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2"/>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FC612C" w:rsidRPr="00FC612C" w14:paraId="3E827F3F" w14:textId="77777777" w:rsidTr="00FC612C">
        <w:tc>
          <w:tcPr>
            <w:tcW w:w="3969" w:type="dxa"/>
            <w:hideMark/>
          </w:tcPr>
          <w:p w14:paraId="10A5AA49" w14:textId="77777777" w:rsidR="00FC612C" w:rsidRPr="00FC612C" w:rsidRDefault="00FC612C" w:rsidP="00FC612C">
            <w:pPr>
              <w:tabs>
                <w:tab w:val="left" w:pos="5070"/>
                <w:tab w:val="left" w:pos="5366"/>
                <w:tab w:val="left" w:pos="6771"/>
                <w:tab w:val="left" w:pos="7363"/>
              </w:tabs>
              <w:spacing w:after="0" w:line="240" w:lineRule="auto"/>
              <w:ind w:left="0" w:right="0" w:firstLine="0"/>
              <w:rPr>
                <w:color w:val="auto"/>
                <w:szCs w:val="24"/>
              </w:rPr>
            </w:pPr>
            <w:bookmarkStart w:id="0" w:name="_GoBack"/>
            <w:bookmarkEnd w:id="0"/>
            <w:r w:rsidRPr="00FC612C">
              <w:rPr>
                <w:color w:val="auto"/>
                <w:szCs w:val="24"/>
              </w:rPr>
              <w:t>PRITARTA</w:t>
            </w:r>
          </w:p>
        </w:tc>
      </w:tr>
      <w:tr w:rsidR="00FC612C" w:rsidRPr="00FC612C" w14:paraId="6E764A3D" w14:textId="77777777" w:rsidTr="00FC612C">
        <w:tc>
          <w:tcPr>
            <w:tcW w:w="3969" w:type="dxa"/>
            <w:hideMark/>
          </w:tcPr>
          <w:p w14:paraId="2F586DBA" w14:textId="77777777" w:rsidR="00FC612C" w:rsidRPr="00FC612C" w:rsidRDefault="00FC612C" w:rsidP="00FC612C">
            <w:pPr>
              <w:spacing w:after="0" w:line="240" w:lineRule="auto"/>
              <w:ind w:left="0" w:right="0" w:firstLine="0"/>
              <w:jc w:val="left"/>
              <w:rPr>
                <w:color w:val="auto"/>
                <w:szCs w:val="24"/>
              </w:rPr>
            </w:pPr>
            <w:r w:rsidRPr="00FC612C">
              <w:rPr>
                <w:color w:val="auto"/>
                <w:szCs w:val="24"/>
              </w:rPr>
              <w:t>Klaipėdos miesto savivaldybės</w:t>
            </w:r>
          </w:p>
        </w:tc>
      </w:tr>
      <w:tr w:rsidR="00FC612C" w:rsidRPr="00FC612C" w14:paraId="00EEB050" w14:textId="77777777" w:rsidTr="00FC612C">
        <w:tc>
          <w:tcPr>
            <w:tcW w:w="3969" w:type="dxa"/>
            <w:hideMark/>
          </w:tcPr>
          <w:p w14:paraId="4B0B05EA" w14:textId="77777777" w:rsidR="00FC612C" w:rsidRPr="00FC612C" w:rsidRDefault="00FC612C" w:rsidP="00FC612C">
            <w:pPr>
              <w:spacing w:after="0" w:line="240" w:lineRule="auto"/>
              <w:ind w:left="0" w:right="0" w:firstLine="0"/>
              <w:jc w:val="left"/>
              <w:rPr>
                <w:color w:val="auto"/>
                <w:szCs w:val="24"/>
              </w:rPr>
            </w:pPr>
            <w:r w:rsidRPr="00FC612C">
              <w:rPr>
                <w:color w:val="auto"/>
                <w:szCs w:val="24"/>
              </w:rPr>
              <w:t xml:space="preserve">tarybos </w:t>
            </w:r>
            <w:bookmarkStart w:id="1" w:name="registravimoDataIlga"/>
            <w:r w:rsidRPr="00FC612C">
              <w:rPr>
                <w:color w:val="auto"/>
                <w:szCs w:val="24"/>
              </w:rPr>
              <w:fldChar w:fldCharType="begin">
                <w:ffData>
                  <w:name w:val="registravimoDataIlga"/>
                  <w:enabled/>
                  <w:calcOnExit w:val="0"/>
                  <w:textInput>
                    <w:maxLength w:val="1"/>
                  </w:textInput>
                </w:ffData>
              </w:fldChar>
            </w:r>
            <w:r w:rsidRPr="00FC612C">
              <w:rPr>
                <w:noProof/>
                <w:color w:val="auto"/>
                <w:szCs w:val="24"/>
              </w:rPr>
              <w:instrText xml:space="preserve"> FORMTEXT </w:instrText>
            </w:r>
            <w:r w:rsidRPr="00FC612C">
              <w:rPr>
                <w:color w:val="auto"/>
                <w:szCs w:val="24"/>
              </w:rPr>
            </w:r>
            <w:r w:rsidRPr="00FC612C">
              <w:rPr>
                <w:color w:val="auto"/>
                <w:szCs w:val="24"/>
              </w:rPr>
              <w:fldChar w:fldCharType="separate"/>
            </w:r>
            <w:r w:rsidRPr="00FC612C">
              <w:rPr>
                <w:noProof/>
                <w:color w:val="auto"/>
                <w:szCs w:val="24"/>
              </w:rPr>
              <w:t>2018 m. vasario 21 d.</w:t>
            </w:r>
            <w:r w:rsidRPr="00FC612C">
              <w:rPr>
                <w:color w:val="auto"/>
                <w:szCs w:val="24"/>
              </w:rPr>
              <w:fldChar w:fldCharType="end"/>
            </w:r>
            <w:bookmarkEnd w:id="1"/>
          </w:p>
        </w:tc>
      </w:tr>
      <w:tr w:rsidR="00FC612C" w:rsidRPr="00FC612C" w14:paraId="5F808C17" w14:textId="77777777" w:rsidTr="00FC612C">
        <w:tc>
          <w:tcPr>
            <w:tcW w:w="3969" w:type="dxa"/>
            <w:hideMark/>
          </w:tcPr>
          <w:p w14:paraId="5FEE996B" w14:textId="77777777" w:rsidR="00FC612C" w:rsidRPr="00FC612C" w:rsidRDefault="00FC612C" w:rsidP="00FC612C">
            <w:pPr>
              <w:tabs>
                <w:tab w:val="left" w:pos="5070"/>
                <w:tab w:val="left" w:pos="5366"/>
                <w:tab w:val="left" w:pos="6771"/>
                <w:tab w:val="left" w:pos="7363"/>
              </w:tabs>
              <w:spacing w:after="0" w:line="240" w:lineRule="auto"/>
              <w:ind w:left="0" w:right="0" w:firstLine="0"/>
              <w:jc w:val="left"/>
              <w:rPr>
                <w:color w:val="auto"/>
                <w:szCs w:val="24"/>
              </w:rPr>
            </w:pPr>
            <w:r w:rsidRPr="00FC612C">
              <w:rPr>
                <w:color w:val="auto"/>
                <w:szCs w:val="24"/>
              </w:rPr>
              <w:t xml:space="preserve">sprendimu Nr. </w:t>
            </w:r>
            <w:bookmarkStart w:id="2" w:name="dokumentoNr"/>
            <w:r w:rsidRPr="00FC612C">
              <w:rPr>
                <w:color w:val="auto"/>
                <w:szCs w:val="24"/>
              </w:rPr>
              <w:fldChar w:fldCharType="begin">
                <w:ffData>
                  <w:name w:val="dokumentoNr"/>
                  <w:enabled/>
                  <w:calcOnExit w:val="0"/>
                  <w:textInput>
                    <w:maxLength w:val="1"/>
                  </w:textInput>
                </w:ffData>
              </w:fldChar>
            </w:r>
            <w:r w:rsidRPr="00FC612C">
              <w:rPr>
                <w:noProof/>
                <w:color w:val="auto"/>
                <w:szCs w:val="24"/>
              </w:rPr>
              <w:instrText xml:space="preserve"> FORMTEXT </w:instrText>
            </w:r>
            <w:r w:rsidRPr="00FC612C">
              <w:rPr>
                <w:color w:val="auto"/>
                <w:szCs w:val="24"/>
              </w:rPr>
            </w:r>
            <w:r w:rsidRPr="00FC612C">
              <w:rPr>
                <w:color w:val="auto"/>
                <w:szCs w:val="24"/>
              </w:rPr>
              <w:fldChar w:fldCharType="separate"/>
            </w:r>
            <w:r w:rsidRPr="00FC612C">
              <w:rPr>
                <w:noProof/>
                <w:color w:val="auto"/>
                <w:szCs w:val="24"/>
              </w:rPr>
              <w:t>T2-32</w:t>
            </w:r>
            <w:r w:rsidRPr="00FC612C">
              <w:rPr>
                <w:color w:val="auto"/>
                <w:szCs w:val="24"/>
              </w:rPr>
              <w:fldChar w:fldCharType="end"/>
            </w:r>
            <w:bookmarkEnd w:id="2"/>
          </w:p>
        </w:tc>
      </w:tr>
    </w:tbl>
    <w:p w14:paraId="618B3B13" w14:textId="77777777" w:rsidR="00FC612C" w:rsidRPr="00FC612C" w:rsidRDefault="00FC612C" w:rsidP="00FC612C">
      <w:pPr>
        <w:spacing w:after="0" w:line="240" w:lineRule="auto"/>
        <w:ind w:left="0" w:right="0" w:firstLine="0"/>
        <w:jc w:val="center"/>
        <w:rPr>
          <w:color w:val="auto"/>
          <w:szCs w:val="24"/>
          <w:lang w:eastAsia="en-US"/>
        </w:rPr>
      </w:pPr>
    </w:p>
    <w:p w14:paraId="3566373F" w14:textId="77777777" w:rsidR="00FC612C" w:rsidRPr="00FC612C" w:rsidRDefault="00FC612C" w:rsidP="00FC612C">
      <w:pPr>
        <w:spacing w:after="0" w:line="240" w:lineRule="auto"/>
        <w:ind w:left="0" w:right="0" w:firstLine="0"/>
        <w:jc w:val="center"/>
        <w:rPr>
          <w:color w:val="auto"/>
          <w:szCs w:val="24"/>
          <w:lang w:eastAsia="en-US"/>
        </w:rPr>
      </w:pPr>
    </w:p>
    <w:p w14:paraId="097CACD3" w14:textId="15B03E82" w:rsidR="00400EA4" w:rsidRDefault="00081B98" w:rsidP="00FC612C">
      <w:pPr>
        <w:tabs>
          <w:tab w:val="left" w:pos="9923"/>
        </w:tabs>
        <w:spacing w:after="353" w:line="259" w:lineRule="auto"/>
        <w:ind w:left="0" w:right="0" w:firstLine="0"/>
        <w:jc w:val="center"/>
      </w:pPr>
      <w:r>
        <w:rPr>
          <w:noProof/>
        </w:rPr>
        <w:drawing>
          <wp:inline distT="0" distB="0" distL="0" distR="0" wp14:anchorId="0AFC34B6" wp14:editId="087ED5E1">
            <wp:extent cx="1786247" cy="715993"/>
            <wp:effectExtent l="0" t="0" r="5080" b="8255"/>
            <wp:docPr id="46"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8"/>
                    <a:stretch>
                      <a:fillRect/>
                    </a:stretch>
                  </pic:blipFill>
                  <pic:spPr>
                    <a:xfrm>
                      <a:off x="0" y="0"/>
                      <a:ext cx="1824099" cy="731165"/>
                    </a:xfrm>
                    <a:prstGeom prst="rect">
                      <a:avLst/>
                    </a:prstGeom>
                  </pic:spPr>
                </pic:pic>
              </a:graphicData>
            </a:graphic>
          </wp:inline>
        </w:drawing>
      </w:r>
    </w:p>
    <w:p w14:paraId="09D0FCB2" w14:textId="77777777" w:rsidR="00EF298F" w:rsidRDefault="00EF298F" w:rsidP="00904B8F">
      <w:pPr>
        <w:tabs>
          <w:tab w:val="left" w:pos="9923"/>
        </w:tabs>
        <w:spacing w:after="96" w:line="259" w:lineRule="auto"/>
        <w:ind w:left="0" w:right="356" w:firstLine="0"/>
        <w:jc w:val="center"/>
        <w:rPr>
          <w:b/>
        </w:rPr>
      </w:pPr>
    </w:p>
    <w:p w14:paraId="29546A77" w14:textId="346B7758" w:rsidR="00400EA4" w:rsidRDefault="00081B98" w:rsidP="00904B8F">
      <w:pPr>
        <w:tabs>
          <w:tab w:val="left" w:pos="9923"/>
        </w:tabs>
        <w:spacing w:after="96" w:line="259" w:lineRule="auto"/>
        <w:ind w:left="0" w:right="356" w:firstLine="0"/>
        <w:jc w:val="center"/>
      </w:pPr>
      <w:r>
        <w:rPr>
          <w:b/>
        </w:rPr>
        <w:t xml:space="preserve"> </w:t>
      </w:r>
    </w:p>
    <w:p w14:paraId="53E47132" w14:textId="743BDC26" w:rsidR="00EF298F" w:rsidRDefault="008A54A4" w:rsidP="00904B8F">
      <w:pPr>
        <w:tabs>
          <w:tab w:val="left" w:pos="9923"/>
        </w:tabs>
        <w:spacing w:after="58" w:line="240" w:lineRule="auto"/>
        <w:ind w:left="715" w:right="1132" w:firstLine="0"/>
        <w:jc w:val="center"/>
      </w:pPr>
      <w:r w:rsidRPr="008A54A4">
        <w:rPr>
          <w:rFonts w:eastAsia="Arial"/>
          <w:b/>
          <w:sz w:val="44"/>
        </w:rPr>
        <w:t>Klaipėdos universiteto veiklos optimizavimo priemonių 2018–2019 metų plan</w:t>
      </w:r>
      <w:r>
        <w:rPr>
          <w:rFonts w:eastAsia="Arial"/>
          <w:b/>
          <w:sz w:val="44"/>
        </w:rPr>
        <w:t>as</w:t>
      </w:r>
      <w:r w:rsidRPr="008A54A4">
        <w:rPr>
          <w:rFonts w:eastAsia="Arial"/>
          <w:b/>
          <w:sz w:val="44"/>
        </w:rPr>
        <w:t xml:space="preserve"> </w:t>
      </w:r>
    </w:p>
    <w:p w14:paraId="4F4FBABC" w14:textId="77777777" w:rsidR="00EF298F" w:rsidRDefault="00EF298F" w:rsidP="00904B8F">
      <w:pPr>
        <w:tabs>
          <w:tab w:val="left" w:pos="9923"/>
        </w:tabs>
        <w:spacing w:after="58" w:line="240" w:lineRule="auto"/>
        <w:ind w:left="715" w:right="1132" w:firstLine="0"/>
        <w:jc w:val="center"/>
      </w:pPr>
    </w:p>
    <w:p w14:paraId="40BBAC84" w14:textId="77777777" w:rsidR="00EF298F" w:rsidRPr="00C21397" w:rsidRDefault="00EF298F" w:rsidP="00904B8F">
      <w:pPr>
        <w:tabs>
          <w:tab w:val="left" w:pos="9923"/>
        </w:tabs>
        <w:spacing w:after="58" w:line="240" w:lineRule="auto"/>
        <w:ind w:left="715" w:right="1132" w:firstLine="0"/>
        <w:jc w:val="center"/>
      </w:pPr>
    </w:p>
    <w:p w14:paraId="117249C2" w14:textId="2C389A95" w:rsidR="00400EA4" w:rsidRDefault="00081B98" w:rsidP="00904B8F">
      <w:pPr>
        <w:tabs>
          <w:tab w:val="left" w:pos="9923"/>
        </w:tabs>
        <w:spacing w:after="96" w:line="259" w:lineRule="auto"/>
        <w:ind w:left="0" w:right="0" w:firstLine="0"/>
        <w:jc w:val="center"/>
      </w:pPr>
      <w:r>
        <w:rPr>
          <w:noProof/>
        </w:rPr>
        <w:drawing>
          <wp:inline distT="0" distB="0" distL="0" distR="0" wp14:anchorId="04DFCF37" wp14:editId="00A85561">
            <wp:extent cx="4295267" cy="3643630"/>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9"/>
                    <a:stretch>
                      <a:fillRect/>
                    </a:stretch>
                  </pic:blipFill>
                  <pic:spPr>
                    <a:xfrm>
                      <a:off x="0" y="0"/>
                      <a:ext cx="4295267" cy="3643630"/>
                    </a:xfrm>
                    <a:prstGeom prst="rect">
                      <a:avLst/>
                    </a:prstGeom>
                  </pic:spPr>
                </pic:pic>
              </a:graphicData>
            </a:graphic>
          </wp:inline>
        </w:drawing>
      </w: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07"/>
        <w:gridCol w:w="4190"/>
      </w:tblGrid>
      <w:tr w:rsidR="000A3567" w:rsidRPr="000A3567" w14:paraId="7ED41027" w14:textId="77777777" w:rsidTr="00FC612C">
        <w:tc>
          <w:tcPr>
            <w:tcW w:w="5307" w:type="dxa"/>
          </w:tcPr>
          <w:p w14:paraId="345FB391" w14:textId="2579BC0E" w:rsidR="00EF298F" w:rsidRDefault="00081B98" w:rsidP="00904B8F">
            <w:pPr>
              <w:tabs>
                <w:tab w:val="left" w:pos="9923"/>
              </w:tabs>
              <w:spacing w:after="0" w:line="240" w:lineRule="auto"/>
              <w:ind w:left="0" w:right="0" w:firstLine="0"/>
              <w:jc w:val="left"/>
              <w:rPr>
                <w:rFonts w:eastAsia="Calibri"/>
                <w:color w:val="auto"/>
                <w:sz w:val="22"/>
                <w:lang w:eastAsia="en-US"/>
              </w:rPr>
            </w:pPr>
            <w:r>
              <w:t xml:space="preserve"> </w:t>
            </w:r>
          </w:p>
          <w:p w14:paraId="5678906D" w14:textId="77777777" w:rsidR="00EF298F" w:rsidRDefault="00EF298F" w:rsidP="00904B8F">
            <w:pPr>
              <w:tabs>
                <w:tab w:val="left" w:pos="9923"/>
              </w:tabs>
              <w:spacing w:after="0" w:line="240" w:lineRule="auto"/>
              <w:ind w:left="0" w:right="0" w:firstLine="0"/>
              <w:jc w:val="left"/>
              <w:rPr>
                <w:rFonts w:eastAsia="Calibri"/>
                <w:color w:val="auto"/>
                <w:sz w:val="22"/>
                <w:lang w:eastAsia="en-US"/>
              </w:rPr>
            </w:pPr>
          </w:p>
          <w:p w14:paraId="35B5072B" w14:textId="77777777" w:rsidR="00EF298F" w:rsidRDefault="00EF298F" w:rsidP="00904B8F">
            <w:pPr>
              <w:tabs>
                <w:tab w:val="left" w:pos="9923"/>
              </w:tabs>
              <w:spacing w:after="0" w:line="240" w:lineRule="auto"/>
              <w:ind w:left="0" w:right="0" w:firstLine="0"/>
              <w:jc w:val="left"/>
              <w:rPr>
                <w:rFonts w:eastAsia="Calibri"/>
                <w:color w:val="auto"/>
                <w:sz w:val="22"/>
                <w:lang w:eastAsia="en-US"/>
              </w:rPr>
            </w:pPr>
          </w:p>
          <w:p w14:paraId="66D7EC4A" w14:textId="77777777" w:rsidR="00EF298F" w:rsidRDefault="00EF298F" w:rsidP="00904B8F">
            <w:pPr>
              <w:tabs>
                <w:tab w:val="left" w:pos="9923"/>
              </w:tabs>
              <w:spacing w:after="0" w:line="240" w:lineRule="auto"/>
              <w:ind w:left="0" w:right="0" w:firstLine="0"/>
              <w:jc w:val="left"/>
              <w:rPr>
                <w:rFonts w:eastAsia="Calibri"/>
                <w:color w:val="auto"/>
                <w:sz w:val="22"/>
                <w:lang w:eastAsia="en-US"/>
              </w:rPr>
            </w:pPr>
          </w:p>
          <w:p w14:paraId="7DD77FD3" w14:textId="77777777" w:rsidR="00EF298F" w:rsidRDefault="00EF298F" w:rsidP="00904B8F">
            <w:pPr>
              <w:tabs>
                <w:tab w:val="left" w:pos="9923"/>
              </w:tabs>
              <w:spacing w:after="0" w:line="240" w:lineRule="auto"/>
              <w:ind w:left="0" w:right="0" w:firstLine="0"/>
              <w:jc w:val="left"/>
              <w:rPr>
                <w:rFonts w:eastAsia="Calibri"/>
                <w:color w:val="auto"/>
                <w:sz w:val="22"/>
                <w:lang w:eastAsia="en-US"/>
              </w:rPr>
            </w:pPr>
          </w:p>
          <w:p w14:paraId="0490CDEB" w14:textId="77777777" w:rsidR="00EF298F" w:rsidRDefault="00EF298F" w:rsidP="00904B8F">
            <w:pPr>
              <w:tabs>
                <w:tab w:val="left" w:pos="9923"/>
              </w:tabs>
              <w:spacing w:after="0" w:line="240" w:lineRule="auto"/>
              <w:ind w:left="0" w:right="0" w:firstLine="0"/>
              <w:jc w:val="left"/>
              <w:rPr>
                <w:rFonts w:eastAsia="Calibri"/>
                <w:color w:val="auto"/>
                <w:sz w:val="22"/>
                <w:lang w:eastAsia="en-US"/>
              </w:rPr>
            </w:pPr>
          </w:p>
          <w:p w14:paraId="42386D96" w14:textId="77777777" w:rsidR="00EF298F" w:rsidRDefault="00EF298F" w:rsidP="00904B8F">
            <w:pPr>
              <w:tabs>
                <w:tab w:val="left" w:pos="9923"/>
              </w:tabs>
              <w:spacing w:after="0" w:line="240" w:lineRule="auto"/>
              <w:ind w:left="0" w:right="0" w:firstLine="0"/>
              <w:jc w:val="left"/>
              <w:rPr>
                <w:rFonts w:eastAsia="Calibri"/>
                <w:color w:val="auto"/>
                <w:sz w:val="22"/>
                <w:lang w:eastAsia="en-US"/>
              </w:rPr>
            </w:pPr>
          </w:p>
          <w:p w14:paraId="5BB1D77D" w14:textId="6B95D57F" w:rsidR="00EF298F" w:rsidRPr="000A3567" w:rsidRDefault="00EF298F" w:rsidP="00904B8F">
            <w:pPr>
              <w:tabs>
                <w:tab w:val="left" w:pos="9923"/>
              </w:tabs>
              <w:spacing w:after="0" w:line="240" w:lineRule="auto"/>
              <w:ind w:left="0" w:right="0" w:firstLine="0"/>
              <w:jc w:val="left"/>
              <w:rPr>
                <w:rFonts w:eastAsia="Calibri"/>
                <w:color w:val="auto"/>
                <w:sz w:val="22"/>
                <w:lang w:eastAsia="en-US"/>
              </w:rPr>
            </w:pPr>
          </w:p>
        </w:tc>
        <w:tc>
          <w:tcPr>
            <w:tcW w:w="4190" w:type="dxa"/>
          </w:tcPr>
          <w:p w14:paraId="715C5920" w14:textId="62DDA1D2" w:rsidR="000A3567" w:rsidRPr="000A3567" w:rsidRDefault="000A3567" w:rsidP="00904B8F">
            <w:pPr>
              <w:tabs>
                <w:tab w:val="left" w:pos="9923"/>
              </w:tabs>
              <w:spacing w:after="0" w:line="240" w:lineRule="auto"/>
              <w:ind w:left="0" w:right="0" w:firstLine="1296"/>
              <w:jc w:val="left"/>
              <w:rPr>
                <w:rFonts w:eastAsia="Calibri"/>
                <w:color w:val="auto"/>
                <w:sz w:val="16"/>
                <w:szCs w:val="16"/>
                <w:lang w:eastAsia="en-US"/>
              </w:rPr>
            </w:pPr>
          </w:p>
        </w:tc>
      </w:tr>
    </w:tbl>
    <w:p w14:paraId="6884537E" w14:textId="69D78CC5" w:rsidR="00400EA4" w:rsidRDefault="00400EA4" w:rsidP="00904B8F">
      <w:pPr>
        <w:tabs>
          <w:tab w:val="left" w:pos="9923"/>
        </w:tabs>
        <w:spacing w:after="96" w:line="259" w:lineRule="auto"/>
        <w:ind w:left="0" w:right="0" w:firstLine="0"/>
        <w:jc w:val="left"/>
      </w:pPr>
    </w:p>
    <w:p w14:paraId="0DA62BAF" w14:textId="58111364" w:rsidR="000A3567" w:rsidRDefault="000A3567" w:rsidP="00904B8F">
      <w:pPr>
        <w:tabs>
          <w:tab w:val="left" w:pos="9923"/>
        </w:tabs>
        <w:spacing w:after="96" w:line="259" w:lineRule="auto"/>
        <w:ind w:left="0" w:right="0" w:firstLine="0"/>
        <w:jc w:val="center"/>
        <w:rPr>
          <w:i/>
          <w:sz w:val="20"/>
        </w:rPr>
      </w:pPr>
      <w:r>
        <w:t xml:space="preserve">Klaipėda, </w:t>
      </w:r>
      <w:r w:rsidR="00081B98">
        <w:t>2018</w:t>
      </w:r>
      <w:r>
        <w:t xml:space="preserve"> m.</w:t>
      </w:r>
      <w:r w:rsidR="00081B98">
        <w:t xml:space="preserve"> </w:t>
      </w:r>
      <w:r>
        <w:rPr>
          <w:i/>
          <w:sz w:val="20"/>
        </w:rPr>
        <w:br w:type="page"/>
      </w:r>
    </w:p>
    <w:p w14:paraId="31B8592C" w14:textId="77777777" w:rsidR="0026772D" w:rsidRDefault="0026772D" w:rsidP="00904B8F">
      <w:pPr>
        <w:tabs>
          <w:tab w:val="left" w:pos="9923"/>
        </w:tabs>
        <w:spacing w:after="0" w:line="259" w:lineRule="auto"/>
        <w:ind w:left="1882" w:right="0" w:firstLine="0"/>
        <w:jc w:val="left"/>
        <w:rPr>
          <w:i/>
          <w:sz w:val="20"/>
        </w:rPr>
      </w:pPr>
    </w:p>
    <w:sdt>
      <w:sdtPr>
        <w:rPr>
          <w:rFonts w:ascii="Times New Roman" w:eastAsia="Times New Roman" w:hAnsi="Times New Roman" w:cs="Times New Roman"/>
          <w:color w:val="000000"/>
          <w:sz w:val="24"/>
          <w:szCs w:val="22"/>
          <w:lang w:val="lt-LT" w:eastAsia="lt-LT"/>
        </w:rPr>
        <w:id w:val="-135648661"/>
        <w:docPartObj>
          <w:docPartGallery w:val="Table of Contents"/>
          <w:docPartUnique/>
        </w:docPartObj>
      </w:sdtPr>
      <w:sdtEndPr>
        <w:rPr>
          <w:b/>
          <w:bCs/>
        </w:rPr>
      </w:sdtEndPr>
      <w:sdtContent>
        <w:p w14:paraId="50A861C3" w14:textId="0D39C2DE" w:rsidR="003D061B" w:rsidRPr="0028591E" w:rsidRDefault="003D061B" w:rsidP="00904B8F">
          <w:pPr>
            <w:pStyle w:val="Turinioantrat"/>
            <w:tabs>
              <w:tab w:val="left" w:pos="9923"/>
            </w:tabs>
            <w:rPr>
              <w:rFonts w:ascii="Times New Roman" w:hAnsi="Times New Roman" w:cs="Times New Roman"/>
              <w:b/>
              <w:color w:val="auto"/>
            </w:rPr>
          </w:pPr>
          <w:r w:rsidRPr="0028591E">
            <w:rPr>
              <w:rFonts w:ascii="Times New Roman" w:hAnsi="Times New Roman" w:cs="Times New Roman"/>
              <w:b/>
              <w:color w:val="auto"/>
              <w:lang w:val="lt-LT"/>
            </w:rPr>
            <w:t>Turinys</w:t>
          </w:r>
        </w:p>
        <w:p w14:paraId="0552A3DB" w14:textId="77777777" w:rsidR="00391F26" w:rsidRDefault="00F004E8">
          <w:pPr>
            <w:pStyle w:val="Turinys1"/>
            <w:tabs>
              <w:tab w:val="right" w:pos="9487"/>
            </w:tabs>
            <w:rPr>
              <w:rFonts w:asciiTheme="minorHAnsi" w:eastAsiaTheme="minorEastAsia" w:hAnsiTheme="minorHAnsi" w:cstheme="minorBidi"/>
              <w:noProof/>
              <w:color w:val="auto"/>
              <w:sz w:val="22"/>
            </w:rPr>
          </w:pPr>
          <w:r>
            <w:rPr>
              <w:rFonts w:asciiTheme="majorHAnsi" w:hAnsiTheme="majorHAnsi" w:cstheme="majorHAnsi"/>
              <w:b/>
              <w:bCs/>
              <w:caps/>
              <w:szCs w:val="24"/>
            </w:rPr>
            <w:fldChar w:fldCharType="begin"/>
          </w:r>
          <w:r>
            <w:rPr>
              <w:rFonts w:asciiTheme="majorHAnsi" w:hAnsiTheme="majorHAnsi" w:cstheme="majorHAnsi"/>
              <w:b/>
              <w:bCs/>
              <w:caps/>
              <w:szCs w:val="24"/>
            </w:rPr>
            <w:instrText xml:space="preserve"> TOC \o "1-2" \h \z \u </w:instrText>
          </w:r>
          <w:r>
            <w:rPr>
              <w:rFonts w:asciiTheme="majorHAnsi" w:hAnsiTheme="majorHAnsi" w:cstheme="majorHAnsi"/>
              <w:b/>
              <w:bCs/>
              <w:caps/>
              <w:szCs w:val="24"/>
            </w:rPr>
            <w:fldChar w:fldCharType="separate"/>
          </w:r>
          <w:hyperlink w:anchor="_Toc506373938" w:history="1">
            <w:r w:rsidR="00391F26" w:rsidRPr="005C75CE">
              <w:rPr>
                <w:rStyle w:val="Hipersaitas"/>
                <w:noProof/>
              </w:rPr>
              <w:t>Įvadas</w:t>
            </w:r>
            <w:r w:rsidR="00391F26">
              <w:rPr>
                <w:noProof/>
                <w:webHidden/>
              </w:rPr>
              <w:tab/>
            </w:r>
            <w:r w:rsidR="00391F26">
              <w:rPr>
                <w:noProof/>
                <w:webHidden/>
              </w:rPr>
              <w:fldChar w:fldCharType="begin"/>
            </w:r>
            <w:r w:rsidR="00391F26">
              <w:rPr>
                <w:noProof/>
                <w:webHidden/>
              </w:rPr>
              <w:instrText xml:space="preserve"> PAGEREF _Toc506373938 \h </w:instrText>
            </w:r>
            <w:r w:rsidR="00391F26">
              <w:rPr>
                <w:noProof/>
                <w:webHidden/>
              </w:rPr>
            </w:r>
            <w:r w:rsidR="00391F26">
              <w:rPr>
                <w:noProof/>
                <w:webHidden/>
              </w:rPr>
              <w:fldChar w:fldCharType="separate"/>
            </w:r>
            <w:r w:rsidR="00141B42">
              <w:rPr>
                <w:noProof/>
                <w:webHidden/>
              </w:rPr>
              <w:t>3</w:t>
            </w:r>
            <w:r w:rsidR="00391F26">
              <w:rPr>
                <w:noProof/>
                <w:webHidden/>
              </w:rPr>
              <w:fldChar w:fldCharType="end"/>
            </w:r>
          </w:hyperlink>
        </w:p>
        <w:p w14:paraId="4E64B42B" w14:textId="77777777" w:rsidR="00391F26" w:rsidRDefault="009B1FEC">
          <w:pPr>
            <w:pStyle w:val="Turinys1"/>
            <w:tabs>
              <w:tab w:val="left" w:pos="480"/>
              <w:tab w:val="right" w:pos="9487"/>
            </w:tabs>
            <w:rPr>
              <w:rFonts w:asciiTheme="minorHAnsi" w:eastAsiaTheme="minorEastAsia" w:hAnsiTheme="minorHAnsi" w:cstheme="minorBidi"/>
              <w:noProof/>
              <w:color w:val="auto"/>
              <w:sz w:val="22"/>
            </w:rPr>
          </w:pPr>
          <w:hyperlink w:anchor="_Toc506373939" w:history="1">
            <w:r w:rsidR="00391F26" w:rsidRPr="005C75CE">
              <w:rPr>
                <w:rStyle w:val="Hipersaitas"/>
                <w:bCs/>
                <w:noProof/>
                <w:u w:color="000000"/>
              </w:rPr>
              <w:t>1.</w:t>
            </w:r>
            <w:r w:rsidR="00391F26">
              <w:rPr>
                <w:rFonts w:asciiTheme="minorHAnsi" w:eastAsiaTheme="minorEastAsia" w:hAnsiTheme="minorHAnsi" w:cstheme="minorBidi"/>
                <w:noProof/>
                <w:color w:val="auto"/>
                <w:sz w:val="22"/>
              </w:rPr>
              <w:tab/>
            </w:r>
            <w:r w:rsidR="00391F26" w:rsidRPr="005C75CE">
              <w:rPr>
                <w:rStyle w:val="Hipersaitas"/>
                <w:noProof/>
              </w:rPr>
              <w:t>Klaipėdos regiono inovacijų ekosistema ir universitetinis mokslo centras</w:t>
            </w:r>
            <w:r w:rsidR="00391F26">
              <w:rPr>
                <w:noProof/>
                <w:webHidden/>
              </w:rPr>
              <w:tab/>
            </w:r>
            <w:r w:rsidR="00391F26">
              <w:rPr>
                <w:noProof/>
                <w:webHidden/>
              </w:rPr>
              <w:fldChar w:fldCharType="begin"/>
            </w:r>
            <w:r w:rsidR="00391F26">
              <w:rPr>
                <w:noProof/>
                <w:webHidden/>
              </w:rPr>
              <w:instrText xml:space="preserve"> PAGEREF _Toc506373939 \h </w:instrText>
            </w:r>
            <w:r w:rsidR="00391F26">
              <w:rPr>
                <w:noProof/>
                <w:webHidden/>
              </w:rPr>
            </w:r>
            <w:r w:rsidR="00391F26">
              <w:rPr>
                <w:noProof/>
                <w:webHidden/>
              </w:rPr>
              <w:fldChar w:fldCharType="separate"/>
            </w:r>
            <w:r w:rsidR="00141B42">
              <w:rPr>
                <w:noProof/>
                <w:webHidden/>
              </w:rPr>
              <w:t>4</w:t>
            </w:r>
            <w:r w:rsidR="00391F26">
              <w:rPr>
                <w:noProof/>
                <w:webHidden/>
              </w:rPr>
              <w:fldChar w:fldCharType="end"/>
            </w:r>
          </w:hyperlink>
        </w:p>
        <w:p w14:paraId="0860A486" w14:textId="77777777" w:rsidR="00391F26" w:rsidRDefault="009B1FEC">
          <w:pPr>
            <w:pStyle w:val="Turinys1"/>
            <w:tabs>
              <w:tab w:val="left" w:pos="480"/>
              <w:tab w:val="right" w:pos="9487"/>
            </w:tabs>
            <w:rPr>
              <w:rFonts w:asciiTheme="minorHAnsi" w:eastAsiaTheme="minorEastAsia" w:hAnsiTheme="minorHAnsi" w:cstheme="minorBidi"/>
              <w:noProof/>
              <w:color w:val="auto"/>
              <w:sz w:val="22"/>
            </w:rPr>
          </w:pPr>
          <w:hyperlink w:anchor="_Toc506373940" w:history="1">
            <w:r w:rsidR="00391F26" w:rsidRPr="005C75CE">
              <w:rPr>
                <w:rStyle w:val="Hipersaitas"/>
                <w:bCs/>
                <w:noProof/>
                <w:u w:color="000000"/>
              </w:rPr>
              <w:t>2.</w:t>
            </w:r>
            <w:r w:rsidR="00391F26">
              <w:rPr>
                <w:rFonts w:asciiTheme="minorHAnsi" w:eastAsiaTheme="minorEastAsia" w:hAnsiTheme="minorHAnsi" w:cstheme="minorBidi"/>
                <w:noProof/>
                <w:color w:val="auto"/>
                <w:sz w:val="22"/>
              </w:rPr>
              <w:tab/>
            </w:r>
            <w:r w:rsidR="00391F26" w:rsidRPr="005C75CE">
              <w:rPr>
                <w:rStyle w:val="Hipersaitas"/>
                <w:noProof/>
              </w:rPr>
              <w:t>Klaipėdos universiteto specializacijos stiprinimas</w:t>
            </w:r>
            <w:r w:rsidR="00391F26">
              <w:rPr>
                <w:noProof/>
                <w:webHidden/>
              </w:rPr>
              <w:tab/>
            </w:r>
            <w:r w:rsidR="00391F26">
              <w:rPr>
                <w:noProof/>
                <w:webHidden/>
              </w:rPr>
              <w:fldChar w:fldCharType="begin"/>
            </w:r>
            <w:r w:rsidR="00391F26">
              <w:rPr>
                <w:noProof/>
                <w:webHidden/>
              </w:rPr>
              <w:instrText xml:space="preserve"> PAGEREF _Toc506373940 \h </w:instrText>
            </w:r>
            <w:r w:rsidR="00391F26">
              <w:rPr>
                <w:noProof/>
                <w:webHidden/>
              </w:rPr>
            </w:r>
            <w:r w:rsidR="00391F26">
              <w:rPr>
                <w:noProof/>
                <w:webHidden/>
              </w:rPr>
              <w:fldChar w:fldCharType="separate"/>
            </w:r>
            <w:r w:rsidR="00141B42">
              <w:rPr>
                <w:noProof/>
                <w:webHidden/>
              </w:rPr>
              <w:t>6</w:t>
            </w:r>
            <w:r w:rsidR="00391F26">
              <w:rPr>
                <w:noProof/>
                <w:webHidden/>
              </w:rPr>
              <w:fldChar w:fldCharType="end"/>
            </w:r>
          </w:hyperlink>
        </w:p>
        <w:p w14:paraId="7E94666B" w14:textId="77777777" w:rsidR="00391F26" w:rsidRDefault="009B1FEC">
          <w:pPr>
            <w:pStyle w:val="Turinys1"/>
            <w:tabs>
              <w:tab w:val="left" w:pos="480"/>
              <w:tab w:val="right" w:pos="9487"/>
            </w:tabs>
            <w:rPr>
              <w:rFonts w:asciiTheme="minorHAnsi" w:eastAsiaTheme="minorEastAsia" w:hAnsiTheme="minorHAnsi" w:cstheme="minorBidi"/>
              <w:noProof/>
              <w:color w:val="auto"/>
              <w:sz w:val="22"/>
            </w:rPr>
          </w:pPr>
          <w:hyperlink w:anchor="_Toc506373941" w:history="1">
            <w:r w:rsidR="00391F26" w:rsidRPr="005C75CE">
              <w:rPr>
                <w:rStyle w:val="Hipersaitas"/>
                <w:bCs/>
                <w:noProof/>
                <w:u w:color="000000"/>
              </w:rPr>
              <w:t>3.</w:t>
            </w:r>
            <w:r w:rsidR="00391F26">
              <w:rPr>
                <w:rFonts w:asciiTheme="minorHAnsi" w:eastAsiaTheme="minorEastAsia" w:hAnsiTheme="minorHAnsi" w:cstheme="minorBidi"/>
                <w:noProof/>
                <w:color w:val="auto"/>
                <w:sz w:val="22"/>
              </w:rPr>
              <w:tab/>
            </w:r>
            <w:r w:rsidR="00391F26" w:rsidRPr="005C75CE">
              <w:rPr>
                <w:rStyle w:val="Hipersaitas"/>
                <w:noProof/>
              </w:rPr>
              <w:t>Klaipėdos universiteto optimizavimo kryptys</w:t>
            </w:r>
            <w:r w:rsidR="00391F26">
              <w:rPr>
                <w:noProof/>
                <w:webHidden/>
              </w:rPr>
              <w:tab/>
            </w:r>
            <w:r w:rsidR="00391F26">
              <w:rPr>
                <w:noProof/>
                <w:webHidden/>
              </w:rPr>
              <w:fldChar w:fldCharType="begin"/>
            </w:r>
            <w:r w:rsidR="00391F26">
              <w:rPr>
                <w:noProof/>
                <w:webHidden/>
              </w:rPr>
              <w:instrText xml:space="preserve"> PAGEREF _Toc506373941 \h </w:instrText>
            </w:r>
            <w:r w:rsidR="00391F26">
              <w:rPr>
                <w:noProof/>
                <w:webHidden/>
              </w:rPr>
            </w:r>
            <w:r w:rsidR="00391F26">
              <w:rPr>
                <w:noProof/>
                <w:webHidden/>
              </w:rPr>
              <w:fldChar w:fldCharType="separate"/>
            </w:r>
            <w:r w:rsidR="00141B42">
              <w:rPr>
                <w:noProof/>
                <w:webHidden/>
              </w:rPr>
              <w:t>9</w:t>
            </w:r>
            <w:r w:rsidR="00391F26">
              <w:rPr>
                <w:noProof/>
                <w:webHidden/>
              </w:rPr>
              <w:fldChar w:fldCharType="end"/>
            </w:r>
          </w:hyperlink>
        </w:p>
        <w:p w14:paraId="1E2A0A7D" w14:textId="77777777" w:rsidR="00391F26" w:rsidRDefault="009B1FEC">
          <w:pPr>
            <w:pStyle w:val="Turinys2"/>
            <w:tabs>
              <w:tab w:val="left" w:pos="960"/>
              <w:tab w:val="right" w:pos="9487"/>
            </w:tabs>
            <w:rPr>
              <w:rFonts w:asciiTheme="minorHAnsi" w:eastAsiaTheme="minorEastAsia" w:hAnsiTheme="minorHAnsi" w:cstheme="minorBidi"/>
              <w:noProof/>
              <w:color w:val="auto"/>
              <w:sz w:val="22"/>
            </w:rPr>
          </w:pPr>
          <w:hyperlink w:anchor="_Toc506373942" w:history="1">
            <w:r w:rsidR="00391F26" w:rsidRPr="005C75CE">
              <w:rPr>
                <w:rStyle w:val="Hipersaitas"/>
                <w:bCs/>
                <w:noProof/>
                <w:u w:color="000000"/>
              </w:rPr>
              <w:t>3.1.</w:t>
            </w:r>
            <w:r w:rsidR="00391F26">
              <w:rPr>
                <w:rFonts w:asciiTheme="minorHAnsi" w:eastAsiaTheme="minorEastAsia" w:hAnsiTheme="minorHAnsi" w:cstheme="minorBidi"/>
                <w:noProof/>
                <w:color w:val="auto"/>
                <w:sz w:val="22"/>
              </w:rPr>
              <w:tab/>
            </w:r>
            <w:r w:rsidR="00391F26" w:rsidRPr="005C75CE">
              <w:rPr>
                <w:rStyle w:val="Hipersaitas"/>
                <w:noProof/>
              </w:rPr>
              <w:t>Mokslo ir studijų kokybės užtikrinimas ir akademinės struktūros optimizavimas</w:t>
            </w:r>
            <w:r w:rsidR="00391F26">
              <w:rPr>
                <w:noProof/>
                <w:webHidden/>
              </w:rPr>
              <w:tab/>
            </w:r>
            <w:r w:rsidR="00391F26">
              <w:rPr>
                <w:noProof/>
                <w:webHidden/>
              </w:rPr>
              <w:fldChar w:fldCharType="begin"/>
            </w:r>
            <w:r w:rsidR="00391F26">
              <w:rPr>
                <w:noProof/>
                <w:webHidden/>
              </w:rPr>
              <w:instrText xml:space="preserve"> PAGEREF _Toc506373942 \h </w:instrText>
            </w:r>
            <w:r w:rsidR="00391F26">
              <w:rPr>
                <w:noProof/>
                <w:webHidden/>
              </w:rPr>
            </w:r>
            <w:r w:rsidR="00391F26">
              <w:rPr>
                <w:noProof/>
                <w:webHidden/>
              </w:rPr>
              <w:fldChar w:fldCharType="separate"/>
            </w:r>
            <w:r w:rsidR="00141B42">
              <w:rPr>
                <w:noProof/>
                <w:webHidden/>
              </w:rPr>
              <w:t>10</w:t>
            </w:r>
            <w:r w:rsidR="00391F26">
              <w:rPr>
                <w:noProof/>
                <w:webHidden/>
              </w:rPr>
              <w:fldChar w:fldCharType="end"/>
            </w:r>
          </w:hyperlink>
        </w:p>
        <w:p w14:paraId="4DE11B60" w14:textId="77777777" w:rsidR="00391F26" w:rsidRDefault="009B1FEC">
          <w:pPr>
            <w:pStyle w:val="Turinys2"/>
            <w:tabs>
              <w:tab w:val="left" w:pos="960"/>
              <w:tab w:val="right" w:pos="9487"/>
            </w:tabs>
            <w:rPr>
              <w:rFonts w:asciiTheme="minorHAnsi" w:eastAsiaTheme="minorEastAsia" w:hAnsiTheme="minorHAnsi" w:cstheme="minorBidi"/>
              <w:noProof/>
              <w:color w:val="auto"/>
              <w:sz w:val="22"/>
            </w:rPr>
          </w:pPr>
          <w:hyperlink w:anchor="_Toc506373943" w:history="1">
            <w:r w:rsidR="00391F26" w:rsidRPr="005C75CE">
              <w:rPr>
                <w:rStyle w:val="Hipersaitas"/>
                <w:bCs/>
                <w:noProof/>
                <w:u w:color="000000"/>
              </w:rPr>
              <w:t>3.2.</w:t>
            </w:r>
            <w:r w:rsidR="00391F26">
              <w:rPr>
                <w:rFonts w:asciiTheme="minorHAnsi" w:eastAsiaTheme="minorEastAsia" w:hAnsiTheme="minorHAnsi" w:cstheme="minorBidi"/>
                <w:noProof/>
                <w:color w:val="auto"/>
                <w:sz w:val="22"/>
              </w:rPr>
              <w:tab/>
            </w:r>
            <w:r w:rsidR="00391F26" w:rsidRPr="005C75CE">
              <w:rPr>
                <w:rStyle w:val="Hipersaitas"/>
                <w:noProof/>
              </w:rPr>
              <w:t>Universiteto indėlis į Klaipėdos miesto ir regiono visuomenės ir darbo rinkos poreikių tenkinimą</w:t>
            </w:r>
            <w:r w:rsidR="00391F26">
              <w:rPr>
                <w:noProof/>
                <w:webHidden/>
              </w:rPr>
              <w:tab/>
            </w:r>
            <w:r w:rsidR="00391F26">
              <w:rPr>
                <w:noProof/>
                <w:webHidden/>
              </w:rPr>
              <w:fldChar w:fldCharType="begin"/>
            </w:r>
            <w:r w:rsidR="00391F26">
              <w:rPr>
                <w:noProof/>
                <w:webHidden/>
              </w:rPr>
              <w:instrText xml:space="preserve"> PAGEREF _Toc506373943 \h </w:instrText>
            </w:r>
            <w:r w:rsidR="00391F26">
              <w:rPr>
                <w:noProof/>
                <w:webHidden/>
              </w:rPr>
            </w:r>
            <w:r w:rsidR="00391F26">
              <w:rPr>
                <w:noProof/>
                <w:webHidden/>
              </w:rPr>
              <w:fldChar w:fldCharType="separate"/>
            </w:r>
            <w:r w:rsidR="00141B42">
              <w:rPr>
                <w:noProof/>
                <w:webHidden/>
              </w:rPr>
              <w:t>13</w:t>
            </w:r>
            <w:r w:rsidR="00391F26">
              <w:rPr>
                <w:noProof/>
                <w:webHidden/>
              </w:rPr>
              <w:fldChar w:fldCharType="end"/>
            </w:r>
          </w:hyperlink>
        </w:p>
        <w:p w14:paraId="4FE41408" w14:textId="77777777" w:rsidR="00391F26" w:rsidRDefault="009B1FEC">
          <w:pPr>
            <w:pStyle w:val="Turinys2"/>
            <w:tabs>
              <w:tab w:val="left" w:pos="960"/>
              <w:tab w:val="right" w:pos="9487"/>
            </w:tabs>
            <w:rPr>
              <w:rFonts w:asciiTheme="minorHAnsi" w:eastAsiaTheme="minorEastAsia" w:hAnsiTheme="minorHAnsi" w:cstheme="minorBidi"/>
              <w:noProof/>
              <w:color w:val="auto"/>
              <w:sz w:val="22"/>
            </w:rPr>
          </w:pPr>
          <w:hyperlink w:anchor="_Toc506373944" w:history="1">
            <w:r w:rsidR="00391F26" w:rsidRPr="005C75CE">
              <w:rPr>
                <w:rStyle w:val="Hipersaitas"/>
                <w:noProof/>
              </w:rPr>
              <w:t>3.3</w:t>
            </w:r>
            <w:r w:rsidR="00391F26">
              <w:rPr>
                <w:rFonts w:asciiTheme="minorHAnsi" w:eastAsiaTheme="minorEastAsia" w:hAnsiTheme="minorHAnsi" w:cstheme="minorBidi"/>
                <w:noProof/>
                <w:color w:val="auto"/>
                <w:sz w:val="22"/>
              </w:rPr>
              <w:tab/>
            </w:r>
            <w:r w:rsidR="00391F26" w:rsidRPr="005C75CE">
              <w:rPr>
                <w:rStyle w:val="Hipersaitas"/>
                <w:noProof/>
              </w:rPr>
              <w:t>Valdymo tobulinimas, regiono savivaldybių ir asocijuoto verslo dalyvavimas Klaipėdos universiteto valdyme</w:t>
            </w:r>
            <w:r w:rsidR="00391F26">
              <w:rPr>
                <w:noProof/>
                <w:webHidden/>
              </w:rPr>
              <w:tab/>
            </w:r>
            <w:r w:rsidR="00391F26">
              <w:rPr>
                <w:noProof/>
                <w:webHidden/>
              </w:rPr>
              <w:fldChar w:fldCharType="begin"/>
            </w:r>
            <w:r w:rsidR="00391F26">
              <w:rPr>
                <w:noProof/>
                <w:webHidden/>
              </w:rPr>
              <w:instrText xml:space="preserve"> PAGEREF _Toc506373944 \h </w:instrText>
            </w:r>
            <w:r w:rsidR="00391F26">
              <w:rPr>
                <w:noProof/>
                <w:webHidden/>
              </w:rPr>
            </w:r>
            <w:r w:rsidR="00391F26">
              <w:rPr>
                <w:noProof/>
                <w:webHidden/>
              </w:rPr>
              <w:fldChar w:fldCharType="separate"/>
            </w:r>
            <w:r w:rsidR="00141B42">
              <w:rPr>
                <w:noProof/>
                <w:webHidden/>
              </w:rPr>
              <w:t>16</w:t>
            </w:r>
            <w:r w:rsidR="00391F26">
              <w:rPr>
                <w:noProof/>
                <w:webHidden/>
              </w:rPr>
              <w:fldChar w:fldCharType="end"/>
            </w:r>
          </w:hyperlink>
        </w:p>
        <w:p w14:paraId="7BE14ECB" w14:textId="77777777" w:rsidR="00391F26" w:rsidRDefault="009B1FEC">
          <w:pPr>
            <w:pStyle w:val="Turinys2"/>
            <w:tabs>
              <w:tab w:val="left" w:pos="960"/>
              <w:tab w:val="right" w:pos="9487"/>
            </w:tabs>
            <w:rPr>
              <w:rFonts w:asciiTheme="minorHAnsi" w:eastAsiaTheme="minorEastAsia" w:hAnsiTheme="minorHAnsi" w:cstheme="minorBidi"/>
              <w:noProof/>
              <w:color w:val="auto"/>
              <w:sz w:val="22"/>
            </w:rPr>
          </w:pPr>
          <w:hyperlink w:anchor="_Toc506373945" w:history="1">
            <w:r w:rsidR="00391F26" w:rsidRPr="005C75CE">
              <w:rPr>
                <w:rStyle w:val="Hipersaitas"/>
                <w:bCs/>
                <w:noProof/>
                <w:u w:color="000000"/>
              </w:rPr>
              <w:t>3.4.</w:t>
            </w:r>
            <w:r w:rsidR="00391F26">
              <w:rPr>
                <w:rFonts w:asciiTheme="minorHAnsi" w:eastAsiaTheme="minorEastAsia" w:hAnsiTheme="minorHAnsi" w:cstheme="minorBidi"/>
                <w:noProof/>
                <w:color w:val="auto"/>
                <w:sz w:val="22"/>
              </w:rPr>
              <w:tab/>
            </w:r>
            <w:r w:rsidR="00391F26" w:rsidRPr="005C75CE">
              <w:rPr>
                <w:rStyle w:val="Hipersaitas"/>
                <w:noProof/>
              </w:rPr>
              <w:t>Žmogiškųjų išteklių valdymas</w:t>
            </w:r>
            <w:r w:rsidR="00391F26">
              <w:rPr>
                <w:noProof/>
                <w:webHidden/>
              </w:rPr>
              <w:tab/>
            </w:r>
            <w:r w:rsidR="00391F26">
              <w:rPr>
                <w:noProof/>
                <w:webHidden/>
              </w:rPr>
              <w:fldChar w:fldCharType="begin"/>
            </w:r>
            <w:r w:rsidR="00391F26">
              <w:rPr>
                <w:noProof/>
                <w:webHidden/>
              </w:rPr>
              <w:instrText xml:space="preserve"> PAGEREF _Toc506373945 \h </w:instrText>
            </w:r>
            <w:r w:rsidR="00391F26">
              <w:rPr>
                <w:noProof/>
                <w:webHidden/>
              </w:rPr>
            </w:r>
            <w:r w:rsidR="00391F26">
              <w:rPr>
                <w:noProof/>
                <w:webHidden/>
              </w:rPr>
              <w:fldChar w:fldCharType="separate"/>
            </w:r>
            <w:r w:rsidR="00141B42">
              <w:rPr>
                <w:noProof/>
                <w:webHidden/>
              </w:rPr>
              <w:t>27</w:t>
            </w:r>
            <w:r w:rsidR="00391F26">
              <w:rPr>
                <w:noProof/>
                <w:webHidden/>
              </w:rPr>
              <w:fldChar w:fldCharType="end"/>
            </w:r>
          </w:hyperlink>
        </w:p>
        <w:p w14:paraId="0D98C46D" w14:textId="77777777" w:rsidR="00391F26" w:rsidRDefault="009B1FEC">
          <w:pPr>
            <w:pStyle w:val="Turinys2"/>
            <w:tabs>
              <w:tab w:val="left" w:pos="960"/>
              <w:tab w:val="right" w:pos="9487"/>
            </w:tabs>
            <w:rPr>
              <w:rFonts w:asciiTheme="minorHAnsi" w:eastAsiaTheme="minorEastAsia" w:hAnsiTheme="minorHAnsi" w:cstheme="minorBidi"/>
              <w:noProof/>
              <w:color w:val="auto"/>
              <w:sz w:val="22"/>
            </w:rPr>
          </w:pPr>
          <w:hyperlink w:anchor="_Toc506373946" w:history="1">
            <w:r w:rsidR="00391F26" w:rsidRPr="005C75CE">
              <w:rPr>
                <w:rStyle w:val="Hipersaitas"/>
                <w:bCs/>
                <w:noProof/>
                <w:u w:color="000000"/>
              </w:rPr>
              <w:t>3.5.</w:t>
            </w:r>
            <w:r w:rsidR="00391F26">
              <w:rPr>
                <w:rFonts w:asciiTheme="minorHAnsi" w:eastAsiaTheme="minorEastAsia" w:hAnsiTheme="minorHAnsi" w:cstheme="minorBidi"/>
                <w:noProof/>
                <w:color w:val="auto"/>
                <w:sz w:val="22"/>
              </w:rPr>
              <w:tab/>
            </w:r>
            <w:r w:rsidR="00391F26" w:rsidRPr="005C75CE">
              <w:rPr>
                <w:rStyle w:val="Hipersaitas"/>
                <w:noProof/>
              </w:rPr>
              <w:t>Projektinės veiklos</w:t>
            </w:r>
            <w:r w:rsidR="00391F26">
              <w:rPr>
                <w:noProof/>
                <w:webHidden/>
              </w:rPr>
              <w:tab/>
            </w:r>
            <w:r w:rsidR="00391F26">
              <w:rPr>
                <w:noProof/>
                <w:webHidden/>
              </w:rPr>
              <w:fldChar w:fldCharType="begin"/>
            </w:r>
            <w:r w:rsidR="00391F26">
              <w:rPr>
                <w:noProof/>
                <w:webHidden/>
              </w:rPr>
              <w:instrText xml:space="preserve"> PAGEREF _Toc506373946 \h </w:instrText>
            </w:r>
            <w:r w:rsidR="00391F26">
              <w:rPr>
                <w:noProof/>
                <w:webHidden/>
              </w:rPr>
            </w:r>
            <w:r w:rsidR="00391F26">
              <w:rPr>
                <w:noProof/>
                <w:webHidden/>
              </w:rPr>
              <w:fldChar w:fldCharType="separate"/>
            </w:r>
            <w:r w:rsidR="00141B42">
              <w:rPr>
                <w:noProof/>
                <w:webHidden/>
              </w:rPr>
              <w:t>28</w:t>
            </w:r>
            <w:r w:rsidR="00391F26">
              <w:rPr>
                <w:noProof/>
                <w:webHidden/>
              </w:rPr>
              <w:fldChar w:fldCharType="end"/>
            </w:r>
          </w:hyperlink>
        </w:p>
        <w:p w14:paraId="38B434AF" w14:textId="77777777" w:rsidR="00391F26" w:rsidRDefault="009B1FEC">
          <w:pPr>
            <w:pStyle w:val="Turinys2"/>
            <w:tabs>
              <w:tab w:val="left" w:pos="960"/>
              <w:tab w:val="right" w:pos="9487"/>
            </w:tabs>
            <w:rPr>
              <w:rFonts w:asciiTheme="minorHAnsi" w:eastAsiaTheme="minorEastAsia" w:hAnsiTheme="minorHAnsi" w:cstheme="minorBidi"/>
              <w:noProof/>
              <w:color w:val="auto"/>
              <w:sz w:val="22"/>
            </w:rPr>
          </w:pPr>
          <w:hyperlink w:anchor="_Toc506373947" w:history="1">
            <w:r w:rsidR="00391F26" w:rsidRPr="005C75CE">
              <w:rPr>
                <w:rStyle w:val="Hipersaitas"/>
                <w:bCs/>
                <w:noProof/>
                <w:u w:color="000000"/>
              </w:rPr>
              <w:t>3.6.</w:t>
            </w:r>
            <w:r w:rsidR="00391F26">
              <w:rPr>
                <w:rFonts w:asciiTheme="minorHAnsi" w:eastAsiaTheme="minorEastAsia" w:hAnsiTheme="minorHAnsi" w:cstheme="minorBidi"/>
                <w:noProof/>
                <w:color w:val="auto"/>
                <w:sz w:val="22"/>
              </w:rPr>
              <w:tab/>
            </w:r>
            <w:r w:rsidR="00391F26" w:rsidRPr="005C75CE">
              <w:rPr>
                <w:rStyle w:val="Hipersaitas"/>
                <w:noProof/>
              </w:rPr>
              <w:t>Infrastruktūros optimizavimas</w:t>
            </w:r>
            <w:r w:rsidR="00391F26">
              <w:rPr>
                <w:noProof/>
                <w:webHidden/>
              </w:rPr>
              <w:tab/>
            </w:r>
            <w:r w:rsidR="00391F26">
              <w:rPr>
                <w:noProof/>
                <w:webHidden/>
              </w:rPr>
              <w:fldChar w:fldCharType="begin"/>
            </w:r>
            <w:r w:rsidR="00391F26">
              <w:rPr>
                <w:noProof/>
                <w:webHidden/>
              </w:rPr>
              <w:instrText xml:space="preserve"> PAGEREF _Toc506373947 \h </w:instrText>
            </w:r>
            <w:r w:rsidR="00391F26">
              <w:rPr>
                <w:noProof/>
                <w:webHidden/>
              </w:rPr>
            </w:r>
            <w:r w:rsidR="00391F26">
              <w:rPr>
                <w:noProof/>
                <w:webHidden/>
              </w:rPr>
              <w:fldChar w:fldCharType="separate"/>
            </w:r>
            <w:r w:rsidR="00141B42">
              <w:rPr>
                <w:noProof/>
                <w:webHidden/>
              </w:rPr>
              <w:t>28</w:t>
            </w:r>
            <w:r w:rsidR="00391F26">
              <w:rPr>
                <w:noProof/>
                <w:webHidden/>
              </w:rPr>
              <w:fldChar w:fldCharType="end"/>
            </w:r>
          </w:hyperlink>
        </w:p>
        <w:p w14:paraId="7455E20E" w14:textId="77777777" w:rsidR="00391F26" w:rsidRDefault="009B1FEC">
          <w:pPr>
            <w:pStyle w:val="Turinys2"/>
            <w:tabs>
              <w:tab w:val="left" w:pos="960"/>
              <w:tab w:val="right" w:pos="9487"/>
            </w:tabs>
            <w:rPr>
              <w:rFonts w:asciiTheme="minorHAnsi" w:eastAsiaTheme="minorEastAsia" w:hAnsiTheme="minorHAnsi" w:cstheme="minorBidi"/>
              <w:noProof/>
              <w:color w:val="auto"/>
              <w:sz w:val="22"/>
            </w:rPr>
          </w:pPr>
          <w:hyperlink w:anchor="_Toc506373948" w:history="1">
            <w:r w:rsidR="00391F26" w:rsidRPr="005C75CE">
              <w:rPr>
                <w:rStyle w:val="Hipersaitas"/>
                <w:bCs/>
                <w:noProof/>
                <w:u w:color="000000"/>
              </w:rPr>
              <w:t>3.7.</w:t>
            </w:r>
            <w:r w:rsidR="00391F26">
              <w:rPr>
                <w:rFonts w:asciiTheme="minorHAnsi" w:eastAsiaTheme="minorEastAsia" w:hAnsiTheme="minorHAnsi" w:cstheme="minorBidi"/>
                <w:noProof/>
                <w:color w:val="auto"/>
                <w:sz w:val="22"/>
              </w:rPr>
              <w:tab/>
            </w:r>
            <w:r w:rsidR="00391F26" w:rsidRPr="005C75CE">
              <w:rPr>
                <w:rStyle w:val="Hipersaitas"/>
                <w:noProof/>
              </w:rPr>
              <w:t>Finansinis tvarumas</w:t>
            </w:r>
            <w:r w:rsidR="00391F26">
              <w:rPr>
                <w:noProof/>
                <w:webHidden/>
              </w:rPr>
              <w:tab/>
            </w:r>
            <w:r w:rsidR="00391F26">
              <w:rPr>
                <w:noProof/>
                <w:webHidden/>
              </w:rPr>
              <w:fldChar w:fldCharType="begin"/>
            </w:r>
            <w:r w:rsidR="00391F26">
              <w:rPr>
                <w:noProof/>
                <w:webHidden/>
              </w:rPr>
              <w:instrText xml:space="preserve"> PAGEREF _Toc506373948 \h </w:instrText>
            </w:r>
            <w:r w:rsidR="00391F26">
              <w:rPr>
                <w:noProof/>
                <w:webHidden/>
              </w:rPr>
            </w:r>
            <w:r w:rsidR="00391F26">
              <w:rPr>
                <w:noProof/>
                <w:webHidden/>
              </w:rPr>
              <w:fldChar w:fldCharType="separate"/>
            </w:r>
            <w:r w:rsidR="00141B42">
              <w:rPr>
                <w:noProof/>
                <w:webHidden/>
              </w:rPr>
              <w:t>29</w:t>
            </w:r>
            <w:r w:rsidR="00391F26">
              <w:rPr>
                <w:noProof/>
                <w:webHidden/>
              </w:rPr>
              <w:fldChar w:fldCharType="end"/>
            </w:r>
          </w:hyperlink>
        </w:p>
        <w:p w14:paraId="1DCE340A" w14:textId="77777777" w:rsidR="00391F26" w:rsidRDefault="009B1FEC">
          <w:pPr>
            <w:pStyle w:val="Turinys1"/>
            <w:tabs>
              <w:tab w:val="left" w:pos="480"/>
              <w:tab w:val="right" w:pos="9487"/>
            </w:tabs>
            <w:rPr>
              <w:rFonts w:asciiTheme="minorHAnsi" w:eastAsiaTheme="minorEastAsia" w:hAnsiTheme="minorHAnsi" w:cstheme="minorBidi"/>
              <w:noProof/>
              <w:color w:val="auto"/>
              <w:sz w:val="22"/>
            </w:rPr>
          </w:pPr>
          <w:hyperlink w:anchor="_Toc506373949" w:history="1">
            <w:r w:rsidR="00391F26" w:rsidRPr="005C75CE">
              <w:rPr>
                <w:rStyle w:val="Hipersaitas"/>
                <w:bCs/>
                <w:noProof/>
                <w:u w:color="000000"/>
              </w:rPr>
              <w:t>4.</w:t>
            </w:r>
            <w:r w:rsidR="00391F26">
              <w:rPr>
                <w:rFonts w:asciiTheme="minorHAnsi" w:eastAsiaTheme="minorEastAsia" w:hAnsiTheme="minorHAnsi" w:cstheme="minorBidi"/>
                <w:noProof/>
                <w:color w:val="auto"/>
                <w:sz w:val="22"/>
              </w:rPr>
              <w:tab/>
            </w:r>
            <w:r w:rsidR="00391F26" w:rsidRPr="005C75CE">
              <w:rPr>
                <w:rStyle w:val="Hipersaitas"/>
                <w:noProof/>
              </w:rPr>
              <w:t>Rizikų valdymas</w:t>
            </w:r>
            <w:r w:rsidR="00391F26">
              <w:rPr>
                <w:noProof/>
                <w:webHidden/>
              </w:rPr>
              <w:tab/>
            </w:r>
            <w:r w:rsidR="00391F26">
              <w:rPr>
                <w:noProof/>
                <w:webHidden/>
              </w:rPr>
              <w:fldChar w:fldCharType="begin"/>
            </w:r>
            <w:r w:rsidR="00391F26">
              <w:rPr>
                <w:noProof/>
                <w:webHidden/>
              </w:rPr>
              <w:instrText xml:space="preserve"> PAGEREF _Toc506373949 \h </w:instrText>
            </w:r>
            <w:r w:rsidR="00391F26">
              <w:rPr>
                <w:noProof/>
                <w:webHidden/>
              </w:rPr>
            </w:r>
            <w:r w:rsidR="00391F26">
              <w:rPr>
                <w:noProof/>
                <w:webHidden/>
              </w:rPr>
              <w:fldChar w:fldCharType="separate"/>
            </w:r>
            <w:r w:rsidR="00141B42">
              <w:rPr>
                <w:noProof/>
                <w:webHidden/>
              </w:rPr>
              <w:t>30</w:t>
            </w:r>
            <w:r w:rsidR="00391F26">
              <w:rPr>
                <w:noProof/>
                <w:webHidden/>
              </w:rPr>
              <w:fldChar w:fldCharType="end"/>
            </w:r>
          </w:hyperlink>
        </w:p>
        <w:p w14:paraId="0AAF2E57" w14:textId="77777777" w:rsidR="00391F26" w:rsidRDefault="009B1FEC">
          <w:pPr>
            <w:pStyle w:val="Turinys1"/>
            <w:tabs>
              <w:tab w:val="right" w:pos="9487"/>
            </w:tabs>
            <w:rPr>
              <w:rFonts w:asciiTheme="minorHAnsi" w:eastAsiaTheme="minorEastAsia" w:hAnsiTheme="minorHAnsi" w:cstheme="minorBidi"/>
              <w:noProof/>
              <w:color w:val="auto"/>
              <w:sz w:val="22"/>
            </w:rPr>
          </w:pPr>
          <w:hyperlink w:anchor="_Toc506373950" w:history="1">
            <w:r w:rsidR="00391F26" w:rsidRPr="005C75CE">
              <w:rPr>
                <w:rStyle w:val="Hipersaitas"/>
                <w:noProof/>
              </w:rPr>
              <w:t>PRIEDAI</w:t>
            </w:r>
            <w:r w:rsidR="00391F26">
              <w:rPr>
                <w:noProof/>
                <w:webHidden/>
              </w:rPr>
              <w:tab/>
            </w:r>
            <w:r w:rsidR="00391F26">
              <w:rPr>
                <w:noProof/>
                <w:webHidden/>
              </w:rPr>
              <w:fldChar w:fldCharType="begin"/>
            </w:r>
            <w:r w:rsidR="00391F26">
              <w:rPr>
                <w:noProof/>
                <w:webHidden/>
              </w:rPr>
              <w:instrText xml:space="preserve"> PAGEREF _Toc506373950 \h </w:instrText>
            </w:r>
            <w:r w:rsidR="00391F26">
              <w:rPr>
                <w:noProof/>
                <w:webHidden/>
              </w:rPr>
            </w:r>
            <w:r w:rsidR="00391F26">
              <w:rPr>
                <w:noProof/>
                <w:webHidden/>
              </w:rPr>
              <w:fldChar w:fldCharType="separate"/>
            </w:r>
            <w:r w:rsidR="00141B42">
              <w:rPr>
                <w:noProof/>
                <w:webHidden/>
              </w:rPr>
              <w:t>35</w:t>
            </w:r>
            <w:r w:rsidR="00391F26">
              <w:rPr>
                <w:noProof/>
                <w:webHidden/>
              </w:rPr>
              <w:fldChar w:fldCharType="end"/>
            </w:r>
          </w:hyperlink>
        </w:p>
        <w:p w14:paraId="66BB4B1B" w14:textId="37CE4A99" w:rsidR="003D061B" w:rsidRDefault="00F004E8" w:rsidP="00904B8F">
          <w:pPr>
            <w:tabs>
              <w:tab w:val="left" w:pos="9923"/>
            </w:tabs>
          </w:pPr>
          <w:r>
            <w:rPr>
              <w:rFonts w:asciiTheme="majorHAnsi" w:hAnsiTheme="majorHAnsi" w:cstheme="majorHAnsi"/>
              <w:b/>
              <w:bCs/>
              <w:caps/>
              <w:szCs w:val="24"/>
            </w:rPr>
            <w:fldChar w:fldCharType="end"/>
          </w:r>
        </w:p>
      </w:sdtContent>
    </w:sdt>
    <w:p w14:paraId="3AE6A0A8" w14:textId="54810DDE" w:rsidR="00400EA4" w:rsidRDefault="00400EA4" w:rsidP="00904B8F">
      <w:pPr>
        <w:tabs>
          <w:tab w:val="left" w:pos="9923"/>
        </w:tabs>
        <w:spacing w:after="0" w:line="259" w:lineRule="auto"/>
        <w:ind w:left="1882" w:right="0" w:firstLine="0"/>
        <w:jc w:val="left"/>
      </w:pPr>
    </w:p>
    <w:p w14:paraId="3B194BE3" w14:textId="77777777" w:rsidR="00201D0D" w:rsidRDefault="00201D0D" w:rsidP="00904B8F">
      <w:pPr>
        <w:tabs>
          <w:tab w:val="left" w:pos="9923"/>
        </w:tabs>
        <w:spacing w:after="160" w:line="259" w:lineRule="auto"/>
        <w:ind w:left="0" w:right="0" w:firstLine="0"/>
        <w:jc w:val="left"/>
        <w:rPr>
          <w:b/>
          <w:szCs w:val="24"/>
        </w:rPr>
      </w:pPr>
      <w:r>
        <w:rPr>
          <w:b/>
          <w:szCs w:val="24"/>
        </w:rPr>
        <w:br w:type="page"/>
      </w:r>
    </w:p>
    <w:tbl>
      <w:tblPr>
        <w:tblStyle w:val="Lentelstinklelis"/>
        <w:tblW w:w="19006" w:type="dxa"/>
        <w:tblInd w:w="-5" w:type="dxa"/>
        <w:tblLayout w:type="fixed"/>
        <w:tblLook w:val="04A0" w:firstRow="1" w:lastRow="0" w:firstColumn="1" w:lastColumn="0" w:noHBand="0" w:noVBand="1"/>
      </w:tblPr>
      <w:tblGrid>
        <w:gridCol w:w="9503"/>
        <w:gridCol w:w="9503"/>
      </w:tblGrid>
      <w:tr w:rsidR="00382D9A" w14:paraId="15A5A85C" w14:textId="77777777" w:rsidTr="00382D9A">
        <w:trPr>
          <w:trHeight w:val="272"/>
        </w:trPr>
        <w:tc>
          <w:tcPr>
            <w:tcW w:w="9503" w:type="dxa"/>
            <w:tcBorders>
              <w:top w:val="nil"/>
              <w:left w:val="nil"/>
              <w:bottom w:val="nil"/>
              <w:right w:val="nil"/>
            </w:tcBorders>
          </w:tcPr>
          <w:p w14:paraId="347DD015" w14:textId="77777777" w:rsidR="00382D9A" w:rsidRPr="0026772D" w:rsidRDefault="0026772D" w:rsidP="00904B8F">
            <w:pPr>
              <w:pStyle w:val="Antrat1"/>
              <w:numPr>
                <w:ilvl w:val="0"/>
                <w:numId w:val="0"/>
              </w:numPr>
              <w:tabs>
                <w:tab w:val="left" w:pos="9923"/>
              </w:tabs>
              <w:spacing w:after="120" w:line="247" w:lineRule="auto"/>
              <w:ind w:right="0"/>
              <w:outlineLvl w:val="0"/>
              <w:rPr>
                <w:sz w:val="24"/>
                <w:szCs w:val="24"/>
              </w:rPr>
            </w:pPr>
            <w:bookmarkStart w:id="3" w:name="_Toc506373938"/>
            <w:bookmarkStart w:id="4" w:name="_Toc168892"/>
            <w:r w:rsidRPr="00664E9A">
              <w:rPr>
                <w:szCs w:val="24"/>
              </w:rPr>
              <w:lastRenderedPageBreak/>
              <w:t>Įvadas</w:t>
            </w:r>
            <w:bookmarkEnd w:id="3"/>
            <w:r w:rsidRPr="00664E9A">
              <w:rPr>
                <w:szCs w:val="24"/>
              </w:rPr>
              <w:t xml:space="preserve"> </w:t>
            </w:r>
            <w:bookmarkEnd w:id="4"/>
          </w:p>
        </w:tc>
        <w:tc>
          <w:tcPr>
            <w:tcW w:w="9503" w:type="dxa"/>
            <w:tcBorders>
              <w:top w:val="nil"/>
              <w:left w:val="nil"/>
              <w:bottom w:val="nil"/>
              <w:right w:val="nil"/>
            </w:tcBorders>
          </w:tcPr>
          <w:p w14:paraId="59A4783D" w14:textId="77777777" w:rsidR="00382D9A" w:rsidRDefault="00382D9A" w:rsidP="00904B8F">
            <w:pPr>
              <w:tabs>
                <w:tab w:val="left" w:pos="9923"/>
              </w:tabs>
              <w:spacing w:after="0" w:line="360" w:lineRule="auto"/>
              <w:ind w:right="-1"/>
              <w:jc w:val="left"/>
              <w:rPr>
                <w:szCs w:val="24"/>
              </w:rPr>
            </w:pPr>
          </w:p>
        </w:tc>
      </w:tr>
    </w:tbl>
    <w:p w14:paraId="0F388FFE" w14:textId="77777777" w:rsidR="00726967" w:rsidRPr="00664E9A" w:rsidRDefault="00726967" w:rsidP="00904B8F">
      <w:pPr>
        <w:tabs>
          <w:tab w:val="left" w:pos="9923"/>
        </w:tabs>
        <w:spacing w:after="71" w:line="276" w:lineRule="auto"/>
        <w:ind w:left="0" w:right="-1" w:firstLine="426"/>
        <w:rPr>
          <w:color w:val="auto"/>
        </w:rPr>
      </w:pPr>
      <w:r w:rsidRPr="00664E9A">
        <w:rPr>
          <w:color w:val="auto"/>
        </w:rPr>
        <w:t xml:space="preserve">Lietuvos Respublikos Vyriausybės </w:t>
      </w:r>
      <w:r w:rsidR="001059D3" w:rsidRPr="00664E9A">
        <w:rPr>
          <w:color w:val="auto"/>
        </w:rPr>
        <w:t>dokumentuose</w:t>
      </w:r>
      <w:r w:rsidRPr="00664E9A">
        <w:rPr>
          <w:color w:val="auto"/>
        </w:rPr>
        <w:t xml:space="preserve"> ir Klaipėdos miesto</w:t>
      </w:r>
      <w:r w:rsidR="000278F0" w:rsidRPr="00664E9A">
        <w:rPr>
          <w:color w:val="auto"/>
        </w:rPr>
        <w:t xml:space="preserve"> savivaldybės strateginiuose</w:t>
      </w:r>
      <w:r w:rsidR="00094704" w:rsidRPr="00664E9A">
        <w:rPr>
          <w:color w:val="auto"/>
        </w:rPr>
        <w:t xml:space="preserve"> </w:t>
      </w:r>
      <w:r w:rsidRPr="00664E9A">
        <w:rPr>
          <w:color w:val="auto"/>
        </w:rPr>
        <w:t>dokumentuose įtvirtinta nuostata, kad regioninės politikos vykdymui ir darniai Vakarų Lietuvos regiono plėtrai užtikrinti Klaipėdos mieste turi veikti valstybinis universitetas.</w:t>
      </w:r>
      <w:r w:rsidRPr="00664E9A">
        <w:rPr>
          <w:b/>
          <w:color w:val="auto"/>
          <w:sz w:val="28"/>
        </w:rPr>
        <w:t xml:space="preserve"> </w:t>
      </w:r>
    </w:p>
    <w:p w14:paraId="07F8AA17" w14:textId="05127728" w:rsidR="00400EA4" w:rsidRDefault="00081B98" w:rsidP="00904B8F">
      <w:pPr>
        <w:tabs>
          <w:tab w:val="left" w:pos="9923"/>
        </w:tabs>
        <w:spacing w:line="276" w:lineRule="auto"/>
        <w:ind w:left="-17" w:right="0" w:firstLine="442"/>
      </w:pPr>
      <w:r>
        <w:t xml:space="preserve">Klaipėdos universitetas (toliau – KU), siekdamas gerinti vykdomų veiklų kokybę, parengė trumpalaikį veiklos optimizavimo priemonių planą (toliau – </w:t>
      </w:r>
      <w:r w:rsidR="000278F0">
        <w:t xml:space="preserve">Priemonių planas) </w:t>
      </w:r>
      <w:r w:rsidR="004747F7" w:rsidRPr="005D11F3">
        <w:rPr>
          <w:color w:val="auto"/>
        </w:rPr>
        <w:t>2018</w:t>
      </w:r>
      <w:r w:rsidR="004747F7">
        <w:rPr>
          <w:color w:val="auto"/>
        </w:rPr>
        <w:t>–</w:t>
      </w:r>
      <w:r w:rsidR="004747F7" w:rsidRPr="005D11F3">
        <w:rPr>
          <w:color w:val="auto"/>
        </w:rPr>
        <w:t xml:space="preserve">2019 </w:t>
      </w:r>
      <w:r>
        <w:t xml:space="preserve">metams. Priemonių planas yra pateikiamas vykdant Lietuvos Respublikos Vyriausybės 2017 m. lapkričio 22 d. nutarimą Nr. 947 dėl valstybinių universitetų tinklo optimizavimo plano įgyvendinimo. Priemonių planas yra parengtas bendradarbiaujant su </w:t>
      </w:r>
      <w:r w:rsidR="000278F0">
        <w:t xml:space="preserve">Klaipėdos </w:t>
      </w:r>
      <w:r>
        <w:t>miesto ir regiono savivalda bei verslo struktūromis, atsižvelgiant į KU, Klaipėdos miesto ir regiono savivaldos ir verslo  institucijų aktualius strateginius dokumentus, Europos Komisijos, tarptautini</w:t>
      </w:r>
      <w:r w:rsidR="00E0228E">
        <w:t xml:space="preserve">ų organizacijų dokumentus apie </w:t>
      </w:r>
      <w:r w:rsidR="002B59EB">
        <w:t>u</w:t>
      </w:r>
      <w:r>
        <w:t>niversiteto indėlį į tolygią regionų raidą:</w:t>
      </w:r>
    </w:p>
    <w:p w14:paraId="0D518B9C" w14:textId="13D0FC47" w:rsidR="00D60226" w:rsidRPr="00AD564D" w:rsidRDefault="00D60226" w:rsidP="00D60226">
      <w:pPr>
        <w:pStyle w:val="Sraopastraipa"/>
        <w:numPr>
          <w:ilvl w:val="0"/>
          <w:numId w:val="28"/>
        </w:numPr>
        <w:tabs>
          <w:tab w:val="left" w:pos="9923"/>
        </w:tabs>
        <w:spacing w:after="120" w:line="276" w:lineRule="auto"/>
        <w:ind w:right="0"/>
        <w:rPr>
          <w:color w:val="auto"/>
        </w:rPr>
      </w:pPr>
      <w:r>
        <w:t xml:space="preserve">Klaipėdos universiteto strategija „Klaipėdos </w:t>
      </w:r>
      <w:r w:rsidR="00391F26">
        <w:rPr>
          <w:color w:val="auto"/>
        </w:rPr>
        <w:t>universitetas – 2030 link“</w:t>
      </w:r>
      <w:r w:rsidR="00183812">
        <w:rPr>
          <w:color w:val="auto"/>
        </w:rPr>
        <w:t xml:space="preserve"> (rengiama);</w:t>
      </w:r>
      <w:r w:rsidRPr="00AD564D">
        <w:rPr>
          <w:color w:val="auto"/>
        </w:rPr>
        <w:t xml:space="preserve"> </w:t>
      </w:r>
    </w:p>
    <w:p w14:paraId="13CB0086" w14:textId="29AA7149" w:rsidR="009E3F99" w:rsidRDefault="009E3F99" w:rsidP="009E3F99">
      <w:pPr>
        <w:pStyle w:val="Sraopastraipa"/>
        <w:numPr>
          <w:ilvl w:val="0"/>
          <w:numId w:val="28"/>
        </w:numPr>
        <w:tabs>
          <w:tab w:val="left" w:pos="9923"/>
        </w:tabs>
        <w:spacing w:line="276" w:lineRule="auto"/>
        <w:ind w:right="0"/>
      </w:pPr>
      <w:r>
        <w:t>Klaipėdos universiteto plėtros str</w:t>
      </w:r>
      <w:r w:rsidR="00422CC5">
        <w:t>ateginis planas 2012 m.–2020 m;</w:t>
      </w:r>
    </w:p>
    <w:p w14:paraId="03CBE21B" w14:textId="77777777" w:rsidR="00400EA4" w:rsidRDefault="00081B98" w:rsidP="00904B8F">
      <w:pPr>
        <w:pStyle w:val="Sraopastraipa"/>
        <w:numPr>
          <w:ilvl w:val="0"/>
          <w:numId w:val="28"/>
        </w:numPr>
        <w:tabs>
          <w:tab w:val="left" w:pos="9923"/>
        </w:tabs>
        <w:spacing w:line="276" w:lineRule="auto"/>
        <w:ind w:right="0"/>
      </w:pPr>
      <w:r>
        <w:t xml:space="preserve">Klaipėdos miesto savivaldybės 2018–2020 metų strateginis veiklos planas; </w:t>
      </w:r>
    </w:p>
    <w:p w14:paraId="3FADDB15" w14:textId="77777777" w:rsidR="00400EA4" w:rsidRDefault="00081B98" w:rsidP="00904B8F">
      <w:pPr>
        <w:pStyle w:val="Sraopastraipa"/>
        <w:numPr>
          <w:ilvl w:val="0"/>
          <w:numId w:val="28"/>
        </w:numPr>
        <w:tabs>
          <w:tab w:val="left" w:pos="9923"/>
        </w:tabs>
        <w:spacing w:line="276" w:lineRule="auto"/>
        <w:ind w:right="0"/>
      </w:pPr>
      <w:r>
        <w:t xml:space="preserve">Klaipėdos rajono savivaldybės 2017–2019 metų strateginis veiklos planas; </w:t>
      </w:r>
    </w:p>
    <w:p w14:paraId="0BBA9417" w14:textId="6160DEFF" w:rsidR="00400EA4" w:rsidRDefault="00081B98" w:rsidP="00904B8F">
      <w:pPr>
        <w:pStyle w:val="Sraopastraipa"/>
        <w:numPr>
          <w:ilvl w:val="0"/>
          <w:numId w:val="28"/>
        </w:numPr>
        <w:tabs>
          <w:tab w:val="left" w:pos="9923"/>
        </w:tabs>
        <w:spacing w:line="276" w:lineRule="auto"/>
        <w:ind w:right="0"/>
      </w:pPr>
      <w:r>
        <w:t>Klaipėdos miesto savivaldybės tarybos 2016 m. balandžio 28 d</w:t>
      </w:r>
      <w:r w:rsidR="0076371A" w:rsidRPr="0076371A">
        <w:t xml:space="preserve"> </w:t>
      </w:r>
      <w:r w:rsidR="0076371A">
        <w:t xml:space="preserve">sprendimas </w:t>
      </w:r>
      <w:r w:rsidR="0076371A" w:rsidRPr="00485F9F">
        <w:t>Nr. T2-119</w:t>
      </w:r>
      <w:r w:rsidR="0076371A">
        <w:t xml:space="preserve"> „Dėl Klaipėdos miesto savivaldybės bendrojo ugdymo mokyklų tinklo pertvarkos 2016–2020 metų bendrojo plano patvirtinimo“;</w:t>
      </w:r>
    </w:p>
    <w:p w14:paraId="0FCFF992" w14:textId="77777777" w:rsidR="00400EA4" w:rsidRDefault="00081B98" w:rsidP="00904B8F">
      <w:pPr>
        <w:pStyle w:val="Sraopastraipa"/>
        <w:numPr>
          <w:ilvl w:val="0"/>
          <w:numId w:val="28"/>
        </w:numPr>
        <w:tabs>
          <w:tab w:val="left" w:pos="9923"/>
        </w:tabs>
        <w:spacing w:line="276" w:lineRule="auto"/>
        <w:ind w:right="0"/>
      </w:pPr>
      <w:r>
        <w:t xml:space="preserve">Europos Komisijos dokumentas „Universitetų indėlis į regionų augimą“ (Connecting universities to regional growth, 2011);  </w:t>
      </w:r>
    </w:p>
    <w:p w14:paraId="38A606E5" w14:textId="380AF43C" w:rsidR="00400EA4" w:rsidRDefault="00081B98" w:rsidP="00904B8F">
      <w:pPr>
        <w:pStyle w:val="Sraopastraipa"/>
        <w:numPr>
          <w:ilvl w:val="0"/>
          <w:numId w:val="28"/>
        </w:numPr>
        <w:tabs>
          <w:tab w:val="left" w:pos="9923"/>
        </w:tabs>
        <w:spacing w:line="276" w:lineRule="auto"/>
        <w:ind w:right="0"/>
      </w:pPr>
      <w:r>
        <w:t>ES aukštojo mokslo plėtotės gairės (EK komunikatas „Dėl atnaujintos ES</w:t>
      </w:r>
      <w:r w:rsidR="00391F26">
        <w:t xml:space="preserve"> aukštojo mokslo darbotvarkės“,</w:t>
      </w:r>
      <w:r>
        <w:t xml:space="preserve"> Briuselis, 2017 05 30, COM(2017) 247 final); </w:t>
      </w:r>
    </w:p>
    <w:p w14:paraId="54634327" w14:textId="77777777" w:rsidR="00400EA4" w:rsidRDefault="00CC1B5D" w:rsidP="00904B8F">
      <w:pPr>
        <w:pStyle w:val="Sraopastraipa"/>
        <w:numPr>
          <w:ilvl w:val="0"/>
          <w:numId w:val="28"/>
        </w:numPr>
        <w:tabs>
          <w:tab w:val="left" w:pos="9923"/>
        </w:tabs>
        <w:spacing w:line="276" w:lineRule="auto"/>
        <w:ind w:right="0"/>
      </w:pPr>
      <w:r>
        <w:t>EBPO</w:t>
      </w:r>
      <w:r w:rsidR="00081B98">
        <w:t xml:space="preserve"> 2016 m. dokumentas „Vandenynų ekonomika 2030“ (The Ocean Economy in 2030); </w:t>
      </w:r>
    </w:p>
    <w:p w14:paraId="7D4DCDC9" w14:textId="77777777" w:rsidR="00D60226" w:rsidRDefault="00081B98" w:rsidP="00D60226">
      <w:pPr>
        <w:pStyle w:val="Sraopastraipa"/>
        <w:numPr>
          <w:ilvl w:val="0"/>
          <w:numId w:val="28"/>
        </w:numPr>
        <w:tabs>
          <w:tab w:val="left" w:pos="9923"/>
        </w:tabs>
        <w:spacing w:line="276" w:lineRule="auto"/>
        <w:ind w:right="0"/>
      </w:pPr>
      <w:r>
        <w:t>Lietuvos regioninės politikos Baltoji knyga darniai</w:t>
      </w:r>
      <w:r w:rsidR="0076371A">
        <w:t xml:space="preserve"> ir tvariai</w:t>
      </w:r>
      <w:r w:rsidR="00D60226">
        <w:t xml:space="preserve"> regionų plėtrai 2017–2030;</w:t>
      </w:r>
    </w:p>
    <w:p w14:paraId="7F13FF56" w14:textId="54992600" w:rsidR="00400EA4" w:rsidRDefault="00D60226" w:rsidP="00D60226">
      <w:pPr>
        <w:pStyle w:val="Sraopastraipa"/>
        <w:numPr>
          <w:ilvl w:val="0"/>
          <w:numId w:val="28"/>
        </w:numPr>
        <w:tabs>
          <w:tab w:val="left" w:pos="9923"/>
        </w:tabs>
        <w:spacing w:line="276" w:lineRule="auto"/>
        <w:ind w:right="0"/>
      </w:pPr>
      <w:r>
        <w:t>Klaipėda 2030: vizija, vystymosi scenarijus ir stra</w:t>
      </w:r>
      <w:r w:rsidR="00422CC5">
        <w:t>teginės kryptys (rengiama).</w:t>
      </w:r>
      <w:r>
        <w:t xml:space="preserve"> </w:t>
      </w:r>
    </w:p>
    <w:p w14:paraId="1838BDA0" w14:textId="1AE0D6F5" w:rsidR="00400EA4" w:rsidRPr="00664E9A" w:rsidRDefault="00081B98" w:rsidP="00904B8F">
      <w:pPr>
        <w:tabs>
          <w:tab w:val="left" w:pos="9923"/>
        </w:tabs>
        <w:spacing w:after="108" w:line="276" w:lineRule="auto"/>
        <w:ind w:left="-15" w:right="-1" w:firstLine="566"/>
        <w:rPr>
          <w:color w:val="auto"/>
        </w:rPr>
      </w:pPr>
      <w:r w:rsidRPr="00664E9A">
        <w:rPr>
          <w:color w:val="auto"/>
        </w:rPr>
        <w:t xml:space="preserve">Priemonių plane apžvelgiama esama KU situacija bei detaliai išnagrinėtos veiklos </w:t>
      </w:r>
      <w:r w:rsidR="000278F0" w:rsidRPr="00664E9A">
        <w:rPr>
          <w:color w:val="auto"/>
        </w:rPr>
        <w:t xml:space="preserve">optimizavimo priemonės, būdai, rizikos ir jų valdymas. </w:t>
      </w:r>
      <w:r w:rsidRPr="00664E9A">
        <w:rPr>
          <w:color w:val="auto"/>
        </w:rPr>
        <w:t xml:space="preserve">Priemonių plane išskirtos 3 pagrindinės KU veiklos optimizavimo kryptys </w:t>
      </w:r>
      <w:r w:rsidR="004747F7" w:rsidRPr="005D11F3">
        <w:rPr>
          <w:color w:val="auto"/>
        </w:rPr>
        <w:t>2018</w:t>
      </w:r>
      <w:r w:rsidR="004747F7">
        <w:rPr>
          <w:color w:val="auto"/>
        </w:rPr>
        <w:t>–</w:t>
      </w:r>
      <w:r w:rsidR="004747F7" w:rsidRPr="005D11F3">
        <w:rPr>
          <w:color w:val="auto"/>
        </w:rPr>
        <w:t xml:space="preserve">2019 </w:t>
      </w:r>
      <w:r w:rsidRPr="00664E9A">
        <w:rPr>
          <w:color w:val="auto"/>
        </w:rPr>
        <w:t xml:space="preserve">metams: </w:t>
      </w:r>
    </w:p>
    <w:p w14:paraId="53CF6E5A" w14:textId="77777777" w:rsidR="00400EA4" w:rsidRPr="00664E9A" w:rsidRDefault="00081B98" w:rsidP="00904B8F">
      <w:pPr>
        <w:pStyle w:val="Sraopastraipa"/>
        <w:numPr>
          <w:ilvl w:val="1"/>
          <w:numId w:val="1"/>
        </w:numPr>
        <w:tabs>
          <w:tab w:val="left" w:pos="9923"/>
        </w:tabs>
        <w:spacing w:line="276" w:lineRule="auto"/>
        <w:ind w:right="0" w:hanging="277"/>
        <w:rPr>
          <w:color w:val="auto"/>
        </w:rPr>
      </w:pPr>
      <w:r w:rsidRPr="00664E9A">
        <w:rPr>
          <w:color w:val="auto"/>
        </w:rPr>
        <w:t>Stiprinti Klaipėdos u</w:t>
      </w:r>
      <w:r w:rsidR="00AA3124" w:rsidRPr="00664E9A">
        <w:rPr>
          <w:color w:val="auto"/>
        </w:rPr>
        <w:t>niversitetą, užtikrinant mokslo ir studijų</w:t>
      </w:r>
      <w:r w:rsidRPr="00664E9A">
        <w:rPr>
          <w:color w:val="auto"/>
        </w:rPr>
        <w:t xml:space="preserve"> kokybę. </w:t>
      </w:r>
    </w:p>
    <w:p w14:paraId="57C95A9F" w14:textId="77777777" w:rsidR="00400EA4" w:rsidRPr="00664E9A" w:rsidRDefault="00081B98" w:rsidP="00904B8F">
      <w:pPr>
        <w:numPr>
          <w:ilvl w:val="1"/>
          <w:numId w:val="1"/>
        </w:numPr>
        <w:tabs>
          <w:tab w:val="left" w:pos="9923"/>
        </w:tabs>
        <w:spacing w:after="25" w:line="276" w:lineRule="auto"/>
        <w:ind w:left="709" w:right="0" w:hanging="283"/>
        <w:rPr>
          <w:color w:val="auto"/>
        </w:rPr>
      </w:pPr>
      <w:r w:rsidRPr="00664E9A">
        <w:rPr>
          <w:color w:val="auto"/>
        </w:rPr>
        <w:t xml:space="preserve">Prisidėti prie miesto ir regiono visuomenės ir darbo rinkos poreikių tenkinimo. </w:t>
      </w:r>
    </w:p>
    <w:p w14:paraId="62A65D20" w14:textId="77777777" w:rsidR="00400EA4" w:rsidRPr="00664E9A" w:rsidRDefault="00F34515" w:rsidP="00904B8F">
      <w:pPr>
        <w:numPr>
          <w:ilvl w:val="1"/>
          <w:numId w:val="1"/>
        </w:numPr>
        <w:tabs>
          <w:tab w:val="left" w:pos="709"/>
          <w:tab w:val="left" w:pos="9923"/>
        </w:tabs>
        <w:spacing w:after="115" w:line="276" w:lineRule="auto"/>
        <w:ind w:left="0" w:right="0" w:firstLine="426"/>
        <w:rPr>
          <w:color w:val="auto"/>
        </w:rPr>
      </w:pPr>
      <w:r w:rsidRPr="00664E9A">
        <w:rPr>
          <w:color w:val="auto"/>
        </w:rPr>
        <w:t xml:space="preserve">Tobulinti </w:t>
      </w:r>
      <w:r w:rsidR="00AA3124" w:rsidRPr="00664E9A">
        <w:rPr>
          <w:color w:val="auto"/>
        </w:rPr>
        <w:t>valdymą, u</w:t>
      </w:r>
      <w:r w:rsidR="00081B98" w:rsidRPr="00664E9A">
        <w:rPr>
          <w:color w:val="auto"/>
        </w:rPr>
        <w:t xml:space="preserve">žtikrinti Klaipėdos miesto ir regiono savivaldybių, asocijuotų verslo struktūrų </w:t>
      </w:r>
      <w:r w:rsidR="00AA3124" w:rsidRPr="00664E9A">
        <w:rPr>
          <w:color w:val="auto"/>
        </w:rPr>
        <w:t xml:space="preserve">ir kitų partnerių </w:t>
      </w:r>
      <w:r w:rsidR="00081B98" w:rsidRPr="00664E9A">
        <w:rPr>
          <w:color w:val="auto"/>
        </w:rPr>
        <w:t xml:space="preserve">dalyvavimą KU valdyme. </w:t>
      </w:r>
    </w:p>
    <w:p w14:paraId="234F8CE3" w14:textId="05C41E93" w:rsidR="00400EA4" w:rsidRPr="00664E9A" w:rsidRDefault="00081B98" w:rsidP="00904B8F">
      <w:pPr>
        <w:tabs>
          <w:tab w:val="left" w:pos="9923"/>
        </w:tabs>
        <w:spacing w:after="105" w:line="276" w:lineRule="auto"/>
        <w:ind w:left="-15" w:right="-1" w:firstLine="441"/>
        <w:rPr>
          <w:color w:val="auto"/>
        </w:rPr>
      </w:pPr>
      <w:r w:rsidRPr="00664E9A">
        <w:rPr>
          <w:color w:val="auto"/>
        </w:rPr>
        <w:t>Priemonių plane išreikštas KU akademinės bendruomen</w:t>
      </w:r>
      <w:r w:rsidR="00644B97">
        <w:rPr>
          <w:color w:val="auto"/>
        </w:rPr>
        <w:t xml:space="preserve">ės siekis bendradarbiaujant su </w:t>
      </w:r>
      <w:r w:rsidRPr="00664E9A">
        <w:rPr>
          <w:color w:val="auto"/>
        </w:rPr>
        <w:t>savivalda, verslu ir kitomis Klaipėdos mieste veikiančiomis aukštosiomis mokyklomis sukurti Klaipėdos regiono ekonomikos poreikius atitinkančią švietimo ir mokslo inovacijų ekosistemą, kuri sudarytų palankesnes sąlygas investuotojams, talentų ugdymui, ta</w:t>
      </w:r>
      <w:r w:rsidR="00644B97">
        <w:rPr>
          <w:color w:val="auto"/>
        </w:rPr>
        <w:t>ptų efektyvių sprendimų centru.</w:t>
      </w:r>
      <w:r w:rsidRPr="00664E9A">
        <w:rPr>
          <w:color w:val="auto"/>
        </w:rPr>
        <w:t xml:space="preserve"> </w:t>
      </w:r>
    </w:p>
    <w:p w14:paraId="3DDCA865" w14:textId="77777777" w:rsidR="00400EA4" w:rsidRPr="00664E9A" w:rsidRDefault="00081B98" w:rsidP="00904B8F">
      <w:pPr>
        <w:tabs>
          <w:tab w:val="left" w:pos="9923"/>
        </w:tabs>
        <w:spacing w:line="276" w:lineRule="auto"/>
        <w:ind w:left="576" w:right="0" w:hanging="150"/>
        <w:rPr>
          <w:color w:val="auto"/>
        </w:rPr>
      </w:pPr>
      <w:r w:rsidRPr="00664E9A">
        <w:rPr>
          <w:color w:val="auto"/>
        </w:rPr>
        <w:t xml:space="preserve">Priemonių plane keliami KU vidaus valdymui aktualūs uždaviniai: </w:t>
      </w:r>
    </w:p>
    <w:p w14:paraId="553512EA" w14:textId="77777777" w:rsidR="00C23378" w:rsidRPr="00AD564D" w:rsidRDefault="00C23378" w:rsidP="00904B8F">
      <w:pPr>
        <w:pStyle w:val="Sraopastraipa"/>
        <w:numPr>
          <w:ilvl w:val="0"/>
          <w:numId w:val="27"/>
        </w:numPr>
        <w:tabs>
          <w:tab w:val="left" w:pos="9923"/>
        </w:tabs>
        <w:spacing w:line="276" w:lineRule="auto"/>
        <w:ind w:right="0"/>
        <w:rPr>
          <w:color w:val="auto"/>
        </w:rPr>
      </w:pPr>
      <w:r w:rsidRPr="00AD564D">
        <w:rPr>
          <w:color w:val="auto"/>
        </w:rPr>
        <w:t xml:space="preserve">efektyvus valdymas ir kontrolės procesai; </w:t>
      </w:r>
    </w:p>
    <w:p w14:paraId="70238E3F" w14:textId="77777777" w:rsidR="00C23378" w:rsidRPr="00AD564D" w:rsidRDefault="00094704" w:rsidP="00904B8F">
      <w:pPr>
        <w:pStyle w:val="Sraopastraipa"/>
        <w:numPr>
          <w:ilvl w:val="0"/>
          <w:numId w:val="27"/>
        </w:numPr>
        <w:tabs>
          <w:tab w:val="left" w:pos="9923"/>
        </w:tabs>
        <w:spacing w:line="276" w:lineRule="auto"/>
        <w:ind w:right="0" w:hanging="294"/>
        <w:rPr>
          <w:color w:val="auto"/>
        </w:rPr>
      </w:pPr>
      <w:r w:rsidRPr="00AD564D">
        <w:rPr>
          <w:color w:val="auto"/>
        </w:rPr>
        <w:t>mokslo ir studijų</w:t>
      </w:r>
      <w:r w:rsidR="00081B98" w:rsidRPr="00AD564D">
        <w:rPr>
          <w:color w:val="auto"/>
        </w:rPr>
        <w:t xml:space="preserve"> kokybės užtikrinimas ir gerinimas; </w:t>
      </w:r>
    </w:p>
    <w:p w14:paraId="1F14EEAA" w14:textId="77777777" w:rsidR="00C23378" w:rsidRPr="00AD564D" w:rsidRDefault="00081B98" w:rsidP="00904B8F">
      <w:pPr>
        <w:pStyle w:val="Sraopastraipa"/>
        <w:numPr>
          <w:ilvl w:val="0"/>
          <w:numId w:val="27"/>
        </w:numPr>
        <w:tabs>
          <w:tab w:val="left" w:pos="9923"/>
        </w:tabs>
        <w:spacing w:line="276" w:lineRule="auto"/>
        <w:ind w:right="0"/>
        <w:rPr>
          <w:color w:val="auto"/>
        </w:rPr>
      </w:pPr>
      <w:r w:rsidRPr="00AD564D">
        <w:rPr>
          <w:color w:val="auto"/>
        </w:rPr>
        <w:t xml:space="preserve">kaštų optimizavimas – materialinių išteklių valdymas ir lėšų naudojimas; </w:t>
      </w:r>
    </w:p>
    <w:p w14:paraId="0114B944" w14:textId="534DF423" w:rsidR="00C23378" w:rsidRPr="00AD564D" w:rsidRDefault="00081B98" w:rsidP="00904B8F">
      <w:pPr>
        <w:pStyle w:val="Sraopastraipa"/>
        <w:numPr>
          <w:ilvl w:val="0"/>
          <w:numId w:val="27"/>
        </w:numPr>
        <w:tabs>
          <w:tab w:val="left" w:pos="9923"/>
        </w:tabs>
        <w:spacing w:line="276" w:lineRule="auto"/>
        <w:ind w:right="0"/>
        <w:rPr>
          <w:color w:val="auto"/>
        </w:rPr>
      </w:pPr>
      <w:r w:rsidRPr="00AD564D">
        <w:rPr>
          <w:color w:val="auto"/>
        </w:rPr>
        <w:t>žmo</w:t>
      </w:r>
      <w:r w:rsidR="00A6048B">
        <w:rPr>
          <w:color w:val="auto"/>
        </w:rPr>
        <w:t>giškųjų išteklių optimizavimas;</w:t>
      </w:r>
    </w:p>
    <w:p w14:paraId="13142073" w14:textId="77777777" w:rsidR="00C23378" w:rsidRPr="00AD564D" w:rsidRDefault="00081B98" w:rsidP="00904B8F">
      <w:pPr>
        <w:pStyle w:val="Sraopastraipa"/>
        <w:numPr>
          <w:ilvl w:val="0"/>
          <w:numId w:val="27"/>
        </w:numPr>
        <w:tabs>
          <w:tab w:val="left" w:pos="9923"/>
        </w:tabs>
        <w:spacing w:line="276" w:lineRule="auto"/>
        <w:ind w:right="0"/>
        <w:rPr>
          <w:color w:val="auto"/>
        </w:rPr>
      </w:pPr>
      <w:r w:rsidRPr="00AD564D">
        <w:rPr>
          <w:color w:val="auto"/>
        </w:rPr>
        <w:t xml:space="preserve">darbuotojų ir studentų gerovės užtikrinimas; </w:t>
      </w:r>
    </w:p>
    <w:p w14:paraId="1F3372E4" w14:textId="152FECF4" w:rsidR="00CC1B5D" w:rsidRPr="00730621" w:rsidRDefault="00C23378" w:rsidP="00904B8F">
      <w:pPr>
        <w:pStyle w:val="Sraopastraipa"/>
        <w:numPr>
          <w:ilvl w:val="0"/>
          <w:numId w:val="27"/>
        </w:numPr>
        <w:tabs>
          <w:tab w:val="left" w:pos="9923"/>
        </w:tabs>
        <w:spacing w:line="276" w:lineRule="auto"/>
        <w:ind w:right="0"/>
        <w:rPr>
          <w:color w:val="auto"/>
        </w:rPr>
      </w:pPr>
      <w:r w:rsidRPr="00AD564D">
        <w:rPr>
          <w:color w:val="auto"/>
        </w:rPr>
        <w:t>rizikų valdymas</w:t>
      </w:r>
      <w:r w:rsidR="00730621">
        <w:rPr>
          <w:color w:val="auto"/>
        </w:rPr>
        <w:t>.</w:t>
      </w:r>
    </w:p>
    <w:p w14:paraId="13CB4952" w14:textId="77777777" w:rsidR="003462B9" w:rsidRPr="00664E9A" w:rsidRDefault="003462B9" w:rsidP="00904B8F">
      <w:pPr>
        <w:pStyle w:val="Sraopastraipa"/>
        <w:tabs>
          <w:tab w:val="left" w:pos="9923"/>
        </w:tabs>
        <w:ind w:right="0" w:firstLine="0"/>
        <w:rPr>
          <w:color w:val="auto"/>
        </w:rPr>
      </w:pPr>
    </w:p>
    <w:p w14:paraId="3DBA7DA4" w14:textId="77777777" w:rsidR="00400EA4" w:rsidRPr="00AA3124" w:rsidRDefault="00081B98" w:rsidP="00904B8F">
      <w:pPr>
        <w:pStyle w:val="Antrat1"/>
        <w:tabs>
          <w:tab w:val="left" w:pos="9923"/>
        </w:tabs>
        <w:ind w:left="567" w:right="0" w:hanging="283"/>
        <w:rPr>
          <w:szCs w:val="28"/>
        </w:rPr>
      </w:pPr>
      <w:bookmarkStart w:id="5" w:name="_Toc506373939"/>
      <w:bookmarkStart w:id="6" w:name="_Toc168893"/>
      <w:r w:rsidRPr="00AA3124">
        <w:rPr>
          <w:szCs w:val="28"/>
        </w:rPr>
        <w:t>Klaipėdos regiono inovacijų ekosistema ir universitetinis mokslo centras</w:t>
      </w:r>
      <w:bookmarkEnd w:id="5"/>
      <w:r w:rsidRPr="00AA3124">
        <w:rPr>
          <w:szCs w:val="28"/>
        </w:rPr>
        <w:t xml:space="preserve"> </w:t>
      </w:r>
      <w:bookmarkEnd w:id="6"/>
    </w:p>
    <w:p w14:paraId="3672CFF9" w14:textId="77777777" w:rsidR="00400EA4" w:rsidRDefault="00081B98" w:rsidP="00904B8F">
      <w:pPr>
        <w:tabs>
          <w:tab w:val="left" w:pos="9923"/>
        </w:tabs>
        <w:spacing w:after="0" w:line="259" w:lineRule="auto"/>
        <w:ind w:left="0" w:right="0" w:firstLine="0"/>
        <w:jc w:val="left"/>
      </w:pPr>
      <w:r>
        <w:t xml:space="preserve"> </w:t>
      </w:r>
    </w:p>
    <w:p w14:paraId="6DA163AA" w14:textId="3855EA3D" w:rsidR="00400EA4" w:rsidRDefault="00081B98" w:rsidP="00904B8F">
      <w:pPr>
        <w:tabs>
          <w:tab w:val="left" w:pos="9923"/>
        </w:tabs>
        <w:spacing w:after="138" w:line="276" w:lineRule="auto"/>
        <w:ind w:left="-15" w:right="-1" w:firstLine="427"/>
      </w:pPr>
      <w:r>
        <w:t>Europos Komisijos komunikate „Dėl atnaujintos ES</w:t>
      </w:r>
      <w:r w:rsidR="00462928">
        <w:t xml:space="preserve"> aukštojo mokslo darbotvarkės“ </w:t>
      </w:r>
      <w:r>
        <w:t>(Briuselis, 2017 05 30, COM(2017) 247) pažymėta: „Aukštosios mokyklos turėtų dalyvauti savo miestų ir regionų plėtros procese, prisidėdamos prie plėtros strategijų, bendradarbiaudamos su įmonėmis, viešuoju ir savanoriškos veiklos sektoriais arba remdamos viešąjį dialogą visuomenei svarbiais klausimais“. Mokslo ir studijų institucijų bendradarbiavimo su socialiniais ir verslo partneriais svarba, kreipiant mokslo ir studijų ir visuomenės švietimo veiklą į regionų ir visos šalies darnaus v</w:t>
      </w:r>
      <w:r w:rsidR="00FD2690">
        <w:t>ystymosi spartinimą, pažymėta</w:t>
      </w:r>
      <w:r>
        <w:t xml:space="preserve"> LR Vyriausybės programoje (p. 143.2), kurioje planuojamas ilgalaikis rezultatas, grindžiamas sisteminiu požiūriu į regiono ekonomikos ir socialinę raidą bei gamtinių ekosistemų tvarumą savitame kultūros kontekste. </w:t>
      </w:r>
    </w:p>
    <w:p w14:paraId="63795349" w14:textId="6F9DA82B" w:rsidR="00400EA4" w:rsidRDefault="00462928" w:rsidP="00904B8F">
      <w:pPr>
        <w:tabs>
          <w:tab w:val="left" w:pos="9923"/>
        </w:tabs>
        <w:spacing w:after="134" w:line="276" w:lineRule="auto"/>
        <w:ind w:left="-15" w:right="-1" w:firstLine="427"/>
      </w:pPr>
      <w:r>
        <w:t xml:space="preserve">Lietuva užima 40-ą vietą </w:t>
      </w:r>
      <w:r w:rsidR="00081B98">
        <w:t>tarp 125 pasaulio valstybių pagal inovacijas ir atsilieka nuo Estijos ir Latvijos, kuri</w:t>
      </w:r>
      <w:r>
        <w:t xml:space="preserve">os, atitinkamai, užima 25-ą ir </w:t>
      </w:r>
      <w:r w:rsidR="00081B98">
        <w:t>33-ą vietas</w:t>
      </w:r>
      <w:r w:rsidR="00081B98">
        <w:rPr>
          <w:vertAlign w:val="superscript"/>
        </w:rPr>
        <w:footnoteReference w:id="1"/>
      </w:r>
      <w:r w:rsidR="00BF11DD">
        <w:t>. Mažesnis</w:t>
      </w:r>
      <w:r w:rsidR="00081B98">
        <w:t xml:space="preserve"> </w:t>
      </w:r>
      <w:r w:rsidR="00BF11DD">
        <w:t xml:space="preserve">Lietuvos inovacijų sistemos efektyvumas </w:t>
      </w:r>
      <w:r w:rsidR="00081B98">
        <w:t>skatina ieškoti priemonių, palengvinančių akademinės bendruomenės ir vers</w:t>
      </w:r>
      <w:r w:rsidR="00BF11DD">
        <w:t>lo bendradar</w:t>
      </w:r>
      <w:r w:rsidR="00FD2690">
        <w:t>biavimą bei išradimų komercializavimą</w:t>
      </w:r>
      <w:r w:rsidR="00081B98">
        <w:t>. Tarptautinėje praktikoje šiam tikslui pasiekti yra kuriamos inovacijų ekosist</w:t>
      </w:r>
      <w:r w:rsidR="00AA3124">
        <w:t>emos – kompleksinės struktūros,</w:t>
      </w:r>
      <w:r w:rsidR="00081B98">
        <w:t xml:space="preserve"> kurias sudaro tarpusavyje sąveikaujantys akademinis</w:t>
      </w:r>
      <w:r w:rsidR="00890289">
        <w:t>, viešasis ir privatus sektoriai</w:t>
      </w:r>
      <w:r w:rsidR="00081B98">
        <w:t xml:space="preserve">. </w:t>
      </w:r>
    </w:p>
    <w:p w14:paraId="407D1254" w14:textId="2D304731" w:rsidR="00400EA4" w:rsidRDefault="00C23378" w:rsidP="00904B8F">
      <w:pPr>
        <w:tabs>
          <w:tab w:val="left" w:pos="9923"/>
        </w:tabs>
        <w:spacing w:after="87" w:line="276" w:lineRule="auto"/>
        <w:ind w:left="-15" w:right="-1" w:firstLine="358"/>
      </w:pPr>
      <w:r>
        <w:t>KU</w:t>
      </w:r>
      <w:r w:rsidR="00081B98">
        <w:t xml:space="preserve">, </w:t>
      </w:r>
      <w:r w:rsidR="00890289">
        <w:t xml:space="preserve">bendradarbiaudamas su kitomis aukštosiomis mokyklomis, </w:t>
      </w:r>
      <w:r w:rsidR="00081B98">
        <w:t>verslu, V</w:t>
      </w:r>
      <w:r w:rsidR="00890289">
        <w:t>akarų Lietuvos savivaldybėmis</w:t>
      </w:r>
      <w:r w:rsidR="00081B98">
        <w:t xml:space="preserve"> inicijuoja inovacijų ekosistemos, atliepiančios tolygią regionų raidą ir valstybės interesus, sukūrimą ir įsipareigoja užtikrinti efektyvų jos veikimą. </w:t>
      </w:r>
      <w:r w:rsidR="00BF11DD">
        <w:t>Čia pateikiama principinė Klaipėdos regiono inovacijų ekosistemos schema (1 pav.). Pateikiama schema neapima visų dalyvių ir yra atvira pild</w:t>
      </w:r>
      <w:r w:rsidR="003462B9">
        <w:t>ymui potencialiais partneriais.</w:t>
      </w:r>
    </w:p>
    <w:p w14:paraId="3027FC0B" w14:textId="1918D1A4" w:rsidR="008D4527" w:rsidRDefault="008D4527" w:rsidP="00904B8F">
      <w:pPr>
        <w:tabs>
          <w:tab w:val="left" w:pos="9923"/>
        </w:tabs>
        <w:spacing w:after="87"/>
        <w:ind w:left="-15" w:right="-1" w:firstLine="15"/>
        <w:jc w:val="center"/>
      </w:pPr>
      <w:r>
        <w:rPr>
          <w:noProof/>
        </w:rPr>
        <w:drawing>
          <wp:inline distT="0" distB="0" distL="0" distR="0" wp14:anchorId="682F3194" wp14:editId="200D24DF">
            <wp:extent cx="5381625" cy="3760961"/>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kosistema 2018-02-05++.jpg"/>
                    <pic:cNvPicPr/>
                  </pic:nvPicPr>
                  <pic:blipFill>
                    <a:blip r:embed="rId10">
                      <a:extLst>
                        <a:ext uri="{28A0092B-C50C-407E-A947-70E740481C1C}">
                          <a14:useLocalDpi xmlns:a14="http://schemas.microsoft.com/office/drawing/2010/main" val="0"/>
                        </a:ext>
                      </a:extLst>
                    </a:blip>
                    <a:stretch>
                      <a:fillRect/>
                    </a:stretch>
                  </pic:blipFill>
                  <pic:spPr>
                    <a:xfrm>
                      <a:off x="0" y="0"/>
                      <a:ext cx="5388801" cy="3765976"/>
                    </a:xfrm>
                    <a:prstGeom prst="rect">
                      <a:avLst/>
                    </a:prstGeom>
                  </pic:spPr>
                </pic:pic>
              </a:graphicData>
            </a:graphic>
          </wp:inline>
        </w:drawing>
      </w:r>
    </w:p>
    <w:p w14:paraId="1934EF31" w14:textId="59CABE36" w:rsidR="00400EA4" w:rsidRPr="008D4527" w:rsidRDefault="005D11F3" w:rsidP="00904B8F">
      <w:pPr>
        <w:tabs>
          <w:tab w:val="left" w:pos="9923"/>
        </w:tabs>
        <w:spacing w:before="240" w:after="0" w:line="266" w:lineRule="auto"/>
        <w:ind w:right="0"/>
        <w:jc w:val="center"/>
      </w:pPr>
      <w:r w:rsidRPr="008D4527">
        <w:rPr>
          <w:b/>
        </w:rPr>
        <w:t xml:space="preserve">1 </w:t>
      </w:r>
      <w:r w:rsidR="00081B98" w:rsidRPr="008D4527">
        <w:rPr>
          <w:b/>
        </w:rPr>
        <w:t>pav.</w:t>
      </w:r>
      <w:r w:rsidR="00081B98" w:rsidRPr="008D4527">
        <w:t xml:space="preserve"> Klaipėdos regiono inovacijų ekosistemos formavimo principinė diagrama</w:t>
      </w:r>
    </w:p>
    <w:p w14:paraId="1F2BAB9E" w14:textId="77777777" w:rsidR="00BF11DD" w:rsidRDefault="00BF11DD" w:rsidP="00904B8F">
      <w:pPr>
        <w:tabs>
          <w:tab w:val="left" w:pos="9923"/>
        </w:tabs>
        <w:spacing w:after="87"/>
        <w:ind w:left="-15" w:right="-1" w:firstLine="358"/>
      </w:pPr>
      <w:r>
        <w:lastRenderedPageBreak/>
        <w:t xml:space="preserve">Klaipėdos regiono inovacijų ekosistemos esmė – nuolatiniais bendradarbiavimo ryšiais susieti aukštojo mokslo, savivaldos ir verslo juridiniai subjektai, kurių veiksmų sinergija nukreipiama gyvenimo kokybei Vakarų Lietuvos regione kelti, ekonominiam augimui skatinti, socialinei atskirčiai mažinti ir darniai bei tolygiai raidai regione užtikrinti. </w:t>
      </w:r>
    </w:p>
    <w:p w14:paraId="6963892A" w14:textId="2C5670F6" w:rsidR="00EE2F11" w:rsidRDefault="00BF11DD" w:rsidP="00904B8F">
      <w:pPr>
        <w:tabs>
          <w:tab w:val="left" w:pos="9923"/>
        </w:tabs>
        <w:ind w:left="-15" w:right="-1" w:firstLine="358"/>
      </w:pPr>
      <w:r>
        <w:t>Asocijuotą akademinį inovacijų ekosistem</w:t>
      </w:r>
      <w:r w:rsidR="00462928">
        <w:t xml:space="preserve">os komponentą – universitetinį </w:t>
      </w:r>
      <w:r>
        <w:t xml:space="preserve">mokslo centrą – </w:t>
      </w:r>
      <w:r w:rsidR="00C23378">
        <w:t>sudarytų KU</w:t>
      </w:r>
      <w:r>
        <w:t xml:space="preserve"> kartu su Klaipėdos valstybine kolegija, Lietuvos aukštąja jūreivystės mokykla  bei kitomis mieste veikiančiomis aukštosiomis mokyklomis. Tai leistų sukurti esminę regiono  darnaus vystymosi prielaidą – plėtoti žmogiškuosius išteklius atsižvelgiant į aktualias regiono plėtros kryptis (regioninę special</w:t>
      </w:r>
      <w:r w:rsidR="00C23378">
        <w:t>izaciją). KU</w:t>
      </w:r>
      <w:r>
        <w:t>, bendradarbiaujant su kolegijomis, būtų vykdomos visų pakopų studijos</w:t>
      </w:r>
      <w:r w:rsidR="00D60226">
        <w:t xml:space="preserve"> </w:t>
      </w:r>
      <w:r>
        <w:t xml:space="preserve">ir į inovacijas orientuota kvalifikacijos </w:t>
      </w:r>
      <w:r w:rsidRPr="009B0780">
        <w:rPr>
          <w:color w:val="auto"/>
        </w:rPr>
        <w:t xml:space="preserve">tobulinimo (perkvalifikavimo) bei visuomenės švietimo veikla. Be </w:t>
      </w:r>
      <w:r w:rsidR="00FD2690" w:rsidRPr="009B0780">
        <w:rPr>
          <w:color w:val="auto"/>
        </w:rPr>
        <w:t>to, regiono uždaviniai skatina</w:t>
      </w:r>
      <w:r w:rsidRPr="009B0780">
        <w:rPr>
          <w:color w:val="auto"/>
        </w:rPr>
        <w:t xml:space="preserve"> nuoseklios profesinio bakalauro, profesinio magistro ir </w:t>
      </w:r>
      <w:r w:rsidR="009B0780" w:rsidRPr="009B0780">
        <w:rPr>
          <w:color w:val="auto"/>
        </w:rPr>
        <w:t>pramoninės</w:t>
      </w:r>
      <w:r w:rsidRPr="009B0780">
        <w:rPr>
          <w:color w:val="auto"/>
        </w:rPr>
        <w:t xml:space="preserve"> doktorantūros studijų sistemos suformavimą </w:t>
      </w:r>
      <w:r w:rsidR="00D60226">
        <w:t>(2 pav.).</w:t>
      </w:r>
    </w:p>
    <w:p w14:paraId="2A91F603" w14:textId="55261AA2" w:rsidR="00400EA4" w:rsidRDefault="008D4527" w:rsidP="00904B8F">
      <w:pPr>
        <w:tabs>
          <w:tab w:val="left" w:pos="9923"/>
        </w:tabs>
        <w:spacing w:after="142" w:line="259" w:lineRule="auto"/>
        <w:ind w:left="0" w:right="0" w:firstLine="0"/>
        <w:jc w:val="center"/>
      </w:pPr>
      <w:r>
        <w:rPr>
          <w:noProof/>
        </w:rPr>
        <w:drawing>
          <wp:inline distT="0" distB="0" distL="0" distR="0" wp14:anchorId="31D8A174" wp14:editId="118B5B06">
            <wp:extent cx="3619500" cy="3253932"/>
            <wp:effectExtent l="0" t="0" r="0" b="381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 studijų sistema_2018-02-05 (00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26930" cy="3260611"/>
                    </a:xfrm>
                    <a:prstGeom prst="rect">
                      <a:avLst/>
                    </a:prstGeom>
                  </pic:spPr>
                </pic:pic>
              </a:graphicData>
            </a:graphic>
          </wp:inline>
        </w:drawing>
      </w:r>
    </w:p>
    <w:p w14:paraId="3C979E31" w14:textId="51EFF595" w:rsidR="00400EA4" w:rsidRPr="008D4527" w:rsidRDefault="005D11F3" w:rsidP="00904B8F">
      <w:pPr>
        <w:tabs>
          <w:tab w:val="left" w:pos="9923"/>
        </w:tabs>
        <w:spacing w:after="88"/>
        <w:ind w:left="0" w:right="0" w:firstLine="0"/>
        <w:jc w:val="center"/>
      </w:pPr>
      <w:r w:rsidRPr="008D4527">
        <w:rPr>
          <w:b/>
        </w:rPr>
        <w:t xml:space="preserve">2 </w:t>
      </w:r>
      <w:r w:rsidR="00081B98" w:rsidRPr="008D4527">
        <w:rPr>
          <w:b/>
        </w:rPr>
        <w:t xml:space="preserve">pav. </w:t>
      </w:r>
      <w:r w:rsidR="00081B98" w:rsidRPr="008D4527">
        <w:t>Studijos Klaipėdos regiono inovacijų ekosistemoje</w:t>
      </w:r>
    </w:p>
    <w:p w14:paraId="1F9C941F" w14:textId="77777777" w:rsidR="00400EA4" w:rsidRDefault="00081B98" w:rsidP="009E31AB">
      <w:pPr>
        <w:tabs>
          <w:tab w:val="left" w:pos="9923"/>
        </w:tabs>
        <w:spacing w:after="120" w:line="266" w:lineRule="auto"/>
        <w:ind w:left="-17" w:right="0" w:firstLine="443"/>
      </w:pPr>
      <w:r>
        <w:t>Inovacijų ekosistemoje atsiras erdvės kolegijų ir profesinių mokyklų bendradarbiavimui rengiant į konkrečią darbo vietą orientuotus specialistus pagal trumpųjų profesinių studijų programas (ISCED 5 lygio studijas reglamentuojančios Mokslo ir studijų įstaty</w:t>
      </w:r>
      <w:r w:rsidR="00FD2690">
        <w:t>mo pataisos LR</w:t>
      </w:r>
      <w:r>
        <w:t xml:space="preserve"> Seime jau praėjo pateikimo stadiją). Taip inovacijų ekosistema padėtų subalansuoti profesinio mokymo, aukštojo mokslo ir mokymosi visą gyvenimą sritis, kaip numatyta Lietuvos mokslo ir inovacijų politikos kaitos gairėse, pa</w:t>
      </w:r>
      <w:r w:rsidR="003462B9">
        <w:t>tvirtintose LR</w:t>
      </w:r>
      <w:r>
        <w:t xml:space="preserve"> Seimo 2016 m. rugsėjo 27 d. nutarimu Nr. XII-2654 „Dėl Lietuvos mokslo ir inovacijų politikos kaitos gairių patvirtinimo“. </w:t>
      </w:r>
    </w:p>
    <w:p w14:paraId="54EB2654" w14:textId="57BA82A2" w:rsidR="00400EA4" w:rsidRPr="009B0780" w:rsidRDefault="00081B98" w:rsidP="009E31AB">
      <w:pPr>
        <w:tabs>
          <w:tab w:val="left" w:pos="9923"/>
        </w:tabs>
        <w:spacing w:after="88"/>
        <w:ind w:left="-15" w:right="-1" w:firstLine="443"/>
        <w:rPr>
          <w:color w:val="auto"/>
          <w:szCs w:val="20"/>
        </w:rPr>
      </w:pPr>
      <w:r w:rsidRPr="009B0780">
        <w:rPr>
          <w:color w:val="auto"/>
          <w:szCs w:val="20"/>
        </w:rPr>
        <w:t>Numatoma, kad Klaipėdos regiono inovacijų ekosistemoje verslo sektorių atstovautų didžiausios ir pažangiausios regi</w:t>
      </w:r>
      <w:r w:rsidR="00CE3B7A" w:rsidRPr="009B0780">
        <w:rPr>
          <w:color w:val="auto"/>
          <w:szCs w:val="20"/>
        </w:rPr>
        <w:t>ono kompanijos ir institucijos,</w:t>
      </w:r>
      <w:r w:rsidRPr="009B0780">
        <w:rPr>
          <w:color w:val="auto"/>
          <w:szCs w:val="20"/>
        </w:rPr>
        <w:t xml:space="preserve"> pavyzdžiui, AB „Vakarų laivų gamykla“, AB „Klaipėd</w:t>
      </w:r>
      <w:r w:rsidR="00CE3B7A" w:rsidRPr="009B0780">
        <w:rPr>
          <w:color w:val="auto"/>
          <w:szCs w:val="20"/>
        </w:rPr>
        <w:t>os jūrų krovinių kompanija“</w:t>
      </w:r>
      <w:r w:rsidRPr="009B0780">
        <w:rPr>
          <w:color w:val="auto"/>
          <w:szCs w:val="20"/>
        </w:rPr>
        <w:t xml:space="preserve">, AB „Klaipėdos nafta“, Klaipėdos LEZ ir kitos įmonės. </w:t>
      </w:r>
      <w:r w:rsidR="002847C6" w:rsidRPr="009B0780">
        <w:rPr>
          <w:color w:val="auto"/>
          <w:szCs w:val="20"/>
        </w:rPr>
        <w:t>Klaipėdos aukštųjų mokyklų ir verslo bendro veikimo patirtis sukaupta asociacijoje „</w:t>
      </w:r>
      <w:r w:rsidR="000208CD" w:rsidRPr="009B0780">
        <w:rPr>
          <w:color w:val="auto"/>
          <w:szCs w:val="20"/>
        </w:rPr>
        <w:t>Baltijos slėnis</w:t>
      </w:r>
      <w:r w:rsidR="002847C6" w:rsidRPr="009B0780">
        <w:rPr>
          <w:color w:val="auto"/>
          <w:szCs w:val="20"/>
        </w:rPr>
        <w:t xml:space="preserve">“. </w:t>
      </w:r>
      <w:r w:rsidRPr="009B0780">
        <w:rPr>
          <w:color w:val="auto"/>
          <w:szCs w:val="20"/>
        </w:rPr>
        <w:t>Tinkamas pavyzdys, iliustruojantis jau šiuo metu įgyvendinamą bendrų su verslu studijų programų kūrimą</w:t>
      </w:r>
      <w:r w:rsidR="003D7FE5">
        <w:rPr>
          <w:color w:val="auto"/>
          <w:szCs w:val="20"/>
        </w:rPr>
        <w:t>,</w:t>
      </w:r>
      <w:r w:rsidRPr="009B0780">
        <w:rPr>
          <w:color w:val="auto"/>
          <w:szCs w:val="20"/>
        </w:rPr>
        <w:t xml:space="preserve"> yra 2015 m. sukurtas Suskystintųjų gamtinių dujų (SGD) klasteris. Atliepiant SGD verslo poreikius</w:t>
      </w:r>
      <w:r w:rsidR="003D7FE5">
        <w:rPr>
          <w:color w:val="auto"/>
          <w:szCs w:val="20"/>
        </w:rPr>
        <w:t>,</w:t>
      </w:r>
      <w:r w:rsidRPr="009B0780">
        <w:rPr>
          <w:color w:val="auto"/>
          <w:szCs w:val="20"/>
        </w:rPr>
        <w:t xml:space="preserve"> KU rengiami specialistai pagal studijų programą „SGD terminalų inžinerija“, o studijų vietas iš dalies finansuoja SGD klasterio dalyviai.  </w:t>
      </w:r>
    </w:p>
    <w:p w14:paraId="5C2A3FC7" w14:textId="1F3AB210" w:rsidR="00400EA4" w:rsidRPr="009B0780" w:rsidRDefault="00081B98" w:rsidP="009E31AB">
      <w:pPr>
        <w:tabs>
          <w:tab w:val="left" w:pos="9923"/>
        </w:tabs>
        <w:spacing w:after="127" w:line="276" w:lineRule="auto"/>
        <w:ind w:left="-15" w:right="-1" w:firstLine="443"/>
        <w:rPr>
          <w:color w:val="auto"/>
          <w:szCs w:val="20"/>
        </w:rPr>
      </w:pPr>
      <w:r w:rsidRPr="009B0780">
        <w:rPr>
          <w:color w:val="auto"/>
          <w:szCs w:val="20"/>
        </w:rPr>
        <w:lastRenderedPageBreak/>
        <w:t xml:space="preserve">Viešąjį sektorių inovacijų ekosistemoje atstovaus Klaipėdos miesto ir kitos Vakarų Lietuvos savivaldybės: Klaipėdos rajono, Neringos, Palangos, Skuodo rajono, Kretingos rajono, Šilutės rajono, Rietavo, Telšių rajono, Plungės rajono, Mažeikių rajono, Pagėgių, Tauragės rajono, Jurbarko rajono ir Šilalės rajono savivaldybės, kurios dalyvautų asocijuotos struktūros valdyme </w:t>
      </w:r>
      <w:r w:rsidR="00730621">
        <w:t>ir savivaldybių tarybų priimtų sprendimų pagrindu įgytų organizacinius bei</w:t>
      </w:r>
      <w:r w:rsidRPr="009B0780">
        <w:rPr>
          <w:color w:val="auto"/>
          <w:szCs w:val="20"/>
        </w:rPr>
        <w:t xml:space="preserve"> finansinius įsipareigojimus aukštos kvalifikacijos specialistams parengti. </w:t>
      </w:r>
    </w:p>
    <w:p w14:paraId="5BDD9846" w14:textId="77777777" w:rsidR="00400EA4" w:rsidRDefault="00081B98" w:rsidP="00904B8F">
      <w:pPr>
        <w:tabs>
          <w:tab w:val="left" w:pos="9923"/>
        </w:tabs>
        <w:spacing w:after="136" w:line="276" w:lineRule="auto"/>
        <w:ind w:left="-15" w:right="-1" w:firstLine="358"/>
      </w:pPr>
      <w:r>
        <w:t xml:space="preserve">Klaipėdos regiono inovacijų ekosistema suprantama kaip instrumentas ir pilotinis projektas naujai regioninei politikai (iki 2030 m.) vykdyti. Inovacijų ekosistemoje nekuriamos naujos struktūros, jos veiklos integralumas grindžiamas lanksčiu strateginiu valdymu, sutelkiant dėmesį į sąveikos tarp jos komponentų tikslingumą ir efektyvumą. Inovacijų ekosistemos valdyme turėtų būti atstovaujami visi jos dalyviai ir suinteresuotos institucijos, pavyzdžiui, regiono savivalda (savivaldybės, regiono plėtros taryba), asocijuotos verslo struktūros ir atskiri investuotojai, įvairius sektorius atstovaujančios ministerijos bei už regioninę plėtrą atsakinga Vidaus reikalų ministerija. </w:t>
      </w:r>
    </w:p>
    <w:p w14:paraId="5F278D3E" w14:textId="41D6A751" w:rsidR="00400EA4" w:rsidRPr="009B0780" w:rsidRDefault="00081B98" w:rsidP="00904B8F">
      <w:pPr>
        <w:tabs>
          <w:tab w:val="left" w:pos="9923"/>
        </w:tabs>
        <w:spacing w:after="130" w:line="276" w:lineRule="auto"/>
        <w:ind w:left="-15" w:right="-1" w:firstLine="358"/>
        <w:rPr>
          <w:color w:val="auto"/>
        </w:rPr>
      </w:pPr>
      <w:r w:rsidRPr="009B0780">
        <w:rPr>
          <w:color w:val="auto"/>
        </w:rPr>
        <w:t>Pereinamuoju laikotarpiu (iki 2018 m. birželio 30 d.), kol bus sukurtas ir įveiklintas valdymo modelis</w:t>
      </w:r>
      <w:r w:rsidR="00504207" w:rsidRPr="009B0780">
        <w:rPr>
          <w:color w:val="auto"/>
        </w:rPr>
        <w:t xml:space="preserve"> (asociacijos)</w:t>
      </w:r>
      <w:r w:rsidRPr="009B0780">
        <w:rPr>
          <w:color w:val="auto"/>
        </w:rPr>
        <w:t xml:space="preserve">, </w:t>
      </w:r>
      <w:r w:rsidR="00C23378" w:rsidRPr="009B0780">
        <w:rPr>
          <w:color w:val="auto"/>
        </w:rPr>
        <w:t>KU</w:t>
      </w:r>
      <w:r w:rsidRPr="009B0780">
        <w:rPr>
          <w:color w:val="auto"/>
        </w:rPr>
        <w:t xml:space="preserve"> įsipareigoja atlikti inovacijų ekosistemos koordinatoriaus funkciją vadovaudamasis su strateginiais partneriais pasirašytomis bendradarbiavimo sutartimis ir </w:t>
      </w:r>
      <w:r w:rsidR="00EF298F">
        <w:rPr>
          <w:color w:val="auto"/>
        </w:rPr>
        <w:t>kitais</w:t>
      </w:r>
      <w:r w:rsidR="0026772D" w:rsidRPr="009B0780">
        <w:rPr>
          <w:color w:val="auto"/>
        </w:rPr>
        <w:t xml:space="preserve"> dokumentais </w:t>
      </w:r>
      <w:r w:rsidR="0026772D" w:rsidRPr="00A956B0">
        <w:rPr>
          <w:color w:val="auto"/>
        </w:rPr>
        <w:t>(</w:t>
      </w:r>
      <w:r w:rsidR="00E246C3" w:rsidRPr="00EF298F">
        <w:rPr>
          <w:color w:val="auto"/>
        </w:rPr>
        <w:t xml:space="preserve">1 </w:t>
      </w:r>
      <w:r w:rsidR="00A6048B" w:rsidRPr="00EF298F">
        <w:rPr>
          <w:color w:val="auto"/>
        </w:rPr>
        <w:t>p</w:t>
      </w:r>
      <w:r w:rsidR="0026772D" w:rsidRPr="00EF298F">
        <w:rPr>
          <w:color w:val="auto"/>
        </w:rPr>
        <w:t>riedas</w:t>
      </w:r>
      <w:r w:rsidRPr="00A956B0">
        <w:rPr>
          <w:color w:val="auto"/>
        </w:rPr>
        <w:t xml:space="preserve">). </w:t>
      </w:r>
    </w:p>
    <w:p w14:paraId="0B627F3C" w14:textId="4A675BAA" w:rsidR="00400EA4" w:rsidRPr="001059D3" w:rsidRDefault="00081B98" w:rsidP="00904B8F">
      <w:pPr>
        <w:tabs>
          <w:tab w:val="left" w:pos="9923"/>
        </w:tabs>
        <w:spacing w:after="0" w:line="276" w:lineRule="auto"/>
        <w:ind w:left="-17" w:right="0" w:firstLine="357"/>
        <w:rPr>
          <w:b/>
        </w:rPr>
      </w:pPr>
      <w:r>
        <w:t xml:space="preserve"> </w:t>
      </w:r>
      <w:r w:rsidR="00504207" w:rsidRPr="001059D3">
        <w:rPr>
          <w:b/>
        </w:rPr>
        <w:t>Regiono inovacijų ekosistemos modelio įgyvendinimui</w:t>
      </w:r>
      <w:r w:rsidRPr="001059D3">
        <w:rPr>
          <w:b/>
        </w:rPr>
        <w:t xml:space="preserve"> būt</w:t>
      </w:r>
      <w:r w:rsidR="00943F86">
        <w:rPr>
          <w:b/>
        </w:rPr>
        <w:t xml:space="preserve">ini teisinės bazės pakeitimai: </w:t>
      </w:r>
    </w:p>
    <w:p w14:paraId="5CB7D000" w14:textId="7D015872" w:rsidR="00400EA4" w:rsidRDefault="00081B98" w:rsidP="00904B8F">
      <w:pPr>
        <w:numPr>
          <w:ilvl w:val="0"/>
          <w:numId w:val="2"/>
        </w:numPr>
        <w:tabs>
          <w:tab w:val="left" w:pos="709"/>
          <w:tab w:val="left" w:pos="9923"/>
        </w:tabs>
        <w:spacing w:line="276" w:lineRule="auto"/>
        <w:ind w:left="0" w:right="0" w:firstLine="426"/>
      </w:pPr>
      <w:r>
        <w:t>Savivaldos veiklą reglamentuojančių teisės aktų pakeitimai, kurie sudarytų sąlygas savivaldybėms tapti aukštojo mokslo institucijų dalininkėmis-steigėjomis bei tiesiogiai prisidėti prie aukštojo mokslo inst</w:t>
      </w:r>
      <w:r w:rsidR="003D7FE5">
        <w:t>itucijų regionuose finansavimo.</w:t>
      </w:r>
    </w:p>
    <w:p w14:paraId="1E9834B4" w14:textId="0BC56A5D" w:rsidR="00730621" w:rsidRDefault="00730621" w:rsidP="00904B8F">
      <w:pPr>
        <w:numPr>
          <w:ilvl w:val="0"/>
          <w:numId w:val="2"/>
        </w:numPr>
        <w:tabs>
          <w:tab w:val="left" w:pos="709"/>
          <w:tab w:val="left" w:pos="9923"/>
        </w:tabs>
        <w:spacing w:line="276" w:lineRule="auto"/>
        <w:ind w:left="0" w:right="0" w:firstLine="426"/>
      </w:pPr>
      <w:r>
        <w:t>Viešųjų pirkimų įstatymo išimčių nustatymas, numatant tiesioginių sandorių tarp savivaldybės ir aukštojo mokslo institucijos galimybę, kai sandoriai sudaromi priemonėms, numatytoms savivaldybės ir aukštojo mokslo institucijos ilgalaikiuose str</w:t>
      </w:r>
      <w:r w:rsidR="003D7FE5">
        <w:t>ateginio planavimo dokumentuose.</w:t>
      </w:r>
    </w:p>
    <w:p w14:paraId="12B37A7A" w14:textId="77777777" w:rsidR="0030429F" w:rsidRPr="009B0780" w:rsidRDefault="001059D3" w:rsidP="00904B8F">
      <w:pPr>
        <w:numPr>
          <w:ilvl w:val="0"/>
          <w:numId w:val="2"/>
        </w:numPr>
        <w:tabs>
          <w:tab w:val="left" w:pos="709"/>
          <w:tab w:val="left" w:pos="9923"/>
        </w:tabs>
        <w:spacing w:line="276" w:lineRule="auto"/>
        <w:ind w:left="0" w:right="0" w:firstLine="426"/>
        <w:rPr>
          <w:color w:val="auto"/>
        </w:rPr>
      </w:pPr>
      <w:r>
        <w:t>Papildytas</w:t>
      </w:r>
      <w:r w:rsidR="00081B98">
        <w:t xml:space="preserve"> M</w:t>
      </w:r>
      <w:r w:rsidR="0030429F">
        <w:t>okslo ir studijų įstatymas,</w:t>
      </w:r>
      <w:r w:rsidR="00081B98">
        <w:t xml:space="preserve"> </w:t>
      </w:r>
      <w:r w:rsidR="00081B98" w:rsidRPr="009B0780">
        <w:rPr>
          <w:color w:val="auto"/>
        </w:rPr>
        <w:t xml:space="preserve">įteisinant </w:t>
      </w:r>
      <w:r w:rsidR="0030429F" w:rsidRPr="009B0780">
        <w:rPr>
          <w:color w:val="auto"/>
        </w:rPr>
        <w:t>profesinę magistrantūrą ir pramoninę doktorantūrą.</w:t>
      </w:r>
    </w:p>
    <w:p w14:paraId="0A6E5212" w14:textId="16ADCC48" w:rsidR="00795C23" w:rsidRPr="009B0780" w:rsidRDefault="00081B98" w:rsidP="00904B8F">
      <w:pPr>
        <w:numPr>
          <w:ilvl w:val="0"/>
          <w:numId w:val="2"/>
        </w:numPr>
        <w:tabs>
          <w:tab w:val="left" w:pos="709"/>
          <w:tab w:val="left" w:pos="9923"/>
        </w:tabs>
        <w:spacing w:after="0" w:line="276" w:lineRule="auto"/>
        <w:ind w:left="0" w:right="0" w:firstLine="426"/>
        <w:rPr>
          <w:color w:val="auto"/>
        </w:rPr>
      </w:pPr>
      <w:r w:rsidRPr="009B0780">
        <w:rPr>
          <w:color w:val="auto"/>
        </w:rPr>
        <w:t>Siekiant glaudesnio mokslo ir verslo institu</w:t>
      </w:r>
      <w:r w:rsidR="00EE2F11" w:rsidRPr="009B0780">
        <w:rPr>
          <w:color w:val="auto"/>
        </w:rPr>
        <w:t>cijų bendradarbiavimo</w:t>
      </w:r>
      <w:r w:rsidR="0030429F" w:rsidRPr="009B0780">
        <w:rPr>
          <w:color w:val="auto"/>
        </w:rPr>
        <w:t>,</w:t>
      </w:r>
      <w:r w:rsidR="00EE2F11" w:rsidRPr="009B0780">
        <w:rPr>
          <w:color w:val="auto"/>
        </w:rPr>
        <w:t xml:space="preserve"> būtinos verslo suinteresuotumą investuoti į a</w:t>
      </w:r>
      <w:r w:rsidR="00EF298F">
        <w:rPr>
          <w:color w:val="auto"/>
        </w:rPr>
        <w:t>ukštąsias mokyklas skatinančios</w:t>
      </w:r>
      <w:r w:rsidR="00EE2F11" w:rsidRPr="009B0780">
        <w:rPr>
          <w:color w:val="auto"/>
        </w:rPr>
        <w:t xml:space="preserve"> įstatymų pataisos</w:t>
      </w:r>
      <w:r w:rsidR="0030429F" w:rsidRPr="009B0780">
        <w:rPr>
          <w:color w:val="auto"/>
        </w:rPr>
        <w:t>.</w:t>
      </w:r>
    </w:p>
    <w:p w14:paraId="454F3569" w14:textId="77777777" w:rsidR="0030429F" w:rsidRDefault="0030429F" w:rsidP="00904B8F">
      <w:pPr>
        <w:tabs>
          <w:tab w:val="left" w:pos="709"/>
          <w:tab w:val="left" w:pos="9923"/>
        </w:tabs>
        <w:spacing w:after="0" w:line="276" w:lineRule="auto"/>
        <w:ind w:left="426" w:right="0" w:firstLine="0"/>
      </w:pPr>
    </w:p>
    <w:p w14:paraId="0AC0D1D1" w14:textId="77777777" w:rsidR="00400EA4" w:rsidRPr="00AA3124" w:rsidRDefault="00E53EE1" w:rsidP="00904B8F">
      <w:pPr>
        <w:pStyle w:val="Antrat1"/>
        <w:tabs>
          <w:tab w:val="left" w:pos="9923"/>
        </w:tabs>
        <w:spacing w:after="120" w:line="276" w:lineRule="auto"/>
        <w:ind w:left="851" w:right="0" w:hanging="284"/>
        <w:rPr>
          <w:szCs w:val="28"/>
        </w:rPr>
      </w:pPr>
      <w:bookmarkStart w:id="7" w:name="_Toc168894"/>
      <w:bookmarkStart w:id="8" w:name="_Toc506373940"/>
      <w:r w:rsidRPr="00AA3124">
        <w:rPr>
          <w:szCs w:val="28"/>
        </w:rPr>
        <w:t>Klaipėdos universiteto specializacij</w:t>
      </w:r>
      <w:bookmarkEnd w:id="7"/>
      <w:r w:rsidR="00143F7D">
        <w:rPr>
          <w:szCs w:val="28"/>
        </w:rPr>
        <w:t>os stiprinimas</w:t>
      </w:r>
      <w:bookmarkEnd w:id="8"/>
    </w:p>
    <w:p w14:paraId="223DFC25" w14:textId="094B597C" w:rsidR="00400EA4" w:rsidRPr="000C36DF" w:rsidRDefault="00081B98" w:rsidP="00904B8F">
      <w:pPr>
        <w:tabs>
          <w:tab w:val="left" w:pos="9923"/>
        </w:tabs>
        <w:spacing w:after="86" w:line="276" w:lineRule="auto"/>
        <w:ind w:left="-17" w:right="0" w:firstLine="567"/>
        <w:rPr>
          <w:color w:val="auto"/>
        </w:rPr>
      </w:pPr>
      <w:r>
        <w:t xml:space="preserve">Priemonių planas </w:t>
      </w:r>
      <w:r w:rsidR="003D7FE5">
        <w:t>grindžiamas</w:t>
      </w:r>
      <w:r>
        <w:t xml:space="preserve"> </w:t>
      </w:r>
      <w:r w:rsidRPr="000C36DF">
        <w:rPr>
          <w:color w:val="auto"/>
        </w:rPr>
        <w:t>str</w:t>
      </w:r>
      <w:r w:rsidR="00C810E0" w:rsidRPr="000C36DF">
        <w:rPr>
          <w:color w:val="auto"/>
        </w:rPr>
        <w:t xml:space="preserve">ateginiu KU </w:t>
      </w:r>
      <w:r w:rsidRPr="000C36DF">
        <w:rPr>
          <w:color w:val="auto"/>
        </w:rPr>
        <w:t xml:space="preserve">siekiu – atliepti </w:t>
      </w:r>
      <w:r w:rsidR="00504207" w:rsidRPr="000C36DF">
        <w:rPr>
          <w:color w:val="auto"/>
        </w:rPr>
        <w:t>Lietuvos, kaip jūrinės valstybės, reikmes, taip pat Vakarų Lietuvos</w:t>
      </w:r>
      <w:r w:rsidRPr="000C36DF">
        <w:rPr>
          <w:color w:val="auto"/>
        </w:rPr>
        <w:t xml:space="preserve"> regiono</w:t>
      </w:r>
      <w:r w:rsidR="00504207" w:rsidRPr="000C36DF">
        <w:rPr>
          <w:color w:val="auto"/>
        </w:rPr>
        <w:t xml:space="preserve"> su Klaipėdos jūrine metropolija inovatyvaus verslo</w:t>
      </w:r>
      <w:r w:rsidRPr="000C36DF">
        <w:rPr>
          <w:color w:val="auto"/>
        </w:rPr>
        <w:t xml:space="preserve">, kultūros, švietimo ir kitus poreikius. </w:t>
      </w:r>
      <w:r w:rsidR="00C810E0" w:rsidRPr="000C36DF">
        <w:rPr>
          <w:color w:val="auto"/>
        </w:rPr>
        <w:t>Tokia KU</w:t>
      </w:r>
      <w:r w:rsidR="00504207" w:rsidRPr="000C36DF">
        <w:rPr>
          <w:color w:val="auto"/>
        </w:rPr>
        <w:t xml:space="preserve"> perspektyva numatoma</w:t>
      </w:r>
      <w:r w:rsidR="002C05A4" w:rsidRPr="000C36DF">
        <w:rPr>
          <w:color w:val="auto"/>
        </w:rPr>
        <w:t xml:space="preserve"> </w:t>
      </w:r>
      <w:r w:rsidR="003D5A9B" w:rsidRPr="000C36DF">
        <w:rPr>
          <w:color w:val="auto"/>
        </w:rPr>
        <w:t xml:space="preserve">rengiamoje </w:t>
      </w:r>
      <w:r w:rsidR="002C05A4" w:rsidRPr="000C36DF">
        <w:rPr>
          <w:color w:val="auto"/>
        </w:rPr>
        <w:t>ilgalaikėje strategijoje</w:t>
      </w:r>
      <w:r w:rsidR="00094704" w:rsidRPr="000C36DF">
        <w:rPr>
          <w:color w:val="auto"/>
        </w:rPr>
        <w:t xml:space="preserve"> „Klaipėdos universitetas </w:t>
      </w:r>
      <w:r w:rsidR="00730621">
        <w:rPr>
          <w:color w:val="auto"/>
        </w:rPr>
        <w:t>–</w:t>
      </w:r>
      <w:r w:rsidR="00094704" w:rsidRPr="000C36DF">
        <w:rPr>
          <w:color w:val="auto"/>
        </w:rPr>
        <w:t xml:space="preserve"> </w:t>
      </w:r>
      <w:r w:rsidR="002C05A4" w:rsidRPr="000C36DF">
        <w:rPr>
          <w:color w:val="auto"/>
        </w:rPr>
        <w:t xml:space="preserve">2030 link“. </w:t>
      </w:r>
      <w:r w:rsidR="002C05A4" w:rsidRPr="008D4527">
        <w:rPr>
          <w:color w:val="auto"/>
        </w:rPr>
        <w:t>I</w:t>
      </w:r>
      <w:r w:rsidR="00182A83" w:rsidRPr="008D4527">
        <w:rPr>
          <w:color w:val="auto"/>
        </w:rPr>
        <w:t>lgalaikė strategija įtvirtina</w:t>
      </w:r>
      <w:r w:rsidR="000A291A" w:rsidRPr="008D4527">
        <w:rPr>
          <w:color w:val="auto"/>
        </w:rPr>
        <w:t xml:space="preserve"> KU</w:t>
      </w:r>
      <w:r w:rsidR="002C05A4" w:rsidRPr="008D4527">
        <w:rPr>
          <w:color w:val="auto"/>
        </w:rPr>
        <w:t xml:space="preserve"> jūrinę specializaciją ir o</w:t>
      </w:r>
      <w:r w:rsidR="00182A83" w:rsidRPr="008D4527">
        <w:rPr>
          <w:color w:val="auto"/>
        </w:rPr>
        <w:t>rientuoja</w:t>
      </w:r>
      <w:r w:rsidR="002C05A4" w:rsidRPr="008D4527">
        <w:rPr>
          <w:color w:val="auto"/>
        </w:rPr>
        <w:t xml:space="preserve"> į lyderystę Baltijos jūros regione jūros mokslinių tyrimų </w:t>
      </w:r>
      <w:r w:rsidR="00182A83" w:rsidRPr="008D4527">
        <w:rPr>
          <w:color w:val="auto"/>
        </w:rPr>
        <w:t xml:space="preserve">ir studijų srityje. </w:t>
      </w:r>
      <w:r w:rsidR="00C23378" w:rsidRPr="008D4527">
        <w:rPr>
          <w:color w:val="auto"/>
        </w:rPr>
        <w:t>KU</w:t>
      </w:r>
      <w:r w:rsidR="002C05A4" w:rsidRPr="008D4527">
        <w:rPr>
          <w:color w:val="auto"/>
        </w:rPr>
        <w:t xml:space="preserve"> vizija ir misija bei ke</w:t>
      </w:r>
      <w:r w:rsidR="002C05A4" w:rsidRPr="000C36DF">
        <w:rPr>
          <w:color w:val="auto"/>
        </w:rPr>
        <w:t xml:space="preserve">rtiniai strategijos „Klaipėdos universitetas </w:t>
      </w:r>
      <w:r w:rsidR="002B59EB">
        <w:rPr>
          <w:color w:val="auto"/>
        </w:rPr>
        <w:t>–</w:t>
      </w:r>
      <w:r w:rsidR="002C05A4" w:rsidRPr="000C36DF">
        <w:rPr>
          <w:color w:val="auto"/>
        </w:rPr>
        <w:t xml:space="preserve"> 2030 link“ akcentai, yra pateikti loginėje matricoje ir yra Priemon</w:t>
      </w:r>
      <w:r w:rsidR="003D7FE5">
        <w:rPr>
          <w:color w:val="auto"/>
        </w:rPr>
        <w:t>ių plano pagrindas.</w:t>
      </w:r>
      <w:r w:rsidR="000A291A" w:rsidRPr="000C36DF">
        <w:rPr>
          <w:color w:val="auto"/>
        </w:rPr>
        <w:t xml:space="preserve"> </w:t>
      </w:r>
      <w:r w:rsidR="003D7FE5">
        <w:rPr>
          <w:color w:val="auto"/>
        </w:rPr>
        <w:t>P</w:t>
      </w:r>
      <w:r w:rsidR="000A291A" w:rsidRPr="000C36DF">
        <w:rPr>
          <w:color w:val="auto"/>
        </w:rPr>
        <w:t>agrindinių veiklų vertės indikatoriai apibūdina KU tvarios raidos sąlygas (1 lentelė).</w:t>
      </w:r>
      <w:r w:rsidR="002C05A4" w:rsidRPr="000C36DF">
        <w:rPr>
          <w:color w:val="auto"/>
        </w:rPr>
        <w:t xml:space="preserve"> </w:t>
      </w:r>
    </w:p>
    <w:p w14:paraId="3EFEDA47" w14:textId="77777777" w:rsidR="00400EA4" w:rsidRPr="000C36DF" w:rsidRDefault="00400EA4" w:rsidP="00904B8F">
      <w:pPr>
        <w:tabs>
          <w:tab w:val="left" w:pos="9923"/>
        </w:tabs>
        <w:spacing w:after="128" w:line="276" w:lineRule="auto"/>
        <w:ind w:right="-1"/>
        <w:rPr>
          <w:color w:val="auto"/>
        </w:rPr>
        <w:sectPr w:rsidR="00400EA4" w:rsidRPr="000C36DF" w:rsidSect="00904B8F">
          <w:headerReference w:type="even" r:id="rId12"/>
          <w:headerReference w:type="default" r:id="rId13"/>
          <w:footerReference w:type="even" r:id="rId14"/>
          <w:footerReference w:type="default" r:id="rId15"/>
          <w:footerReference w:type="first" r:id="rId16"/>
          <w:pgSz w:w="11906" w:h="16838"/>
          <w:pgMar w:top="993" w:right="707" w:bottom="451" w:left="1702" w:header="569" w:footer="443" w:gutter="0"/>
          <w:cols w:space="1296"/>
          <w:titlePg/>
        </w:sectPr>
      </w:pPr>
    </w:p>
    <w:p w14:paraId="5208B088" w14:textId="77777777" w:rsidR="00400EA4" w:rsidRDefault="00081B98" w:rsidP="00904B8F">
      <w:pPr>
        <w:tabs>
          <w:tab w:val="left" w:pos="9923"/>
        </w:tabs>
        <w:spacing w:after="0" w:line="259" w:lineRule="auto"/>
        <w:ind w:left="0" w:right="451" w:firstLine="0"/>
        <w:jc w:val="right"/>
      </w:pPr>
      <w:r>
        <w:rPr>
          <w:i/>
        </w:rPr>
        <w:lastRenderedPageBreak/>
        <w:t xml:space="preserve">Veiklos optimizavimo priemonių planas </w:t>
      </w:r>
    </w:p>
    <w:p w14:paraId="077C03C3" w14:textId="099579DD" w:rsidR="00A60453" w:rsidRDefault="008D4527" w:rsidP="00904B8F">
      <w:pPr>
        <w:tabs>
          <w:tab w:val="left" w:pos="9923"/>
        </w:tabs>
        <w:spacing w:after="21" w:line="259" w:lineRule="auto"/>
        <w:ind w:left="0" w:right="0" w:firstLine="0"/>
        <w:jc w:val="left"/>
      </w:pPr>
      <w:r w:rsidRPr="008D4527">
        <w:rPr>
          <w:b/>
        </w:rPr>
        <w:t>1</w:t>
      </w:r>
      <w:r w:rsidR="00081B98" w:rsidRPr="008D4527">
        <w:rPr>
          <w:b/>
        </w:rPr>
        <w:t xml:space="preserve"> </w:t>
      </w:r>
      <w:r w:rsidR="00081B98" w:rsidRPr="00A60453">
        <w:rPr>
          <w:b/>
        </w:rPr>
        <w:t>lentelė.</w:t>
      </w:r>
      <w:r w:rsidR="00A60453">
        <w:t xml:space="preserve"> KU strategijos loginė matrica</w:t>
      </w:r>
    </w:p>
    <w:tbl>
      <w:tblPr>
        <w:tblStyle w:val="Lentelstinklelis"/>
        <w:tblW w:w="15021" w:type="dxa"/>
        <w:tblInd w:w="5" w:type="dxa"/>
        <w:tblLayout w:type="fixed"/>
        <w:tblLook w:val="04A0" w:firstRow="1" w:lastRow="0" w:firstColumn="1" w:lastColumn="0" w:noHBand="0" w:noVBand="1"/>
      </w:tblPr>
      <w:tblGrid>
        <w:gridCol w:w="1696"/>
        <w:gridCol w:w="2552"/>
        <w:gridCol w:w="709"/>
        <w:gridCol w:w="1701"/>
        <w:gridCol w:w="1701"/>
        <w:gridCol w:w="850"/>
        <w:gridCol w:w="2555"/>
        <w:gridCol w:w="422"/>
        <w:gridCol w:w="2835"/>
      </w:tblGrid>
      <w:tr w:rsidR="00924E87" w14:paraId="1748A8DC" w14:textId="77777777" w:rsidTr="003C20A6">
        <w:tc>
          <w:tcPr>
            <w:tcW w:w="1696" w:type="dxa"/>
            <w:tcBorders>
              <w:top w:val="single" w:sz="12" w:space="0" w:color="auto"/>
              <w:left w:val="nil"/>
              <w:bottom w:val="single" w:sz="12" w:space="0" w:color="auto"/>
            </w:tcBorders>
            <w:shd w:val="clear" w:color="auto" w:fill="F2F2F2" w:themeFill="background1" w:themeFillShade="F2"/>
          </w:tcPr>
          <w:p w14:paraId="3BA8FC33" w14:textId="77777777" w:rsidR="00A60453" w:rsidRDefault="00182A83" w:rsidP="00904B8F">
            <w:pPr>
              <w:pStyle w:val="Sraopastraipa"/>
              <w:tabs>
                <w:tab w:val="left" w:pos="9923"/>
              </w:tabs>
              <w:spacing w:before="120" w:after="120"/>
              <w:ind w:left="0" w:right="0" w:firstLine="0"/>
              <w:jc w:val="center"/>
            </w:pPr>
            <w:r>
              <w:rPr>
                <w:sz w:val="20"/>
              </w:rPr>
              <w:t>VIZIJA</w:t>
            </w:r>
          </w:p>
        </w:tc>
        <w:tc>
          <w:tcPr>
            <w:tcW w:w="13325" w:type="dxa"/>
            <w:gridSpan w:val="8"/>
            <w:tcBorders>
              <w:top w:val="single" w:sz="12" w:space="0" w:color="auto"/>
              <w:bottom w:val="single" w:sz="12" w:space="0" w:color="auto"/>
              <w:right w:val="nil"/>
            </w:tcBorders>
            <w:shd w:val="clear" w:color="auto" w:fill="F2F2F2" w:themeFill="background1" w:themeFillShade="F2"/>
          </w:tcPr>
          <w:p w14:paraId="5CDFF862" w14:textId="768967AC" w:rsidR="00A60453" w:rsidRPr="004D2F51" w:rsidRDefault="00182A83" w:rsidP="00904B8F">
            <w:pPr>
              <w:tabs>
                <w:tab w:val="center" w:pos="834"/>
                <w:tab w:val="center" w:pos="8275"/>
                <w:tab w:val="left" w:pos="9923"/>
              </w:tabs>
              <w:spacing w:before="120" w:after="120" w:line="216" w:lineRule="auto"/>
              <w:ind w:left="0" w:right="0" w:firstLine="0"/>
              <w:contextualSpacing/>
              <w:rPr>
                <w:sz w:val="22"/>
              </w:rPr>
            </w:pPr>
            <w:r w:rsidRPr="004D2F51">
              <w:rPr>
                <w:i/>
                <w:sz w:val="22"/>
              </w:rPr>
              <w:t xml:space="preserve">Ateičiai kuriantis </w:t>
            </w:r>
            <w:r w:rsidR="002B59EB">
              <w:rPr>
                <w:i/>
                <w:sz w:val="22"/>
              </w:rPr>
              <w:t>u</w:t>
            </w:r>
            <w:r w:rsidRPr="004D2F51">
              <w:rPr>
                <w:i/>
                <w:sz w:val="22"/>
              </w:rPr>
              <w:t>niversitetas su pripažintais tarptautiniais mokslo ir studijų pasiekimais bei Baltijos jūros regiono gerovei reikšmingomis inovacijomis</w:t>
            </w:r>
          </w:p>
        </w:tc>
      </w:tr>
      <w:tr w:rsidR="00924E87" w14:paraId="2B5EAEE2" w14:textId="77777777" w:rsidTr="003C20A6">
        <w:tc>
          <w:tcPr>
            <w:tcW w:w="1696" w:type="dxa"/>
            <w:tcBorders>
              <w:top w:val="single" w:sz="12" w:space="0" w:color="auto"/>
              <w:left w:val="nil"/>
              <w:bottom w:val="single" w:sz="12" w:space="0" w:color="auto"/>
            </w:tcBorders>
            <w:shd w:val="clear" w:color="auto" w:fill="F2F2F2" w:themeFill="background1" w:themeFillShade="F2"/>
          </w:tcPr>
          <w:p w14:paraId="5982D0EB" w14:textId="77777777" w:rsidR="00A60453" w:rsidRDefault="00182A83" w:rsidP="00904B8F">
            <w:pPr>
              <w:pStyle w:val="Sraopastraipa"/>
              <w:tabs>
                <w:tab w:val="left" w:pos="9923"/>
              </w:tabs>
              <w:spacing w:before="120" w:after="120"/>
              <w:ind w:left="0" w:right="0" w:firstLine="0"/>
              <w:jc w:val="center"/>
            </w:pPr>
            <w:r>
              <w:rPr>
                <w:sz w:val="20"/>
              </w:rPr>
              <w:t>MISIJA</w:t>
            </w:r>
          </w:p>
        </w:tc>
        <w:tc>
          <w:tcPr>
            <w:tcW w:w="13325" w:type="dxa"/>
            <w:gridSpan w:val="8"/>
            <w:tcBorders>
              <w:top w:val="single" w:sz="12" w:space="0" w:color="auto"/>
              <w:right w:val="nil"/>
            </w:tcBorders>
            <w:shd w:val="clear" w:color="auto" w:fill="F2F2F2" w:themeFill="background1" w:themeFillShade="F2"/>
          </w:tcPr>
          <w:p w14:paraId="0A95AEC7" w14:textId="77777777" w:rsidR="00A60453" w:rsidRPr="004D2F51" w:rsidRDefault="00182A83" w:rsidP="00904B8F">
            <w:pPr>
              <w:tabs>
                <w:tab w:val="left" w:pos="9923"/>
              </w:tabs>
              <w:spacing w:before="120" w:after="120" w:line="216" w:lineRule="auto"/>
              <w:ind w:left="53" w:right="479" w:hanging="53"/>
              <w:contextualSpacing/>
              <w:rPr>
                <w:i/>
                <w:sz w:val="22"/>
              </w:rPr>
            </w:pPr>
            <w:r w:rsidRPr="004D2F51">
              <w:rPr>
                <w:i/>
                <w:sz w:val="22"/>
              </w:rPr>
              <w:t>Akademinė, socialinė ir verslo partnerystė mokslo pažangai, visuomenės gerovei ir kūrybingoms asmenybėms ugdyti</w:t>
            </w:r>
          </w:p>
        </w:tc>
      </w:tr>
      <w:tr w:rsidR="00CE2FF2" w14:paraId="05472A11" w14:textId="77777777" w:rsidTr="003C20A6">
        <w:tc>
          <w:tcPr>
            <w:tcW w:w="1696" w:type="dxa"/>
            <w:tcBorders>
              <w:top w:val="single" w:sz="12" w:space="0" w:color="auto"/>
              <w:left w:val="nil"/>
            </w:tcBorders>
          </w:tcPr>
          <w:p w14:paraId="6A67DC7B" w14:textId="77777777" w:rsidR="004D2F51" w:rsidRPr="004D2F51" w:rsidRDefault="004D2F51" w:rsidP="00904B8F">
            <w:pPr>
              <w:tabs>
                <w:tab w:val="left" w:pos="9923"/>
              </w:tabs>
              <w:spacing w:before="120" w:after="8" w:line="249" w:lineRule="auto"/>
              <w:ind w:left="0" w:right="33" w:firstLine="0"/>
              <w:jc w:val="center"/>
              <w:rPr>
                <w:sz w:val="20"/>
                <w:szCs w:val="20"/>
              </w:rPr>
            </w:pPr>
            <w:r w:rsidRPr="004D2F51">
              <w:rPr>
                <w:sz w:val="20"/>
                <w:szCs w:val="20"/>
              </w:rPr>
              <w:t>VEIKLOS KRYPTYS</w:t>
            </w:r>
          </w:p>
        </w:tc>
        <w:tc>
          <w:tcPr>
            <w:tcW w:w="10068" w:type="dxa"/>
            <w:gridSpan w:val="6"/>
            <w:tcBorders>
              <w:top w:val="single" w:sz="12" w:space="0" w:color="auto"/>
            </w:tcBorders>
          </w:tcPr>
          <w:p w14:paraId="2D82465B" w14:textId="77777777" w:rsidR="004D2F51" w:rsidRPr="004D2F51" w:rsidRDefault="004D2F51" w:rsidP="00904B8F">
            <w:pPr>
              <w:pStyle w:val="Sraopastraipa"/>
              <w:tabs>
                <w:tab w:val="left" w:pos="9923"/>
              </w:tabs>
              <w:spacing w:before="120"/>
              <w:ind w:left="0" w:right="0" w:firstLine="0"/>
              <w:contextualSpacing w:val="0"/>
              <w:jc w:val="center"/>
              <w:rPr>
                <w:sz w:val="20"/>
                <w:szCs w:val="20"/>
              </w:rPr>
            </w:pPr>
            <w:r w:rsidRPr="004D2F51">
              <w:rPr>
                <w:sz w:val="20"/>
                <w:szCs w:val="20"/>
              </w:rPr>
              <w:t>VEIKLOS PRIORITETAI</w:t>
            </w:r>
          </w:p>
        </w:tc>
        <w:tc>
          <w:tcPr>
            <w:tcW w:w="3257" w:type="dxa"/>
            <w:gridSpan w:val="2"/>
            <w:tcBorders>
              <w:top w:val="single" w:sz="12" w:space="0" w:color="auto"/>
              <w:right w:val="nil"/>
            </w:tcBorders>
          </w:tcPr>
          <w:p w14:paraId="79D1EB92" w14:textId="77777777" w:rsidR="004D2F51" w:rsidRPr="004D2F51" w:rsidRDefault="004D2F51" w:rsidP="00904B8F">
            <w:pPr>
              <w:pStyle w:val="Sraopastraipa"/>
              <w:tabs>
                <w:tab w:val="left" w:pos="9923"/>
              </w:tabs>
              <w:spacing w:before="120"/>
              <w:ind w:left="0" w:right="0" w:firstLine="0"/>
              <w:contextualSpacing w:val="0"/>
              <w:jc w:val="center"/>
              <w:rPr>
                <w:sz w:val="20"/>
                <w:szCs w:val="20"/>
              </w:rPr>
            </w:pPr>
            <w:r w:rsidRPr="004D2F51">
              <w:rPr>
                <w:sz w:val="20"/>
                <w:szCs w:val="20"/>
              </w:rPr>
              <w:t>VERTĖS INDIKATORIAI</w:t>
            </w:r>
          </w:p>
        </w:tc>
      </w:tr>
      <w:tr w:rsidR="00CE2FF2" w14:paraId="485F2CEE" w14:textId="77777777" w:rsidTr="003C20A6">
        <w:tc>
          <w:tcPr>
            <w:tcW w:w="1696" w:type="dxa"/>
            <w:tcBorders>
              <w:left w:val="nil"/>
            </w:tcBorders>
          </w:tcPr>
          <w:p w14:paraId="1625828E" w14:textId="77777777" w:rsidR="00476D1C" w:rsidRPr="00476D1C" w:rsidRDefault="00476D1C" w:rsidP="00904B8F">
            <w:pPr>
              <w:pStyle w:val="Sraopastraipa"/>
              <w:tabs>
                <w:tab w:val="left" w:pos="9923"/>
              </w:tabs>
              <w:spacing w:before="240" w:after="120" w:line="266" w:lineRule="auto"/>
              <w:ind w:left="0" w:right="0" w:firstLine="0"/>
              <w:contextualSpacing w:val="0"/>
              <w:jc w:val="center"/>
              <w:rPr>
                <w:sz w:val="20"/>
                <w:szCs w:val="20"/>
              </w:rPr>
            </w:pPr>
            <w:r w:rsidRPr="00476D1C">
              <w:rPr>
                <w:sz w:val="20"/>
                <w:szCs w:val="20"/>
              </w:rPr>
              <w:t>Vertybės</w:t>
            </w:r>
          </w:p>
        </w:tc>
        <w:tc>
          <w:tcPr>
            <w:tcW w:w="3261" w:type="dxa"/>
            <w:gridSpan w:val="2"/>
          </w:tcPr>
          <w:p w14:paraId="380E33CA" w14:textId="77777777" w:rsidR="00476D1C" w:rsidRPr="00476D1C" w:rsidRDefault="00476D1C" w:rsidP="00904B8F">
            <w:pPr>
              <w:pStyle w:val="Sraopastraipa"/>
              <w:tabs>
                <w:tab w:val="left" w:pos="9923"/>
              </w:tabs>
              <w:spacing w:before="120" w:after="120" w:line="240" w:lineRule="auto"/>
              <w:ind w:left="0" w:right="0" w:firstLine="0"/>
              <w:contextualSpacing w:val="0"/>
              <w:jc w:val="center"/>
              <w:rPr>
                <w:sz w:val="20"/>
                <w:szCs w:val="20"/>
              </w:rPr>
            </w:pPr>
            <w:r w:rsidRPr="00476D1C">
              <w:rPr>
                <w:b/>
                <w:sz w:val="20"/>
                <w:szCs w:val="20"/>
              </w:rPr>
              <w:t>Patikimas</w:t>
            </w:r>
            <w:r w:rsidRPr="00476D1C">
              <w:rPr>
                <w:sz w:val="20"/>
                <w:szCs w:val="20"/>
              </w:rPr>
              <w:t xml:space="preserve"> partneris mokslui, studijoms, karjerai, verslui, idėjoms vystyti ir investuoti</w:t>
            </w:r>
          </w:p>
        </w:tc>
        <w:tc>
          <w:tcPr>
            <w:tcW w:w="3402" w:type="dxa"/>
            <w:gridSpan w:val="2"/>
          </w:tcPr>
          <w:p w14:paraId="13E59AB0" w14:textId="77777777" w:rsidR="00476D1C" w:rsidRPr="00476D1C" w:rsidRDefault="00476D1C" w:rsidP="00904B8F">
            <w:pPr>
              <w:pStyle w:val="Sraopastraipa"/>
              <w:tabs>
                <w:tab w:val="left" w:pos="9923"/>
              </w:tabs>
              <w:spacing w:before="120" w:after="120" w:line="240" w:lineRule="auto"/>
              <w:ind w:left="0" w:right="0" w:firstLine="0"/>
              <w:contextualSpacing w:val="0"/>
              <w:jc w:val="center"/>
              <w:rPr>
                <w:sz w:val="20"/>
                <w:szCs w:val="20"/>
              </w:rPr>
            </w:pPr>
            <w:r w:rsidRPr="00476D1C">
              <w:rPr>
                <w:b/>
                <w:sz w:val="20"/>
                <w:szCs w:val="20"/>
              </w:rPr>
              <w:t>Atviras</w:t>
            </w:r>
            <w:r w:rsidRPr="00476D1C">
              <w:rPr>
                <w:sz w:val="20"/>
                <w:szCs w:val="20"/>
              </w:rPr>
              <w:t xml:space="preserve"> pokyčiams, užtikrinantis rizikų valdymą ir suteikiantis nepriklausomas ekspertines žinias</w:t>
            </w:r>
          </w:p>
        </w:tc>
        <w:tc>
          <w:tcPr>
            <w:tcW w:w="3405" w:type="dxa"/>
            <w:gridSpan w:val="2"/>
          </w:tcPr>
          <w:p w14:paraId="6A6BFE4B" w14:textId="77777777" w:rsidR="00476D1C" w:rsidRPr="00476D1C" w:rsidRDefault="00476D1C" w:rsidP="00904B8F">
            <w:pPr>
              <w:tabs>
                <w:tab w:val="left" w:pos="9923"/>
              </w:tabs>
              <w:spacing w:before="120" w:after="120" w:line="240" w:lineRule="auto"/>
              <w:ind w:right="155"/>
              <w:jc w:val="center"/>
              <w:rPr>
                <w:sz w:val="20"/>
                <w:szCs w:val="20"/>
              </w:rPr>
            </w:pPr>
            <w:r w:rsidRPr="00476D1C">
              <w:rPr>
                <w:b/>
                <w:sz w:val="20"/>
                <w:szCs w:val="20"/>
              </w:rPr>
              <w:t>Motyvuojantis</w:t>
            </w:r>
            <w:r w:rsidRPr="00476D1C">
              <w:rPr>
                <w:sz w:val="20"/>
                <w:szCs w:val="20"/>
              </w:rPr>
              <w:t>, suteikiantis kūrybos laisvę ir užtikrinantis lygias galimybes bendruomenės nariams</w:t>
            </w:r>
          </w:p>
        </w:tc>
        <w:tc>
          <w:tcPr>
            <w:tcW w:w="422" w:type="dxa"/>
            <w:vMerge w:val="restart"/>
          </w:tcPr>
          <w:p w14:paraId="4C077177" w14:textId="77777777" w:rsidR="00476D1C" w:rsidRPr="00476D1C" w:rsidRDefault="00476D1C" w:rsidP="00904B8F">
            <w:pPr>
              <w:pStyle w:val="Sraopastraipa"/>
              <w:tabs>
                <w:tab w:val="left" w:pos="9923"/>
              </w:tabs>
              <w:ind w:left="0" w:right="0" w:firstLine="0"/>
              <w:rPr>
                <w:b/>
                <w:sz w:val="20"/>
                <w:szCs w:val="20"/>
              </w:rPr>
            </w:pPr>
            <w:r w:rsidRPr="00476D1C">
              <w:rPr>
                <w:b/>
                <w:sz w:val="20"/>
                <w:szCs w:val="20"/>
              </w:rPr>
              <w:t>→</w:t>
            </w:r>
          </w:p>
          <w:p w14:paraId="5498C37D" w14:textId="77777777" w:rsidR="00476D1C" w:rsidRPr="00476D1C" w:rsidRDefault="00476D1C" w:rsidP="00904B8F">
            <w:pPr>
              <w:pStyle w:val="Sraopastraipa"/>
              <w:tabs>
                <w:tab w:val="left" w:pos="9923"/>
              </w:tabs>
              <w:ind w:left="0" w:right="0" w:firstLine="0"/>
              <w:rPr>
                <w:b/>
                <w:sz w:val="20"/>
                <w:szCs w:val="20"/>
              </w:rPr>
            </w:pPr>
          </w:p>
          <w:p w14:paraId="03906369" w14:textId="77777777" w:rsidR="00476D1C" w:rsidRPr="00476D1C" w:rsidRDefault="00476D1C" w:rsidP="00904B8F">
            <w:pPr>
              <w:pStyle w:val="Sraopastraipa"/>
              <w:tabs>
                <w:tab w:val="left" w:pos="9923"/>
              </w:tabs>
              <w:ind w:left="0" w:right="0" w:firstLine="0"/>
              <w:rPr>
                <w:b/>
                <w:sz w:val="20"/>
                <w:szCs w:val="20"/>
              </w:rPr>
            </w:pPr>
            <w:r w:rsidRPr="00476D1C">
              <w:rPr>
                <w:b/>
                <w:sz w:val="20"/>
                <w:szCs w:val="20"/>
              </w:rPr>
              <w:t>→</w:t>
            </w:r>
          </w:p>
          <w:p w14:paraId="5542742E" w14:textId="77777777" w:rsidR="00924E87" w:rsidRDefault="00924E87" w:rsidP="00904B8F">
            <w:pPr>
              <w:pStyle w:val="Sraopastraipa"/>
              <w:tabs>
                <w:tab w:val="left" w:pos="9923"/>
              </w:tabs>
              <w:ind w:left="0" w:right="0" w:firstLine="0"/>
              <w:rPr>
                <w:b/>
                <w:sz w:val="20"/>
                <w:szCs w:val="20"/>
              </w:rPr>
            </w:pPr>
          </w:p>
          <w:p w14:paraId="716FFC06" w14:textId="77777777" w:rsidR="00476D1C" w:rsidRPr="00476D1C" w:rsidRDefault="00476D1C" w:rsidP="00904B8F">
            <w:pPr>
              <w:pStyle w:val="Sraopastraipa"/>
              <w:tabs>
                <w:tab w:val="left" w:pos="9923"/>
              </w:tabs>
              <w:ind w:left="0" w:right="0" w:firstLine="0"/>
              <w:rPr>
                <w:b/>
                <w:sz w:val="20"/>
                <w:szCs w:val="20"/>
              </w:rPr>
            </w:pPr>
            <w:r w:rsidRPr="00476D1C">
              <w:rPr>
                <w:b/>
                <w:sz w:val="20"/>
                <w:szCs w:val="20"/>
              </w:rPr>
              <w:t>→</w:t>
            </w:r>
          </w:p>
          <w:p w14:paraId="702460EC" w14:textId="77777777" w:rsidR="00924E87" w:rsidRDefault="00924E87" w:rsidP="00904B8F">
            <w:pPr>
              <w:pStyle w:val="Sraopastraipa"/>
              <w:tabs>
                <w:tab w:val="left" w:pos="9923"/>
              </w:tabs>
              <w:ind w:left="0" w:right="0" w:firstLine="0"/>
              <w:rPr>
                <w:b/>
                <w:sz w:val="20"/>
                <w:szCs w:val="20"/>
              </w:rPr>
            </w:pPr>
          </w:p>
          <w:p w14:paraId="3EA7298E" w14:textId="77777777" w:rsidR="00924E87" w:rsidRDefault="00924E87" w:rsidP="00904B8F">
            <w:pPr>
              <w:pStyle w:val="Sraopastraipa"/>
              <w:tabs>
                <w:tab w:val="left" w:pos="9923"/>
              </w:tabs>
              <w:ind w:left="0" w:right="0" w:firstLine="0"/>
              <w:rPr>
                <w:b/>
                <w:sz w:val="20"/>
                <w:szCs w:val="20"/>
              </w:rPr>
            </w:pPr>
          </w:p>
          <w:p w14:paraId="2DF2151D" w14:textId="77777777" w:rsidR="00476D1C" w:rsidRPr="00476D1C" w:rsidRDefault="00476D1C" w:rsidP="00904B8F">
            <w:pPr>
              <w:pStyle w:val="Sraopastraipa"/>
              <w:tabs>
                <w:tab w:val="left" w:pos="9923"/>
              </w:tabs>
              <w:ind w:left="0" w:right="0" w:firstLine="0"/>
              <w:rPr>
                <w:b/>
                <w:sz w:val="20"/>
                <w:szCs w:val="20"/>
              </w:rPr>
            </w:pPr>
            <w:r w:rsidRPr="00476D1C">
              <w:rPr>
                <w:b/>
                <w:sz w:val="20"/>
                <w:szCs w:val="20"/>
              </w:rPr>
              <w:t>→</w:t>
            </w:r>
          </w:p>
          <w:p w14:paraId="3B20BBEC" w14:textId="77777777" w:rsidR="00924E87" w:rsidRDefault="00924E87" w:rsidP="00904B8F">
            <w:pPr>
              <w:pStyle w:val="Sraopastraipa"/>
              <w:tabs>
                <w:tab w:val="left" w:pos="9923"/>
              </w:tabs>
              <w:ind w:left="0" w:right="0" w:firstLine="0"/>
              <w:rPr>
                <w:b/>
                <w:sz w:val="20"/>
                <w:szCs w:val="20"/>
              </w:rPr>
            </w:pPr>
          </w:p>
          <w:p w14:paraId="71D62406" w14:textId="77777777" w:rsidR="00476D1C" w:rsidRPr="00476D1C" w:rsidRDefault="00476D1C" w:rsidP="00904B8F">
            <w:pPr>
              <w:pStyle w:val="Sraopastraipa"/>
              <w:tabs>
                <w:tab w:val="left" w:pos="9923"/>
              </w:tabs>
              <w:ind w:left="0" w:right="0" w:firstLine="0"/>
              <w:rPr>
                <w:b/>
                <w:sz w:val="20"/>
                <w:szCs w:val="20"/>
              </w:rPr>
            </w:pPr>
            <w:r w:rsidRPr="00476D1C">
              <w:rPr>
                <w:b/>
                <w:sz w:val="20"/>
                <w:szCs w:val="20"/>
              </w:rPr>
              <w:t>→</w:t>
            </w:r>
          </w:p>
          <w:p w14:paraId="3F30EB79" w14:textId="77777777" w:rsidR="00B044B0" w:rsidRDefault="00B044B0" w:rsidP="00904B8F">
            <w:pPr>
              <w:pStyle w:val="Sraopastraipa"/>
              <w:tabs>
                <w:tab w:val="left" w:pos="9923"/>
              </w:tabs>
              <w:ind w:left="0" w:right="0" w:firstLine="0"/>
              <w:rPr>
                <w:b/>
                <w:sz w:val="20"/>
                <w:szCs w:val="20"/>
              </w:rPr>
            </w:pPr>
          </w:p>
          <w:p w14:paraId="52C64D02" w14:textId="77777777" w:rsidR="00476D1C" w:rsidRPr="00476D1C" w:rsidRDefault="00476D1C" w:rsidP="00904B8F">
            <w:pPr>
              <w:pStyle w:val="Sraopastraipa"/>
              <w:tabs>
                <w:tab w:val="left" w:pos="9923"/>
              </w:tabs>
              <w:ind w:left="0" w:right="0" w:firstLine="0"/>
              <w:rPr>
                <w:b/>
                <w:sz w:val="20"/>
                <w:szCs w:val="20"/>
              </w:rPr>
            </w:pPr>
            <w:r w:rsidRPr="00476D1C">
              <w:rPr>
                <w:b/>
                <w:sz w:val="20"/>
                <w:szCs w:val="20"/>
              </w:rPr>
              <w:t>→</w:t>
            </w:r>
          </w:p>
          <w:p w14:paraId="1C852D94" w14:textId="77777777" w:rsidR="00193B8F" w:rsidRDefault="00193B8F" w:rsidP="00904B8F">
            <w:pPr>
              <w:pStyle w:val="Sraopastraipa"/>
              <w:tabs>
                <w:tab w:val="left" w:pos="9923"/>
              </w:tabs>
              <w:ind w:left="0" w:right="0" w:firstLine="0"/>
              <w:rPr>
                <w:b/>
                <w:sz w:val="20"/>
                <w:szCs w:val="20"/>
              </w:rPr>
            </w:pPr>
          </w:p>
          <w:p w14:paraId="3C32572A" w14:textId="77777777" w:rsidR="00476D1C" w:rsidRPr="00476D1C" w:rsidRDefault="00476D1C" w:rsidP="00904B8F">
            <w:pPr>
              <w:pStyle w:val="Sraopastraipa"/>
              <w:tabs>
                <w:tab w:val="left" w:pos="9923"/>
              </w:tabs>
              <w:ind w:left="0" w:right="0" w:firstLine="0"/>
              <w:rPr>
                <w:b/>
                <w:sz w:val="20"/>
                <w:szCs w:val="20"/>
              </w:rPr>
            </w:pPr>
            <w:r w:rsidRPr="00476D1C">
              <w:rPr>
                <w:b/>
                <w:sz w:val="20"/>
                <w:szCs w:val="20"/>
              </w:rPr>
              <w:t>→</w:t>
            </w:r>
          </w:p>
          <w:p w14:paraId="7246BC46" w14:textId="77777777" w:rsidR="00476D1C" w:rsidRPr="00476D1C" w:rsidRDefault="00476D1C" w:rsidP="00904B8F">
            <w:pPr>
              <w:pStyle w:val="Sraopastraipa"/>
              <w:tabs>
                <w:tab w:val="left" w:pos="9923"/>
              </w:tabs>
              <w:ind w:left="0" w:right="0" w:firstLine="0"/>
              <w:rPr>
                <w:b/>
                <w:sz w:val="20"/>
                <w:szCs w:val="20"/>
              </w:rPr>
            </w:pPr>
          </w:p>
          <w:p w14:paraId="1EB1B75A" w14:textId="77777777" w:rsidR="00476D1C" w:rsidRPr="00476D1C" w:rsidRDefault="00476D1C" w:rsidP="00904B8F">
            <w:pPr>
              <w:pStyle w:val="Sraopastraipa"/>
              <w:tabs>
                <w:tab w:val="left" w:pos="9923"/>
              </w:tabs>
              <w:ind w:left="0" w:right="0" w:firstLine="0"/>
              <w:rPr>
                <w:b/>
                <w:sz w:val="20"/>
                <w:szCs w:val="20"/>
              </w:rPr>
            </w:pPr>
            <w:r w:rsidRPr="00476D1C">
              <w:rPr>
                <w:b/>
                <w:sz w:val="20"/>
                <w:szCs w:val="20"/>
              </w:rPr>
              <w:t>→</w:t>
            </w:r>
          </w:p>
          <w:p w14:paraId="22D3BD28" w14:textId="77777777" w:rsidR="00182A83" w:rsidRDefault="00182A83" w:rsidP="00904B8F">
            <w:pPr>
              <w:pStyle w:val="Sraopastraipa"/>
              <w:tabs>
                <w:tab w:val="left" w:pos="9923"/>
              </w:tabs>
              <w:ind w:left="0" w:right="0" w:firstLine="0"/>
              <w:rPr>
                <w:b/>
                <w:sz w:val="20"/>
                <w:szCs w:val="20"/>
              </w:rPr>
            </w:pPr>
          </w:p>
          <w:p w14:paraId="300C699F" w14:textId="77777777" w:rsidR="00E0228E" w:rsidRDefault="00924E87" w:rsidP="00904B8F">
            <w:pPr>
              <w:pStyle w:val="Sraopastraipa"/>
              <w:tabs>
                <w:tab w:val="left" w:pos="9923"/>
              </w:tabs>
              <w:ind w:left="0" w:right="0" w:firstLine="0"/>
              <w:rPr>
                <w:b/>
                <w:sz w:val="20"/>
                <w:szCs w:val="20"/>
              </w:rPr>
            </w:pPr>
            <w:r w:rsidRPr="00476D1C">
              <w:rPr>
                <w:b/>
                <w:sz w:val="20"/>
                <w:szCs w:val="20"/>
              </w:rPr>
              <w:t>→</w:t>
            </w:r>
          </w:p>
          <w:p w14:paraId="673CB42E" w14:textId="77777777" w:rsidR="00E0228E" w:rsidRDefault="00E0228E" w:rsidP="00904B8F">
            <w:pPr>
              <w:pStyle w:val="Sraopastraipa"/>
              <w:tabs>
                <w:tab w:val="left" w:pos="9923"/>
              </w:tabs>
              <w:ind w:left="0" w:right="0" w:firstLine="0"/>
              <w:rPr>
                <w:b/>
                <w:sz w:val="20"/>
                <w:szCs w:val="20"/>
              </w:rPr>
            </w:pPr>
          </w:p>
          <w:p w14:paraId="1ED92420" w14:textId="77777777" w:rsidR="00E0228E" w:rsidRDefault="00E0228E" w:rsidP="00904B8F">
            <w:pPr>
              <w:pStyle w:val="Sraopastraipa"/>
              <w:tabs>
                <w:tab w:val="left" w:pos="9923"/>
              </w:tabs>
              <w:ind w:left="0" w:right="0" w:firstLine="0"/>
              <w:rPr>
                <w:b/>
                <w:sz w:val="20"/>
                <w:szCs w:val="20"/>
              </w:rPr>
            </w:pPr>
            <w:r w:rsidRPr="00476D1C">
              <w:rPr>
                <w:b/>
                <w:sz w:val="20"/>
                <w:szCs w:val="20"/>
              </w:rPr>
              <w:t>→</w:t>
            </w:r>
          </w:p>
          <w:p w14:paraId="0B4BAA2F" w14:textId="77777777" w:rsidR="00E0228E" w:rsidRDefault="00E0228E" w:rsidP="00904B8F">
            <w:pPr>
              <w:pStyle w:val="Sraopastraipa"/>
              <w:tabs>
                <w:tab w:val="left" w:pos="9923"/>
              </w:tabs>
              <w:ind w:left="0" w:right="0" w:firstLine="0"/>
              <w:rPr>
                <w:b/>
                <w:sz w:val="20"/>
                <w:szCs w:val="20"/>
              </w:rPr>
            </w:pPr>
          </w:p>
          <w:p w14:paraId="70CC7648" w14:textId="77777777" w:rsidR="00476D1C" w:rsidRPr="00476D1C" w:rsidRDefault="00E0228E" w:rsidP="00904B8F">
            <w:pPr>
              <w:pStyle w:val="Sraopastraipa"/>
              <w:tabs>
                <w:tab w:val="left" w:pos="9923"/>
              </w:tabs>
              <w:ind w:left="0" w:right="0" w:firstLine="0"/>
              <w:rPr>
                <w:sz w:val="20"/>
                <w:szCs w:val="20"/>
              </w:rPr>
            </w:pPr>
            <w:r w:rsidRPr="00476D1C">
              <w:rPr>
                <w:b/>
                <w:sz w:val="20"/>
                <w:szCs w:val="20"/>
              </w:rPr>
              <w:t>→</w:t>
            </w:r>
          </w:p>
        </w:tc>
        <w:tc>
          <w:tcPr>
            <w:tcW w:w="2835" w:type="dxa"/>
            <w:vMerge w:val="restart"/>
            <w:tcBorders>
              <w:right w:val="nil"/>
            </w:tcBorders>
          </w:tcPr>
          <w:p w14:paraId="6EE2A49C" w14:textId="77777777" w:rsidR="00B044B0" w:rsidRDefault="00476D1C" w:rsidP="00904B8F">
            <w:pPr>
              <w:pStyle w:val="Sraopastraipa"/>
              <w:tabs>
                <w:tab w:val="left" w:pos="9923"/>
              </w:tabs>
              <w:spacing w:before="60" w:after="60" w:line="240" w:lineRule="auto"/>
              <w:ind w:left="0" w:right="0" w:firstLine="0"/>
              <w:jc w:val="center"/>
              <w:rPr>
                <w:sz w:val="20"/>
                <w:szCs w:val="20"/>
              </w:rPr>
            </w:pPr>
            <w:r w:rsidRPr="00476D1C">
              <w:rPr>
                <w:sz w:val="20"/>
                <w:szCs w:val="20"/>
              </w:rPr>
              <w:t xml:space="preserve">Išgryninta KU specializacija: jūros mokslų ir studijų  pažangioji patirtis </w:t>
            </w:r>
          </w:p>
          <w:p w14:paraId="07D1E9A4" w14:textId="77777777" w:rsidR="00B044B0" w:rsidRPr="000C36DF" w:rsidRDefault="00B044B0" w:rsidP="00904B8F">
            <w:pPr>
              <w:pStyle w:val="Sraopastraipa"/>
              <w:tabs>
                <w:tab w:val="left" w:pos="9923"/>
              </w:tabs>
              <w:spacing w:before="120" w:after="60" w:line="240" w:lineRule="auto"/>
              <w:ind w:left="0" w:right="0" w:firstLine="0"/>
              <w:contextualSpacing w:val="0"/>
              <w:jc w:val="center"/>
              <w:rPr>
                <w:color w:val="auto"/>
                <w:sz w:val="20"/>
                <w:szCs w:val="20"/>
              </w:rPr>
            </w:pPr>
            <w:r w:rsidRPr="000C36DF">
              <w:rPr>
                <w:color w:val="auto"/>
                <w:sz w:val="20"/>
                <w:szCs w:val="20"/>
              </w:rPr>
              <w:t>KU – tarp jūros mokslų ir studijų lyderių Baltijos jūros regione</w:t>
            </w:r>
          </w:p>
          <w:p w14:paraId="1AFCDA86" w14:textId="77777777" w:rsidR="00476D1C" w:rsidRPr="00476D1C" w:rsidRDefault="00476D1C" w:rsidP="00904B8F">
            <w:pPr>
              <w:tabs>
                <w:tab w:val="center" w:pos="3510"/>
                <w:tab w:val="center" w:pos="6842"/>
                <w:tab w:val="left" w:pos="9923"/>
                <w:tab w:val="center" w:pos="10172"/>
                <w:tab w:val="center" w:pos="13681"/>
              </w:tabs>
              <w:spacing w:after="0" w:line="240" w:lineRule="auto"/>
              <w:ind w:left="0" w:right="0" w:firstLine="0"/>
              <w:jc w:val="center"/>
              <w:rPr>
                <w:sz w:val="20"/>
                <w:szCs w:val="20"/>
              </w:rPr>
            </w:pPr>
            <w:r w:rsidRPr="000C36DF">
              <w:rPr>
                <w:color w:val="auto"/>
                <w:sz w:val="20"/>
                <w:szCs w:val="20"/>
              </w:rPr>
              <w:t xml:space="preserve">Savivaldybių, verslo ir kitų </w:t>
            </w:r>
            <w:r w:rsidRPr="00476D1C">
              <w:rPr>
                <w:sz w:val="20"/>
                <w:szCs w:val="20"/>
              </w:rPr>
              <w:t>partnerių dalyvavimas</w:t>
            </w:r>
          </w:p>
          <w:p w14:paraId="71580504" w14:textId="493B3E49" w:rsidR="00476D1C" w:rsidRPr="00476D1C" w:rsidRDefault="002B59EB" w:rsidP="00904B8F">
            <w:pPr>
              <w:tabs>
                <w:tab w:val="left" w:pos="9923"/>
              </w:tabs>
              <w:spacing w:after="60" w:line="240" w:lineRule="auto"/>
              <w:ind w:left="0" w:right="0" w:firstLine="0"/>
              <w:jc w:val="center"/>
              <w:rPr>
                <w:sz w:val="20"/>
                <w:szCs w:val="20"/>
              </w:rPr>
            </w:pPr>
            <w:r>
              <w:rPr>
                <w:sz w:val="20"/>
                <w:szCs w:val="20"/>
              </w:rPr>
              <w:t>u</w:t>
            </w:r>
            <w:r w:rsidR="00476D1C" w:rsidRPr="00476D1C">
              <w:rPr>
                <w:sz w:val="20"/>
                <w:szCs w:val="20"/>
              </w:rPr>
              <w:t>niversiteto valdyme</w:t>
            </w:r>
          </w:p>
          <w:p w14:paraId="58C56F73" w14:textId="77777777" w:rsidR="00CE2FF2" w:rsidRDefault="00CE2FF2" w:rsidP="00904B8F">
            <w:pPr>
              <w:tabs>
                <w:tab w:val="left" w:pos="9923"/>
              </w:tabs>
              <w:spacing w:after="60" w:line="240" w:lineRule="auto"/>
              <w:ind w:right="220"/>
              <w:jc w:val="center"/>
              <w:rPr>
                <w:sz w:val="20"/>
              </w:rPr>
            </w:pPr>
            <w:r>
              <w:rPr>
                <w:sz w:val="20"/>
              </w:rPr>
              <w:t>Konkurencinį pranašumą darbo rinkoje suteikiantis išsilavinimas</w:t>
            </w:r>
          </w:p>
          <w:p w14:paraId="29517881" w14:textId="77777777" w:rsidR="00CE2FF2" w:rsidRDefault="00CE2FF2" w:rsidP="00904B8F">
            <w:pPr>
              <w:tabs>
                <w:tab w:val="center" w:pos="4148"/>
                <w:tab w:val="center" w:pos="9320"/>
                <w:tab w:val="left" w:pos="9923"/>
                <w:tab w:val="center" w:pos="12246"/>
                <w:tab w:val="center" w:pos="13557"/>
                <w:tab w:val="center" w:pos="14437"/>
              </w:tabs>
              <w:spacing w:after="60" w:line="240" w:lineRule="auto"/>
              <w:ind w:left="0" w:right="0" w:firstLine="0"/>
              <w:jc w:val="center"/>
            </w:pPr>
            <w:r>
              <w:rPr>
                <w:sz w:val="20"/>
              </w:rPr>
              <w:t>Trijų pakopų studijos visose</w:t>
            </w:r>
            <w:r w:rsidR="00193B8F">
              <w:rPr>
                <w:sz w:val="20"/>
              </w:rPr>
              <w:t xml:space="preserve"> </w:t>
            </w:r>
            <w:r>
              <w:rPr>
                <w:sz w:val="20"/>
              </w:rPr>
              <w:t xml:space="preserve"> studijų krypčių grupėse</w:t>
            </w:r>
          </w:p>
          <w:p w14:paraId="3588ABA7" w14:textId="77777777" w:rsidR="00193B8F" w:rsidRPr="00193B8F" w:rsidRDefault="00193B8F" w:rsidP="00904B8F">
            <w:pPr>
              <w:pStyle w:val="Sraopastraipa"/>
              <w:tabs>
                <w:tab w:val="left" w:pos="9923"/>
              </w:tabs>
              <w:spacing w:after="60" w:line="240" w:lineRule="auto"/>
              <w:ind w:left="0" w:right="0" w:firstLine="0"/>
              <w:contextualSpacing w:val="0"/>
              <w:jc w:val="center"/>
              <w:rPr>
                <w:sz w:val="20"/>
              </w:rPr>
            </w:pPr>
            <w:r>
              <w:rPr>
                <w:sz w:val="20"/>
              </w:rPr>
              <w:t xml:space="preserve">Tarptautinės studijų programos </w:t>
            </w:r>
          </w:p>
          <w:p w14:paraId="572E07BF" w14:textId="77777777" w:rsidR="00CE2FF2" w:rsidRDefault="00434AEE" w:rsidP="00904B8F">
            <w:pPr>
              <w:tabs>
                <w:tab w:val="left" w:pos="9923"/>
              </w:tabs>
              <w:spacing w:after="60" w:line="240" w:lineRule="auto"/>
              <w:ind w:right="220"/>
              <w:jc w:val="center"/>
            </w:pPr>
            <w:r>
              <w:rPr>
                <w:sz w:val="20"/>
              </w:rPr>
              <w:t>MTEP</w:t>
            </w:r>
            <w:r w:rsidR="00924E87">
              <w:rPr>
                <w:sz w:val="20"/>
              </w:rPr>
              <w:t xml:space="preserve"> </w:t>
            </w:r>
            <w:r w:rsidR="00193B8F">
              <w:rPr>
                <w:sz w:val="20"/>
              </w:rPr>
              <w:t>veiklų</w:t>
            </w:r>
            <w:r w:rsidR="00B044B0">
              <w:rPr>
                <w:sz w:val="20"/>
              </w:rPr>
              <w:t xml:space="preserve"> ir </w:t>
            </w:r>
            <w:r w:rsidR="00193B8F">
              <w:rPr>
                <w:sz w:val="20"/>
              </w:rPr>
              <w:t xml:space="preserve">jų </w:t>
            </w:r>
            <w:r w:rsidR="00B044B0">
              <w:rPr>
                <w:sz w:val="20"/>
              </w:rPr>
              <w:t xml:space="preserve">vertės </w:t>
            </w:r>
            <w:r>
              <w:rPr>
                <w:sz w:val="20"/>
              </w:rPr>
              <w:t xml:space="preserve"> didėjimas</w:t>
            </w:r>
            <w:r w:rsidR="00924E87">
              <w:rPr>
                <w:sz w:val="20"/>
              </w:rPr>
              <w:t>,</w:t>
            </w:r>
            <w:r>
              <w:rPr>
                <w:sz w:val="20"/>
              </w:rPr>
              <w:t xml:space="preserve"> dalyvavimas tarptautiniuose</w:t>
            </w:r>
            <w:r w:rsidR="00193B8F">
              <w:rPr>
                <w:sz w:val="20"/>
              </w:rPr>
              <w:t xml:space="preserve"> projektuose</w:t>
            </w:r>
          </w:p>
          <w:p w14:paraId="1BEC21AD" w14:textId="77777777" w:rsidR="00A86DD9" w:rsidRDefault="00434AEE" w:rsidP="00904B8F">
            <w:pPr>
              <w:pStyle w:val="Sraopastraipa"/>
              <w:tabs>
                <w:tab w:val="left" w:pos="9923"/>
              </w:tabs>
              <w:spacing w:after="60" w:line="240" w:lineRule="auto"/>
              <w:ind w:left="0" w:right="0" w:firstLine="0"/>
              <w:contextualSpacing w:val="0"/>
              <w:jc w:val="center"/>
              <w:rPr>
                <w:sz w:val="20"/>
              </w:rPr>
            </w:pPr>
            <w:r>
              <w:rPr>
                <w:sz w:val="20"/>
              </w:rPr>
              <w:t>Lygiavertė nacionalinė ir tarptautinė partnerystė</w:t>
            </w:r>
          </w:p>
          <w:p w14:paraId="4CD4A3EB" w14:textId="77777777" w:rsidR="00A86DD9" w:rsidRDefault="00A86DD9" w:rsidP="00904B8F">
            <w:pPr>
              <w:pStyle w:val="Sraopastraipa"/>
              <w:tabs>
                <w:tab w:val="left" w:pos="9923"/>
              </w:tabs>
              <w:spacing w:after="60" w:line="240" w:lineRule="auto"/>
              <w:ind w:left="0" w:right="0" w:firstLine="0"/>
              <w:jc w:val="center"/>
              <w:rPr>
                <w:sz w:val="20"/>
              </w:rPr>
            </w:pPr>
            <w:r>
              <w:rPr>
                <w:sz w:val="20"/>
              </w:rPr>
              <w:t>Virtualios tinklaveikos</w:t>
            </w:r>
          </w:p>
          <w:p w14:paraId="14A13F72" w14:textId="77777777" w:rsidR="00A86DD9" w:rsidRDefault="00B044B0" w:rsidP="00904B8F">
            <w:pPr>
              <w:pStyle w:val="Sraopastraipa"/>
              <w:tabs>
                <w:tab w:val="left" w:pos="9923"/>
              </w:tabs>
              <w:spacing w:after="60" w:line="240" w:lineRule="auto"/>
              <w:ind w:left="0" w:right="0" w:firstLine="0"/>
              <w:contextualSpacing w:val="0"/>
              <w:jc w:val="center"/>
              <w:rPr>
                <w:sz w:val="20"/>
              </w:rPr>
            </w:pPr>
            <w:r>
              <w:rPr>
                <w:sz w:val="20"/>
              </w:rPr>
              <w:t>produktai mokslui ir studijoms</w:t>
            </w:r>
          </w:p>
          <w:p w14:paraId="090BC06D" w14:textId="77777777" w:rsidR="00A86DD9" w:rsidRDefault="00434AEE" w:rsidP="00904B8F">
            <w:pPr>
              <w:pStyle w:val="Sraopastraipa"/>
              <w:tabs>
                <w:tab w:val="left" w:pos="9923"/>
              </w:tabs>
              <w:spacing w:after="60" w:line="240" w:lineRule="auto"/>
              <w:ind w:left="0" w:right="0" w:firstLine="0"/>
              <w:contextualSpacing w:val="0"/>
              <w:jc w:val="center"/>
              <w:rPr>
                <w:sz w:val="20"/>
              </w:rPr>
            </w:pPr>
            <w:r>
              <w:rPr>
                <w:sz w:val="20"/>
              </w:rPr>
              <w:t>Efektyvus išteklių valdymas</w:t>
            </w:r>
          </w:p>
          <w:p w14:paraId="22E1B811" w14:textId="77777777" w:rsidR="00476D1C" w:rsidRPr="00476D1C" w:rsidRDefault="00A86DD9" w:rsidP="00904B8F">
            <w:pPr>
              <w:pStyle w:val="Sraopastraipa"/>
              <w:tabs>
                <w:tab w:val="left" w:pos="9923"/>
              </w:tabs>
              <w:spacing w:after="60" w:line="240" w:lineRule="auto"/>
              <w:ind w:left="0" w:right="0" w:firstLine="0"/>
              <w:jc w:val="center"/>
              <w:rPr>
                <w:sz w:val="20"/>
                <w:szCs w:val="20"/>
              </w:rPr>
            </w:pPr>
            <w:r>
              <w:rPr>
                <w:sz w:val="20"/>
              </w:rPr>
              <w:t>Augančios pajamos ir nauji jų šaltiniai</w:t>
            </w:r>
          </w:p>
        </w:tc>
      </w:tr>
      <w:tr w:rsidR="00CE2FF2" w14:paraId="26EE5AE8" w14:textId="77777777" w:rsidTr="003C20A6">
        <w:tc>
          <w:tcPr>
            <w:tcW w:w="1696" w:type="dxa"/>
            <w:tcBorders>
              <w:left w:val="nil"/>
            </w:tcBorders>
          </w:tcPr>
          <w:p w14:paraId="064B8E9D" w14:textId="77777777" w:rsidR="00B044B0" w:rsidRDefault="00B044B0" w:rsidP="00904B8F">
            <w:pPr>
              <w:pStyle w:val="Sraopastraipa"/>
              <w:tabs>
                <w:tab w:val="left" w:pos="9923"/>
              </w:tabs>
              <w:spacing w:before="120" w:after="120"/>
              <w:ind w:left="0" w:right="0" w:firstLine="0"/>
              <w:contextualSpacing w:val="0"/>
              <w:jc w:val="center"/>
              <w:rPr>
                <w:sz w:val="20"/>
                <w:szCs w:val="20"/>
              </w:rPr>
            </w:pPr>
          </w:p>
          <w:p w14:paraId="1BAAE2F2" w14:textId="77777777" w:rsidR="00476D1C" w:rsidRPr="00476D1C" w:rsidRDefault="00476D1C" w:rsidP="00904B8F">
            <w:pPr>
              <w:pStyle w:val="Sraopastraipa"/>
              <w:tabs>
                <w:tab w:val="left" w:pos="9923"/>
              </w:tabs>
              <w:spacing w:before="120" w:after="120"/>
              <w:ind w:left="0" w:right="0" w:firstLine="0"/>
              <w:contextualSpacing w:val="0"/>
              <w:jc w:val="center"/>
              <w:rPr>
                <w:sz w:val="20"/>
                <w:szCs w:val="20"/>
              </w:rPr>
            </w:pPr>
            <w:r w:rsidRPr="00476D1C">
              <w:rPr>
                <w:sz w:val="20"/>
                <w:szCs w:val="20"/>
              </w:rPr>
              <w:t>Darni raida</w:t>
            </w:r>
          </w:p>
        </w:tc>
        <w:tc>
          <w:tcPr>
            <w:tcW w:w="3261" w:type="dxa"/>
            <w:gridSpan w:val="2"/>
          </w:tcPr>
          <w:p w14:paraId="05D12374" w14:textId="77777777" w:rsidR="00476D1C" w:rsidRPr="00476D1C" w:rsidRDefault="00476D1C" w:rsidP="00904B8F">
            <w:pPr>
              <w:pStyle w:val="Sraopastraipa"/>
              <w:tabs>
                <w:tab w:val="left" w:pos="9923"/>
              </w:tabs>
              <w:spacing w:before="120" w:after="120" w:line="240" w:lineRule="auto"/>
              <w:ind w:left="0" w:right="0" w:firstLine="0"/>
              <w:contextualSpacing w:val="0"/>
              <w:jc w:val="center"/>
              <w:rPr>
                <w:sz w:val="20"/>
                <w:szCs w:val="20"/>
              </w:rPr>
            </w:pPr>
            <w:r w:rsidRPr="00476D1C">
              <w:rPr>
                <w:b/>
                <w:sz w:val="20"/>
                <w:szCs w:val="20"/>
              </w:rPr>
              <w:t xml:space="preserve">Efektyvus mokslas ir studijos </w:t>
            </w:r>
            <w:r w:rsidRPr="00476D1C">
              <w:rPr>
                <w:i/>
                <w:sz w:val="20"/>
                <w:szCs w:val="20"/>
              </w:rPr>
              <w:t>–</w:t>
            </w:r>
            <w:r w:rsidRPr="00476D1C">
              <w:rPr>
                <w:sz w:val="20"/>
                <w:szCs w:val="20"/>
              </w:rPr>
              <w:t xml:space="preserve"> talentams patraukli mokslo ir mokymosi visą gyvenimą sistema</w:t>
            </w:r>
          </w:p>
        </w:tc>
        <w:tc>
          <w:tcPr>
            <w:tcW w:w="3402" w:type="dxa"/>
            <w:gridSpan w:val="2"/>
          </w:tcPr>
          <w:p w14:paraId="4349BBD5" w14:textId="77777777" w:rsidR="00476D1C" w:rsidRPr="00476D1C" w:rsidRDefault="00476D1C" w:rsidP="00904B8F">
            <w:pPr>
              <w:pStyle w:val="Sraopastraipa"/>
              <w:tabs>
                <w:tab w:val="left" w:pos="9923"/>
              </w:tabs>
              <w:spacing w:before="120" w:after="120" w:line="240" w:lineRule="auto"/>
              <w:ind w:left="0" w:right="0" w:firstLine="0"/>
              <w:contextualSpacing w:val="0"/>
              <w:jc w:val="center"/>
              <w:rPr>
                <w:sz w:val="20"/>
                <w:szCs w:val="20"/>
              </w:rPr>
            </w:pPr>
            <w:r w:rsidRPr="00476D1C">
              <w:rPr>
                <w:b/>
                <w:sz w:val="20"/>
                <w:szCs w:val="20"/>
              </w:rPr>
              <w:t>Pažangus valdymas</w:t>
            </w:r>
            <w:r w:rsidRPr="00476D1C">
              <w:rPr>
                <w:sz w:val="20"/>
                <w:szCs w:val="20"/>
              </w:rPr>
              <w:t xml:space="preserve"> – efektyvi ir motyvuojanti mokslo ir studijų procesų valdymo sistema</w:t>
            </w:r>
          </w:p>
        </w:tc>
        <w:tc>
          <w:tcPr>
            <w:tcW w:w="3405" w:type="dxa"/>
            <w:gridSpan w:val="2"/>
          </w:tcPr>
          <w:p w14:paraId="7EB7B809" w14:textId="77777777" w:rsidR="00476D1C" w:rsidRPr="00476D1C" w:rsidRDefault="00476D1C" w:rsidP="00904B8F">
            <w:pPr>
              <w:pStyle w:val="Sraopastraipa"/>
              <w:tabs>
                <w:tab w:val="left" w:pos="9923"/>
              </w:tabs>
              <w:spacing w:before="120" w:after="120" w:line="240" w:lineRule="auto"/>
              <w:ind w:left="0" w:right="0" w:firstLine="0"/>
              <w:contextualSpacing w:val="0"/>
              <w:jc w:val="center"/>
              <w:rPr>
                <w:sz w:val="20"/>
                <w:szCs w:val="20"/>
              </w:rPr>
            </w:pPr>
            <w:r w:rsidRPr="00476D1C">
              <w:rPr>
                <w:b/>
                <w:sz w:val="20"/>
                <w:szCs w:val="20"/>
              </w:rPr>
              <w:t>Tvari inovacijų ekosistema</w:t>
            </w:r>
            <w:r w:rsidRPr="00476D1C">
              <w:rPr>
                <w:sz w:val="20"/>
                <w:szCs w:val="20"/>
              </w:rPr>
              <w:t xml:space="preserve"> – dinamiška, lanksti ir atvira bendradarbiavimo sistema, </w:t>
            </w:r>
            <w:r w:rsidR="00CE2FF2">
              <w:rPr>
                <w:sz w:val="20"/>
                <w:szCs w:val="20"/>
              </w:rPr>
              <w:t xml:space="preserve">jungianti </w:t>
            </w:r>
            <w:r w:rsidRPr="00476D1C">
              <w:rPr>
                <w:sz w:val="20"/>
                <w:szCs w:val="20"/>
              </w:rPr>
              <w:t>akademinę bendruomenę, savivaldos institucijas, verslą ir investuotojus</w:t>
            </w:r>
          </w:p>
        </w:tc>
        <w:tc>
          <w:tcPr>
            <w:tcW w:w="422" w:type="dxa"/>
            <w:vMerge/>
          </w:tcPr>
          <w:p w14:paraId="691C336B" w14:textId="77777777" w:rsidR="00476D1C" w:rsidRPr="00476D1C" w:rsidRDefault="00476D1C" w:rsidP="00904B8F">
            <w:pPr>
              <w:pStyle w:val="Sraopastraipa"/>
              <w:tabs>
                <w:tab w:val="left" w:pos="9923"/>
              </w:tabs>
              <w:ind w:left="0" w:right="0" w:firstLine="0"/>
              <w:rPr>
                <w:sz w:val="20"/>
                <w:szCs w:val="20"/>
              </w:rPr>
            </w:pPr>
          </w:p>
        </w:tc>
        <w:tc>
          <w:tcPr>
            <w:tcW w:w="2835" w:type="dxa"/>
            <w:vMerge/>
            <w:tcBorders>
              <w:right w:val="nil"/>
            </w:tcBorders>
          </w:tcPr>
          <w:p w14:paraId="79ED7D57" w14:textId="77777777" w:rsidR="00476D1C" w:rsidRPr="00476D1C" w:rsidRDefault="00476D1C" w:rsidP="00904B8F">
            <w:pPr>
              <w:pStyle w:val="Sraopastraipa"/>
              <w:tabs>
                <w:tab w:val="left" w:pos="9923"/>
              </w:tabs>
              <w:ind w:left="0" w:right="0" w:firstLine="0"/>
              <w:rPr>
                <w:sz w:val="20"/>
                <w:szCs w:val="20"/>
              </w:rPr>
            </w:pPr>
          </w:p>
        </w:tc>
      </w:tr>
      <w:tr w:rsidR="00CE2FF2" w:rsidRPr="00476D1C" w14:paraId="3A14472D" w14:textId="77777777" w:rsidTr="003C20A6">
        <w:tc>
          <w:tcPr>
            <w:tcW w:w="1696" w:type="dxa"/>
            <w:vMerge w:val="restart"/>
            <w:tcBorders>
              <w:left w:val="nil"/>
            </w:tcBorders>
          </w:tcPr>
          <w:p w14:paraId="21224A21" w14:textId="77777777" w:rsidR="00B044B0" w:rsidRDefault="00B044B0" w:rsidP="00904B8F">
            <w:pPr>
              <w:pStyle w:val="Sraopastraipa"/>
              <w:tabs>
                <w:tab w:val="left" w:pos="9923"/>
              </w:tabs>
              <w:spacing w:before="120" w:after="120"/>
              <w:ind w:left="0" w:right="0" w:firstLine="0"/>
              <w:contextualSpacing w:val="0"/>
              <w:jc w:val="center"/>
              <w:rPr>
                <w:sz w:val="20"/>
                <w:szCs w:val="20"/>
              </w:rPr>
            </w:pPr>
          </w:p>
          <w:p w14:paraId="3B829148" w14:textId="77777777" w:rsidR="00B044B0" w:rsidRDefault="00B044B0" w:rsidP="00904B8F">
            <w:pPr>
              <w:pStyle w:val="Sraopastraipa"/>
              <w:tabs>
                <w:tab w:val="left" w:pos="9923"/>
              </w:tabs>
              <w:spacing w:before="120" w:after="120"/>
              <w:ind w:left="0" w:right="0" w:firstLine="0"/>
              <w:contextualSpacing w:val="0"/>
              <w:jc w:val="center"/>
              <w:rPr>
                <w:sz w:val="20"/>
                <w:szCs w:val="20"/>
              </w:rPr>
            </w:pPr>
          </w:p>
          <w:p w14:paraId="1B0C40F7" w14:textId="77777777" w:rsidR="00CE2FF2" w:rsidRPr="00476D1C" w:rsidRDefault="00CE2FF2" w:rsidP="00904B8F">
            <w:pPr>
              <w:pStyle w:val="Sraopastraipa"/>
              <w:tabs>
                <w:tab w:val="left" w:pos="9923"/>
              </w:tabs>
              <w:spacing w:before="120" w:after="120"/>
              <w:ind w:left="0" w:right="0" w:firstLine="0"/>
              <w:contextualSpacing w:val="0"/>
              <w:jc w:val="center"/>
              <w:rPr>
                <w:sz w:val="20"/>
                <w:szCs w:val="20"/>
              </w:rPr>
            </w:pPr>
            <w:r w:rsidRPr="00476D1C">
              <w:rPr>
                <w:sz w:val="20"/>
                <w:szCs w:val="20"/>
              </w:rPr>
              <w:t>Kokybė</w:t>
            </w:r>
          </w:p>
        </w:tc>
        <w:tc>
          <w:tcPr>
            <w:tcW w:w="4962" w:type="dxa"/>
            <w:gridSpan w:val="3"/>
          </w:tcPr>
          <w:p w14:paraId="4024F3FC" w14:textId="77777777" w:rsidR="00CE2FF2" w:rsidRPr="00E62E9B" w:rsidRDefault="00CE2FF2" w:rsidP="00904B8F">
            <w:pPr>
              <w:tabs>
                <w:tab w:val="left" w:pos="9923"/>
              </w:tabs>
              <w:spacing w:before="120" w:after="120" w:line="240" w:lineRule="auto"/>
              <w:ind w:left="46" w:right="0" w:firstLine="0"/>
              <w:jc w:val="center"/>
            </w:pPr>
            <w:r w:rsidRPr="00E62E9B">
              <w:rPr>
                <w:sz w:val="20"/>
              </w:rPr>
              <w:t>Aukščiausios kvalifikacijos akademiniai darbuotojai ir  vadybininkai</w:t>
            </w:r>
          </w:p>
        </w:tc>
        <w:tc>
          <w:tcPr>
            <w:tcW w:w="5106" w:type="dxa"/>
            <w:gridSpan w:val="3"/>
          </w:tcPr>
          <w:p w14:paraId="64B0E37C" w14:textId="77777777" w:rsidR="00CE2FF2" w:rsidRPr="00476D1C" w:rsidRDefault="00CE2FF2" w:rsidP="00904B8F">
            <w:pPr>
              <w:pStyle w:val="Sraopastraipa"/>
              <w:tabs>
                <w:tab w:val="left" w:pos="9923"/>
              </w:tabs>
              <w:spacing w:before="120" w:after="120" w:line="240" w:lineRule="auto"/>
              <w:ind w:left="381" w:right="0" w:firstLine="0"/>
              <w:contextualSpacing w:val="0"/>
              <w:jc w:val="center"/>
              <w:rPr>
                <w:sz w:val="20"/>
                <w:szCs w:val="20"/>
              </w:rPr>
            </w:pPr>
            <w:r w:rsidRPr="00E62E9B">
              <w:rPr>
                <w:sz w:val="20"/>
              </w:rPr>
              <w:t xml:space="preserve">Šiuolaikinė </w:t>
            </w:r>
            <w:r>
              <w:rPr>
                <w:sz w:val="20"/>
              </w:rPr>
              <w:t>mokslo ir studijų infrastruktūra</w:t>
            </w:r>
          </w:p>
        </w:tc>
        <w:tc>
          <w:tcPr>
            <w:tcW w:w="422" w:type="dxa"/>
            <w:vMerge/>
          </w:tcPr>
          <w:p w14:paraId="7113FD30" w14:textId="77777777" w:rsidR="00CE2FF2" w:rsidRPr="00476D1C" w:rsidRDefault="00CE2FF2" w:rsidP="00904B8F">
            <w:pPr>
              <w:pStyle w:val="Sraopastraipa"/>
              <w:tabs>
                <w:tab w:val="left" w:pos="9923"/>
              </w:tabs>
              <w:ind w:left="0" w:right="0" w:firstLine="0"/>
              <w:rPr>
                <w:sz w:val="20"/>
                <w:szCs w:val="20"/>
              </w:rPr>
            </w:pPr>
          </w:p>
        </w:tc>
        <w:tc>
          <w:tcPr>
            <w:tcW w:w="2835" w:type="dxa"/>
            <w:vMerge/>
            <w:tcBorders>
              <w:right w:val="nil"/>
            </w:tcBorders>
          </w:tcPr>
          <w:p w14:paraId="26E4FEEB" w14:textId="77777777" w:rsidR="00CE2FF2" w:rsidRPr="00476D1C" w:rsidRDefault="00CE2FF2" w:rsidP="00904B8F">
            <w:pPr>
              <w:pStyle w:val="Sraopastraipa"/>
              <w:tabs>
                <w:tab w:val="left" w:pos="9923"/>
              </w:tabs>
              <w:ind w:left="0" w:right="0" w:firstLine="0"/>
              <w:rPr>
                <w:sz w:val="20"/>
                <w:szCs w:val="20"/>
              </w:rPr>
            </w:pPr>
          </w:p>
        </w:tc>
      </w:tr>
      <w:tr w:rsidR="00CE2FF2" w:rsidRPr="00476D1C" w14:paraId="51EA0C4E" w14:textId="77777777" w:rsidTr="003C20A6">
        <w:trPr>
          <w:trHeight w:val="1120"/>
        </w:trPr>
        <w:tc>
          <w:tcPr>
            <w:tcW w:w="1696" w:type="dxa"/>
            <w:vMerge/>
            <w:tcBorders>
              <w:left w:val="nil"/>
            </w:tcBorders>
          </w:tcPr>
          <w:p w14:paraId="36FB5FF7" w14:textId="77777777" w:rsidR="00CE2FF2" w:rsidRPr="00476D1C" w:rsidRDefault="00CE2FF2" w:rsidP="00904B8F">
            <w:pPr>
              <w:pStyle w:val="Sraopastraipa"/>
              <w:tabs>
                <w:tab w:val="left" w:pos="9923"/>
              </w:tabs>
              <w:spacing w:before="120" w:after="120"/>
              <w:ind w:left="0" w:right="0" w:firstLine="0"/>
              <w:contextualSpacing w:val="0"/>
              <w:jc w:val="center"/>
              <w:rPr>
                <w:sz w:val="20"/>
                <w:szCs w:val="20"/>
              </w:rPr>
            </w:pPr>
          </w:p>
        </w:tc>
        <w:tc>
          <w:tcPr>
            <w:tcW w:w="2552" w:type="dxa"/>
          </w:tcPr>
          <w:p w14:paraId="649D5FAB" w14:textId="77777777" w:rsidR="00CE2FF2" w:rsidRPr="00434AEE" w:rsidRDefault="00CE2FF2" w:rsidP="00904B8F">
            <w:pPr>
              <w:pStyle w:val="Sraopastraipa"/>
              <w:tabs>
                <w:tab w:val="left" w:pos="9923"/>
              </w:tabs>
              <w:spacing w:before="120" w:after="120" w:line="240" w:lineRule="auto"/>
              <w:ind w:left="0" w:right="0" w:firstLine="0"/>
              <w:contextualSpacing w:val="0"/>
              <w:jc w:val="center"/>
              <w:rPr>
                <w:sz w:val="20"/>
              </w:rPr>
            </w:pPr>
            <w:r>
              <w:rPr>
                <w:b/>
                <w:sz w:val="20"/>
              </w:rPr>
              <w:t xml:space="preserve">Mokslo ir studijų sinergija - </w:t>
            </w:r>
            <w:r w:rsidR="000E41C0">
              <w:rPr>
                <w:b/>
                <w:sz w:val="20"/>
              </w:rPr>
              <w:t xml:space="preserve"> </w:t>
            </w:r>
            <w:r>
              <w:rPr>
                <w:sz w:val="20"/>
              </w:rPr>
              <w:t>specialistų</w:t>
            </w:r>
            <w:r w:rsidR="00434AEE">
              <w:rPr>
                <w:sz w:val="20"/>
              </w:rPr>
              <w:t xml:space="preserve"> ugdymas karjerai ir antreprenerystei</w:t>
            </w:r>
          </w:p>
        </w:tc>
        <w:tc>
          <w:tcPr>
            <w:tcW w:w="2410" w:type="dxa"/>
            <w:gridSpan w:val="2"/>
          </w:tcPr>
          <w:p w14:paraId="046C1444" w14:textId="77777777" w:rsidR="00CE2FF2" w:rsidRPr="00476D1C" w:rsidRDefault="00CE2FF2" w:rsidP="00904B8F">
            <w:pPr>
              <w:tabs>
                <w:tab w:val="left" w:pos="9923"/>
              </w:tabs>
              <w:spacing w:before="120" w:after="120" w:line="240" w:lineRule="auto"/>
              <w:ind w:left="0" w:right="0" w:firstLine="0"/>
              <w:jc w:val="center"/>
              <w:rPr>
                <w:sz w:val="20"/>
                <w:szCs w:val="20"/>
              </w:rPr>
            </w:pPr>
            <w:r>
              <w:rPr>
                <w:b/>
                <w:sz w:val="20"/>
              </w:rPr>
              <w:t>Kompetencijų centrai –</w:t>
            </w:r>
            <w:r w:rsidR="00A86DD9">
              <w:rPr>
                <w:b/>
                <w:sz w:val="20"/>
              </w:rPr>
              <w:t xml:space="preserve"> </w:t>
            </w:r>
            <w:r w:rsidR="00A86DD9" w:rsidRPr="00A86DD9">
              <w:rPr>
                <w:sz w:val="20"/>
              </w:rPr>
              <w:t>maksimalus žmonių išteklių sutelkimas</w:t>
            </w:r>
            <w:r w:rsidR="00B044B0">
              <w:rPr>
                <w:sz w:val="20"/>
              </w:rPr>
              <w:t xml:space="preserve"> strateginėse kryptyse</w:t>
            </w:r>
          </w:p>
        </w:tc>
        <w:tc>
          <w:tcPr>
            <w:tcW w:w="2551" w:type="dxa"/>
            <w:gridSpan w:val="2"/>
          </w:tcPr>
          <w:p w14:paraId="415232D2" w14:textId="77777777" w:rsidR="00CE2FF2" w:rsidRPr="00476D1C" w:rsidRDefault="00CE2FF2" w:rsidP="00904B8F">
            <w:pPr>
              <w:pStyle w:val="Sraopastraipa"/>
              <w:tabs>
                <w:tab w:val="left" w:pos="9923"/>
              </w:tabs>
              <w:spacing w:before="120" w:after="120" w:line="240" w:lineRule="auto"/>
              <w:ind w:left="0" w:right="0" w:firstLine="0"/>
              <w:contextualSpacing w:val="0"/>
              <w:jc w:val="center"/>
              <w:rPr>
                <w:sz w:val="20"/>
                <w:szCs w:val="20"/>
              </w:rPr>
            </w:pPr>
            <w:r>
              <w:rPr>
                <w:b/>
                <w:sz w:val="20"/>
              </w:rPr>
              <w:t>Konkurencingas mokslas</w:t>
            </w:r>
            <w:r>
              <w:rPr>
                <w:sz w:val="20"/>
              </w:rPr>
              <w:t xml:space="preserve"> – </w:t>
            </w:r>
            <w:r w:rsidR="00A86DD9">
              <w:rPr>
                <w:sz w:val="20"/>
              </w:rPr>
              <w:t xml:space="preserve">ilgalaikių mokslinių tyrimų </w:t>
            </w:r>
            <w:r w:rsidR="00434AEE">
              <w:rPr>
                <w:sz w:val="20"/>
              </w:rPr>
              <w:t>tematikų tęstinumas ir kryptinga plėtra</w:t>
            </w:r>
          </w:p>
        </w:tc>
        <w:tc>
          <w:tcPr>
            <w:tcW w:w="2555" w:type="dxa"/>
          </w:tcPr>
          <w:p w14:paraId="09746C06" w14:textId="77777777" w:rsidR="00CE2FF2" w:rsidRPr="00476D1C" w:rsidRDefault="00CE2FF2" w:rsidP="00904B8F">
            <w:pPr>
              <w:pStyle w:val="Sraopastraipa"/>
              <w:tabs>
                <w:tab w:val="left" w:pos="9923"/>
              </w:tabs>
              <w:spacing w:before="120" w:after="0" w:line="240" w:lineRule="auto"/>
              <w:ind w:left="0" w:right="0" w:firstLine="0"/>
              <w:contextualSpacing w:val="0"/>
              <w:jc w:val="center"/>
              <w:rPr>
                <w:sz w:val="20"/>
                <w:szCs w:val="20"/>
              </w:rPr>
            </w:pPr>
            <w:r>
              <w:rPr>
                <w:b/>
                <w:sz w:val="20"/>
              </w:rPr>
              <w:t>Mokslas visuomenei –</w:t>
            </w:r>
          </w:p>
          <w:p w14:paraId="5260CB77" w14:textId="77777777" w:rsidR="00CE2FF2" w:rsidRPr="00476D1C" w:rsidRDefault="00A86DD9" w:rsidP="00904B8F">
            <w:pPr>
              <w:pStyle w:val="Sraopastraipa"/>
              <w:tabs>
                <w:tab w:val="left" w:pos="9923"/>
              </w:tabs>
              <w:spacing w:after="120" w:line="240" w:lineRule="auto"/>
              <w:ind w:left="0" w:firstLine="0"/>
              <w:contextualSpacing w:val="0"/>
              <w:jc w:val="center"/>
              <w:rPr>
                <w:sz w:val="20"/>
                <w:szCs w:val="20"/>
              </w:rPr>
            </w:pPr>
            <w:r>
              <w:rPr>
                <w:sz w:val="20"/>
              </w:rPr>
              <w:t>ekonominę ir socialinę</w:t>
            </w:r>
            <w:r w:rsidR="000E41C0">
              <w:rPr>
                <w:sz w:val="20"/>
              </w:rPr>
              <w:t xml:space="preserve"> naudą teikiančių žinių kūrimas ir perdavimas</w:t>
            </w:r>
          </w:p>
        </w:tc>
        <w:tc>
          <w:tcPr>
            <w:tcW w:w="422" w:type="dxa"/>
            <w:vMerge/>
          </w:tcPr>
          <w:p w14:paraId="666A714A" w14:textId="77777777" w:rsidR="00CE2FF2" w:rsidRPr="00476D1C" w:rsidRDefault="00CE2FF2" w:rsidP="00904B8F">
            <w:pPr>
              <w:pStyle w:val="Sraopastraipa"/>
              <w:tabs>
                <w:tab w:val="left" w:pos="9923"/>
              </w:tabs>
              <w:ind w:left="0" w:right="0" w:firstLine="0"/>
              <w:rPr>
                <w:sz w:val="20"/>
                <w:szCs w:val="20"/>
              </w:rPr>
            </w:pPr>
          </w:p>
        </w:tc>
        <w:tc>
          <w:tcPr>
            <w:tcW w:w="2835" w:type="dxa"/>
            <w:vMerge/>
            <w:tcBorders>
              <w:right w:val="nil"/>
            </w:tcBorders>
          </w:tcPr>
          <w:p w14:paraId="1C8914A7" w14:textId="77777777" w:rsidR="00CE2FF2" w:rsidRPr="00476D1C" w:rsidRDefault="00CE2FF2" w:rsidP="00904B8F">
            <w:pPr>
              <w:pStyle w:val="Sraopastraipa"/>
              <w:tabs>
                <w:tab w:val="left" w:pos="9923"/>
              </w:tabs>
              <w:ind w:left="0" w:right="0" w:firstLine="0"/>
              <w:rPr>
                <w:sz w:val="20"/>
                <w:szCs w:val="20"/>
              </w:rPr>
            </w:pPr>
          </w:p>
        </w:tc>
      </w:tr>
      <w:tr w:rsidR="00A86DD9" w:rsidRPr="00476D1C" w14:paraId="5BBA5D2C" w14:textId="77777777" w:rsidTr="003C20A6">
        <w:tc>
          <w:tcPr>
            <w:tcW w:w="1696" w:type="dxa"/>
            <w:tcBorders>
              <w:left w:val="nil"/>
            </w:tcBorders>
          </w:tcPr>
          <w:p w14:paraId="1AE6EAAC" w14:textId="77777777" w:rsidR="00B044B0" w:rsidRDefault="00B044B0" w:rsidP="00904B8F">
            <w:pPr>
              <w:pStyle w:val="Sraopastraipa"/>
              <w:tabs>
                <w:tab w:val="left" w:pos="9923"/>
              </w:tabs>
              <w:spacing w:before="120" w:after="120"/>
              <w:ind w:left="0" w:right="0" w:firstLine="0"/>
              <w:contextualSpacing w:val="0"/>
              <w:jc w:val="center"/>
              <w:rPr>
                <w:sz w:val="20"/>
                <w:szCs w:val="20"/>
              </w:rPr>
            </w:pPr>
          </w:p>
          <w:p w14:paraId="27C59643" w14:textId="77777777" w:rsidR="00A86DD9" w:rsidRPr="00476D1C" w:rsidRDefault="00A86DD9" w:rsidP="00904B8F">
            <w:pPr>
              <w:pStyle w:val="Sraopastraipa"/>
              <w:tabs>
                <w:tab w:val="left" w:pos="9923"/>
              </w:tabs>
              <w:spacing w:before="120" w:after="120"/>
              <w:ind w:left="0" w:right="0" w:firstLine="0"/>
              <w:contextualSpacing w:val="0"/>
              <w:jc w:val="center"/>
              <w:rPr>
                <w:sz w:val="20"/>
                <w:szCs w:val="20"/>
              </w:rPr>
            </w:pPr>
            <w:r w:rsidRPr="00476D1C">
              <w:rPr>
                <w:sz w:val="20"/>
                <w:szCs w:val="20"/>
              </w:rPr>
              <w:t>Tarptautiškumas</w:t>
            </w:r>
          </w:p>
        </w:tc>
        <w:tc>
          <w:tcPr>
            <w:tcW w:w="2552" w:type="dxa"/>
          </w:tcPr>
          <w:p w14:paraId="622250A5" w14:textId="2E1CE1BE" w:rsidR="00A86DD9" w:rsidRPr="00476D1C" w:rsidRDefault="00A86DD9" w:rsidP="00904B8F">
            <w:pPr>
              <w:pStyle w:val="Sraopastraipa"/>
              <w:tabs>
                <w:tab w:val="left" w:pos="9923"/>
              </w:tabs>
              <w:spacing w:before="120" w:after="120" w:line="240" w:lineRule="auto"/>
              <w:ind w:left="0" w:right="0" w:firstLine="0"/>
              <w:contextualSpacing w:val="0"/>
              <w:jc w:val="center"/>
              <w:rPr>
                <w:sz w:val="20"/>
                <w:szCs w:val="20"/>
              </w:rPr>
            </w:pPr>
            <w:r>
              <w:rPr>
                <w:b/>
                <w:sz w:val="20"/>
              </w:rPr>
              <w:t>Tarptautinės studijos –</w:t>
            </w:r>
            <w:r>
              <w:rPr>
                <w:sz w:val="20"/>
              </w:rPr>
              <w:t xml:space="preserve">        kompetencijų </w:t>
            </w:r>
            <w:r w:rsidR="000C36DF">
              <w:rPr>
                <w:sz w:val="20"/>
              </w:rPr>
              <w:t>ugdymas partnerių institucijose</w:t>
            </w:r>
          </w:p>
        </w:tc>
        <w:tc>
          <w:tcPr>
            <w:tcW w:w="2410" w:type="dxa"/>
            <w:gridSpan w:val="2"/>
          </w:tcPr>
          <w:p w14:paraId="597CAEA5" w14:textId="77777777" w:rsidR="00A86DD9" w:rsidRPr="00476D1C" w:rsidRDefault="00A86DD9" w:rsidP="00904B8F">
            <w:pPr>
              <w:pStyle w:val="Sraopastraipa"/>
              <w:tabs>
                <w:tab w:val="left" w:pos="9923"/>
              </w:tabs>
              <w:spacing w:before="120" w:after="120" w:line="240" w:lineRule="auto"/>
              <w:ind w:left="0" w:right="0" w:firstLine="0"/>
              <w:contextualSpacing w:val="0"/>
              <w:jc w:val="center"/>
              <w:rPr>
                <w:sz w:val="20"/>
                <w:szCs w:val="20"/>
              </w:rPr>
            </w:pPr>
            <w:r>
              <w:rPr>
                <w:b/>
                <w:sz w:val="20"/>
              </w:rPr>
              <w:t>Tarptautiniai projektai –</w:t>
            </w:r>
            <w:r w:rsidR="000E41C0">
              <w:rPr>
                <w:sz w:val="20"/>
              </w:rPr>
              <w:t xml:space="preserve"> bendradarbiavimas mokslo pažangai ir tvariam regiono vystymuisi</w:t>
            </w:r>
            <w:r w:rsidR="000E41C0">
              <w:rPr>
                <w:b/>
                <w:sz w:val="20"/>
              </w:rPr>
              <w:t xml:space="preserve"> </w:t>
            </w:r>
            <w:r w:rsidR="000E41C0">
              <w:rPr>
                <w:b/>
                <w:sz w:val="20"/>
              </w:rPr>
              <w:tab/>
            </w:r>
          </w:p>
        </w:tc>
        <w:tc>
          <w:tcPr>
            <w:tcW w:w="2551" w:type="dxa"/>
            <w:gridSpan w:val="2"/>
          </w:tcPr>
          <w:p w14:paraId="1F44CE94" w14:textId="77777777" w:rsidR="00A86DD9" w:rsidRPr="00476D1C" w:rsidRDefault="000E41C0" w:rsidP="00904B8F">
            <w:pPr>
              <w:pStyle w:val="Sraopastraipa"/>
              <w:tabs>
                <w:tab w:val="left" w:pos="9923"/>
              </w:tabs>
              <w:spacing w:before="120" w:after="120" w:line="240" w:lineRule="auto"/>
              <w:ind w:left="0" w:right="0" w:firstLine="0"/>
              <w:contextualSpacing w:val="0"/>
              <w:jc w:val="center"/>
              <w:rPr>
                <w:sz w:val="20"/>
                <w:szCs w:val="20"/>
              </w:rPr>
            </w:pPr>
            <w:r>
              <w:rPr>
                <w:b/>
                <w:sz w:val="20"/>
              </w:rPr>
              <w:t>Mobilumas</w:t>
            </w:r>
            <w:r>
              <w:rPr>
                <w:sz w:val="20"/>
              </w:rPr>
              <w:t xml:space="preserve"> – studentų ir akademinio personalo judumas, užsienio talentų pritraukimas ir integracija</w:t>
            </w:r>
          </w:p>
        </w:tc>
        <w:tc>
          <w:tcPr>
            <w:tcW w:w="2555" w:type="dxa"/>
          </w:tcPr>
          <w:p w14:paraId="2DB5C70D" w14:textId="77777777" w:rsidR="00E62E9B" w:rsidRPr="00E62E9B" w:rsidRDefault="00E62E9B" w:rsidP="00904B8F">
            <w:pPr>
              <w:pStyle w:val="Sraopastraipa"/>
              <w:tabs>
                <w:tab w:val="left" w:pos="9923"/>
              </w:tabs>
              <w:spacing w:after="0" w:line="240" w:lineRule="auto"/>
              <w:ind w:left="0" w:right="0" w:firstLine="0"/>
              <w:contextualSpacing w:val="0"/>
              <w:jc w:val="center"/>
              <w:rPr>
                <w:b/>
                <w:sz w:val="20"/>
              </w:rPr>
            </w:pPr>
          </w:p>
          <w:p w14:paraId="31A21BE9" w14:textId="77777777" w:rsidR="00A86DD9" w:rsidRPr="00E62E9B" w:rsidRDefault="000E41C0" w:rsidP="00904B8F">
            <w:pPr>
              <w:pStyle w:val="Sraopastraipa"/>
              <w:tabs>
                <w:tab w:val="left" w:pos="9923"/>
              </w:tabs>
              <w:spacing w:after="0" w:line="240" w:lineRule="auto"/>
              <w:ind w:left="0" w:right="0" w:firstLine="0"/>
              <w:contextualSpacing w:val="0"/>
              <w:rPr>
                <w:sz w:val="20"/>
                <w:szCs w:val="20"/>
              </w:rPr>
            </w:pPr>
            <w:r w:rsidRPr="00E62E9B">
              <w:rPr>
                <w:b/>
                <w:sz w:val="20"/>
                <w:szCs w:val="20"/>
              </w:rPr>
              <w:t>Tarptautinė tinklaveika</w:t>
            </w:r>
            <w:r w:rsidRPr="00E62E9B">
              <w:rPr>
                <w:sz w:val="20"/>
                <w:szCs w:val="20"/>
              </w:rPr>
              <w:t xml:space="preserve"> – dalyvavimas </w:t>
            </w:r>
            <w:r w:rsidR="00193B8F" w:rsidRPr="00E62E9B">
              <w:rPr>
                <w:sz w:val="20"/>
                <w:szCs w:val="20"/>
              </w:rPr>
              <w:t xml:space="preserve">akademiniuose </w:t>
            </w:r>
            <w:r w:rsidR="00193B8F">
              <w:rPr>
                <w:sz w:val="20"/>
                <w:szCs w:val="20"/>
              </w:rPr>
              <w:t xml:space="preserve">ir </w:t>
            </w:r>
            <w:r w:rsidRPr="00E62E9B">
              <w:rPr>
                <w:sz w:val="20"/>
                <w:szCs w:val="20"/>
              </w:rPr>
              <w:t>infrastruktūros</w:t>
            </w:r>
            <w:r w:rsidR="00E62E9B" w:rsidRPr="00E62E9B">
              <w:rPr>
                <w:sz w:val="20"/>
                <w:szCs w:val="20"/>
              </w:rPr>
              <w:t xml:space="preserve"> </w:t>
            </w:r>
            <w:r w:rsidRPr="00E62E9B">
              <w:rPr>
                <w:sz w:val="20"/>
                <w:szCs w:val="20"/>
              </w:rPr>
              <w:t xml:space="preserve">tinkluose  </w:t>
            </w:r>
          </w:p>
        </w:tc>
        <w:tc>
          <w:tcPr>
            <w:tcW w:w="422" w:type="dxa"/>
            <w:vMerge/>
          </w:tcPr>
          <w:p w14:paraId="3315797C" w14:textId="77777777" w:rsidR="00A86DD9" w:rsidRPr="00476D1C" w:rsidRDefault="00A86DD9" w:rsidP="00904B8F">
            <w:pPr>
              <w:pStyle w:val="Sraopastraipa"/>
              <w:tabs>
                <w:tab w:val="left" w:pos="9923"/>
              </w:tabs>
              <w:ind w:left="0" w:right="0" w:firstLine="0"/>
              <w:rPr>
                <w:sz w:val="20"/>
                <w:szCs w:val="20"/>
              </w:rPr>
            </w:pPr>
          </w:p>
        </w:tc>
        <w:tc>
          <w:tcPr>
            <w:tcW w:w="2835" w:type="dxa"/>
            <w:vMerge/>
            <w:tcBorders>
              <w:right w:val="nil"/>
            </w:tcBorders>
          </w:tcPr>
          <w:p w14:paraId="59E25A98" w14:textId="77777777" w:rsidR="00A86DD9" w:rsidRPr="00476D1C" w:rsidRDefault="00A86DD9" w:rsidP="00904B8F">
            <w:pPr>
              <w:pStyle w:val="Sraopastraipa"/>
              <w:tabs>
                <w:tab w:val="left" w:pos="9923"/>
              </w:tabs>
              <w:ind w:left="0" w:right="0" w:firstLine="0"/>
              <w:rPr>
                <w:sz w:val="20"/>
                <w:szCs w:val="20"/>
              </w:rPr>
            </w:pPr>
          </w:p>
        </w:tc>
      </w:tr>
    </w:tbl>
    <w:p w14:paraId="179546AA" w14:textId="77777777" w:rsidR="00400EA4" w:rsidRPr="00AB7C0E" w:rsidRDefault="005B04E6" w:rsidP="00904B8F">
      <w:pPr>
        <w:tabs>
          <w:tab w:val="left" w:pos="9923"/>
        </w:tabs>
        <w:spacing w:after="0" w:line="216" w:lineRule="auto"/>
        <w:ind w:left="0" w:right="479" w:firstLine="0"/>
        <w:jc w:val="left"/>
        <w:rPr>
          <w:sz w:val="20"/>
        </w:rPr>
        <w:sectPr w:rsidR="00400EA4" w:rsidRPr="00AB7C0E" w:rsidSect="00904B8F">
          <w:headerReference w:type="even" r:id="rId17"/>
          <w:headerReference w:type="default" r:id="rId18"/>
          <w:footerReference w:type="even" r:id="rId19"/>
          <w:footerReference w:type="default" r:id="rId20"/>
          <w:headerReference w:type="first" r:id="rId21"/>
          <w:footerReference w:type="first" r:id="rId22"/>
          <w:pgSz w:w="16838" w:h="11906" w:orient="landscape"/>
          <w:pgMar w:top="1440" w:right="707" w:bottom="1440" w:left="1378" w:header="567" w:footer="567" w:gutter="0"/>
          <w:cols w:space="1296"/>
        </w:sectPr>
      </w:pPr>
      <w:r>
        <w:rPr>
          <w:i/>
          <w:sz w:val="20"/>
        </w:rPr>
        <w:t>Klaipėdos universitetas</w:t>
      </w:r>
    </w:p>
    <w:p w14:paraId="54C4ADE4" w14:textId="632128CA" w:rsidR="000B65FE" w:rsidRPr="000C36DF" w:rsidRDefault="000B65FE" w:rsidP="00904B8F">
      <w:pPr>
        <w:tabs>
          <w:tab w:val="left" w:pos="9923"/>
        </w:tabs>
        <w:spacing w:after="120" w:line="276" w:lineRule="auto"/>
        <w:ind w:left="0" w:right="0" w:firstLine="425"/>
        <w:rPr>
          <w:color w:val="auto"/>
        </w:rPr>
      </w:pPr>
      <w:r>
        <w:lastRenderedPageBreak/>
        <w:t xml:space="preserve">KU </w:t>
      </w:r>
      <w:r w:rsidRPr="000C36DF">
        <w:rPr>
          <w:color w:val="auto"/>
        </w:rPr>
        <w:t>Lietuvos aukštojo mokslo kontekste yra</w:t>
      </w:r>
      <w:r w:rsidR="0060557F" w:rsidRPr="000C36DF">
        <w:rPr>
          <w:color w:val="auto"/>
        </w:rPr>
        <w:t xml:space="preserve"> išskirtinis universitetas </w:t>
      </w:r>
      <w:r w:rsidR="000C36DF" w:rsidRPr="000C36DF">
        <w:rPr>
          <w:color w:val="auto"/>
        </w:rPr>
        <w:t>–</w:t>
      </w:r>
      <w:r w:rsidR="0060557F" w:rsidRPr="000C36DF">
        <w:rPr>
          <w:color w:val="auto"/>
        </w:rPr>
        <w:t xml:space="preserve"> </w:t>
      </w:r>
      <w:r w:rsidRPr="000C36DF">
        <w:rPr>
          <w:color w:val="auto"/>
        </w:rPr>
        <w:t xml:space="preserve">jo veiklos specializacijos sritis yra jūros mokslai ir studijos. KU įkurtas 1991 m., siekiant stiprinti Lietuvą kaip jūros valstybę bei vystyti socialinę ir kultūrinę </w:t>
      </w:r>
      <w:r w:rsidR="0060557F" w:rsidRPr="000C36DF">
        <w:rPr>
          <w:color w:val="auto"/>
        </w:rPr>
        <w:t>Vakarų Lietuvos regiono pažangą. KU stiprina specializaciją</w:t>
      </w:r>
      <w:r w:rsidRPr="000C36DF">
        <w:rPr>
          <w:color w:val="auto"/>
        </w:rPr>
        <w:t xml:space="preserve"> jūros (aplinkosaugos, biologijos, kranto </w:t>
      </w:r>
      <w:r w:rsidR="002A497E" w:rsidRPr="000C36DF">
        <w:rPr>
          <w:color w:val="auto"/>
        </w:rPr>
        <w:t>valdymo, mėlynosios ekonomikos,</w:t>
      </w:r>
      <w:r w:rsidRPr="000C36DF">
        <w:rPr>
          <w:color w:val="auto"/>
        </w:rPr>
        <w:t xml:space="preserve"> inžinerijos</w:t>
      </w:r>
      <w:r w:rsidR="0060557F" w:rsidRPr="000C36DF">
        <w:rPr>
          <w:color w:val="auto"/>
        </w:rPr>
        <w:t xml:space="preserve"> ir kt.</w:t>
      </w:r>
      <w:r w:rsidRPr="000C36DF">
        <w:rPr>
          <w:color w:val="auto"/>
        </w:rPr>
        <w:t>) moksliniuose tyrimuose ir studijose</w:t>
      </w:r>
      <w:r w:rsidR="0060557F" w:rsidRPr="000C36DF">
        <w:rPr>
          <w:color w:val="auto"/>
        </w:rPr>
        <w:t xml:space="preserve"> </w:t>
      </w:r>
      <w:r w:rsidRPr="000C36DF">
        <w:rPr>
          <w:color w:val="auto"/>
        </w:rPr>
        <w:t>atliepdamas valstybinių universitetų tinklo optimizavimo plano (LR</w:t>
      </w:r>
      <w:r w:rsidR="0060557F" w:rsidRPr="000C36DF">
        <w:rPr>
          <w:color w:val="auto"/>
        </w:rPr>
        <w:t xml:space="preserve"> </w:t>
      </w:r>
      <w:r w:rsidRPr="000C36DF">
        <w:rPr>
          <w:color w:val="auto"/>
        </w:rPr>
        <w:t>S</w:t>
      </w:r>
      <w:r w:rsidR="0060557F" w:rsidRPr="000C36DF">
        <w:rPr>
          <w:color w:val="auto"/>
        </w:rPr>
        <w:t>eimo</w:t>
      </w:r>
      <w:r w:rsidRPr="000C36DF">
        <w:rPr>
          <w:color w:val="auto"/>
        </w:rPr>
        <w:t xml:space="preserve"> 2017 m. birželio 29 d. nutarimas Nr. XIII-533) uždavinį „išgryninti valstybinių aukštųjų mokyklų profilius, tenkinant šalies, miesto, regiono, sektoriaus mokslinių tyrimų ir aukštos kvalifikacijos specialistų rengimo poreikius“. Tvari KU raida siejama su </w:t>
      </w:r>
      <w:r w:rsidR="00A6048B">
        <w:rPr>
          <w:color w:val="auto"/>
        </w:rPr>
        <w:t xml:space="preserve">tomis </w:t>
      </w:r>
      <w:r w:rsidRPr="000C36DF">
        <w:rPr>
          <w:color w:val="auto"/>
        </w:rPr>
        <w:t xml:space="preserve">mokslų kryptimis, kuriose dirba nacionaliniu ar tarptautiniu mastu pripažintos mokslininkų grupės, o studijos vykdomos visose trijose pakopose. </w:t>
      </w:r>
      <w:r w:rsidR="00A6048B">
        <w:rPr>
          <w:color w:val="auto"/>
        </w:rPr>
        <w:t>Universiteto jūrinės s</w:t>
      </w:r>
      <w:r w:rsidRPr="000C36DF">
        <w:rPr>
          <w:color w:val="auto"/>
        </w:rPr>
        <w:t>pecializacijos „veidas“ yra Jūros tyrimų institutas (JTI), Baltijos regiono istorijos ir archeologijos institutas (BRIAI), Jūros technologijų ir gamtos mokslų fakultetas.</w:t>
      </w:r>
      <w:r w:rsidRPr="005636D8">
        <w:rPr>
          <w:color w:val="auto"/>
        </w:rPr>
        <w:t xml:space="preserve"> </w:t>
      </w:r>
    </w:p>
    <w:p w14:paraId="184FDE45" w14:textId="512902C8" w:rsidR="000B65FE" w:rsidRPr="000C36DF" w:rsidRDefault="000B65FE" w:rsidP="00904B8F">
      <w:pPr>
        <w:tabs>
          <w:tab w:val="left" w:pos="9923"/>
        </w:tabs>
        <w:spacing w:after="120" w:line="276" w:lineRule="auto"/>
        <w:ind w:left="-17" w:right="0" w:firstLine="425"/>
        <w:rPr>
          <w:color w:val="auto"/>
        </w:rPr>
      </w:pPr>
      <w:r w:rsidRPr="000C36DF">
        <w:rPr>
          <w:color w:val="auto"/>
        </w:rPr>
        <w:t xml:space="preserve">Lemiamos reikšmės KU raidai turi 2008 m. </w:t>
      </w:r>
      <w:r w:rsidR="0017732A" w:rsidRPr="000C36DF">
        <w:rPr>
          <w:color w:val="auto"/>
        </w:rPr>
        <w:t xml:space="preserve">LR </w:t>
      </w:r>
      <w:r w:rsidRPr="000C36DF">
        <w:rPr>
          <w:color w:val="auto"/>
        </w:rPr>
        <w:t>Vyriausybės patvirtinta integruoto mokslo, studijų ir verslo centro (slėnio) Lietuvos jūrinio sektoriaus plėtrai programa, kurios pagrindinis tikslas – „sukurti šiuolaikinę mokslinių tyrimų infrastruktūrą, skirtą tarptautinėje rinkoje konkurencingam fundamentiniam ir taikomajam mokslui plėtoti, aukščiausiosios kvalifikacijos specialistams Lietuvos jūriniam sektoriui rengti“. KU sukūrė modernią infrastruktūra, atitinkančią jo jūrinę specializaciją. 2016 m. pastatytas mokslinių tyrimų laivas „Mintis“, 2017 m. įsteigtas Jūrinių tyrimų institutas, 2018 m. vasario</w:t>
      </w:r>
      <w:r w:rsidR="00463275" w:rsidRPr="000C36DF">
        <w:rPr>
          <w:color w:val="auto"/>
        </w:rPr>
        <w:t xml:space="preserve"> 14 d. atidarytas JTI</w:t>
      </w:r>
      <w:r w:rsidRPr="000C36DF">
        <w:rPr>
          <w:color w:val="auto"/>
        </w:rPr>
        <w:t xml:space="preserve"> mokslinių laboratorijų korpusas, pradeda veikti </w:t>
      </w:r>
      <w:r w:rsidR="00A6048B">
        <w:rPr>
          <w:color w:val="auto"/>
        </w:rPr>
        <w:t>šiuolaikinės mokslinės</w:t>
      </w:r>
      <w:r w:rsidRPr="000C36DF">
        <w:rPr>
          <w:color w:val="auto"/>
        </w:rPr>
        <w:t xml:space="preserve"> laboratorijos. KU jūrinei specializacijai pasitarnauja Klaipėdos mokslo ir technologijų parkas (steigėjai Ū</w:t>
      </w:r>
      <w:r w:rsidR="00463275" w:rsidRPr="000C36DF">
        <w:rPr>
          <w:color w:val="auto"/>
        </w:rPr>
        <w:t>kio ministerija ir KU) ir</w:t>
      </w:r>
      <w:r w:rsidRPr="000C36DF">
        <w:rPr>
          <w:color w:val="auto"/>
        </w:rPr>
        <w:t xml:space="preserve"> KU Verslo inkubatorius. Į KU specializaciją orientuota </w:t>
      </w:r>
      <w:r w:rsidR="0047202F">
        <w:rPr>
          <w:color w:val="auto"/>
        </w:rPr>
        <w:t xml:space="preserve">ir </w:t>
      </w:r>
      <w:r w:rsidR="002B59EB">
        <w:rPr>
          <w:color w:val="auto"/>
        </w:rPr>
        <w:t>universiteto B</w:t>
      </w:r>
      <w:r w:rsidRPr="000C36DF">
        <w:rPr>
          <w:color w:val="auto"/>
        </w:rPr>
        <w:t xml:space="preserve">otanikos sodo veikla; jo unikali vieta – atstumas nuo jūros – vertinama užsienio mokslinių tyrimų partnerių. </w:t>
      </w:r>
    </w:p>
    <w:p w14:paraId="4B0EB9C2" w14:textId="484C48B1" w:rsidR="00984039" w:rsidRDefault="00984039" w:rsidP="00904B8F">
      <w:pPr>
        <w:tabs>
          <w:tab w:val="left" w:pos="9923"/>
        </w:tabs>
        <w:spacing w:after="128" w:line="276" w:lineRule="auto"/>
        <w:ind w:left="-15" w:right="-1" w:firstLine="425"/>
        <w:rPr>
          <w:color w:val="auto"/>
        </w:rPr>
      </w:pPr>
    </w:p>
    <w:p w14:paraId="3F432FA4" w14:textId="77777777" w:rsidR="00984039" w:rsidRPr="00984039" w:rsidRDefault="00984039" w:rsidP="00904B8F">
      <w:pPr>
        <w:tabs>
          <w:tab w:val="left" w:pos="9923"/>
        </w:tabs>
      </w:pPr>
    </w:p>
    <w:p w14:paraId="5E98208C" w14:textId="77777777" w:rsidR="00984039" w:rsidRPr="00984039" w:rsidRDefault="00984039" w:rsidP="00904B8F">
      <w:pPr>
        <w:tabs>
          <w:tab w:val="left" w:pos="9923"/>
        </w:tabs>
      </w:pPr>
    </w:p>
    <w:p w14:paraId="318D927B" w14:textId="0D2583EA" w:rsidR="00984039" w:rsidRDefault="00984039" w:rsidP="00904B8F">
      <w:pPr>
        <w:tabs>
          <w:tab w:val="left" w:pos="9923"/>
        </w:tabs>
      </w:pPr>
    </w:p>
    <w:p w14:paraId="73424E71" w14:textId="3F8128BB" w:rsidR="000B65FE" w:rsidRPr="00984039" w:rsidRDefault="00984039" w:rsidP="00904B8F">
      <w:pPr>
        <w:tabs>
          <w:tab w:val="center" w:pos="4541"/>
          <w:tab w:val="left" w:pos="9923"/>
        </w:tabs>
        <w:sectPr w:rsidR="000B65FE" w:rsidRPr="00984039" w:rsidSect="00904B8F">
          <w:headerReference w:type="even" r:id="rId23"/>
          <w:headerReference w:type="default" r:id="rId24"/>
          <w:footerReference w:type="even" r:id="rId25"/>
          <w:footerReference w:type="default" r:id="rId26"/>
          <w:headerReference w:type="first" r:id="rId27"/>
          <w:footerReference w:type="first" r:id="rId28"/>
          <w:pgSz w:w="11906" w:h="16838"/>
          <w:pgMar w:top="1134" w:right="707" w:bottom="451" w:left="1702" w:header="569" w:footer="443" w:gutter="0"/>
          <w:cols w:space="1296"/>
          <w:titlePg/>
        </w:sectPr>
      </w:pPr>
      <w:r>
        <w:tab/>
      </w:r>
    </w:p>
    <w:p w14:paraId="0EF92644" w14:textId="77777777" w:rsidR="00400EA4" w:rsidRPr="00AA3124" w:rsidRDefault="00081B98" w:rsidP="00904B8F">
      <w:pPr>
        <w:pStyle w:val="Antrat1"/>
        <w:tabs>
          <w:tab w:val="left" w:pos="9923"/>
        </w:tabs>
        <w:spacing w:after="120" w:line="247" w:lineRule="auto"/>
        <w:ind w:left="850" w:right="1843" w:hanging="425"/>
      </w:pPr>
      <w:bookmarkStart w:id="9" w:name="_Toc506373941"/>
      <w:bookmarkStart w:id="10" w:name="_Toc168895"/>
      <w:r w:rsidRPr="00AA3124">
        <w:lastRenderedPageBreak/>
        <w:t>Klaipėdos universiteto optimizavimo kryptys</w:t>
      </w:r>
      <w:r w:rsidR="005D6E6D">
        <w:rPr>
          <w:rStyle w:val="Puslapioinaosnuoroda"/>
          <w:szCs w:val="28"/>
        </w:rPr>
        <w:footnoteReference w:id="2"/>
      </w:r>
      <w:bookmarkEnd w:id="9"/>
      <w:r w:rsidRPr="00AA3124">
        <w:t xml:space="preserve"> </w:t>
      </w:r>
      <w:bookmarkEnd w:id="10"/>
    </w:p>
    <w:p w14:paraId="073DA991" w14:textId="2AB4B08E" w:rsidR="00400EA4" w:rsidRDefault="00125A6B" w:rsidP="003C20A6">
      <w:pPr>
        <w:tabs>
          <w:tab w:val="left" w:pos="9923"/>
        </w:tabs>
        <w:spacing w:after="0" w:line="276" w:lineRule="auto"/>
        <w:ind w:left="0" w:right="0" w:firstLine="425"/>
      </w:pPr>
      <w:r>
        <w:t xml:space="preserve">Šioje </w:t>
      </w:r>
      <w:r w:rsidR="00081B98">
        <w:t>Priemonių plano dalyse koncentruojamasi į svarbiausius identifikuotų veiklos optimizavimo krypčių principus, įgyvendinimo priemones ir sąlygas tolesnei KU veiklai vykdyti. Re</w:t>
      </w:r>
      <w:r w:rsidR="00463275">
        <w:t>ngiant P</w:t>
      </w:r>
      <w:r w:rsidR="00081B98">
        <w:t xml:space="preserve">riemonių planą atsižvelgta į </w:t>
      </w:r>
      <w:r w:rsidR="00730621">
        <w:t xml:space="preserve">2017 m. lapkričio 23 d. </w:t>
      </w:r>
      <w:r w:rsidR="00081B98">
        <w:t>Klaipėdos miesto</w:t>
      </w:r>
      <w:r w:rsidR="00730621" w:rsidRPr="00730621">
        <w:t xml:space="preserve"> </w:t>
      </w:r>
      <w:r w:rsidR="00730621">
        <w:t>tarybos sprendimu Nr. T2-284 „D</w:t>
      </w:r>
      <w:r w:rsidR="00730621" w:rsidRPr="00415C94">
        <w:t xml:space="preserve">ėl </w:t>
      </w:r>
      <w:r w:rsidR="00730621">
        <w:t>K</w:t>
      </w:r>
      <w:r w:rsidR="00730621" w:rsidRPr="00415C94">
        <w:t>laipėdos ekonominės plėtros strateginių krypčių iki 2030 metų patvirtinimo</w:t>
      </w:r>
      <w:r w:rsidR="00730621">
        <w:t>“ patvirtintas Klaipėdos miesto ekonominio vystymosi prioritetines kryptis</w:t>
      </w:r>
      <w:r w:rsidR="00081B98">
        <w:t>, kur užsibrėžta stiprinant jūrinį identitetą siekti aukšto gyvenimo lygio bei tvaraus žin</w:t>
      </w:r>
      <w:r w:rsidR="00463275">
        <w:t xml:space="preserve">iomis grįsto ekonominio augimo. </w:t>
      </w:r>
      <w:r w:rsidR="00081B98">
        <w:t>Prioritetinėmis ekonominio augimo sritimis įvardijamos jūrinio, biotechnologinio, pažangios pramonės, kūrybinio ir paslaugų ekonominio augimo sritys bei trys horizontaliosios prioritetinės kryptys</w:t>
      </w:r>
      <w:r w:rsidR="003D7FE5">
        <w:t>,</w:t>
      </w:r>
      <w:r w:rsidR="00081B98">
        <w:t xml:space="preserve"> į kurias būtina investuoti ir taip sudaryti sąlygas ekonomikai augti. Vienas iš prioritetinių horizontaliųjų krypčių siekių – „turėti inovatyvią ir ateities ekonomikos poreikius atitinkančią švietimo ir mokslo sistemą, kuri: </w:t>
      </w:r>
    </w:p>
    <w:p w14:paraId="639ECF41" w14:textId="77777777" w:rsidR="00400EA4" w:rsidRDefault="00081B98" w:rsidP="003C20A6">
      <w:pPr>
        <w:pStyle w:val="Sraopastraipa"/>
        <w:numPr>
          <w:ilvl w:val="0"/>
          <w:numId w:val="24"/>
        </w:numPr>
        <w:tabs>
          <w:tab w:val="left" w:pos="851"/>
          <w:tab w:val="left" w:pos="9923"/>
        </w:tabs>
        <w:spacing w:line="276" w:lineRule="auto"/>
        <w:ind w:right="0"/>
      </w:pPr>
      <w:r>
        <w:t xml:space="preserve">transformuota visose grandyse į konkurencingą, tarptautinę ir atitinkančią ateities ekonomikos bei investuotojų poreikius; </w:t>
      </w:r>
    </w:p>
    <w:p w14:paraId="5E81D790" w14:textId="77777777" w:rsidR="00400EA4" w:rsidRDefault="00081B98" w:rsidP="003C20A6">
      <w:pPr>
        <w:pStyle w:val="Sraopastraipa"/>
        <w:numPr>
          <w:ilvl w:val="0"/>
          <w:numId w:val="24"/>
        </w:numPr>
        <w:tabs>
          <w:tab w:val="left" w:pos="9923"/>
        </w:tabs>
        <w:spacing w:after="0" w:line="276" w:lineRule="auto"/>
        <w:ind w:right="0"/>
      </w:pPr>
      <w:r>
        <w:t xml:space="preserve">sukurta efektyvi darbuotojų perkvalifikavimo ir naujų kompetencijų įgijimo platforma; </w:t>
      </w:r>
    </w:p>
    <w:p w14:paraId="36379F2E" w14:textId="449E6D9F" w:rsidR="00400EA4" w:rsidRDefault="00081B98" w:rsidP="003C20A6">
      <w:pPr>
        <w:pStyle w:val="Sraopastraipa"/>
        <w:numPr>
          <w:ilvl w:val="0"/>
          <w:numId w:val="24"/>
        </w:numPr>
        <w:tabs>
          <w:tab w:val="left" w:pos="851"/>
          <w:tab w:val="left" w:pos="9923"/>
        </w:tabs>
        <w:spacing w:after="120" w:line="276" w:lineRule="auto"/>
        <w:ind w:right="0"/>
      </w:pPr>
      <w:r>
        <w:t>išvystytas Jūrinis slėnis, turintis reikiamą įrangą ir kietąją infrastruktūrą bei pritraukiantis tikslinių sričių vietinius, visos Lietuvos ir tarptautinius ekspertus. Slėnis atliks technologijų perdavimo vaidmenį, veiks kaip eksperime</w:t>
      </w:r>
      <w:r w:rsidR="00872AD7">
        <w:t>nta</w:t>
      </w:r>
      <w:r w:rsidR="00E76A7A">
        <w:t>vimo platforma, padės komercializuoti</w:t>
      </w:r>
      <w:r>
        <w:t xml:space="preserve"> inovacijas.“ </w:t>
      </w:r>
    </w:p>
    <w:p w14:paraId="0EE288D2" w14:textId="3F9EF886" w:rsidR="0020489A" w:rsidRPr="005D11F3" w:rsidRDefault="007723F1" w:rsidP="003C20A6">
      <w:pPr>
        <w:pStyle w:val="Sraopastraipa"/>
        <w:tabs>
          <w:tab w:val="left" w:pos="9923"/>
        </w:tabs>
        <w:spacing w:after="120" w:line="276" w:lineRule="auto"/>
        <w:ind w:left="0" w:right="0" w:firstLine="425"/>
        <w:rPr>
          <w:color w:val="auto"/>
        </w:rPr>
      </w:pPr>
      <w:r w:rsidRPr="005D11F3">
        <w:rPr>
          <w:color w:val="auto"/>
        </w:rPr>
        <w:t>Detalus P</w:t>
      </w:r>
      <w:r w:rsidR="0020489A" w:rsidRPr="005D11F3">
        <w:rPr>
          <w:color w:val="auto"/>
        </w:rPr>
        <w:t xml:space="preserve">riemonių planas išdėstytas </w:t>
      </w:r>
      <w:r w:rsidR="005D11F3" w:rsidRPr="005D11F3">
        <w:rPr>
          <w:color w:val="auto"/>
        </w:rPr>
        <w:t>6</w:t>
      </w:r>
      <w:r w:rsidR="000C36DF" w:rsidRPr="005D11F3">
        <w:rPr>
          <w:color w:val="auto"/>
        </w:rPr>
        <w:t xml:space="preserve"> lentelėje</w:t>
      </w:r>
      <w:r w:rsidR="003D7FE5">
        <w:rPr>
          <w:color w:val="auto"/>
        </w:rPr>
        <w:t xml:space="preserve"> (17 psl.)</w:t>
      </w:r>
      <w:r w:rsidR="0020489A" w:rsidRPr="005D11F3">
        <w:rPr>
          <w:color w:val="auto"/>
        </w:rPr>
        <w:t xml:space="preserve">. </w:t>
      </w:r>
      <w:r w:rsidR="003D7FE5">
        <w:rPr>
          <w:color w:val="auto"/>
        </w:rPr>
        <w:t xml:space="preserve">Žemiau </w:t>
      </w:r>
      <w:r w:rsidR="0020489A" w:rsidRPr="005D11F3">
        <w:rPr>
          <w:color w:val="auto"/>
        </w:rPr>
        <w:t>pateikiama</w:t>
      </w:r>
      <w:r w:rsidR="00E76A7A" w:rsidRPr="005D11F3">
        <w:rPr>
          <w:color w:val="auto"/>
        </w:rPr>
        <w:t>s</w:t>
      </w:r>
      <w:r w:rsidR="0020489A" w:rsidRPr="005D11F3">
        <w:rPr>
          <w:color w:val="auto"/>
        </w:rPr>
        <w:t xml:space="preserve"> </w:t>
      </w:r>
      <w:r w:rsidR="003D7FE5">
        <w:rPr>
          <w:color w:val="auto"/>
        </w:rPr>
        <w:t xml:space="preserve">tik </w:t>
      </w:r>
      <w:r w:rsidR="0020489A" w:rsidRPr="005D11F3">
        <w:rPr>
          <w:color w:val="auto"/>
        </w:rPr>
        <w:t xml:space="preserve">pagrindinių </w:t>
      </w:r>
      <w:r w:rsidR="000C36DF" w:rsidRPr="005D11F3">
        <w:rPr>
          <w:color w:val="auto"/>
        </w:rPr>
        <w:t>optimizavimo krypčių</w:t>
      </w:r>
      <w:r w:rsidR="0020489A" w:rsidRPr="005D11F3">
        <w:rPr>
          <w:color w:val="auto"/>
        </w:rPr>
        <w:t xml:space="preserve"> 2</w:t>
      </w:r>
      <w:r w:rsidR="002F4932" w:rsidRPr="005D11F3">
        <w:rPr>
          <w:color w:val="auto"/>
        </w:rPr>
        <w:t>018</w:t>
      </w:r>
      <w:r w:rsidR="004747F7">
        <w:rPr>
          <w:color w:val="auto"/>
        </w:rPr>
        <w:t>–</w:t>
      </w:r>
      <w:r w:rsidR="002F4932" w:rsidRPr="005D11F3">
        <w:rPr>
          <w:color w:val="auto"/>
        </w:rPr>
        <w:t>2019 m. sąrašas</w:t>
      </w:r>
      <w:r w:rsidR="003D7FE5">
        <w:rPr>
          <w:color w:val="auto"/>
        </w:rPr>
        <w:t xml:space="preserve"> </w:t>
      </w:r>
      <w:r w:rsidR="003D7FE5" w:rsidRPr="005D11F3">
        <w:rPr>
          <w:color w:val="auto"/>
        </w:rPr>
        <w:t>(2 lentelė)</w:t>
      </w:r>
      <w:r w:rsidR="002F4932" w:rsidRPr="005D11F3">
        <w:rPr>
          <w:color w:val="auto"/>
        </w:rPr>
        <w:t xml:space="preserve"> siekiant užtikrinti mokslo ir studijų kokybę, </w:t>
      </w:r>
      <w:r w:rsidR="00EA1F14" w:rsidRPr="005D11F3">
        <w:rPr>
          <w:color w:val="auto"/>
        </w:rPr>
        <w:t xml:space="preserve">didinti tarptautiškumą, </w:t>
      </w:r>
      <w:r w:rsidR="002F4932" w:rsidRPr="005D11F3">
        <w:rPr>
          <w:color w:val="auto"/>
        </w:rPr>
        <w:t xml:space="preserve">prisidėti prie miesto ir regiono visuomenės ir darbo rinkos poreikių tenkinimo, gerinti </w:t>
      </w:r>
      <w:r w:rsidR="002B59EB">
        <w:rPr>
          <w:color w:val="auto"/>
        </w:rPr>
        <w:t>u</w:t>
      </w:r>
      <w:r w:rsidR="002F4932" w:rsidRPr="005D11F3">
        <w:rPr>
          <w:color w:val="auto"/>
        </w:rPr>
        <w:t>niversiteto valdy</w:t>
      </w:r>
      <w:r w:rsidRPr="005D11F3">
        <w:rPr>
          <w:color w:val="auto"/>
        </w:rPr>
        <w:t>mą.</w:t>
      </w:r>
      <w:r w:rsidR="002F4932" w:rsidRPr="005D11F3">
        <w:rPr>
          <w:color w:val="auto"/>
        </w:rPr>
        <w:t xml:space="preserve"> </w:t>
      </w:r>
    </w:p>
    <w:p w14:paraId="23A7A35A" w14:textId="77777777" w:rsidR="002F4932" w:rsidRPr="005D11F3" w:rsidRDefault="002F4932" w:rsidP="00904B8F">
      <w:pPr>
        <w:pStyle w:val="Sraopastraipa"/>
        <w:tabs>
          <w:tab w:val="left" w:pos="9923"/>
        </w:tabs>
        <w:spacing w:after="120" w:line="276" w:lineRule="auto"/>
        <w:ind w:left="0" w:right="0" w:firstLine="425"/>
        <w:rPr>
          <w:color w:val="auto"/>
        </w:rPr>
      </w:pPr>
    </w:p>
    <w:p w14:paraId="71327CF9" w14:textId="47A0BA9E" w:rsidR="000368A3" w:rsidRPr="000E083B" w:rsidRDefault="0020489A" w:rsidP="00904B8F">
      <w:pPr>
        <w:tabs>
          <w:tab w:val="left" w:pos="567"/>
          <w:tab w:val="left" w:pos="9923"/>
        </w:tabs>
        <w:spacing w:before="120" w:after="120" w:line="240" w:lineRule="auto"/>
        <w:ind w:right="142"/>
        <w:rPr>
          <w:color w:val="auto"/>
        </w:rPr>
      </w:pPr>
      <w:r w:rsidRPr="000E083B">
        <w:rPr>
          <w:b/>
          <w:color w:val="auto"/>
        </w:rPr>
        <w:t>2 lentelė.</w:t>
      </w:r>
      <w:r w:rsidRPr="000E083B">
        <w:rPr>
          <w:color w:val="auto"/>
        </w:rPr>
        <w:t xml:space="preserve"> Pagrindinių </w:t>
      </w:r>
      <w:r w:rsidR="000C36DF" w:rsidRPr="000E083B">
        <w:rPr>
          <w:color w:val="auto"/>
        </w:rPr>
        <w:t>optimizavimo krypčių</w:t>
      </w:r>
      <w:r w:rsidR="00721F89" w:rsidRPr="000E083B">
        <w:rPr>
          <w:color w:val="auto"/>
        </w:rPr>
        <w:t xml:space="preserve"> </w:t>
      </w:r>
      <w:r w:rsidR="004747F7" w:rsidRPr="005D11F3">
        <w:rPr>
          <w:color w:val="auto"/>
        </w:rPr>
        <w:t>2018</w:t>
      </w:r>
      <w:r w:rsidR="004747F7">
        <w:rPr>
          <w:color w:val="auto"/>
        </w:rPr>
        <w:t>–</w:t>
      </w:r>
      <w:r w:rsidR="004747F7" w:rsidRPr="005D11F3">
        <w:rPr>
          <w:color w:val="auto"/>
        </w:rPr>
        <w:t xml:space="preserve">2019 </w:t>
      </w:r>
      <w:r w:rsidR="00143F7D" w:rsidRPr="000E083B">
        <w:rPr>
          <w:color w:val="auto"/>
        </w:rPr>
        <w:t>m.</w:t>
      </w:r>
      <w:r w:rsidRPr="000E083B">
        <w:rPr>
          <w:color w:val="auto"/>
        </w:rPr>
        <w:t xml:space="preserve"> sąrašas</w:t>
      </w:r>
    </w:p>
    <w:tbl>
      <w:tblPr>
        <w:tblStyle w:val="Lentelstinklelis"/>
        <w:tblW w:w="9498" w:type="dxa"/>
        <w:tblInd w:w="-5" w:type="dxa"/>
        <w:tblLook w:val="04A0" w:firstRow="1" w:lastRow="0" w:firstColumn="1" w:lastColumn="0" w:noHBand="0" w:noVBand="1"/>
      </w:tblPr>
      <w:tblGrid>
        <w:gridCol w:w="709"/>
        <w:gridCol w:w="8789"/>
      </w:tblGrid>
      <w:tr w:rsidR="00E76A7A" w:rsidRPr="005D11F3" w14:paraId="45C9AA56" w14:textId="77777777" w:rsidTr="003C20A6">
        <w:tc>
          <w:tcPr>
            <w:tcW w:w="709" w:type="dxa"/>
          </w:tcPr>
          <w:p w14:paraId="38F14F06" w14:textId="77777777" w:rsidR="00E76A7A" w:rsidRPr="005D11F3" w:rsidRDefault="00E76A7A" w:rsidP="00904B8F">
            <w:pPr>
              <w:pStyle w:val="Sraopastraipa"/>
              <w:numPr>
                <w:ilvl w:val="0"/>
                <w:numId w:val="15"/>
              </w:numPr>
              <w:tabs>
                <w:tab w:val="left" w:pos="28"/>
                <w:tab w:val="left" w:pos="359"/>
                <w:tab w:val="left" w:pos="567"/>
                <w:tab w:val="left" w:pos="9923"/>
              </w:tabs>
              <w:spacing w:before="60" w:after="60" w:line="240" w:lineRule="auto"/>
              <w:ind w:right="134"/>
              <w:rPr>
                <w:color w:val="auto"/>
                <w:sz w:val="20"/>
                <w:szCs w:val="20"/>
              </w:rPr>
            </w:pPr>
          </w:p>
        </w:tc>
        <w:tc>
          <w:tcPr>
            <w:tcW w:w="8789" w:type="dxa"/>
          </w:tcPr>
          <w:p w14:paraId="1C7168AE" w14:textId="77777777" w:rsidR="00E76A7A" w:rsidRPr="005D11F3" w:rsidRDefault="00E76A7A" w:rsidP="00904B8F">
            <w:pPr>
              <w:pStyle w:val="Sraopastraipa"/>
              <w:tabs>
                <w:tab w:val="left" w:pos="567"/>
                <w:tab w:val="left" w:pos="9923"/>
              </w:tabs>
              <w:spacing w:before="60" w:after="60" w:line="240" w:lineRule="auto"/>
              <w:ind w:left="0" w:right="0" w:firstLine="0"/>
              <w:rPr>
                <w:color w:val="auto"/>
                <w:sz w:val="20"/>
                <w:szCs w:val="20"/>
              </w:rPr>
            </w:pPr>
            <w:r w:rsidRPr="005D11F3">
              <w:rPr>
                <w:color w:val="auto"/>
                <w:sz w:val="20"/>
                <w:szCs w:val="20"/>
              </w:rPr>
              <w:t xml:space="preserve">Klaipėdos regiono </w:t>
            </w:r>
            <w:r w:rsidR="00286209" w:rsidRPr="005D11F3">
              <w:rPr>
                <w:b/>
                <w:color w:val="auto"/>
                <w:sz w:val="20"/>
                <w:szCs w:val="20"/>
              </w:rPr>
              <w:t>inovacijų ekosistemos valdymo organų sukūrimas</w:t>
            </w:r>
            <w:r w:rsidR="002A497E" w:rsidRPr="005D11F3">
              <w:rPr>
                <w:b/>
                <w:color w:val="auto"/>
                <w:sz w:val="20"/>
                <w:szCs w:val="20"/>
              </w:rPr>
              <w:t>.</w:t>
            </w:r>
          </w:p>
        </w:tc>
      </w:tr>
      <w:tr w:rsidR="00E76A7A" w:rsidRPr="005D11F3" w14:paraId="46A61FDC" w14:textId="77777777" w:rsidTr="003C20A6">
        <w:tc>
          <w:tcPr>
            <w:tcW w:w="709" w:type="dxa"/>
          </w:tcPr>
          <w:p w14:paraId="649877E3" w14:textId="77777777" w:rsidR="00E76A7A" w:rsidRPr="005D11F3" w:rsidRDefault="00E76A7A" w:rsidP="00904B8F">
            <w:pPr>
              <w:pStyle w:val="Sraopastraipa"/>
              <w:numPr>
                <w:ilvl w:val="0"/>
                <w:numId w:val="15"/>
              </w:numPr>
              <w:tabs>
                <w:tab w:val="left" w:pos="28"/>
                <w:tab w:val="left" w:pos="567"/>
                <w:tab w:val="left" w:pos="9923"/>
              </w:tabs>
              <w:spacing w:before="60" w:after="60" w:line="240" w:lineRule="auto"/>
              <w:ind w:right="134"/>
              <w:rPr>
                <w:color w:val="auto"/>
                <w:sz w:val="20"/>
                <w:szCs w:val="20"/>
              </w:rPr>
            </w:pPr>
          </w:p>
        </w:tc>
        <w:tc>
          <w:tcPr>
            <w:tcW w:w="8789" w:type="dxa"/>
          </w:tcPr>
          <w:p w14:paraId="483C26B7" w14:textId="124F1BA3" w:rsidR="00E76A7A" w:rsidRPr="005D11F3" w:rsidRDefault="00DE7C53" w:rsidP="00904B8F">
            <w:pPr>
              <w:pStyle w:val="Sraopastraipa"/>
              <w:tabs>
                <w:tab w:val="left" w:pos="567"/>
                <w:tab w:val="left" w:pos="9923"/>
              </w:tabs>
              <w:spacing w:before="60" w:after="60" w:line="240" w:lineRule="auto"/>
              <w:ind w:left="0" w:right="0" w:firstLine="0"/>
              <w:rPr>
                <w:color w:val="auto"/>
                <w:sz w:val="20"/>
                <w:szCs w:val="20"/>
              </w:rPr>
            </w:pPr>
            <w:r w:rsidRPr="005D11F3">
              <w:rPr>
                <w:b/>
                <w:color w:val="auto"/>
                <w:sz w:val="20"/>
                <w:szCs w:val="20"/>
              </w:rPr>
              <w:t>V</w:t>
            </w:r>
            <w:r w:rsidR="00E87945" w:rsidRPr="005D11F3">
              <w:rPr>
                <w:b/>
                <w:color w:val="auto"/>
                <w:sz w:val="20"/>
                <w:szCs w:val="20"/>
              </w:rPr>
              <w:t>aldymo tobulinimas</w:t>
            </w:r>
            <w:r w:rsidR="00E87945" w:rsidRPr="005D11F3">
              <w:rPr>
                <w:color w:val="auto"/>
                <w:sz w:val="20"/>
                <w:szCs w:val="20"/>
              </w:rPr>
              <w:t xml:space="preserve"> įtraukiant s</w:t>
            </w:r>
            <w:r w:rsidR="00E76A7A" w:rsidRPr="005D11F3">
              <w:rPr>
                <w:color w:val="auto"/>
                <w:sz w:val="20"/>
                <w:szCs w:val="20"/>
              </w:rPr>
              <w:t xml:space="preserve">avivaldybių ir </w:t>
            </w:r>
            <w:r w:rsidR="00E87945" w:rsidRPr="005D11F3">
              <w:rPr>
                <w:color w:val="auto"/>
                <w:sz w:val="20"/>
                <w:szCs w:val="20"/>
              </w:rPr>
              <w:t xml:space="preserve">asocijuoto </w:t>
            </w:r>
            <w:r w:rsidR="00E76A7A" w:rsidRPr="005D11F3">
              <w:rPr>
                <w:color w:val="auto"/>
                <w:sz w:val="20"/>
                <w:szCs w:val="20"/>
              </w:rPr>
              <w:t>verslo ats</w:t>
            </w:r>
            <w:r w:rsidR="002F4932" w:rsidRPr="005D11F3">
              <w:rPr>
                <w:color w:val="auto"/>
                <w:sz w:val="20"/>
                <w:szCs w:val="20"/>
              </w:rPr>
              <w:t>tovus</w:t>
            </w:r>
            <w:r w:rsidR="00E87945" w:rsidRPr="005D11F3">
              <w:rPr>
                <w:color w:val="auto"/>
                <w:sz w:val="20"/>
                <w:szCs w:val="20"/>
              </w:rPr>
              <w:t xml:space="preserve"> </w:t>
            </w:r>
            <w:r w:rsidR="00143F7D" w:rsidRPr="005D11F3">
              <w:rPr>
                <w:color w:val="auto"/>
                <w:sz w:val="20"/>
                <w:szCs w:val="20"/>
              </w:rPr>
              <w:t>į</w:t>
            </w:r>
            <w:r w:rsidR="00E87945" w:rsidRPr="005D11F3">
              <w:rPr>
                <w:color w:val="auto"/>
                <w:sz w:val="20"/>
                <w:szCs w:val="20"/>
              </w:rPr>
              <w:t xml:space="preserve"> valdymą, taip pat atliekant </w:t>
            </w:r>
            <w:r w:rsidR="002B59EB">
              <w:rPr>
                <w:color w:val="auto"/>
                <w:sz w:val="20"/>
                <w:szCs w:val="20"/>
              </w:rPr>
              <w:t>u</w:t>
            </w:r>
            <w:r w:rsidR="00E87945" w:rsidRPr="005D11F3">
              <w:rPr>
                <w:color w:val="auto"/>
                <w:sz w:val="20"/>
                <w:szCs w:val="20"/>
              </w:rPr>
              <w:t>niversiteto plėtros ir išorinių ryšių valdymo pertvarkymą.</w:t>
            </w:r>
          </w:p>
        </w:tc>
      </w:tr>
      <w:tr w:rsidR="00DE7C53" w:rsidRPr="005D11F3" w14:paraId="0AC9F082" w14:textId="77777777" w:rsidTr="003C20A6">
        <w:tc>
          <w:tcPr>
            <w:tcW w:w="709" w:type="dxa"/>
          </w:tcPr>
          <w:p w14:paraId="6E210B8B" w14:textId="77777777" w:rsidR="00DE7C53" w:rsidRPr="005D11F3" w:rsidRDefault="00DE7C53" w:rsidP="00904B8F">
            <w:pPr>
              <w:pStyle w:val="Sraopastraipa"/>
              <w:numPr>
                <w:ilvl w:val="0"/>
                <w:numId w:val="15"/>
              </w:numPr>
              <w:tabs>
                <w:tab w:val="left" w:pos="28"/>
                <w:tab w:val="left" w:pos="567"/>
                <w:tab w:val="left" w:pos="9923"/>
              </w:tabs>
              <w:spacing w:before="60" w:after="60" w:line="240" w:lineRule="auto"/>
              <w:ind w:right="134"/>
              <w:rPr>
                <w:color w:val="auto"/>
                <w:sz w:val="20"/>
                <w:szCs w:val="20"/>
              </w:rPr>
            </w:pPr>
          </w:p>
        </w:tc>
        <w:tc>
          <w:tcPr>
            <w:tcW w:w="8789" w:type="dxa"/>
          </w:tcPr>
          <w:p w14:paraId="04C4BE6C" w14:textId="77777777" w:rsidR="00DE7C53" w:rsidRPr="005D11F3" w:rsidRDefault="00DE7C53" w:rsidP="00904B8F">
            <w:pPr>
              <w:pStyle w:val="Sraopastraipa"/>
              <w:tabs>
                <w:tab w:val="left" w:pos="567"/>
                <w:tab w:val="left" w:pos="9923"/>
              </w:tabs>
              <w:spacing w:before="60" w:after="60" w:line="240" w:lineRule="auto"/>
              <w:ind w:left="0" w:right="0" w:firstLine="0"/>
              <w:rPr>
                <w:b/>
                <w:color w:val="auto"/>
                <w:sz w:val="20"/>
                <w:szCs w:val="20"/>
              </w:rPr>
            </w:pPr>
            <w:r w:rsidRPr="005D11F3">
              <w:rPr>
                <w:b/>
                <w:color w:val="auto"/>
                <w:sz w:val="20"/>
                <w:szCs w:val="20"/>
              </w:rPr>
              <w:t xml:space="preserve">Jūrinės specializacijos stiprinimas, </w:t>
            </w:r>
            <w:r w:rsidRPr="005D11F3">
              <w:rPr>
                <w:color w:val="auto"/>
                <w:sz w:val="20"/>
                <w:szCs w:val="20"/>
              </w:rPr>
              <w:t>vykdant Jūrinio slėnio programą ir pasitelkiant užsienio jūrinių universitetų (Norvegijos, Vokietijos, Švedijos ir kt.) patirtį.</w:t>
            </w:r>
            <w:r w:rsidRPr="005D11F3">
              <w:rPr>
                <w:b/>
                <w:color w:val="auto"/>
                <w:sz w:val="20"/>
                <w:szCs w:val="20"/>
              </w:rPr>
              <w:t xml:space="preserve"> </w:t>
            </w:r>
          </w:p>
        </w:tc>
      </w:tr>
      <w:tr w:rsidR="00E87945" w:rsidRPr="005D11F3" w14:paraId="76EF8C3E" w14:textId="77777777" w:rsidTr="003C20A6">
        <w:tc>
          <w:tcPr>
            <w:tcW w:w="709" w:type="dxa"/>
          </w:tcPr>
          <w:p w14:paraId="001C5258" w14:textId="77777777" w:rsidR="00E87945" w:rsidRPr="005D11F3" w:rsidRDefault="00E87945" w:rsidP="00904B8F">
            <w:pPr>
              <w:pStyle w:val="Sraopastraipa"/>
              <w:numPr>
                <w:ilvl w:val="0"/>
                <w:numId w:val="15"/>
              </w:numPr>
              <w:tabs>
                <w:tab w:val="left" w:pos="28"/>
                <w:tab w:val="left" w:pos="567"/>
                <w:tab w:val="left" w:pos="9923"/>
              </w:tabs>
              <w:spacing w:before="60" w:after="60" w:line="240" w:lineRule="auto"/>
              <w:ind w:right="134"/>
              <w:rPr>
                <w:color w:val="auto"/>
                <w:sz w:val="20"/>
                <w:szCs w:val="20"/>
              </w:rPr>
            </w:pPr>
          </w:p>
        </w:tc>
        <w:tc>
          <w:tcPr>
            <w:tcW w:w="8789" w:type="dxa"/>
          </w:tcPr>
          <w:p w14:paraId="598FA666" w14:textId="77777777" w:rsidR="00E87945" w:rsidRPr="005D11F3" w:rsidRDefault="00407673" w:rsidP="00904B8F">
            <w:pPr>
              <w:pStyle w:val="Sraopastraipa"/>
              <w:tabs>
                <w:tab w:val="left" w:pos="567"/>
                <w:tab w:val="left" w:pos="9923"/>
              </w:tabs>
              <w:spacing w:before="60" w:after="60" w:line="240" w:lineRule="auto"/>
              <w:ind w:left="0" w:right="0" w:firstLine="0"/>
              <w:rPr>
                <w:color w:val="auto"/>
                <w:sz w:val="20"/>
                <w:szCs w:val="20"/>
              </w:rPr>
            </w:pPr>
            <w:r w:rsidRPr="005D11F3">
              <w:rPr>
                <w:b/>
                <w:color w:val="auto"/>
                <w:sz w:val="20"/>
                <w:szCs w:val="20"/>
              </w:rPr>
              <w:t>Studijų kokybės užtikrinimas ir s</w:t>
            </w:r>
            <w:r w:rsidR="00E87945" w:rsidRPr="005D11F3">
              <w:rPr>
                <w:b/>
                <w:color w:val="auto"/>
                <w:sz w:val="20"/>
                <w:szCs w:val="20"/>
              </w:rPr>
              <w:t>tudentų skaičiaus stabilizavimas</w:t>
            </w:r>
            <w:r w:rsidRPr="005D11F3">
              <w:rPr>
                <w:b/>
                <w:color w:val="auto"/>
                <w:sz w:val="20"/>
                <w:szCs w:val="20"/>
              </w:rPr>
              <w:t>,</w:t>
            </w:r>
            <w:r w:rsidR="00E87945" w:rsidRPr="005D11F3">
              <w:rPr>
                <w:color w:val="auto"/>
                <w:sz w:val="20"/>
                <w:szCs w:val="20"/>
              </w:rPr>
              <w:t xml:space="preserve"> pertvark</w:t>
            </w:r>
            <w:r w:rsidR="002F4932" w:rsidRPr="005D11F3">
              <w:rPr>
                <w:color w:val="auto"/>
                <w:sz w:val="20"/>
                <w:szCs w:val="20"/>
              </w:rPr>
              <w:t>ant studijų programas, taikant</w:t>
            </w:r>
            <w:r w:rsidR="00E87945" w:rsidRPr="005D11F3">
              <w:rPr>
                <w:color w:val="auto"/>
                <w:sz w:val="20"/>
                <w:szCs w:val="20"/>
              </w:rPr>
              <w:t xml:space="preserve"> studijų sistemą 3 m. +2 m. + 4 m., sudarant sąlygas kolegijų absolventams tęsti studijas magistrantūroje</w:t>
            </w:r>
            <w:r w:rsidR="00EA1F14" w:rsidRPr="005D11F3">
              <w:rPr>
                <w:color w:val="auto"/>
                <w:sz w:val="20"/>
                <w:szCs w:val="20"/>
              </w:rPr>
              <w:t>, kuriant tarptautines jungtines ir dvigubo laipsnio program</w:t>
            </w:r>
            <w:r w:rsidR="005636D8" w:rsidRPr="005D11F3">
              <w:rPr>
                <w:color w:val="auto"/>
                <w:sz w:val="20"/>
                <w:szCs w:val="20"/>
              </w:rPr>
              <w:t>a</w:t>
            </w:r>
            <w:r w:rsidR="00EA1F14" w:rsidRPr="005D11F3">
              <w:rPr>
                <w:color w:val="auto"/>
                <w:sz w:val="20"/>
                <w:szCs w:val="20"/>
              </w:rPr>
              <w:t>s</w:t>
            </w:r>
            <w:r w:rsidR="00E87945" w:rsidRPr="005D11F3">
              <w:rPr>
                <w:color w:val="auto"/>
                <w:sz w:val="20"/>
                <w:szCs w:val="20"/>
              </w:rPr>
              <w:t xml:space="preserve"> ir pritraukiant studentus iš </w:t>
            </w:r>
            <w:r w:rsidR="002A497E" w:rsidRPr="005D11F3">
              <w:rPr>
                <w:color w:val="auto"/>
                <w:sz w:val="20"/>
                <w:szCs w:val="20"/>
              </w:rPr>
              <w:t xml:space="preserve">Lietuvos ir </w:t>
            </w:r>
            <w:r w:rsidR="00E87945" w:rsidRPr="005D11F3">
              <w:rPr>
                <w:color w:val="auto"/>
                <w:sz w:val="20"/>
                <w:szCs w:val="20"/>
              </w:rPr>
              <w:t>užsienio.</w:t>
            </w:r>
          </w:p>
        </w:tc>
      </w:tr>
      <w:tr w:rsidR="00E76A7A" w:rsidRPr="005D11F3" w14:paraId="6A6CFCF5" w14:textId="77777777" w:rsidTr="003C20A6">
        <w:tc>
          <w:tcPr>
            <w:tcW w:w="709" w:type="dxa"/>
          </w:tcPr>
          <w:p w14:paraId="5EE4120B" w14:textId="77777777" w:rsidR="00E76A7A" w:rsidRPr="005D11F3" w:rsidRDefault="00E76A7A" w:rsidP="00904B8F">
            <w:pPr>
              <w:pStyle w:val="Sraopastraipa"/>
              <w:numPr>
                <w:ilvl w:val="0"/>
                <w:numId w:val="15"/>
              </w:numPr>
              <w:tabs>
                <w:tab w:val="left" w:pos="28"/>
                <w:tab w:val="left" w:pos="567"/>
                <w:tab w:val="left" w:pos="9923"/>
              </w:tabs>
              <w:spacing w:before="60" w:after="60" w:line="240" w:lineRule="auto"/>
              <w:ind w:right="134"/>
              <w:rPr>
                <w:color w:val="auto"/>
                <w:sz w:val="20"/>
                <w:szCs w:val="20"/>
              </w:rPr>
            </w:pPr>
          </w:p>
        </w:tc>
        <w:tc>
          <w:tcPr>
            <w:tcW w:w="8789" w:type="dxa"/>
          </w:tcPr>
          <w:p w14:paraId="6E952302" w14:textId="185E70D4" w:rsidR="00E76A7A" w:rsidRPr="005D11F3" w:rsidRDefault="00E76A7A" w:rsidP="00904B8F">
            <w:pPr>
              <w:pStyle w:val="Sraopastraipa"/>
              <w:tabs>
                <w:tab w:val="left" w:pos="567"/>
                <w:tab w:val="left" w:pos="9923"/>
              </w:tabs>
              <w:spacing w:before="60" w:after="60" w:line="240" w:lineRule="auto"/>
              <w:ind w:left="0" w:right="0" w:firstLine="0"/>
              <w:rPr>
                <w:color w:val="auto"/>
                <w:sz w:val="20"/>
                <w:szCs w:val="20"/>
              </w:rPr>
            </w:pPr>
            <w:r w:rsidRPr="005D11F3">
              <w:rPr>
                <w:b/>
                <w:color w:val="auto"/>
                <w:sz w:val="20"/>
                <w:szCs w:val="20"/>
              </w:rPr>
              <w:t>Infrastruktūros optimizavimas</w:t>
            </w:r>
            <w:r w:rsidR="005C6D11" w:rsidRPr="005D11F3">
              <w:rPr>
                <w:b/>
                <w:color w:val="auto"/>
                <w:sz w:val="20"/>
                <w:szCs w:val="20"/>
              </w:rPr>
              <w:t xml:space="preserve"> ir atnaujinimas</w:t>
            </w:r>
            <w:r w:rsidR="00E87945" w:rsidRPr="005D11F3">
              <w:rPr>
                <w:b/>
                <w:color w:val="auto"/>
                <w:sz w:val="20"/>
                <w:szCs w:val="20"/>
              </w:rPr>
              <w:t>,</w:t>
            </w:r>
            <w:r w:rsidR="007723F1" w:rsidRPr="005D11F3">
              <w:rPr>
                <w:color w:val="auto"/>
                <w:sz w:val="20"/>
                <w:szCs w:val="20"/>
              </w:rPr>
              <w:t xml:space="preserve"> morališkai pasenusius</w:t>
            </w:r>
            <w:r w:rsidR="00E87945" w:rsidRPr="005D11F3">
              <w:rPr>
                <w:color w:val="auto"/>
                <w:sz w:val="20"/>
                <w:szCs w:val="20"/>
              </w:rPr>
              <w:t xml:space="preserve"> pastatus per</w:t>
            </w:r>
            <w:r w:rsidR="00143F7D" w:rsidRPr="005D11F3">
              <w:rPr>
                <w:color w:val="auto"/>
                <w:sz w:val="20"/>
                <w:szCs w:val="20"/>
              </w:rPr>
              <w:t>duodant Turto bankui pard</w:t>
            </w:r>
            <w:r w:rsidR="009E3F99">
              <w:rPr>
                <w:color w:val="auto"/>
                <w:sz w:val="20"/>
                <w:szCs w:val="20"/>
              </w:rPr>
              <w:t xml:space="preserve">avimui ir argumentuojant gautų </w:t>
            </w:r>
            <w:r w:rsidR="00143F7D" w:rsidRPr="005D11F3">
              <w:rPr>
                <w:color w:val="auto"/>
                <w:sz w:val="20"/>
                <w:szCs w:val="20"/>
              </w:rPr>
              <w:t>lėšų (re)investavimo į KU tikslingumą.</w:t>
            </w:r>
          </w:p>
        </w:tc>
      </w:tr>
      <w:tr w:rsidR="00E76A7A" w:rsidRPr="005D11F3" w14:paraId="245DF053" w14:textId="77777777" w:rsidTr="003C20A6">
        <w:trPr>
          <w:trHeight w:val="231"/>
        </w:trPr>
        <w:tc>
          <w:tcPr>
            <w:tcW w:w="709" w:type="dxa"/>
          </w:tcPr>
          <w:p w14:paraId="72313F4F" w14:textId="77777777" w:rsidR="00E76A7A" w:rsidRPr="005D11F3" w:rsidRDefault="00E76A7A" w:rsidP="00904B8F">
            <w:pPr>
              <w:pStyle w:val="Sraopastraipa"/>
              <w:numPr>
                <w:ilvl w:val="0"/>
                <w:numId w:val="15"/>
              </w:numPr>
              <w:tabs>
                <w:tab w:val="left" w:pos="28"/>
                <w:tab w:val="left" w:pos="567"/>
                <w:tab w:val="left" w:pos="9923"/>
              </w:tabs>
              <w:spacing w:before="60" w:after="60" w:line="240" w:lineRule="auto"/>
              <w:ind w:right="134"/>
              <w:rPr>
                <w:color w:val="auto"/>
                <w:sz w:val="20"/>
                <w:szCs w:val="20"/>
              </w:rPr>
            </w:pPr>
          </w:p>
        </w:tc>
        <w:tc>
          <w:tcPr>
            <w:tcW w:w="8789" w:type="dxa"/>
          </w:tcPr>
          <w:p w14:paraId="6656A0A6" w14:textId="77777777" w:rsidR="00E76A7A" w:rsidRPr="005D11F3" w:rsidRDefault="00E76A7A" w:rsidP="00904B8F">
            <w:pPr>
              <w:pStyle w:val="Sraopastraipa"/>
              <w:tabs>
                <w:tab w:val="left" w:pos="567"/>
                <w:tab w:val="left" w:pos="9923"/>
              </w:tabs>
              <w:spacing w:before="60" w:after="60" w:line="240" w:lineRule="auto"/>
              <w:ind w:left="0" w:right="0" w:firstLine="0"/>
              <w:rPr>
                <w:color w:val="auto"/>
                <w:sz w:val="20"/>
                <w:szCs w:val="20"/>
              </w:rPr>
            </w:pPr>
            <w:r w:rsidRPr="005D11F3">
              <w:rPr>
                <w:b/>
                <w:color w:val="auto"/>
                <w:sz w:val="20"/>
                <w:szCs w:val="20"/>
              </w:rPr>
              <w:t xml:space="preserve">Akademinės </w:t>
            </w:r>
            <w:r w:rsidR="002F4932" w:rsidRPr="005D11F3">
              <w:rPr>
                <w:b/>
                <w:color w:val="auto"/>
                <w:sz w:val="20"/>
                <w:szCs w:val="20"/>
              </w:rPr>
              <w:t xml:space="preserve">ir mokslinių tyrimų </w:t>
            </w:r>
            <w:r w:rsidRPr="005D11F3">
              <w:rPr>
                <w:b/>
                <w:color w:val="auto"/>
                <w:sz w:val="20"/>
                <w:szCs w:val="20"/>
              </w:rPr>
              <w:t>struktūros pertvarkymas,</w:t>
            </w:r>
            <w:r w:rsidRPr="005D11F3">
              <w:rPr>
                <w:color w:val="auto"/>
                <w:sz w:val="20"/>
                <w:szCs w:val="20"/>
              </w:rPr>
              <w:t xml:space="preserve"> susietas </w:t>
            </w:r>
            <w:r w:rsidR="002F4932" w:rsidRPr="005D11F3">
              <w:rPr>
                <w:color w:val="auto"/>
                <w:sz w:val="20"/>
                <w:szCs w:val="20"/>
              </w:rPr>
              <w:t>su žmogiškųjų išteklių telkimų prioritetiniame jūros mokslų ir studijų, taip pat kituose nacionalinių ir tarptautiniu mastu konkurencinguose  kompetencijų  centruose.</w:t>
            </w:r>
          </w:p>
        </w:tc>
      </w:tr>
      <w:tr w:rsidR="000368A3" w:rsidRPr="005D11F3" w14:paraId="372B2258" w14:textId="77777777" w:rsidTr="003C20A6">
        <w:trPr>
          <w:trHeight w:val="231"/>
        </w:trPr>
        <w:tc>
          <w:tcPr>
            <w:tcW w:w="709" w:type="dxa"/>
          </w:tcPr>
          <w:p w14:paraId="42D968D5" w14:textId="77777777" w:rsidR="000368A3" w:rsidRPr="005D11F3" w:rsidRDefault="000368A3" w:rsidP="00904B8F">
            <w:pPr>
              <w:pStyle w:val="Sraopastraipa"/>
              <w:numPr>
                <w:ilvl w:val="0"/>
                <w:numId w:val="15"/>
              </w:numPr>
              <w:tabs>
                <w:tab w:val="left" w:pos="28"/>
                <w:tab w:val="left" w:pos="567"/>
                <w:tab w:val="left" w:pos="9923"/>
              </w:tabs>
              <w:spacing w:before="60" w:after="60" w:line="240" w:lineRule="auto"/>
              <w:ind w:right="134"/>
              <w:rPr>
                <w:color w:val="auto"/>
                <w:sz w:val="20"/>
                <w:szCs w:val="20"/>
              </w:rPr>
            </w:pPr>
          </w:p>
        </w:tc>
        <w:tc>
          <w:tcPr>
            <w:tcW w:w="8789" w:type="dxa"/>
          </w:tcPr>
          <w:p w14:paraId="29979490" w14:textId="77777777" w:rsidR="000368A3" w:rsidRPr="005D11F3" w:rsidRDefault="000368A3" w:rsidP="00904B8F">
            <w:pPr>
              <w:pStyle w:val="Sraopastraipa"/>
              <w:tabs>
                <w:tab w:val="left" w:pos="567"/>
                <w:tab w:val="left" w:pos="9923"/>
              </w:tabs>
              <w:spacing w:before="60" w:after="60" w:line="240" w:lineRule="auto"/>
              <w:ind w:left="0" w:right="0" w:firstLine="0"/>
              <w:rPr>
                <w:b/>
                <w:color w:val="auto"/>
                <w:sz w:val="20"/>
                <w:szCs w:val="20"/>
              </w:rPr>
            </w:pPr>
            <w:r w:rsidRPr="005D11F3">
              <w:rPr>
                <w:b/>
                <w:color w:val="auto"/>
                <w:sz w:val="20"/>
                <w:szCs w:val="20"/>
              </w:rPr>
              <w:t>Papildomų lėšų pritrau</w:t>
            </w:r>
            <w:r w:rsidR="005C6D11" w:rsidRPr="005D11F3">
              <w:rPr>
                <w:b/>
                <w:color w:val="auto"/>
                <w:sz w:val="20"/>
                <w:szCs w:val="20"/>
              </w:rPr>
              <w:t xml:space="preserve">kimas iš verslo ir savivaldybių </w:t>
            </w:r>
            <w:r w:rsidR="005C6D11" w:rsidRPr="005D11F3">
              <w:rPr>
                <w:color w:val="auto"/>
                <w:sz w:val="20"/>
                <w:szCs w:val="20"/>
              </w:rPr>
              <w:t>plėtojant regiono specializacijai aktualias studijų kryptis</w:t>
            </w:r>
            <w:r w:rsidRPr="005D11F3">
              <w:rPr>
                <w:color w:val="auto"/>
                <w:sz w:val="20"/>
                <w:szCs w:val="20"/>
              </w:rPr>
              <w:t>,</w:t>
            </w:r>
            <w:r w:rsidRPr="005D11F3">
              <w:rPr>
                <w:b/>
                <w:color w:val="auto"/>
                <w:sz w:val="20"/>
                <w:szCs w:val="20"/>
              </w:rPr>
              <w:t xml:space="preserve"> </w:t>
            </w:r>
            <w:r w:rsidRPr="005D11F3">
              <w:rPr>
                <w:color w:val="auto"/>
                <w:sz w:val="20"/>
                <w:szCs w:val="20"/>
              </w:rPr>
              <w:t>teikiant mokslinių tyrimų ir kvalifikacijos tobulinimo (persikvalifikavimo) paslaugas,</w:t>
            </w:r>
            <w:r w:rsidR="00EF56B7" w:rsidRPr="005D11F3">
              <w:rPr>
                <w:color w:val="auto"/>
                <w:sz w:val="20"/>
                <w:szCs w:val="20"/>
              </w:rPr>
              <w:t xml:space="preserve"> siekiant tikslinių investicijų, taip pat plėtojant MTEP veiklas.</w:t>
            </w:r>
          </w:p>
        </w:tc>
      </w:tr>
    </w:tbl>
    <w:p w14:paraId="0CD14F22" w14:textId="77777777" w:rsidR="0020489A" w:rsidRDefault="0020489A" w:rsidP="00904B8F">
      <w:pPr>
        <w:tabs>
          <w:tab w:val="left" w:pos="9923"/>
        </w:tabs>
        <w:spacing w:after="240" w:line="240" w:lineRule="auto"/>
        <w:ind w:left="0" w:right="140" w:firstLine="0"/>
        <w:jc w:val="center"/>
      </w:pPr>
    </w:p>
    <w:p w14:paraId="54D57190" w14:textId="77777777" w:rsidR="00FB0A81" w:rsidRPr="00FB0A81" w:rsidRDefault="00FB0A81" w:rsidP="00904B8F">
      <w:pPr>
        <w:pStyle w:val="Antrat2"/>
        <w:tabs>
          <w:tab w:val="left" w:pos="9923"/>
        </w:tabs>
        <w:spacing w:after="120" w:line="240" w:lineRule="auto"/>
        <w:ind w:left="993" w:right="1372" w:hanging="567"/>
      </w:pPr>
      <w:bookmarkStart w:id="11" w:name="_Toc506373942"/>
      <w:bookmarkStart w:id="12" w:name="_Toc168896"/>
      <w:r w:rsidRPr="00FB0A81">
        <w:t xml:space="preserve">Mokslo </w:t>
      </w:r>
      <w:r w:rsidR="000B65FE">
        <w:t>ir studijų kokybės užtikrinimas ir</w:t>
      </w:r>
      <w:r w:rsidRPr="00FB0A81">
        <w:t xml:space="preserve"> akade</w:t>
      </w:r>
      <w:r w:rsidR="000B65FE">
        <w:t>minės struktūros optimizavimas</w:t>
      </w:r>
      <w:bookmarkEnd w:id="11"/>
    </w:p>
    <w:bookmarkEnd w:id="12"/>
    <w:p w14:paraId="1B729395" w14:textId="263160C8" w:rsidR="00FB0A81" w:rsidRPr="005636D8" w:rsidRDefault="00730621" w:rsidP="003C20A6">
      <w:pPr>
        <w:tabs>
          <w:tab w:val="left" w:pos="9923"/>
        </w:tabs>
        <w:spacing w:after="115"/>
        <w:ind w:left="0" w:right="0" w:firstLine="426"/>
      </w:pPr>
      <w:r>
        <w:t xml:space="preserve">Rengiamoje ir 2018 m. kovo mėnesį Klaipėdos miesto savivaldybės taryboje planuojamoje tvirtinti </w:t>
      </w:r>
      <w:r w:rsidR="00081B98">
        <w:t xml:space="preserve">Klaipėdos miesto ekonominės plėtros strategijoje iki 2030 m. numatyti Klaipėdos ekonominio proveržio siekiai </w:t>
      </w:r>
      <w:r w:rsidR="00A6048B">
        <w:t>–</w:t>
      </w:r>
      <w:r w:rsidR="005636D8">
        <w:t xml:space="preserve"> </w:t>
      </w:r>
      <w:r w:rsidR="00081B98">
        <w:t>transformuoti Klaipėdos aukštojo mokslo sistemą į konkurencingą, tarptautišką, pirmaujančią regione jūros mokslų, energet</w:t>
      </w:r>
      <w:r w:rsidR="005636D8">
        <w:t xml:space="preserve">ikos ir biotechnologijų srityse </w:t>
      </w:r>
      <w:r w:rsidR="008D4527">
        <w:t>–</w:t>
      </w:r>
      <w:r w:rsidR="00081B98">
        <w:t xml:space="preserve"> tiesiogiai</w:t>
      </w:r>
      <w:r w:rsidR="008D4527">
        <w:t xml:space="preserve"> </w:t>
      </w:r>
      <w:r w:rsidR="00081B98">
        <w:t xml:space="preserve">sietini su </w:t>
      </w:r>
      <w:r w:rsidR="005636D8">
        <w:t>P</w:t>
      </w:r>
      <w:r w:rsidR="00081B98">
        <w:t xml:space="preserve">riemonių plano pirmąja kryptimi – </w:t>
      </w:r>
      <w:r w:rsidR="00081B98" w:rsidRPr="002B59EB">
        <w:rPr>
          <w:b/>
        </w:rPr>
        <w:t>„</w:t>
      </w:r>
      <w:r w:rsidR="00081B98">
        <w:rPr>
          <w:b/>
        </w:rPr>
        <w:t>Stiprinti Klaipėdos u</w:t>
      </w:r>
      <w:r w:rsidR="00B13FB7">
        <w:rPr>
          <w:b/>
        </w:rPr>
        <w:t>niversitetą, užtikrinant mokslo ir studijų</w:t>
      </w:r>
      <w:r w:rsidR="00081B98">
        <w:rPr>
          <w:b/>
        </w:rPr>
        <w:t xml:space="preserve"> kokybę“</w:t>
      </w:r>
      <w:r w:rsidR="00081B98">
        <w:t>. Šios krypties realizavimo schema pat</w:t>
      </w:r>
      <w:r w:rsidR="00563DC9">
        <w:t>eikta 3</w:t>
      </w:r>
      <w:r w:rsidR="00FB0A81">
        <w:t xml:space="preserve"> lentelėje</w:t>
      </w:r>
      <w:r w:rsidR="00FB0A81" w:rsidRPr="005D11F3">
        <w:rPr>
          <w:color w:val="auto"/>
        </w:rPr>
        <w:t xml:space="preserve">, o </w:t>
      </w:r>
      <w:r w:rsidR="005D11F3" w:rsidRPr="005D11F3">
        <w:rPr>
          <w:color w:val="auto"/>
        </w:rPr>
        <w:t>6</w:t>
      </w:r>
      <w:r w:rsidR="00FB0A81" w:rsidRPr="005D11F3">
        <w:rPr>
          <w:color w:val="auto"/>
        </w:rPr>
        <w:t xml:space="preserve"> </w:t>
      </w:r>
      <w:r w:rsidR="002C1FA6" w:rsidRPr="005D11F3">
        <w:rPr>
          <w:color w:val="auto"/>
        </w:rPr>
        <w:t>lentelėje</w:t>
      </w:r>
      <w:r w:rsidR="00E771FC">
        <w:rPr>
          <w:color w:val="auto"/>
        </w:rPr>
        <w:t xml:space="preserve"> (17 psl.)</w:t>
      </w:r>
      <w:r w:rsidR="00081B98" w:rsidRPr="005D11F3">
        <w:rPr>
          <w:color w:val="auto"/>
        </w:rPr>
        <w:t xml:space="preserve"> </w:t>
      </w:r>
      <w:r w:rsidR="00081B98">
        <w:t xml:space="preserve">pateiktas </w:t>
      </w:r>
      <w:r w:rsidR="00081B98" w:rsidRPr="005636D8">
        <w:t>Priemonių plano detalizavimas.</w:t>
      </w:r>
    </w:p>
    <w:p w14:paraId="15946EAF" w14:textId="77777777" w:rsidR="006A585E" w:rsidRDefault="006A585E" w:rsidP="00904B8F">
      <w:pPr>
        <w:tabs>
          <w:tab w:val="left" w:pos="9923"/>
        </w:tabs>
        <w:spacing w:after="0" w:line="266" w:lineRule="auto"/>
        <w:ind w:right="0"/>
      </w:pPr>
      <w:r>
        <w:rPr>
          <w:b/>
        </w:rPr>
        <w:t>3 lentelė.</w:t>
      </w:r>
      <w:r>
        <w:t xml:space="preserve"> Priemonių plano 1-os krypties realizavimo schema. </w:t>
      </w:r>
    </w:p>
    <w:tbl>
      <w:tblPr>
        <w:tblStyle w:val="TableGrid"/>
        <w:tblW w:w="9498" w:type="dxa"/>
        <w:tblInd w:w="-5" w:type="dxa"/>
        <w:tblLayout w:type="fixed"/>
        <w:tblCellMar>
          <w:left w:w="107" w:type="dxa"/>
          <w:right w:w="84" w:type="dxa"/>
        </w:tblCellMar>
        <w:tblLook w:val="04A0" w:firstRow="1" w:lastRow="0" w:firstColumn="1" w:lastColumn="0" w:noHBand="0" w:noVBand="1"/>
      </w:tblPr>
      <w:tblGrid>
        <w:gridCol w:w="2835"/>
        <w:gridCol w:w="2127"/>
        <w:gridCol w:w="2268"/>
        <w:gridCol w:w="2268"/>
      </w:tblGrid>
      <w:tr w:rsidR="006A585E" w14:paraId="57F33D76" w14:textId="77777777" w:rsidTr="009E31AB">
        <w:trPr>
          <w:trHeight w:val="370"/>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9BC2E6"/>
            <w:vAlign w:val="center"/>
          </w:tcPr>
          <w:p w14:paraId="7A66E1D9" w14:textId="77777777" w:rsidR="006A585E" w:rsidRPr="00AA3124" w:rsidRDefault="006A585E" w:rsidP="00904B8F">
            <w:pPr>
              <w:tabs>
                <w:tab w:val="left" w:pos="9923"/>
              </w:tabs>
              <w:spacing w:after="0" w:line="259" w:lineRule="auto"/>
              <w:ind w:left="0" w:right="33" w:firstLine="0"/>
              <w:jc w:val="center"/>
              <w:rPr>
                <w:szCs w:val="24"/>
              </w:rPr>
            </w:pPr>
            <w:r w:rsidRPr="00AA3124">
              <w:rPr>
                <w:b/>
                <w:szCs w:val="24"/>
              </w:rPr>
              <w:t xml:space="preserve">1. Stiprinti Klaipėdos universitetą, užtikrinant mokslo ir studijų kokybę </w:t>
            </w:r>
          </w:p>
        </w:tc>
      </w:tr>
      <w:tr w:rsidR="006A585E" w14:paraId="26898F5A" w14:textId="77777777" w:rsidTr="009E31AB">
        <w:trPr>
          <w:trHeight w:val="150"/>
        </w:trPr>
        <w:tc>
          <w:tcPr>
            <w:tcW w:w="9498" w:type="dxa"/>
            <w:gridSpan w:val="4"/>
            <w:tcBorders>
              <w:top w:val="single" w:sz="4" w:space="0" w:color="000000"/>
              <w:left w:val="single" w:sz="4" w:space="0" w:color="000000"/>
              <w:bottom w:val="nil"/>
              <w:right w:val="nil"/>
            </w:tcBorders>
          </w:tcPr>
          <w:p w14:paraId="2989CCFB" w14:textId="77777777" w:rsidR="006A585E" w:rsidRDefault="006A585E" w:rsidP="00904B8F">
            <w:pPr>
              <w:tabs>
                <w:tab w:val="left" w:pos="9923"/>
              </w:tabs>
              <w:spacing w:after="0" w:line="259" w:lineRule="auto"/>
              <w:ind w:left="1308" w:right="0" w:firstLine="0"/>
              <w:jc w:val="left"/>
            </w:pPr>
            <w:r>
              <w:rPr>
                <w:b/>
                <w:sz w:val="18"/>
              </w:rPr>
              <w:t xml:space="preserve"> </w:t>
            </w:r>
            <w:r>
              <w:rPr>
                <w:b/>
                <w:sz w:val="18"/>
              </w:rPr>
              <w:tab/>
            </w:r>
            <w:r>
              <w:rPr>
                <w:sz w:val="18"/>
              </w:rPr>
              <w:t xml:space="preserve"> </w:t>
            </w:r>
          </w:p>
        </w:tc>
      </w:tr>
      <w:tr w:rsidR="006A585E" w14:paraId="2B32AB25" w14:textId="77777777" w:rsidTr="009E31AB">
        <w:trPr>
          <w:trHeight w:val="305"/>
        </w:trPr>
        <w:tc>
          <w:tcPr>
            <w:tcW w:w="2835" w:type="dxa"/>
            <w:tcBorders>
              <w:top w:val="nil"/>
              <w:left w:val="single" w:sz="4" w:space="0" w:color="000000"/>
              <w:bottom w:val="single" w:sz="4" w:space="0" w:color="000000"/>
              <w:right w:val="nil"/>
            </w:tcBorders>
            <w:shd w:val="clear" w:color="auto" w:fill="FCE4D6"/>
          </w:tcPr>
          <w:p w14:paraId="064D4531" w14:textId="77777777" w:rsidR="006A585E" w:rsidRDefault="006A585E" w:rsidP="00904B8F">
            <w:pPr>
              <w:tabs>
                <w:tab w:val="left" w:pos="9923"/>
              </w:tabs>
              <w:spacing w:after="0" w:line="259" w:lineRule="auto"/>
              <w:ind w:left="0" w:right="27" w:firstLine="0"/>
              <w:jc w:val="center"/>
            </w:pPr>
            <w:r>
              <w:rPr>
                <w:sz w:val="18"/>
              </w:rPr>
              <w:t xml:space="preserve">1 veikla </w:t>
            </w:r>
          </w:p>
        </w:tc>
        <w:tc>
          <w:tcPr>
            <w:tcW w:w="2127" w:type="dxa"/>
            <w:tcBorders>
              <w:top w:val="nil"/>
              <w:left w:val="nil"/>
              <w:bottom w:val="single" w:sz="4" w:space="0" w:color="000000"/>
              <w:right w:val="nil"/>
            </w:tcBorders>
            <w:shd w:val="clear" w:color="auto" w:fill="DDEBF7"/>
          </w:tcPr>
          <w:p w14:paraId="5D6425F1" w14:textId="77777777" w:rsidR="006A585E" w:rsidRDefault="006A585E" w:rsidP="00904B8F">
            <w:pPr>
              <w:tabs>
                <w:tab w:val="left" w:pos="9923"/>
              </w:tabs>
              <w:spacing w:after="0" w:line="259" w:lineRule="auto"/>
              <w:ind w:left="0" w:right="22" w:firstLine="0"/>
              <w:jc w:val="center"/>
            </w:pPr>
            <w:r>
              <w:rPr>
                <w:sz w:val="18"/>
              </w:rPr>
              <w:t xml:space="preserve">2 veikla </w:t>
            </w:r>
          </w:p>
        </w:tc>
        <w:tc>
          <w:tcPr>
            <w:tcW w:w="2268" w:type="dxa"/>
            <w:tcBorders>
              <w:top w:val="nil"/>
              <w:left w:val="nil"/>
              <w:bottom w:val="single" w:sz="4" w:space="0" w:color="000000"/>
              <w:right w:val="nil"/>
            </w:tcBorders>
            <w:shd w:val="clear" w:color="auto" w:fill="E2EFDA"/>
          </w:tcPr>
          <w:p w14:paraId="661070C8" w14:textId="77777777" w:rsidR="006A585E" w:rsidRDefault="006A585E" w:rsidP="00904B8F">
            <w:pPr>
              <w:tabs>
                <w:tab w:val="left" w:pos="9923"/>
              </w:tabs>
              <w:spacing w:after="0" w:line="259" w:lineRule="auto"/>
              <w:ind w:left="0" w:right="28" w:firstLine="0"/>
              <w:jc w:val="center"/>
            </w:pPr>
            <w:r>
              <w:rPr>
                <w:sz w:val="18"/>
              </w:rPr>
              <w:t xml:space="preserve">3 veikla </w:t>
            </w:r>
          </w:p>
        </w:tc>
        <w:tc>
          <w:tcPr>
            <w:tcW w:w="2268" w:type="dxa"/>
            <w:tcBorders>
              <w:top w:val="nil"/>
              <w:left w:val="nil"/>
              <w:bottom w:val="single" w:sz="4" w:space="0" w:color="000000"/>
              <w:right w:val="nil"/>
            </w:tcBorders>
            <w:shd w:val="clear" w:color="auto" w:fill="F2F2F2"/>
          </w:tcPr>
          <w:p w14:paraId="1FC38785" w14:textId="77777777" w:rsidR="006A585E" w:rsidRDefault="006A585E" w:rsidP="00904B8F">
            <w:pPr>
              <w:tabs>
                <w:tab w:val="left" w:pos="9923"/>
              </w:tabs>
              <w:spacing w:after="0" w:line="259" w:lineRule="auto"/>
              <w:ind w:left="0" w:right="26" w:firstLine="0"/>
              <w:jc w:val="center"/>
            </w:pPr>
            <w:r>
              <w:rPr>
                <w:sz w:val="18"/>
              </w:rPr>
              <w:t xml:space="preserve">4 veikla </w:t>
            </w:r>
          </w:p>
        </w:tc>
      </w:tr>
      <w:tr w:rsidR="006A585E" w14:paraId="565B4112" w14:textId="77777777" w:rsidTr="009E31AB">
        <w:trPr>
          <w:trHeight w:val="886"/>
        </w:trPr>
        <w:tc>
          <w:tcPr>
            <w:tcW w:w="2835" w:type="dxa"/>
            <w:tcBorders>
              <w:top w:val="single" w:sz="4" w:space="0" w:color="000000"/>
              <w:left w:val="single" w:sz="4" w:space="0" w:color="000000"/>
              <w:bottom w:val="single" w:sz="4" w:space="0" w:color="000000"/>
              <w:right w:val="single" w:sz="4" w:space="0" w:color="000000"/>
            </w:tcBorders>
            <w:shd w:val="clear" w:color="auto" w:fill="FCE4D6"/>
            <w:vAlign w:val="center"/>
          </w:tcPr>
          <w:p w14:paraId="51DC7C43" w14:textId="77777777" w:rsidR="006A585E" w:rsidRDefault="006A585E" w:rsidP="00904B8F">
            <w:pPr>
              <w:tabs>
                <w:tab w:val="left" w:pos="9923"/>
              </w:tabs>
              <w:spacing w:after="0" w:line="259" w:lineRule="auto"/>
              <w:ind w:left="0" w:right="0" w:firstLine="0"/>
              <w:jc w:val="left"/>
            </w:pPr>
            <w:r>
              <w:rPr>
                <w:sz w:val="18"/>
              </w:rPr>
              <w:t xml:space="preserve">KU struktūros optimizavimas, studijų ir mokslo veiklų koordinavimo efektyvumo didinimas </w:t>
            </w:r>
          </w:p>
        </w:tc>
        <w:tc>
          <w:tcPr>
            <w:tcW w:w="2127" w:type="dxa"/>
            <w:tcBorders>
              <w:top w:val="single" w:sz="4" w:space="0" w:color="000000"/>
              <w:left w:val="single" w:sz="4" w:space="0" w:color="000000"/>
              <w:bottom w:val="single" w:sz="4" w:space="0" w:color="000000"/>
              <w:right w:val="single" w:sz="4" w:space="0" w:color="000000"/>
            </w:tcBorders>
            <w:shd w:val="clear" w:color="auto" w:fill="DDEBF7"/>
            <w:vAlign w:val="center"/>
          </w:tcPr>
          <w:p w14:paraId="1297FDAB" w14:textId="77777777" w:rsidR="006A585E" w:rsidRDefault="006A585E" w:rsidP="00904B8F">
            <w:pPr>
              <w:tabs>
                <w:tab w:val="left" w:pos="9923"/>
              </w:tabs>
              <w:spacing w:after="0" w:line="259" w:lineRule="auto"/>
              <w:ind w:left="5" w:right="0" w:firstLine="0"/>
              <w:jc w:val="left"/>
            </w:pPr>
            <w:r>
              <w:rPr>
                <w:sz w:val="18"/>
              </w:rPr>
              <w:t xml:space="preserve">Studijų kokybės gerinimas per mokslo ir studijų sinergiją </w:t>
            </w:r>
          </w:p>
        </w:tc>
        <w:tc>
          <w:tcPr>
            <w:tcW w:w="2268"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6BEB4F1A" w14:textId="77777777" w:rsidR="006A585E" w:rsidRDefault="006A585E" w:rsidP="00904B8F">
            <w:pPr>
              <w:tabs>
                <w:tab w:val="left" w:pos="9923"/>
              </w:tabs>
              <w:spacing w:after="0" w:line="259" w:lineRule="auto"/>
              <w:ind w:left="0" w:right="0" w:firstLine="0"/>
            </w:pPr>
            <w:r>
              <w:rPr>
                <w:sz w:val="18"/>
              </w:rPr>
              <w:t xml:space="preserve">Tarptautinio lygio mokslo kokybės užtikrinimas </w:t>
            </w:r>
          </w:p>
        </w:tc>
        <w:tc>
          <w:tcPr>
            <w:tcW w:w="226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D468B50" w14:textId="77777777" w:rsidR="006A585E" w:rsidRDefault="006A585E" w:rsidP="00904B8F">
            <w:pPr>
              <w:tabs>
                <w:tab w:val="left" w:pos="9923"/>
              </w:tabs>
              <w:spacing w:after="0" w:line="259" w:lineRule="auto"/>
              <w:ind w:left="1" w:right="0" w:firstLine="0"/>
              <w:jc w:val="left"/>
            </w:pPr>
            <w:r>
              <w:rPr>
                <w:sz w:val="18"/>
              </w:rPr>
              <w:t xml:space="preserve">Talentų pritraukimas ir išlaikymas, užtikrinanti aukštos kvalifikacijos darbuotojų kritinę masę  </w:t>
            </w:r>
          </w:p>
        </w:tc>
      </w:tr>
      <w:tr w:rsidR="006A585E" w14:paraId="6BD88CA3" w14:textId="77777777" w:rsidTr="009E31AB">
        <w:trPr>
          <w:trHeight w:val="281"/>
        </w:trPr>
        <w:tc>
          <w:tcPr>
            <w:tcW w:w="9498" w:type="dxa"/>
            <w:gridSpan w:val="4"/>
            <w:tcBorders>
              <w:top w:val="single" w:sz="4" w:space="0" w:color="000000"/>
              <w:left w:val="single" w:sz="4" w:space="0" w:color="000000"/>
              <w:bottom w:val="single" w:sz="4" w:space="0" w:color="000000"/>
              <w:right w:val="single" w:sz="4" w:space="0" w:color="000000"/>
            </w:tcBorders>
          </w:tcPr>
          <w:p w14:paraId="05DC348C" w14:textId="77777777" w:rsidR="006A585E" w:rsidRDefault="006A585E" w:rsidP="00904B8F">
            <w:pPr>
              <w:tabs>
                <w:tab w:val="center" w:pos="4745"/>
                <w:tab w:val="left" w:pos="9923"/>
              </w:tabs>
              <w:spacing w:after="0" w:line="259" w:lineRule="auto"/>
              <w:ind w:left="0" w:right="0" w:firstLine="0"/>
              <w:jc w:val="left"/>
            </w:pPr>
            <w:r>
              <w:rPr>
                <w:sz w:val="28"/>
                <w:vertAlign w:val="superscript"/>
              </w:rPr>
              <w:t xml:space="preserve"> </w:t>
            </w:r>
            <w:r>
              <w:rPr>
                <w:sz w:val="28"/>
                <w:vertAlign w:val="superscript"/>
              </w:rPr>
              <w:tab/>
            </w:r>
            <w:r>
              <w:rPr>
                <w:sz w:val="18"/>
              </w:rPr>
              <w:t xml:space="preserve">Kiekvienos iš veiklų įgyvendinimo priemonių planas  </w:t>
            </w:r>
          </w:p>
        </w:tc>
      </w:tr>
      <w:tr w:rsidR="006A585E" w14:paraId="47A2BF7D" w14:textId="77777777" w:rsidTr="009E31AB">
        <w:trPr>
          <w:trHeight w:val="748"/>
        </w:trPr>
        <w:tc>
          <w:tcPr>
            <w:tcW w:w="2835" w:type="dxa"/>
            <w:tcBorders>
              <w:top w:val="single" w:sz="4" w:space="0" w:color="000000"/>
              <w:left w:val="single" w:sz="4" w:space="0" w:color="000000"/>
              <w:bottom w:val="single" w:sz="4" w:space="0" w:color="000000"/>
              <w:right w:val="single" w:sz="4" w:space="0" w:color="000000"/>
            </w:tcBorders>
            <w:shd w:val="clear" w:color="auto" w:fill="FCE4D6"/>
            <w:vAlign w:val="center"/>
          </w:tcPr>
          <w:p w14:paraId="6D9848BE" w14:textId="77777777" w:rsidR="006A585E" w:rsidRDefault="006A585E" w:rsidP="00904B8F">
            <w:pPr>
              <w:tabs>
                <w:tab w:val="left" w:pos="9923"/>
              </w:tabs>
              <w:spacing w:after="0" w:line="240" w:lineRule="auto"/>
              <w:ind w:left="0" w:right="0" w:firstLine="0"/>
              <w:jc w:val="left"/>
            </w:pPr>
            <w:r>
              <w:rPr>
                <w:sz w:val="18"/>
              </w:rPr>
              <w:t xml:space="preserve">KU Menų akademija integruojama į </w:t>
            </w:r>
          </w:p>
          <w:p w14:paraId="062B80DC" w14:textId="77777777" w:rsidR="006A585E" w:rsidRDefault="006A585E" w:rsidP="00904B8F">
            <w:pPr>
              <w:tabs>
                <w:tab w:val="left" w:pos="9923"/>
              </w:tabs>
              <w:spacing w:after="0" w:line="240" w:lineRule="auto"/>
              <w:ind w:left="0" w:right="0" w:firstLine="0"/>
              <w:jc w:val="left"/>
            </w:pPr>
            <w:r>
              <w:rPr>
                <w:sz w:val="18"/>
              </w:rPr>
              <w:t xml:space="preserve">Lietuvos muzikos ir teatro akademiją </w:t>
            </w:r>
          </w:p>
        </w:tc>
        <w:tc>
          <w:tcPr>
            <w:tcW w:w="2127" w:type="dxa"/>
            <w:tcBorders>
              <w:top w:val="single" w:sz="4" w:space="0" w:color="000000"/>
              <w:left w:val="single" w:sz="4" w:space="0" w:color="000000"/>
              <w:bottom w:val="single" w:sz="4" w:space="0" w:color="000000"/>
              <w:right w:val="single" w:sz="4" w:space="0" w:color="000000"/>
            </w:tcBorders>
            <w:shd w:val="clear" w:color="auto" w:fill="DDEBF7"/>
            <w:vAlign w:val="center"/>
          </w:tcPr>
          <w:p w14:paraId="4DFB37AF" w14:textId="77777777" w:rsidR="006A585E" w:rsidRDefault="006A585E" w:rsidP="00904B8F">
            <w:pPr>
              <w:tabs>
                <w:tab w:val="left" w:pos="9923"/>
              </w:tabs>
              <w:spacing w:after="0" w:line="240" w:lineRule="auto"/>
              <w:ind w:left="5" w:right="0" w:firstLine="0"/>
              <w:jc w:val="left"/>
            </w:pPr>
            <w:r>
              <w:rPr>
                <w:sz w:val="18"/>
              </w:rPr>
              <w:t xml:space="preserve">Aktyvesnis studentų įtraukimas į mokslinius projektus </w:t>
            </w:r>
          </w:p>
        </w:tc>
        <w:tc>
          <w:tcPr>
            <w:tcW w:w="2268" w:type="dxa"/>
            <w:tcBorders>
              <w:top w:val="single" w:sz="4" w:space="0" w:color="000000"/>
              <w:left w:val="single" w:sz="4" w:space="0" w:color="000000"/>
              <w:bottom w:val="single" w:sz="4" w:space="0" w:color="000000"/>
              <w:right w:val="single" w:sz="4" w:space="0" w:color="000000"/>
            </w:tcBorders>
            <w:shd w:val="clear" w:color="auto" w:fill="E2EFDA"/>
          </w:tcPr>
          <w:p w14:paraId="39942485" w14:textId="77777777" w:rsidR="006A585E" w:rsidRDefault="006A585E" w:rsidP="00904B8F">
            <w:pPr>
              <w:tabs>
                <w:tab w:val="left" w:pos="9923"/>
              </w:tabs>
              <w:spacing w:after="0" w:line="240" w:lineRule="auto"/>
              <w:ind w:left="0" w:right="0" w:firstLine="0"/>
              <w:jc w:val="left"/>
            </w:pPr>
            <w:r>
              <w:rPr>
                <w:sz w:val="18"/>
              </w:rPr>
              <w:t xml:space="preserve">Tikslingai rengiamas mokslinis personalas, keliama kvalifikacija, užtikrinant ilgalaikių mokslinių tyrimų tematikų tęstinumą ir kryptingą plėtrą </w:t>
            </w:r>
          </w:p>
        </w:tc>
        <w:tc>
          <w:tcPr>
            <w:tcW w:w="226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349C408" w14:textId="77777777" w:rsidR="006A585E" w:rsidRDefault="006A585E" w:rsidP="00904B8F">
            <w:pPr>
              <w:tabs>
                <w:tab w:val="left" w:pos="9923"/>
              </w:tabs>
              <w:spacing w:after="0" w:line="240" w:lineRule="auto"/>
              <w:ind w:left="1" w:right="0" w:firstLine="0"/>
              <w:jc w:val="left"/>
            </w:pPr>
            <w:r>
              <w:rPr>
                <w:sz w:val="18"/>
              </w:rPr>
              <w:t xml:space="preserve">Aktyviau panaudojamos  </w:t>
            </w:r>
          </w:p>
          <w:p w14:paraId="3FF225D9" w14:textId="77777777" w:rsidR="006A585E" w:rsidRDefault="006A585E" w:rsidP="00904B8F">
            <w:pPr>
              <w:tabs>
                <w:tab w:val="left" w:pos="9923"/>
              </w:tabs>
              <w:spacing w:after="0" w:line="240" w:lineRule="auto"/>
              <w:ind w:left="1" w:right="0" w:firstLine="0"/>
              <w:jc w:val="left"/>
            </w:pPr>
            <w:r>
              <w:rPr>
                <w:sz w:val="18"/>
              </w:rPr>
              <w:t xml:space="preserve">podoktorantūros stažuočių programų teikiamos galimybės </w:t>
            </w:r>
          </w:p>
        </w:tc>
      </w:tr>
      <w:tr w:rsidR="006A585E" w14:paraId="56DEFAA8" w14:textId="77777777" w:rsidTr="009E31AB">
        <w:trPr>
          <w:trHeight w:val="625"/>
        </w:trPr>
        <w:tc>
          <w:tcPr>
            <w:tcW w:w="2835" w:type="dxa"/>
            <w:tcBorders>
              <w:top w:val="single" w:sz="4" w:space="0" w:color="000000"/>
              <w:left w:val="single" w:sz="4" w:space="0" w:color="000000"/>
              <w:bottom w:val="single" w:sz="4" w:space="0" w:color="000000"/>
              <w:right w:val="single" w:sz="4" w:space="0" w:color="000000"/>
            </w:tcBorders>
            <w:shd w:val="clear" w:color="auto" w:fill="FCE4D6"/>
          </w:tcPr>
          <w:p w14:paraId="4998FE18" w14:textId="77777777" w:rsidR="006A585E" w:rsidRDefault="006A585E" w:rsidP="00904B8F">
            <w:pPr>
              <w:tabs>
                <w:tab w:val="left" w:pos="9923"/>
              </w:tabs>
              <w:spacing w:after="0" w:line="240" w:lineRule="auto"/>
              <w:ind w:left="0" w:right="0" w:firstLine="0"/>
              <w:jc w:val="left"/>
            </w:pPr>
            <w:r>
              <w:rPr>
                <w:sz w:val="18"/>
              </w:rPr>
              <w:t xml:space="preserve">Į vieną padalinį sujungiami </w:t>
            </w:r>
          </w:p>
          <w:p w14:paraId="0D58B6D6" w14:textId="77777777" w:rsidR="006A585E" w:rsidRDefault="006A585E" w:rsidP="00904B8F">
            <w:pPr>
              <w:tabs>
                <w:tab w:val="left" w:pos="9923"/>
              </w:tabs>
              <w:spacing w:after="0" w:line="240" w:lineRule="auto"/>
              <w:ind w:left="0" w:right="0" w:firstLine="0"/>
              <w:jc w:val="left"/>
            </w:pPr>
            <w:r>
              <w:rPr>
                <w:sz w:val="18"/>
              </w:rPr>
              <w:t xml:space="preserve">Humanitarinių ir ugdymo mokslų fakultetas ir Socialinių mokslų </w:t>
            </w:r>
          </w:p>
          <w:p w14:paraId="1F6AFA99" w14:textId="77777777" w:rsidR="006A585E" w:rsidRDefault="006A585E" w:rsidP="00904B8F">
            <w:pPr>
              <w:tabs>
                <w:tab w:val="left" w:pos="9923"/>
              </w:tabs>
              <w:spacing w:after="0" w:line="240" w:lineRule="auto"/>
              <w:ind w:left="0" w:right="0" w:firstLine="0"/>
              <w:jc w:val="left"/>
            </w:pPr>
            <w:r>
              <w:rPr>
                <w:sz w:val="18"/>
              </w:rPr>
              <w:t xml:space="preserve">fakultetas  </w:t>
            </w:r>
          </w:p>
        </w:tc>
        <w:tc>
          <w:tcPr>
            <w:tcW w:w="2127" w:type="dxa"/>
            <w:tcBorders>
              <w:top w:val="single" w:sz="4" w:space="0" w:color="000000"/>
              <w:left w:val="single" w:sz="4" w:space="0" w:color="000000"/>
              <w:bottom w:val="single" w:sz="4" w:space="0" w:color="000000"/>
              <w:right w:val="single" w:sz="4" w:space="0" w:color="000000"/>
            </w:tcBorders>
            <w:shd w:val="clear" w:color="auto" w:fill="DDEBF7"/>
            <w:vAlign w:val="center"/>
          </w:tcPr>
          <w:p w14:paraId="661C84AA" w14:textId="77777777" w:rsidR="006A585E" w:rsidRDefault="006A585E" w:rsidP="00904B8F">
            <w:pPr>
              <w:tabs>
                <w:tab w:val="left" w:pos="9923"/>
              </w:tabs>
              <w:spacing w:after="0" w:line="240" w:lineRule="auto"/>
              <w:ind w:left="5" w:right="0" w:firstLine="0"/>
              <w:jc w:val="left"/>
            </w:pPr>
            <w:r>
              <w:rPr>
                <w:sz w:val="18"/>
              </w:rPr>
              <w:t xml:space="preserve">Studijų programos vykdomos mokslo </w:t>
            </w:r>
          </w:p>
          <w:p w14:paraId="6F1A59BA" w14:textId="77777777" w:rsidR="006A585E" w:rsidRDefault="006A585E" w:rsidP="00904B8F">
            <w:pPr>
              <w:tabs>
                <w:tab w:val="left" w:pos="9923"/>
              </w:tabs>
              <w:spacing w:after="0" w:line="240" w:lineRule="auto"/>
              <w:ind w:left="5" w:right="0" w:firstLine="0"/>
              <w:jc w:val="left"/>
            </w:pPr>
            <w:r>
              <w:rPr>
                <w:sz w:val="18"/>
              </w:rPr>
              <w:t xml:space="preserve">institutuose </w:t>
            </w:r>
          </w:p>
        </w:tc>
        <w:tc>
          <w:tcPr>
            <w:tcW w:w="2268"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60F12AF5" w14:textId="77777777" w:rsidR="006A585E" w:rsidRDefault="006A585E" w:rsidP="00904B8F">
            <w:pPr>
              <w:tabs>
                <w:tab w:val="left" w:pos="9923"/>
              </w:tabs>
              <w:spacing w:after="0" w:line="240" w:lineRule="auto"/>
              <w:ind w:left="0" w:right="0" w:firstLine="0"/>
              <w:jc w:val="left"/>
            </w:pPr>
            <w:r>
              <w:rPr>
                <w:sz w:val="18"/>
              </w:rPr>
              <w:t xml:space="preserve">Pritraukiami tarptautinio lygio mokslininkai ir tyrėjai  </w:t>
            </w:r>
          </w:p>
        </w:tc>
        <w:tc>
          <w:tcPr>
            <w:tcW w:w="226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F09D28C" w14:textId="77777777" w:rsidR="006A585E" w:rsidRDefault="006A585E" w:rsidP="00904B8F">
            <w:pPr>
              <w:tabs>
                <w:tab w:val="left" w:pos="9923"/>
              </w:tabs>
              <w:spacing w:after="0" w:line="240" w:lineRule="auto"/>
              <w:ind w:left="1" w:right="0" w:firstLine="0"/>
              <w:jc w:val="left"/>
            </w:pPr>
            <w:r>
              <w:rPr>
                <w:sz w:val="18"/>
              </w:rPr>
              <w:t xml:space="preserve">Sukurta ir įveiklinta virtualaus mobilumo platforma  </w:t>
            </w:r>
          </w:p>
        </w:tc>
      </w:tr>
      <w:tr w:rsidR="006A585E" w14:paraId="6CFFFE97" w14:textId="77777777" w:rsidTr="009E31AB">
        <w:trPr>
          <w:trHeight w:val="404"/>
        </w:trPr>
        <w:tc>
          <w:tcPr>
            <w:tcW w:w="2835" w:type="dxa"/>
            <w:tcBorders>
              <w:top w:val="single" w:sz="4" w:space="0" w:color="000000"/>
              <w:left w:val="single" w:sz="4" w:space="0" w:color="000000"/>
              <w:bottom w:val="single" w:sz="4" w:space="0" w:color="000000"/>
              <w:right w:val="single" w:sz="4" w:space="0" w:color="000000"/>
            </w:tcBorders>
            <w:shd w:val="clear" w:color="auto" w:fill="FCE4D6"/>
            <w:vAlign w:val="center"/>
          </w:tcPr>
          <w:p w14:paraId="4342E8E8" w14:textId="37F41E1A" w:rsidR="006A585E" w:rsidRDefault="00A956B0" w:rsidP="00904B8F">
            <w:pPr>
              <w:tabs>
                <w:tab w:val="left" w:pos="9923"/>
              </w:tabs>
              <w:spacing w:after="0" w:line="240" w:lineRule="auto"/>
              <w:ind w:left="0" w:right="0" w:firstLine="0"/>
              <w:jc w:val="left"/>
            </w:pPr>
            <w:r w:rsidRPr="00A956B0">
              <w:rPr>
                <w:color w:val="auto"/>
                <w:sz w:val="18"/>
              </w:rPr>
              <w:t>Plečiama KU Tęstinių studijų instituto veikla vykdant naujas tęstinių studijų programas</w:t>
            </w:r>
          </w:p>
        </w:tc>
        <w:tc>
          <w:tcPr>
            <w:tcW w:w="2127" w:type="dxa"/>
            <w:tcBorders>
              <w:top w:val="single" w:sz="4" w:space="0" w:color="000000"/>
              <w:left w:val="single" w:sz="4" w:space="0" w:color="000000"/>
              <w:bottom w:val="single" w:sz="4" w:space="0" w:color="000000"/>
              <w:right w:val="single" w:sz="4" w:space="0" w:color="000000"/>
            </w:tcBorders>
            <w:shd w:val="clear" w:color="auto" w:fill="DDEBF7"/>
            <w:vAlign w:val="center"/>
          </w:tcPr>
          <w:p w14:paraId="78EDD901" w14:textId="77777777" w:rsidR="006A585E" w:rsidRDefault="006A585E" w:rsidP="00904B8F">
            <w:pPr>
              <w:tabs>
                <w:tab w:val="left" w:pos="9923"/>
              </w:tabs>
              <w:spacing w:after="0" w:line="240" w:lineRule="auto"/>
              <w:ind w:left="5" w:right="167" w:firstLine="0"/>
              <w:jc w:val="left"/>
            </w:pPr>
            <w:r>
              <w:rPr>
                <w:sz w:val="18"/>
              </w:rPr>
              <w:t xml:space="preserve">Sutelkiamas ir stiprinamas studijose dalyvaujančių mokslininkų potencialas </w:t>
            </w:r>
          </w:p>
        </w:tc>
        <w:tc>
          <w:tcPr>
            <w:tcW w:w="2268"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57AAFB91" w14:textId="77777777" w:rsidR="006A585E" w:rsidRDefault="006A585E" w:rsidP="00904B8F">
            <w:pPr>
              <w:tabs>
                <w:tab w:val="left" w:pos="9923"/>
              </w:tabs>
              <w:spacing w:after="0" w:line="240" w:lineRule="auto"/>
              <w:ind w:left="0" w:right="0" w:firstLine="0"/>
              <w:jc w:val="left"/>
            </w:pPr>
            <w:r>
              <w:rPr>
                <w:sz w:val="18"/>
              </w:rPr>
              <w:t xml:space="preserve">Dalyvaujama tarptautiniuose konsorciumuose </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cPr>
          <w:p w14:paraId="5581BB6C" w14:textId="77777777" w:rsidR="006A585E" w:rsidRDefault="006A585E" w:rsidP="00904B8F">
            <w:pPr>
              <w:tabs>
                <w:tab w:val="left" w:pos="9923"/>
              </w:tabs>
              <w:spacing w:after="0" w:line="240" w:lineRule="auto"/>
              <w:ind w:left="1" w:right="14" w:firstLine="0"/>
              <w:jc w:val="left"/>
            </w:pPr>
            <w:r>
              <w:rPr>
                <w:sz w:val="18"/>
              </w:rPr>
              <w:t xml:space="preserve">Subalansuojamas lyčių atstovavimas jūros mokslų ir technologijų srities studijose </w:t>
            </w:r>
          </w:p>
        </w:tc>
      </w:tr>
      <w:tr w:rsidR="00A956B0" w14:paraId="7DD4D653" w14:textId="77777777" w:rsidTr="009E31AB">
        <w:trPr>
          <w:trHeight w:val="677"/>
        </w:trPr>
        <w:tc>
          <w:tcPr>
            <w:tcW w:w="2835" w:type="dxa"/>
            <w:tcBorders>
              <w:top w:val="single" w:sz="4" w:space="0" w:color="000000"/>
              <w:left w:val="single" w:sz="4" w:space="0" w:color="000000"/>
              <w:bottom w:val="single" w:sz="4" w:space="0" w:color="000000"/>
              <w:right w:val="single" w:sz="4" w:space="0" w:color="000000"/>
            </w:tcBorders>
            <w:shd w:val="clear" w:color="auto" w:fill="FCE4D6"/>
            <w:vAlign w:val="center"/>
          </w:tcPr>
          <w:p w14:paraId="540F575B" w14:textId="3FCAC2D3" w:rsidR="00A956B0" w:rsidRDefault="00A956B0" w:rsidP="00904B8F">
            <w:pPr>
              <w:tabs>
                <w:tab w:val="left" w:pos="9923"/>
              </w:tabs>
              <w:spacing w:after="16" w:line="240" w:lineRule="auto"/>
              <w:ind w:left="0" w:right="0" w:firstLine="0"/>
              <w:jc w:val="left"/>
            </w:pPr>
            <w:r>
              <w:rPr>
                <w:sz w:val="18"/>
              </w:rPr>
              <w:t xml:space="preserve">Kuriami kompetencijų centrai žmonių ištekliams sutelkti, mokslo ir studijų procesams koordinuoti </w:t>
            </w:r>
          </w:p>
        </w:tc>
        <w:tc>
          <w:tcPr>
            <w:tcW w:w="2127" w:type="dxa"/>
            <w:vMerge w:val="restart"/>
            <w:tcBorders>
              <w:top w:val="single" w:sz="4" w:space="0" w:color="000000"/>
              <w:left w:val="single" w:sz="4" w:space="0" w:color="000000"/>
              <w:bottom w:val="nil"/>
              <w:right w:val="nil"/>
            </w:tcBorders>
            <w:vAlign w:val="bottom"/>
          </w:tcPr>
          <w:p w14:paraId="725682D2" w14:textId="3D38F66C" w:rsidR="00A956B0" w:rsidRDefault="00A956B0" w:rsidP="00904B8F">
            <w:pPr>
              <w:tabs>
                <w:tab w:val="left" w:pos="9923"/>
              </w:tabs>
              <w:spacing w:after="452" w:line="240" w:lineRule="auto"/>
              <w:ind w:right="0"/>
              <w:jc w:val="left"/>
            </w:pPr>
          </w:p>
          <w:p w14:paraId="45E3F924" w14:textId="77777777" w:rsidR="00A956B0" w:rsidRDefault="00A956B0" w:rsidP="00904B8F">
            <w:pPr>
              <w:tabs>
                <w:tab w:val="left" w:pos="9923"/>
              </w:tabs>
              <w:spacing w:after="1004" w:line="240"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55D9BF9B" w14:textId="77777777" w:rsidR="00A956B0" w:rsidRDefault="00A956B0" w:rsidP="00904B8F">
            <w:pPr>
              <w:tabs>
                <w:tab w:val="left" w:pos="9923"/>
              </w:tabs>
              <w:spacing w:after="0" w:line="240" w:lineRule="auto"/>
              <w:ind w:left="0" w:right="0" w:firstLine="0"/>
              <w:jc w:val="left"/>
            </w:pPr>
            <w:r>
              <w:rPr>
                <w:sz w:val="18"/>
              </w:rPr>
              <w:t xml:space="preserve">Dalyvaujama tarptautiniuose infrastruktūros tinkluose </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cPr>
          <w:p w14:paraId="1D987BDF" w14:textId="77777777" w:rsidR="00A956B0" w:rsidRDefault="00A956B0" w:rsidP="00904B8F">
            <w:pPr>
              <w:tabs>
                <w:tab w:val="left" w:pos="9923"/>
              </w:tabs>
              <w:spacing w:after="0" w:line="240" w:lineRule="auto"/>
              <w:ind w:left="1" w:right="0" w:firstLine="0"/>
              <w:jc w:val="left"/>
            </w:pPr>
            <w:r>
              <w:rPr>
                <w:sz w:val="18"/>
              </w:rPr>
              <w:t xml:space="preserve">Padidinamas studentų pritraukimas iš Rytų partnerystės šalių, ypač Ukrainos ir Baltarusijos </w:t>
            </w:r>
          </w:p>
        </w:tc>
      </w:tr>
      <w:tr w:rsidR="00A956B0" w14:paraId="695ED4AF" w14:textId="77777777" w:rsidTr="009E31AB">
        <w:trPr>
          <w:trHeight w:val="677"/>
        </w:trPr>
        <w:tc>
          <w:tcPr>
            <w:tcW w:w="2835" w:type="dxa"/>
            <w:tcBorders>
              <w:top w:val="single" w:sz="4" w:space="0" w:color="000000"/>
              <w:left w:val="single" w:sz="4" w:space="0" w:color="000000"/>
              <w:bottom w:val="single" w:sz="4" w:space="0" w:color="000000"/>
              <w:right w:val="single" w:sz="4" w:space="0" w:color="000000"/>
            </w:tcBorders>
            <w:shd w:val="clear" w:color="auto" w:fill="FCE4D6"/>
            <w:vAlign w:val="center"/>
          </w:tcPr>
          <w:p w14:paraId="692F36D2" w14:textId="60A0EED1" w:rsidR="00A956B0" w:rsidRDefault="00A956B0" w:rsidP="00904B8F">
            <w:pPr>
              <w:tabs>
                <w:tab w:val="left" w:pos="9923"/>
              </w:tabs>
              <w:spacing w:after="0" w:line="240" w:lineRule="auto"/>
              <w:ind w:left="0" w:right="24" w:firstLine="0"/>
              <w:jc w:val="left"/>
            </w:pPr>
            <w:r>
              <w:rPr>
                <w:sz w:val="18"/>
              </w:rPr>
              <w:t>Siekiant aukštesnės studijų kokybės, studijų atitikimo regiono poreikiams ir jų tarptautiškumo bei optimizavimo įtvirtinamas privalomas socialinių partnerių dalyvavimas studijų programų komitetuose</w:t>
            </w:r>
          </w:p>
        </w:tc>
        <w:tc>
          <w:tcPr>
            <w:tcW w:w="2127" w:type="dxa"/>
            <w:vMerge/>
            <w:tcBorders>
              <w:top w:val="nil"/>
              <w:left w:val="single" w:sz="4" w:space="0" w:color="000000"/>
              <w:bottom w:val="nil"/>
              <w:right w:val="nil"/>
            </w:tcBorders>
          </w:tcPr>
          <w:p w14:paraId="5356FC1E" w14:textId="77777777" w:rsidR="00A956B0" w:rsidRDefault="00A956B0" w:rsidP="00904B8F">
            <w:pPr>
              <w:tabs>
                <w:tab w:val="left" w:pos="9923"/>
              </w:tabs>
              <w:spacing w:after="160" w:line="240"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4B12DEF8" w14:textId="77777777" w:rsidR="00A956B0" w:rsidRDefault="00A956B0" w:rsidP="00904B8F">
            <w:pPr>
              <w:tabs>
                <w:tab w:val="left" w:pos="9923"/>
              </w:tabs>
              <w:spacing w:after="0" w:line="240" w:lineRule="auto"/>
              <w:ind w:left="0" w:right="0" w:firstLine="0"/>
              <w:jc w:val="left"/>
            </w:pPr>
            <w:r>
              <w:rPr>
                <w:sz w:val="18"/>
              </w:rPr>
              <w:t xml:space="preserve">Organizuojami tarptautiniai mokslo renginiai </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cPr>
          <w:p w14:paraId="2E00A24B" w14:textId="77777777" w:rsidR="00A956B0" w:rsidRDefault="00A956B0" w:rsidP="00904B8F">
            <w:pPr>
              <w:tabs>
                <w:tab w:val="left" w:pos="9923"/>
              </w:tabs>
              <w:spacing w:after="0" w:line="240" w:lineRule="auto"/>
              <w:ind w:left="1" w:right="1" w:firstLine="0"/>
              <w:jc w:val="left"/>
            </w:pPr>
            <w:r>
              <w:rPr>
                <w:sz w:val="18"/>
              </w:rPr>
              <w:t xml:space="preserve">Studijų tarptautiškumo didinimas pritraukiant talentus iš užsienio į Vakarų Lietuvos regioną </w:t>
            </w:r>
          </w:p>
        </w:tc>
      </w:tr>
      <w:tr w:rsidR="00077322" w14:paraId="436914C3" w14:textId="77777777" w:rsidTr="009E31AB">
        <w:trPr>
          <w:trHeight w:val="676"/>
        </w:trPr>
        <w:tc>
          <w:tcPr>
            <w:tcW w:w="2835" w:type="dxa"/>
            <w:tcBorders>
              <w:top w:val="single" w:sz="4" w:space="0" w:color="000000"/>
              <w:left w:val="single" w:sz="4" w:space="0" w:color="000000"/>
              <w:bottom w:val="single" w:sz="4" w:space="0" w:color="000000"/>
              <w:right w:val="single" w:sz="4" w:space="0" w:color="000000"/>
            </w:tcBorders>
            <w:shd w:val="clear" w:color="auto" w:fill="FCE4D6"/>
          </w:tcPr>
          <w:p w14:paraId="76123BAD" w14:textId="7D11B618" w:rsidR="00077322" w:rsidRDefault="00077322" w:rsidP="00904B8F">
            <w:pPr>
              <w:tabs>
                <w:tab w:val="left" w:pos="9923"/>
              </w:tabs>
              <w:spacing w:after="0" w:line="240" w:lineRule="auto"/>
              <w:ind w:left="0" w:right="0" w:firstLine="0"/>
              <w:jc w:val="left"/>
            </w:pPr>
            <w:r>
              <w:rPr>
                <w:sz w:val="18"/>
              </w:rPr>
              <w:t xml:space="preserve">Atsisakoma siauros specializacijos, mokslingumo vertinimo reikalavimų neatitinkančių studijų programų  </w:t>
            </w:r>
          </w:p>
        </w:tc>
        <w:tc>
          <w:tcPr>
            <w:tcW w:w="2127" w:type="dxa"/>
            <w:vMerge/>
            <w:tcBorders>
              <w:top w:val="nil"/>
              <w:left w:val="single" w:sz="4" w:space="0" w:color="000000"/>
              <w:bottom w:val="nil"/>
              <w:right w:val="nil"/>
            </w:tcBorders>
          </w:tcPr>
          <w:p w14:paraId="34885096" w14:textId="77777777" w:rsidR="00077322" w:rsidRDefault="00077322" w:rsidP="00904B8F">
            <w:pPr>
              <w:tabs>
                <w:tab w:val="left" w:pos="9923"/>
              </w:tabs>
              <w:spacing w:after="160" w:line="240" w:lineRule="auto"/>
              <w:ind w:left="0" w:right="0" w:firstLine="0"/>
              <w:jc w:val="left"/>
            </w:pPr>
          </w:p>
        </w:tc>
        <w:tc>
          <w:tcPr>
            <w:tcW w:w="2268" w:type="dxa"/>
            <w:vMerge w:val="restart"/>
            <w:tcBorders>
              <w:top w:val="single" w:sz="4" w:space="0" w:color="000000"/>
              <w:left w:val="nil"/>
              <w:bottom w:val="nil"/>
              <w:right w:val="nil"/>
            </w:tcBorders>
            <w:vAlign w:val="bottom"/>
          </w:tcPr>
          <w:p w14:paraId="6C886454" w14:textId="77777777" w:rsidR="00077322" w:rsidRDefault="00077322" w:rsidP="00904B8F">
            <w:pPr>
              <w:tabs>
                <w:tab w:val="left" w:pos="9923"/>
              </w:tabs>
              <w:spacing w:after="1004" w:line="240"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77DE28D" w14:textId="77777777" w:rsidR="00077322" w:rsidRDefault="00077322" w:rsidP="00904B8F">
            <w:pPr>
              <w:tabs>
                <w:tab w:val="left" w:pos="9923"/>
              </w:tabs>
              <w:spacing w:after="0" w:line="240" w:lineRule="auto"/>
              <w:ind w:left="1" w:right="0" w:firstLine="0"/>
              <w:jc w:val="left"/>
            </w:pPr>
            <w:r>
              <w:rPr>
                <w:sz w:val="18"/>
              </w:rPr>
              <w:t xml:space="preserve">Įkuriama Sveikatos mokykla </w:t>
            </w:r>
          </w:p>
        </w:tc>
      </w:tr>
      <w:tr w:rsidR="00077322" w14:paraId="26FE99D9" w14:textId="77777777" w:rsidTr="009E31AB">
        <w:trPr>
          <w:trHeight w:val="676"/>
        </w:trPr>
        <w:tc>
          <w:tcPr>
            <w:tcW w:w="2835" w:type="dxa"/>
            <w:tcBorders>
              <w:top w:val="single" w:sz="4" w:space="0" w:color="000000"/>
              <w:left w:val="single" w:sz="4" w:space="0" w:color="000000"/>
              <w:bottom w:val="single" w:sz="4" w:space="0" w:color="000000"/>
              <w:right w:val="single" w:sz="4" w:space="0" w:color="000000"/>
            </w:tcBorders>
            <w:shd w:val="clear" w:color="auto" w:fill="FCE4D6"/>
            <w:vAlign w:val="center"/>
          </w:tcPr>
          <w:p w14:paraId="1182658A" w14:textId="0223A151" w:rsidR="00077322" w:rsidRDefault="00077322" w:rsidP="00904B8F">
            <w:pPr>
              <w:tabs>
                <w:tab w:val="left" w:pos="9923"/>
              </w:tabs>
              <w:spacing w:after="0" w:line="240" w:lineRule="auto"/>
              <w:ind w:left="0" w:right="0" w:firstLine="0"/>
              <w:jc w:val="left"/>
            </w:pPr>
            <w:r>
              <w:rPr>
                <w:sz w:val="18"/>
              </w:rPr>
              <w:t>Studijų planai pertvarkomi pagal modelį 3</w:t>
            </w:r>
            <w:r w:rsidR="00032738">
              <w:rPr>
                <w:sz w:val="18"/>
              </w:rPr>
              <w:t> </w:t>
            </w:r>
            <w:r>
              <w:rPr>
                <w:sz w:val="18"/>
              </w:rPr>
              <w:t>m. + 2</w:t>
            </w:r>
            <w:r w:rsidR="00032738">
              <w:rPr>
                <w:sz w:val="18"/>
              </w:rPr>
              <w:t> </w:t>
            </w:r>
            <w:r>
              <w:rPr>
                <w:sz w:val="18"/>
              </w:rPr>
              <w:t>m.+ 4</w:t>
            </w:r>
            <w:r w:rsidR="00032738">
              <w:rPr>
                <w:sz w:val="18"/>
              </w:rPr>
              <w:t> </w:t>
            </w:r>
            <w:r>
              <w:rPr>
                <w:sz w:val="18"/>
              </w:rPr>
              <w:t xml:space="preserve">m. </w:t>
            </w:r>
          </w:p>
        </w:tc>
        <w:tc>
          <w:tcPr>
            <w:tcW w:w="2127" w:type="dxa"/>
            <w:vMerge/>
            <w:tcBorders>
              <w:top w:val="nil"/>
              <w:left w:val="single" w:sz="4" w:space="0" w:color="000000"/>
              <w:bottom w:val="nil"/>
              <w:right w:val="nil"/>
            </w:tcBorders>
          </w:tcPr>
          <w:p w14:paraId="527E0D23" w14:textId="77777777" w:rsidR="00077322" w:rsidRDefault="00077322" w:rsidP="00904B8F">
            <w:pPr>
              <w:tabs>
                <w:tab w:val="left" w:pos="9923"/>
              </w:tabs>
              <w:spacing w:after="160" w:line="240" w:lineRule="auto"/>
              <w:ind w:left="0" w:right="0" w:firstLine="0"/>
              <w:jc w:val="left"/>
            </w:pPr>
          </w:p>
        </w:tc>
        <w:tc>
          <w:tcPr>
            <w:tcW w:w="2268" w:type="dxa"/>
            <w:vMerge/>
            <w:tcBorders>
              <w:top w:val="single" w:sz="4" w:space="0" w:color="000000"/>
              <w:left w:val="nil"/>
              <w:bottom w:val="nil"/>
              <w:right w:val="nil"/>
            </w:tcBorders>
            <w:vAlign w:val="bottom"/>
          </w:tcPr>
          <w:p w14:paraId="48CAE5C9" w14:textId="77777777" w:rsidR="00077322" w:rsidRDefault="00077322" w:rsidP="00904B8F">
            <w:pPr>
              <w:tabs>
                <w:tab w:val="left" w:pos="9923"/>
              </w:tabs>
              <w:spacing w:after="1004" w:line="240"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DE2357" w14:textId="45394FAA" w:rsidR="00077322" w:rsidRDefault="00077322" w:rsidP="00904B8F">
            <w:pPr>
              <w:tabs>
                <w:tab w:val="left" w:pos="9923"/>
              </w:tabs>
              <w:spacing w:after="0" w:line="240" w:lineRule="auto"/>
              <w:ind w:left="1" w:right="0" w:firstLine="0"/>
              <w:jc w:val="left"/>
              <w:rPr>
                <w:sz w:val="18"/>
              </w:rPr>
            </w:pPr>
            <w:r w:rsidRPr="00077322">
              <w:rPr>
                <w:sz w:val="18"/>
              </w:rPr>
              <w:t>Talentingiems studentams steigiamos Klaipėdos miesto savivaldybės stipendijos</w:t>
            </w:r>
          </w:p>
        </w:tc>
      </w:tr>
      <w:tr w:rsidR="00077322" w14:paraId="40ECE68D" w14:textId="77777777" w:rsidTr="009E31AB">
        <w:trPr>
          <w:trHeight w:val="575"/>
        </w:trPr>
        <w:tc>
          <w:tcPr>
            <w:tcW w:w="2835" w:type="dxa"/>
            <w:tcBorders>
              <w:top w:val="single" w:sz="4" w:space="0" w:color="000000"/>
              <w:left w:val="single" w:sz="4" w:space="0" w:color="000000"/>
              <w:bottom w:val="single" w:sz="4" w:space="0" w:color="000000"/>
              <w:right w:val="single" w:sz="4" w:space="0" w:color="000000"/>
            </w:tcBorders>
            <w:shd w:val="clear" w:color="auto" w:fill="FCE4D6"/>
          </w:tcPr>
          <w:p w14:paraId="67301631" w14:textId="742A8ECA" w:rsidR="00077322" w:rsidRDefault="00077322" w:rsidP="00904B8F">
            <w:pPr>
              <w:tabs>
                <w:tab w:val="left" w:pos="9923"/>
              </w:tabs>
              <w:spacing w:after="0" w:line="240" w:lineRule="auto"/>
              <w:ind w:left="0" w:right="6" w:firstLine="0"/>
              <w:jc w:val="left"/>
            </w:pPr>
            <w:r>
              <w:rPr>
                <w:sz w:val="18"/>
              </w:rPr>
              <w:t xml:space="preserve">Formuojama trijų pakopų studijų sistema visose studijų kryptyse </w:t>
            </w:r>
          </w:p>
        </w:tc>
        <w:tc>
          <w:tcPr>
            <w:tcW w:w="2127" w:type="dxa"/>
            <w:vMerge/>
            <w:tcBorders>
              <w:top w:val="nil"/>
              <w:left w:val="single" w:sz="4" w:space="0" w:color="000000"/>
              <w:bottom w:val="nil"/>
              <w:right w:val="nil"/>
            </w:tcBorders>
          </w:tcPr>
          <w:p w14:paraId="3AD031AA" w14:textId="77777777" w:rsidR="00077322" w:rsidRDefault="00077322" w:rsidP="00904B8F">
            <w:pPr>
              <w:tabs>
                <w:tab w:val="left" w:pos="9923"/>
              </w:tabs>
              <w:spacing w:after="160" w:line="240" w:lineRule="auto"/>
              <w:ind w:left="0" w:right="0" w:firstLine="0"/>
              <w:jc w:val="left"/>
            </w:pPr>
          </w:p>
        </w:tc>
        <w:tc>
          <w:tcPr>
            <w:tcW w:w="2268" w:type="dxa"/>
            <w:vMerge/>
            <w:tcBorders>
              <w:top w:val="nil"/>
              <w:left w:val="nil"/>
              <w:bottom w:val="nil"/>
              <w:right w:val="nil"/>
            </w:tcBorders>
          </w:tcPr>
          <w:p w14:paraId="600E14C2" w14:textId="77777777" w:rsidR="00077322" w:rsidRDefault="00077322" w:rsidP="00904B8F">
            <w:pPr>
              <w:tabs>
                <w:tab w:val="left" w:pos="9923"/>
              </w:tabs>
              <w:spacing w:after="160" w:line="240" w:lineRule="auto"/>
              <w:ind w:left="0" w:right="0" w:firstLine="0"/>
              <w:jc w:val="left"/>
            </w:pPr>
          </w:p>
        </w:tc>
        <w:tc>
          <w:tcPr>
            <w:tcW w:w="2268" w:type="dxa"/>
            <w:vMerge w:val="restart"/>
            <w:tcBorders>
              <w:top w:val="single" w:sz="4" w:space="0" w:color="000000"/>
              <w:left w:val="nil"/>
              <w:bottom w:val="nil"/>
              <w:right w:val="nil"/>
            </w:tcBorders>
            <w:vAlign w:val="bottom"/>
          </w:tcPr>
          <w:p w14:paraId="173F33B1" w14:textId="77777777" w:rsidR="00077322" w:rsidRDefault="00077322" w:rsidP="00904B8F">
            <w:pPr>
              <w:tabs>
                <w:tab w:val="left" w:pos="9923"/>
              </w:tabs>
              <w:spacing w:after="567" w:line="240" w:lineRule="auto"/>
              <w:ind w:left="0" w:right="0" w:firstLine="0"/>
              <w:jc w:val="left"/>
            </w:pPr>
          </w:p>
          <w:p w14:paraId="6EAEBF47" w14:textId="77777777" w:rsidR="00077322" w:rsidRDefault="00077322" w:rsidP="00904B8F">
            <w:pPr>
              <w:tabs>
                <w:tab w:val="left" w:pos="9923"/>
              </w:tabs>
              <w:spacing w:after="0" w:line="240" w:lineRule="auto"/>
              <w:ind w:right="0"/>
              <w:jc w:val="left"/>
            </w:pPr>
            <w:r>
              <w:rPr>
                <w:sz w:val="18"/>
              </w:rPr>
              <w:t xml:space="preserve"> </w:t>
            </w:r>
          </w:p>
        </w:tc>
      </w:tr>
      <w:tr w:rsidR="00077322" w14:paraId="228E1733" w14:textId="77777777" w:rsidTr="009E31AB">
        <w:trPr>
          <w:trHeight w:val="301"/>
        </w:trPr>
        <w:tc>
          <w:tcPr>
            <w:tcW w:w="2835" w:type="dxa"/>
            <w:tcBorders>
              <w:top w:val="single" w:sz="4" w:space="0" w:color="000000"/>
              <w:left w:val="single" w:sz="4" w:space="0" w:color="000000"/>
              <w:bottom w:val="single" w:sz="4" w:space="0" w:color="000000"/>
              <w:right w:val="single" w:sz="4" w:space="0" w:color="000000"/>
            </w:tcBorders>
            <w:shd w:val="clear" w:color="auto" w:fill="FCE4D6"/>
            <w:vAlign w:val="center"/>
          </w:tcPr>
          <w:p w14:paraId="5B558E75" w14:textId="1FB4DA04" w:rsidR="00077322" w:rsidRDefault="00077322" w:rsidP="00904B8F">
            <w:pPr>
              <w:tabs>
                <w:tab w:val="left" w:pos="9923"/>
              </w:tabs>
              <w:spacing w:after="0" w:line="240" w:lineRule="auto"/>
              <w:ind w:left="0" w:right="0" w:firstLine="0"/>
            </w:pPr>
            <w:r>
              <w:rPr>
                <w:sz w:val="18"/>
              </w:rPr>
              <w:t xml:space="preserve">Kuriamos naujos jungtinės, tarptautinės, dvigubo laipsnio studijos </w:t>
            </w:r>
          </w:p>
        </w:tc>
        <w:tc>
          <w:tcPr>
            <w:tcW w:w="2127" w:type="dxa"/>
            <w:vMerge/>
            <w:tcBorders>
              <w:top w:val="nil"/>
              <w:left w:val="single" w:sz="4" w:space="0" w:color="000000"/>
              <w:bottom w:val="nil"/>
              <w:right w:val="nil"/>
            </w:tcBorders>
          </w:tcPr>
          <w:p w14:paraId="7C46F32B" w14:textId="77777777" w:rsidR="00077322" w:rsidRDefault="00077322" w:rsidP="00904B8F">
            <w:pPr>
              <w:tabs>
                <w:tab w:val="left" w:pos="9923"/>
              </w:tabs>
              <w:spacing w:after="160" w:line="240" w:lineRule="auto"/>
              <w:ind w:left="0" w:right="0" w:firstLine="0"/>
              <w:jc w:val="left"/>
            </w:pPr>
          </w:p>
        </w:tc>
        <w:tc>
          <w:tcPr>
            <w:tcW w:w="2268" w:type="dxa"/>
            <w:vMerge/>
            <w:tcBorders>
              <w:top w:val="nil"/>
              <w:left w:val="nil"/>
              <w:bottom w:val="nil"/>
              <w:right w:val="nil"/>
            </w:tcBorders>
          </w:tcPr>
          <w:p w14:paraId="48EBC290" w14:textId="77777777" w:rsidR="00077322" w:rsidRDefault="00077322" w:rsidP="00904B8F">
            <w:pPr>
              <w:tabs>
                <w:tab w:val="left" w:pos="9923"/>
              </w:tabs>
              <w:spacing w:after="160" w:line="240" w:lineRule="auto"/>
              <w:ind w:left="0" w:right="0" w:firstLine="0"/>
              <w:jc w:val="left"/>
            </w:pPr>
          </w:p>
        </w:tc>
        <w:tc>
          <w:tcPr>
            <w:tcW w:w="2268" w:type="dxa"/>
            <w:vMerge/>
            <w:tcBorders>
              <w:top w:val="nil"/>
              <w:left w:val="nil"/>
              <w:bottom w:val="nil"/>
              <w:right w:val="nil"/>
            </w:tcBorders>
          </w:tcPr>
          <w:p w14:paraId="1793F797" w14:textId="77777777" w:rsidR="00077322" w:rsidRDefault="00077322" w:rsidP="00904B8F">
            <w:pPr>
              <w:tabs>
                <w:tab w:val="left" w:pos="9923"/>
              </w:tabs>
              <w:spacing w:after="160" w:line="240" w:lineRule="auto"/>
              <w:ind w:left="0" w:right="0" w:firstLine="0"/>
              <w:jc w:val="left"/>
            </w:pPr>
          </w:p>
        </w:tc>
      </w:tr>
    </w:tbl>
    <w:p w14:paraId="5F42F658" w14:textId="77777777" w:rsidR="00E246C3" w:rsidRDefault="00E246C3" w:rsidP="00904B8F">
      <w:pPr>
        <w:tabs>
          <w:tab w:val="left" w:pos="9923"/>
        </w:tabs>
        <w:spacing w:before="120" w:after="0" w:line="264" w:lineRule="auto"/>
        <w:ind w:left="709" w:right="448" w:hanging="284"/>
        <w:rPr>
          <w:color w:val="auto"/>
        </w:rPr>
      </w:pPr>
    </w:p>
    <w:p w14:paraId="473D9DB6" w14:textId="26F17872" w:rsidR="00400EA4" w:rsidRPr="009E06B7" w:rsidRDefault="00FB0A81" w:rsidP="009E31AB">
      <w:pPr>
        <w:tabs>
          <w:tab w:val="left" w:pos="9923"/>
        </w:tabs>
        <w:spacing w:before="120" w:after="0" w:line="276" w:lineRule="auto"/>
        <w:ind w:left="709" w:right="0" w:hanging="284"/>
        <w:rPr>
          <w:color w:val="auto"/>
        </w:rPr>
      </w:pPr>
      <w:r w:rsidRPr="009E06B7">
        <w:rPr>
          <w:color w:val="auto"/>
        </w:rPr>
        <w:lastRenderedPageBreak/>
        <w:t>M</w:t>
      </w:r>
      <w:r w:rsidR="00C01338" w:rsidRPr="009E06B7">
        <w:rPr>
          <w:color w:val="auto"/>
        </w:rPr>
        <w:t>okslo ir studijų kokybės siekiama</w:t>
      </w:r>
      <w:r w:rsidR="004E78CF" w:rsidRPr="009E06B7">
        <w:rPr>
          <w:color w:val="auto"/>
        </w:rPr>
        <w:t>, visų pirma</w:t>
      </w:r>
      <w:r w:rsidR="00C01338" w:rsidRPr="009E06B7">
        <w:rPr>
          <w:color w:val="auto"/>
        </w:rPr>
        <w:t>:</w:t>
      </w:r>
    </w:p>
    <w:p w14:paraId="21D82D3B" w14:textId="77777777" w:rsidR="007F1618" w:rsidRPr="009E06B7" w:rsidRDefault="007F1618" w:rsidP="009E31AB">
      <w:pPr>
        <w:pStyle w:val="Sraopastraipa"/>
        <w:numPr>
          <w:ilvl w:val="0"/>
          <w:numId w:val="11"/>
        </w:numPr>
        <w:tabs>
          <w:tab w:val="left" w:pos="9923"/>
        </w:tabs>
        <w:spacing w:after="0" w:line="276" w:lineRule="auto"/>
        <w:ind w:left="709" w:right="0" w:hanging="284"/>
        <w:rPr>
          <w:color w:val="auto"/>
          <w:szCs w:val="24"/>
        </w:rPr>
      </w:pPr>
      <w:r w:rsidRPr="009E06B7">
        <w:rPr>
          <w:color w:val="auto"/>
          <w:szCs w:val="24"/>
        </w:rPr>
        <w:t>Taikant mokslo ir studijų strateginio valdymo priemone</w:t>
      </w:r>
      <w:r w:rsidR="003D5A9B" w:rsidRPr="009E06B7">
        <w:rPr>
          <w:color w:val="auto"/>
          <w:szCs w:val="24"/>
        </w:rPr>
        <w:t>s;</w:t>
      </w:r>
    </w:p>
    <w:p w14:paraId="7D4BE94D" w14:textId="5E4F302D" w:rsidR="007F1618" w:rsidRPr="009E06B7" w:rsidRDefault="00C01338" w:rsidP="009E31AB">
      <w:pPr>
        <w:pStyle w:val="Sraopastraipa"/>
        <w:numPr>
          <w:ilvl w:val="0"/>
          <w:numId w:val="11"/>
        </w:numPr>
        <w:tabs>
          <w:tab w:val="left" w:pos="9923"/>
        </w:tabs>
        <w:spacing w:after="0" w:line="276" w:lineRule="auto"/>
        <w:ind w:left="709" w:right="0" w:hanging="284"/>
        <w:rPr>
          <w:color w:val="auto"/>
          <w:szCs w:val="24"/>
        </w:rPr>
      </w:pPr>
      <w:r w:rsidRPr="009E06B7">
        <w:rPr>
          <w:color w:val="auto"/>
          <w:szCs w:val="24"/>
        </w:rPr>
        <w:t>Telkiant žmonių išteklius</w:t>
      </w:r>
      <w:r w:rsidR="00EA1F14" w:rsidRPr="009E06B7">
        <w:rPr>
          <w:color w:val="auto"/>
          <w:szCs w:val="24"/>
        </w:rPr>
        <w:t xml:space="preserve"> </w:t>
      </w:r>
      <w:r w:rsidRPr="009E06B7">
        <w:rPr>
          <w:color w:val="auto"/>
          <w:szCs w:val="24"/>
        </w:rPr>
        <w:t xml:space="preserve">mokslo ir studijų </w:t>
      </w:r>
      <w:r w:rsidR="004E78CF" w:rsidRPr="009E06B7">
        <w:rPr>
          <w:color w:val="auto"/>
          <w:szCs w:val="24"/>
        </w:rPr>
        <w:t>kompetencijų centruose (kryptyse):</w:t>
      </w:r>
      <w:r w:rsidRPr="009E06B7">
        <w:rPr>
          <w:color w:val="auto"/>
          <w:szCs w:val="24"/>
        </w:rPr>
        <w:t xml:space="preserve"> jūros mokslų</w:t>
      </w:r>
      <w:r w:rsidR="00692640">
        <w:rPr>
          <w:color w:val="auto"/>
          <w:szCs w:val="24"/>
        </w:rPr>
        <w:t xml:space="preserve"> ir technologijų, regionistikos, sveikatingumo,</w:t>
      </w:r>
      <w:r w:rsidRPr="009E06B7">
        <w:rPr>
          <w:color w:val="auto"/>
          <w:szCs w:val="24"/>
        </w:rPr>
        <w:t xml:space="preserve"> švietimo</w:t>
      </w:r>
      <w:r w:rsidR="004E78CF" w:rsidRPr="009E06B7">
        <w:rPr>
          <w:color w:val="auto"/>
          <w:szCs w:val="24"/>
        </w:rPr>
        <w:t>. Atitinkamai koreguojant mokslinių tyrimų ilgalaikes programas ir ma</w:t>
      </w:r>
      <w:r w:rsidR="00692640">
        <w:rPr>
          <w:color w:val="auto"/>
          <w:szCs w:val="24"/>
        </w:rPr>
        <w:t>žinant studijų programų skaičių;</w:t>
      </w:r>
    </w:p>
    <w:p w14:paraId="64422A01" w14:textId="0ADB76BA" w:rsidR="00C01338" w:rsidRPr="009E06B7" w:rsidRDefault="00C01338" w:rsidP="009E31AB">
      <w:pPr>
        <w:pStyle w:val="Sraopastraipa"/>
        <w:numPr>
          <w:ilvl w:val="0"/>
          <w:numId w:val="11"/>
        </w:numPr>
        <w:tabs>
          <w:tab w:val="left" w:pos="9923"/>
        </w:tabs>
        <w:spacing w:after="120" w:line="276" w:lineRule="auto"/>
        <w:ind w:left="709" w:right="0" w:hanging="284"/>
        <w:rPr>
          <w:color w:val="auto"/>
          <w:szCs w:val="24"/>
        </w:rPr>
      </w:pPr>
      <w:r w:rsidRPr="009E06B7">
        <w:rPr>
          <w:color w:val="auto"/>
          <w:szCs w:val="24"/>
        </w:rPr>
        <w:t>Per</w:t>
      </w:r>
      <w:r w:rsidR="00692640">
        <w:rPr>
          <w:color w:val="auto"/>
          <w:szCs w:val="24"/>
        </w:rPr>
        <w:t>ei</w:t>
      </w:r>
      <w:r w:rsidR="00032738">
        <w:rPr>
          <w:color w:val="auto"/>
          <w:szCs w:val="24"/>
        </w:rPr>
        <w:t>nant prie studijų schemos 3 </w:t>
      </w:r>
      <w:r w:rsidR="00692640">
        <w:rPr>
          <w:color w:val="auto"/>
          <w:szCs w:val="24"/>
        </w:rPr>
        <w:t xml:space="preserve">m. </w:t>
      </w:r>
      <w:r w:rsidRPr="009E06B7">
        <w:rPr>
          <w:color w:val="auto"/>
          <w:szCs w:val="24"/>
        </w:rPr>
        <w:t>+</w:t>
      </w:r>
      <w:r w:rsidR="00032738">
        <w:rPr>
          <w:color w:val="auto"/>
          <w:szCs w:val="24"/>
        </w:rPr>
        <w:t xml:space="preserve"> 2 </w:t>
      </w:r>
      <w:r w:rsidR="00692640">
        <w:rPr>
          <w:color w:val="auto"/>
          <w:szCs w:val="24"/>
        </w:rPr>
        <w:t>m.</w:t>
      </w:r>
      <w:r w:rsidRPr="009E06B7">
        <w:rPr>
          <w:color w:val="auto"/>
          <w:szCs w:val="24"/>
        </w:rPr>
        <w:t xml:space="preserve"> +</w:t>
      </w:r>
      <w:r w:rsidR="00032738">
        <w:rPr>
          <w:color w:val="auto"/>
          <w:szCs w:val="24"/>
        </w:rPr>
        <w:t xml:space="preserve"> 4 </w:t>
      </w:r>
      <w:r w:rsidR="00692640">
        <w:rPr>
          <w:color w:val="auto"/>
          <w:szCs w:val="24"/>
        </w:rPr>
        <w:t>m.</w:t>
      </w:r>
      <w:r w:rsidR="00711EC9" w:rsidRPr="009E06B7">
        <w:rPr>
          <w:color w:val="auto"/>
          <w:szCs w:val="24"/>
        </w:rPr>
        <w:t xml:space="preserve"> (bakalauras</w:t>
      </w:r>
      <w:r w:rsidR="00AB7C0E" w:rsidRPr="009E06B7">
        <w:rPr>
          <w:color w:val="auto"/>
          <w:szCs w:val="24"/>
        </w:rPr>
        <w:t xml:space="preserve"> </w:t>
      </w:r>
      <w:r w:rsidR="00711EC9" w:rsidRPr="009E06B7">
        <w:rPr>
          <w:color w:val="auto"/>
          <w:szCs w:val="24"/>
        </w:rPr>
        <w:t>+</w:t>
      </w:r>
      <w:r w:rsidR="00692640">
        <w:rPr>
          <w:color w:val="auto"/>
          <w:szCs w:val="24"/>
        </w:rPr>
        <w:t xml:space="preserve"> </w:t>
      </w:r>
      <w:r w:rsidR="00711EC9" w:rsidRPr="009E06B7">
        <w:rPr>
          <w:color w:val="auto"/>
          <w:szCs w:val="24"/>
        </w:rPr>
        <w:t>magistrantūra</w:t>
      </w:r>
      <w:r w:rsidR="00AB7C0E" w:rsidRPr="009E06B7">
        <w:rPr>
          <w:color w:val="auto"/>
          <w:szCs w:val="24"/>
        </w:rPr>
        <w:t xml:space="preserve"> </w:t>
      </w:r>
      <w:r w:rsidR="00711EC9" w:rsidRPr="009E06B7">
        <w:rPr>
          <w:color w:val="auto"/>
          <w:szCs w:val="24"/>
        </w:rPr>
        <w:t>+</w:t>
      </w:r>
      <w:r w:rsidR="00AB7C0E" w:rsidRPr="009E06B7">
        <w:rPr>
          <w:color w:val="auto"/>
          <w:szCs w:val="24"/>
        </w:rPr>
        <w:t xml:space="preserve"> </w:t>
      </w:r>
      <w:r w:rsidR="00711EC9" w:rsidRPr="009E06B7">
        <w:rPr>
          <w:color w:val="auto"/>
          <w:szCs w:val="24"/>
        </w:rPr>
        <w:t>doktorantūra);</w:t>
      </w:r>
    </w:p>
    <w:p w14:paraId="59524C17" w14:textId="77777777" w:rsidR="004E78CF" w:rsidRPr="009E06B7" w:rsidRDefault="004E78CF" w:rsidP="009E31AB">
      <w:pPr>
        <w:pStyle w:val="Sraopastraipa"/>
        <w:numPr>
          <w:ilvl w:val="0"/>
          <w:numId w:val="11"/>
        </w:numPr>
        <w:tabs>
          <w:tab w:val="left" w:pos="9923"/>
        </w:tabs>
        <w:spacing w:after="120" w:line="276" w:lineRule="auto"/>
        <w:ind w:left="709" w:right="0" w:hanging="284"/>
        <w:rPr>
          <w:color w:val="auto"/>
          <w:szCs w:val="24"/>
        </w:rPr>
      </w:pPr>
      <w:r w:rsidRPr="009E06B7">
        <w:rPr>
          <w:color w:val="auto"/>
          <w:szCs w:val="24"/>
        </w:rPr>
        <w:t>Sukuriant naujas ir atnaujinant veikiančias mokslinių tyrimų ir studijų laboratorijas.</w:t>
      </w:r>
    </w:p>
    <w:p w14:paraId="453E057E" w14:textId="0274630B" w:rsidR="00400EA4" w:rsidRPr="009E06B7" w:rsidRDefault="00081B98" w:rsidP="009E31AB">
      <w:pPr>
        <w:tabs>
          <w:tab w:val="left" w:pos="9923"/>
        </w:tabs>
        <w:spacing w:after="120" w:line="276" w:lineRule="auto"/>
        <w:ind w:left="0" w:right="0" w:firstLine="425"/>
        <w:rPr>
          <w:color w:val="auto"/>
          <w:szCs w:val="24"/>
        </w:rPr>
      </w:pPr>
      <w:r w:rsidRPr="009E06B7">
        <w:rPr>
          <w:color w:val="auto"/>
          <w:szCs w:val="24"/>
        </w:rPr>
        <w:t>Šiuo metu KU veikia aštuoni akademiniai padaliniai: Jūros</w:t>
      </w:r>
      <w:r w:rsidR="00B13FB7" w:rsidRPr="009E06B7">
        <w:rPr>
          <w:color w:val="auto"/>
          <w:szCs w:val="24"/>
        </w:rPr>
        <w:t xml:space="preserve"> technologijų ir gamtos mokslų, </w:t>
      </w:r>
      <w:r w:rsidRPr="009E06B7">
        <w:rPr>
          <w:color w:val="auto"/>
          <w:szCs w:val="24"/>
        </w:rPr>
        <w:t>Sveikatos mokslų, Humanitarinių ir ugdymo mokslų, Socialinių mokslų fakultetai, Menų akademija, Tęstinių studijų ir Baltijos regiono istorijos ir archeologijos institutai. Jūros mokslo tyrimus vykdyti ir bendrad</w:t>
      </w:r>
      <w:r w:rsidR="00C01338" w:rsidRPr="009E06B7">
        <w:rPr>
          <w:color w:val="auto"/>
          <w:szCs w:val="24"/>
        </w:rPr>
        <w:t>arbiavimą su verslu plėtoti 2017</w:t>
      </w:r>
      <w:r w:rsidRPr="009E06B7">
        <w:rPr>
          <w:color w:val="auto"/>
          <w:szCs w:val="24"/>
        </w:rPr>
        <w:t xml:space="preserve"> m</w:t>
      </w:r>
      <w:r w:rsidR="00C01338" w:rsidRPr="009E06B7">
        <w:rPr>
          <w:color w:val="auto"/>
          <w:szCs w:val="24"/>
        </w:rPr>
        <w:t>.</w:t>
      </w:r>
      <w:r w:rsidRPr="009E06B7">
        <w:rPr>
          <w:color w:val="auto"/>
          <w:szCs w:val="24"/>
        </w:rPr>
        <w:t xml:space="preserve"> pradėjo veikti Jūros tyrimų institutas</w:t>
      </w:r>
      <w:r w:rsidR="0047202F">
        <w:rPr>
          <w:color w:val="auto"/>
          <w:szCs w:val="24"/>
        </w:rPr>
        <w:t>, o</w:t>
      </w:r>
      <w:r w:rsidRPr="009E06B7">
        <w:rPr>
          <w:color w:val="auto"/>
          <w:szCs w:val="24"/>
        </w:rPr>
        <w:t xml:space="preserve"> </w:t>
      </w:r>
      <w:r w:rsidR="0047202F">
        <w:rPr>
          <w:color w:val="auto"/>
          <w:szCs w:val="24"/>
        </w:rPr>
        <w:t>s</w:t>
      </w:r>
      <w:r w:rsidR="0047202F" w:rsidRPr="009E06B7">
        <w:rPr>
          <w:color w:val="auto"/>
          <w:szCs w:val="24"/>
        </w:rPr>
        <w:t xml:space="preserve">iekiant žuvininkystės ir akvakultūros sektoriaus vystymo tikslinga prie KU JTI prijungti Žuvininkystės tarnybos prie LR </w:t>
      </w:r>
      <w:r w:rsidR="0047202F">
        <w:rPr>
          <w:color w:val="auto"/>
          <w:szCs w:val="24"/>
        </w:rPr>
        <w:t>ŽŪM</w:t>
      </w:r>
      <w:r w:rsidR="0047202F" w:rsidRPr="009E06B7">
        <w:rPr>
          <w:color w:val="auto"/>
          <w:szCs w:val="24"/>
        </w:rPr>
        <w:t xml:space="preserve"> Jūrinės žuvininkystės ir akvakultūros laboratoriją.</w:t>
      </w:r>
      <w:r w:rsidR="0047202F">
        <w:rPr>
          <w:color w:val="auto"/>
          <w:szCs w:val="24"/>
        </w:rPr>
        <w:t xml:space="preserve"> </w:t>
      </w:r>
      <w:r w:rsidRPr="009E06B7">
        <w:rPr>
          <w:color w:val="auto"/>
          <w:szCs w:val="24"/>
        </w:rPr>
        <w:t>Sujungus Humanitarinių ir ugdymo mokslų ir Socialinių mokslų fakultetus (KU Tarybos 2017 m. lapkričio 27 d. nutarimas Nr. 9N-98)</w:t>
      </w:r>
      <w:r w:rsidRPr="009E06B7">
        <w:rPr>
          <w:color w:val="auto"/>
          <w:szCs w:val="24"/>
          <w:vertAlign w:val="superscript"/>
        </w:rPr>
        <w:footnoteReference w:id="3"/>
      </w:r>
      <w:r w:rsidRPr="009E06B7">
        <w:rPr>
          <w:color w:val="auto"/>
          <w:szCs w:val="24"/>
        </w:rPr>
        <w:t>, o Menų akademiją integravus į Lietuvos muzikos ir teatro akademiją (KU Tarybos 2017 m. lapkričio 6 d. nutarimas Nr. 9N-95)</w:t>
      </w:r>
      <w:r w:rsidRPr="009E06B7">
        <w:rPr>
          <w:color w:val="auto"/>
          <w:szCs w:val="24"/>
          <w:vertAlign w:val="superscript"/>
        </w:rPr>
        <w:footnoteReference w:id="4"/>
      </w:r>
      <w:r w:rsidRPr="009E06B7">
        <w:rPr>
          <w:color w:val="auto"/>
          <w:szCs w:val="24"/>
        </w:rPr>
        <w:t xml:space="preserve">, 2018 m. KU akademinių padalinių skaičius sumažės iki šešių: </w:t>
      </w:r>
    </w:p>
    <w:p w14:paraId="77658544" w14:textId="77777777" w:rsidR="00400EA4" w:rsidRPr="009E06B7" w:rsidRDefault="00081B98" w:rsidP="009E31AB">
      <w:pPr>
        <w:numPr>
          <w:ilvl w:val="0"/>
          <w:numId w:val="4"/>
        </w:numPr>
        <w:tabs>
          <w:tab w:val="left" w:pos="9923"/>
        </w:tabs>
        <w:spacing w:line="276" w:lineRule="auto"/>
        <w:ind w:left="709" w:right="0" w:hanging="284"/>
        <w:rPr>
          <w:color w:val="auto"/>
          <w:szCs w:val="24"/>
        </w:rPr>
      </w:pPr>
      <w:r w:rsidRPr="009E06B7">
        <w:rPr>
          <w:color w:val="auto"/>
          <w:szCs w:val="24"/>
        </w:rPr>
        <w:t xml:space="preserve">Jūros technologijų ir gamtos mokslų fakultetas; </w:t>
      </w:r>
    </w:p>
    <w:p w14:paraId="0CB68162" w14:textId="77777777" w:rsidR="00400EA4" w:rsidRPr="009E06B7" w:rsidRDefault="00081B98" w:rsidP="009E31AB">
      <w:pPr>
        <w:numPr>
          <w:ilvl w:val="0"/>
          <w:numId w:val="4"/>
        </w:numPr>
        <w:tabs>
          <w:tab w:val="left" w:pos="9923"/>
        </w:tabs>
        <w:spacing w:line="276" w:lineRule="auto"/>
        <w:ind w:left="709" w:right="0" w:hanging="284"/>
        <w:rPr>
          <w:color w:val="auto"/>
          <w:szCs w:val="24"/>
        </w:rPr>
      </w:pPr>
      <w:r w:rsidRPr="009E06B7">
        <w:rPr>
          <w:color w:val="auto"/>
          <w:szCs w:val="24"/>
        </w:rPr>
        <w:t xml:space="preserve">Socialinių ir humanitarinių mokslų fakultetas; </w:t>
      </w:r>
    </w:p>
    <w:p w14:paraId="508E53DC" w14:textId="77777777" w:rsidR="00400EA4" w:rsidRPr="009E06B7" w:rsidRDefault="00081B98" w:rsidP="009E31AB">
      <w:pPr>
        <w:numPr>
          <w:ilvl w:val="0"/>
          <w:numId w:val="4"/>
        </w:numPr>
        <w:tabs>
          <w:tab w:val="left" w:pos="9923"/>
        </w:tabs>
        <w:spacing w:line="276" w:lineRule="auto"/>
        <w:ind w:left="709" w:right="0" w:hanging="284"/>
        <w:rPr>
          <w:color w:val="auto"/>
          <w:szCs w:val="24"/>
        </w:rPr>
      </w:pPr>
      <w:r w:rsidRPr="009E06B7">
        <w:rPr>
          <w:color w:val="auto"/>
          <w:szCs w:val="24"/>
        </w:rPr>
        <w:t xml:space="preserve">Sveikatos mokslų fakultetas; </w:t>
      </w:r>
    </w:p>
    <w:p w14:paraId="7F33EECB" w14:textId="77777777" w:rsidR="00C01338" w:rsidRPr="009E06B7" w:rsidRDefault="00C01338" w:rsidP="009E31AB">
      <w:pPr>
        <w:numPr>
          <w:ilvl w:val="0"/>
          <w:numId w:val="4"/>
        </w:numPr>
        <w:tabs>
          <w:tab w:val="left" w:pos="9923"/>
        </w:tabs>
        <w:spacing w:line="276" w:lineRule="auto"/>
        <w:ind w:left="709" w:right="0" w:hanging="284"/>
        <w:rPr>
          <w:color w:val="auto"/>
          <w:szCs w:val="24"/>
        </w:rPr>
      </w:pPr>
      <w:r w:rsidRPr="009E06B7">
        <w:rPr>
          <w:color w:val="auto"/>
          <w:szCs w:val="24"/>
        </w:rPr>
        <w:t>Tęstinių studijų institutas.</w:t>
      </w:r>
    </w:p>
    <w:p w14:paraId="065CD3B7" w14:textId="77777777" w:rsidR="00400EA4" w:rsidRPr="009E06B7" w:rsidRDefault="00081B98" w:rsidP="009E31AB">
      <w:pPr>
        <w:numPr>
          <w:ilvl w:val="0"/>
          <w:numId w:val="4"/>
        </w:numPr>
        <w:tabs>
          <w:tab w:val="left" w:pos="9923"/>
        </w:tabs>
        <w:spacing w:line="276" w:lineRule="auto"/>
        <w:ind w:left="709" w:right="0" w:hanging="284"/>
        <w:rPr>
          <w:color w:val="auto"/>
          <w:szCs w:val="24"/>
        </w:rPr>
      </w:pPr>
      <w:r w:rsidRPr="009E06B7">
        <w:rPr>
          <w:color w:val="auto"/>
          <w:szCs w:val="24"/>
        </w:rPr>
        <w:t xml:space="preserve">Jūros tyrimų institutas; </w:t>
      </w:r>
    </w:p>
    <w:p w14:paraId="3232D199" w14:textId="77777777" w:rsidR="00B4662C" w:rsidRPr="009E06B7" w:rsidRDefault="00081B98" w:rsidP="009E31AB">
      <w:pPr>
        <w:numPr>
          <w:ilvl w:val="0"/>
          <w:numId w:val="4"/>
        </w:numPr>
        <w:tabs>
          <w:tab w:val="left" w:pos="9923"/>
        </w:tabs>
        <w:spacing w:after="120" w:line="276" w:lineRule="auto"/>
        <w:ind w:left="709" w:right="0" w:hanging="283"/>
        <w:rPr>
          <w:color w:val="auto"/>
          <w:szCs w:val="24"/>
        </w:rPr>
      </w:pPr>
      <w:r w:rsidRPr="009E06B7">
        <w:rPr>
          <w:color w:val="auto"/>
          <w:szCs w:val="24"/>
        </w:rPr>
        <w:t>Baltijos regiono istorijos</w:t>
      </w:r>
      <w:r w:rsidR="00C01338" w:rsidRPr="009E06B7">
        <w:rPr>
          <w:color w:val="auto"/>
          <w:szCs w:val="24"/>
        </w:rPr>
        <w:t xml:space="preserve"> ir archeologijos institutas.</w:t>
      </w:r>
      <w:r w:rsidRPr="009E06B7">
        <w:rPr>
          <w:rFonts w:ascii="Arial" w:eastAsia="Arial" w:hAnsi="Arial" w:cs="Arial"/>
          <w:color w:val="auto"/>
          <w:szCs w:val="24"/>
        </w:rPr>
        <w:t xml:space="preserve"> </w:t>
      </w:r>
    </w:p>
    <w:p w14:paraId="46084861" w14:textId="57577BB0" w:rsidR="0047202F" w:rsidRDefault="0047202F" w:rsidP="009E31AB">
      <w:pPr>
        <w:tabs>
          <w:tab w:val="left" w:pos="9356"/>
          <w:tab w:val="left" w:pos="9923"/>
        </w:tabs>
        <w:spacing w:after="120" w:line="276" w:lineRule="auto"/>
        <w:ind w:left="0" w:right="0" w:firstLine="425"/>
        <w:rPr>
          <w:color w:val="auto"/>
          <w:szCs w:val="24"/>
        </w:rPr>
      </w:pPr>
      <w:r w:rsidRPr="0016569A">
        <w:t>Tai prisidės prie žmogiškųjų ir materialiųjų išteklių racionalesnio panaudojimo (administracijos kaštų mažinimas, akademinio personalo darbo užmokesčio fondo didinimas), efektyvesnės mokslo ir studijų kokybės vadybos (mokslo ir studijų kompetencijų centrų kūrimas).</w:t>
      </w:r>
    </w:p>
    <w:p w14:paraId="3E5F5AA2" w14:textId="186DAB07" w:rsidR="009A0AD1" w:rsidRPr="00692640" w:rsidRDefault="009A0AD1" w:rsidP="009E31AB">
      <w:pPr>
        <w:tabs>
          <w:tab w:val="left" w:pos="9356"/>
          <w:tab w:val="left" w:pos="9923"/>
        </w:tabs>
        <w:spacing w:after="120" w:line="276" w:lineRule="auto"/>
        <w:ind w:left="0" w:right="0" w:firstLine="425"/>
        <w:rPr>
          <w:color w:val="auto"/>
        </w:rPr>
      </w:pPr>
      <w:r>
        <w:t xml:space="preserve">KU vykdoma misija – mokymosi visą gyvenimą sąlygų sudarymas – atliepia regiono viešojo ir privataus sektorių poreikį dirbantiesiems atnaujinti žinias ir nuolat tobulinti kompetencijas, skatina jų dalyvavimą mokymosi visą gyvenimą procese ir sudaro realų KU studijuojančiųjų rezervą. Kasmet </w:t>
      </w:r>
      <w:r w:rsidRPr="009E06B7">
        <w:rPr>
          <w:color w:val="auto"/>
        </w:rPr>
        <w:t>KU Tęstinių studijų institute kvalifikaciją tobulina arba persikvalifikuoja 4</w:t>
      </w:r>
      <w:r w:rsidR="00692640">
        <w:rPr>
          <w:color w:val="auto"/>
        </w:rPr>
        <w:t>–</w:t>
      </w:r>
      <w:r w:rsidRPr="009E06B7">
        <w:rPr>
          <w:color w:val="auto"/>
        </w:rPr>
        <w:t>5 tūkst. įvairių sričių specialistų (per TSI veiklos 20 metų jo klausytojų</w:t>
      </w:r>
      <w:r w:rsidR="00692640">
        <w:rPr>
          <w:color w:val="auto"/>
        </w:rPr>
        <w:t xml:space="preserve"> skaičius peržengė 90 tūkst.), iš kurių </w:t>
      </w:r>
      <w:r w:rsidRPr="009E06B7">
        <w:rPr>
          <w:color w:val="auto"/>
        </w:rPr>
        <w:t>60</w:t>
      </w:r>
      <w:r w:rsidR="00692640">
        <w:rPr>
          <w:color w:val="auto"/>
        </w:rPr>
        <w:t>–</w:t>
      </w:r>
      <w:r w:rsidRPr="009E06B7">
        <w:rPr>
          <w:color w:val="auto"/>
        </w:rPr>
        <w:t>70 proc. yra Klaipėdos apskrities gyventojai. Siekiant gerinti teikiamų paslaugų kokybę planuojama</w:t>
      </w:r>
      <w:r>
        <w:rPr>
          <w:color w:val="auto"/>
        </w:rPr>
        <w:t xml:space="preserve"> </w:t>
      </w:r>
      <w:r>
        <w:t>sutartiniais pagrindais tarp KU, Klaipėdos miesto savivaldybės, asocijuotų verslo struktūrų remti nau</w:t>
      </w:r>
      <w:r w:rsidR="00692640">
        <w:t xml:space="preserve">jas tęstinių studijų programas </w:t>
      </w:r>
      <w:r>
        <w:t>KU Tęstinių studijų institute.</w:t>
      </w:r>
    </w:p>
    <w:p w14:paraId="151930D1" w14:textId="3B83533B" w:rsidR="0047202F" w:rsidRPr="0091789C" w:rsidRDefault="0047202F" w:rsidP="009E31AB">
      <w:pPr>
        <w:tabs>
          <w:tab w:val="left" w:pos="9356"/>
          <w:tab w:val="left" w:pos="9923"/>
        </w:tabs>
        <w:spacing w:after="120" w:line="276" w:lineRule="auto"/>
        <w:ind w:left="0" w:right="0" w:firstLine="425"/>
        <w:rPr>
          <w:color w:val="auto"/>
          <w:szCs w:val="24"/>
        </w:rPr>
      </w:pPr>
      <w:r w:rsidRPr="009A0AD1">
        <w:rPr>
          <w:color w:val="auto"/>
          <w:szCs w:val="24"/>
        </w:rPr>
        <w:t xml:space="preserve">Klaipėdos universiteto studijų sistemos tvarumui, be studijų kokybės problemų, didele grėsme tapo nepalanki studentų skaičiaus dinamika (5335 studentai – </w:t>
      </w:r>
      <w:r w:rsidR="00692640">
        <w:rPr>
          <w:color w:val="auto"/>
          <w:szCs w:val="24"/>
        </w:rPr>
        <w:t>2013 m., 3548 studentai</w:t>
      </w:r>
      <w:r w:rsidRPr="009A0AD1">
        <w:rPr>
          <w:color w:val="auto"/>
          <w:szCs w:val="24"/>
        </w:rPr>
        <w:t xml:space="preserve"> – 2017 m.). Esa</w:t>
      </w:r>
      <w:r w:rsidR="00692640">
        <w:rPr>
          <w:color w:val="auto"/>
          <w:szCs w:val="24"/>
        </w:rPr>
        <w:t xml:space="preserve">moje demografinėje situacijoje </w:t>
      </w:r>
      <w:r w:rsidR="004747F7" w:rsidRPr="005D11F3">
        <w:rPr>
          <w:color w:val="auto"/>
        </w:rPr>
        <w:t>2018</w:t>
      </w:r>
      <w:r w:rsidR="004747F7">
        <w:rPr>
          <w:color w:val="auto"/>
        </w:rPr>
        <w:t>–2019</w:t>
      </w:r>
      <w:r w:rsidRPr="009A0AD1">
        <w:rPr>
          <w:color w:val="auto"/>
          <w:szCs w:val="24"/>
        </w:rPr>
        <w:t xml:space="preserve"> metams realistiška planuoti 3500 vidutinio studentų </w:t>
      </w:r>
      <w:r w:rsidRPr="009A0AD1">
        <w:rPr>
          <w:color w:val="auto"/>
          <w:szCs w:val="24"/>
        </w:rPr>
        <w:lastRenderedPageBreak/>
        <w:t>skaičius išlikimą (skaičiuojant be Menų akademijos studentų). Studentų skaičiaus išlaikymas 2018</w:t>
      </w:r>
      <w:r w:rsidR="00692640">
        <w:rPr>
          <w:color w:val="auto"/>
          <w:szCs w:val="24"/>
        </w:rPr>
        <w:t>–</w:t>
      </w:r>
      <w:r w:rsidRPr="009A0AD1">
        <w:rPr>
          <w:color w:val="auto"/>
          <w:szCs w:val="24"/>
        </w:rPr>
        <w:t>2019 m. ir vėlesnis didėjimas iki 4000 (2025 m.) siejamas su rinkodaros stiprinimu (pirmiausia vadybos aspektu) Lietuvoje ir užsienyje (pasitelkiant regiono savivaldybių verslo ir LR URM paramą) užsienio rinkose. Prioritetai: Rytų partnerystės šalys (Ukraina, Baltarusija, Moldova, Gruzija ir Armėnija), Indija, Pakistanas, Izraelis, Nigerija ir ES šalys. Didesnis studentų skaičius gali būti pritraukiamas dėka planuojamos steigti universitetinės gimnazijos. Nauja akademinės rinkodaros forma tapo Klaipėdos verslo įmonių atstovų lankymasis mokyklose, orientuojant moksleivius rinktis atitinkamas KU studijų programas (pav., AB „Vakarų laivų gamykla“). Plečiama parama studentams: didėja Klaipėdos miesto, kitų savivaldybių, verslo įmonių fondai stipendijoms talentingiausiems studentams, 2016 m. pastatytas naujas bendrabutis.</w:t>
      </w:r>
    </w:p>
    <w:p w14:paraId="0272884A" w14:textId="1D43DEA8" w:rsidR="0047202F" w:rsidRPr="009E06B7" w:rsidRDefault="0047202F" w:rsidP="009E31AB">
      <w:pPr>
        <w:tabs>
          <w:tab w:val="left" w:pos="9923"/>
        </w:tabs>
        <w:spacing w:line="276" w:lineRule="auto"/>
        <w:ind w:left="0" w:right="0" w:firstLine="425"/>
        <w:rPr>
          <w:color w:val="auto"/>
        </w:rPr>
      </w:pPr>
      <w:r w:rsidRPr="004162BA">
        <w:t xml:space="preserve">Svarbiausia studentų skaičiaus </w:t>
      </w:r>
      <w:r w:rsidR="009A0AD1">
        <w:t xml:space="preserve">išlaikymo/augimo </w:t>
      </w:r>
      <w:r w:rsidRPr="004162BA">
        <w:t>sąlyga yra kokybiškos studijų programos. KU</w:t>
      </w:r>
      <w:r>
        <w:t>, pritardamas ŠMM vykdomai aukštojo mokslo reformai ir įgyvendindamas LR Seimo 2018 m. sausio 13 d. Lietuvos Respublikos mokslo ir studijų įstatymo Nr. XI-242 p</w:t>
      </w:r>
      <w:r w:rsidR="00692640">
        <w:t xml:space="preserve">akeitimo įstatymo Nr. XII-2534 </w:t>
      </w:r>
      <w:r>
        <w:t xml:space="preserve">2 straipsnio pakeitimą, (įsigaliojusį 2018 m. sausio 24 d. (TAR, 2018-01-23, Nr. 1033) dėl išorinio studijų vertinimo, analizuoja vykdomas studijų programas pagal ŠMM rengiamus vertinimo kriterijus, siekdamas nustatyti kriterijų neatitinkančias studijų programas, įvertinti, kokios perspektyviausios studijų kryptys galėtų būti toliau </w:t>
      </w:r>
      <w:r w:rsidRPr="009E06B7">
        <w:rPr>
          <w:color w:val="auto"/>
        </w:rPr>
        <w:t>plėtojamos universitete, o taip pat kartu su ki</w:t>
      </w:r>
      <w:r w:rsidR="00692640">
        <w:rPr>
          <w:color w:val="auto"/>
        </w:rPr>
        <w:t xml:space="preserve">tomis aukštosiomis mokyklomis, </w:t>
      </w:r>
      <w:r w:rsidRPr="009E06B7">
        <w:rPr>
          <w:color w:val="auto"/>
        </w:rPr>
        <w:t>dalyvaujančiomis aukštojo mokslo reformoje. 2018 m. KU sumažino bakalaurų programų, į kurias skelbia</w:t>
      </w:r>
      <w:r w:rsidR="00692640">
        <w:rPr>
          <w:color w:val="auto"/>
        </w:rPr>
        <w:t>mas studentų priėmimas, skaičių</w:t>
      </w:r>
      <w:r w:rsidRPr="009E06B7">
        <w:rPr>
          <w:color w:val="auto"/>
        </w:rPr>
        <w:t xml:space="preserve"> nuo 56 (2017 m.) iki 39, 2019 m. bus tęsiamas studijų programų skaičiaus mažinimas, tuo siekiant gerinti studijų kokybę atsisakant silpnų, besidubliuojančių studijų programų, sutelkti geriausią dėstytojų potencialą. Tuo tikslu bus: </w:t>
      </w:r>
    </w:p>
    <w:p w14:paraId="7EE3217F" w14:textId="77777777" w:rsidR="0047202F" w:rsidRPr="00E246C3" w:rsidRDefault="0047202F" w:rsidP="009E31AB">
      <w:pPr>
        <w:pStyle w:val="Sraopastraipa"/>
        <w:numPr>
          <w:ilvl w:val="0"/>
          <w:numId w:val="23"/>
        </w:numPr>
        <w:tabs>
          <w:tab w:val="left" w:pos="567"/>
          <w:tab w:val="left" w:pos="9923"/>
        </w:tabs>
        <w:spacing w:after="0" w:line="276" w:lineRule="auto"/>
        <w:ind w:left="567" w:right="0" w:hanging="207"/>
        <w:rPr>
          <w:color w:val="auto"/>
        </w:rPr>
      </w:pPr>
      <w:r>
        <w:t xml:space="preserve">LR </w:t>
      </w:r>
      <w:r w:rsidRPr="00E246C3">
        <w:rPr>
          <w:color w:val="auto"/>
        </w:rPr>
        <w:t xml:space="preserve">Vyriausybei teikiamas pagrįstas regionui reikalingų parenti specialistų poreikis ir tariamasi dėl valstybės finansuojamų studijų vietų pereinant prie nemokamų bakalauro studijų; </w:t>
      </w:r>
    </w:p>
    <w:p w14:paraId="6A890231" w14:textId="394EE9F1" w:rsidR="0047202F" w:rsidRPr="00E246C3" w:rsidRDefault="0047202F" w:rsidP="009E31AB">
      <w:pPr>
        <w:pStyle w:val="Sraopastraipa"/>
        <w:numPr>
          <w:ilvl w:val="0"/>
          <w:numId w:val="23"/>
        </w:numPr>
        <w:tabs>
          <w:tab w:val="left" w:pos="567"/>
          <w:tab w:val="left" w:pos="9923"/>
        </w:tabs>
        <w:spacing w:after="0" w:line="276" w:lineRule="auto"/>
        <w:ind w:left="567" w:right="0" w:hanging="207"/>
        <w:rPr>
          <w:color w:val="auto"/>
        </w:rPr>
      </w:pPr>
      <w:r w:rsidRPr="00E246C3">
        <w:rPr>
          <w:color w:val="auto"/>
        </w:rPr>
        <w:t>Susitarta su Vakarų Lietuvos verslo institucijomis dėl profesinės magistrantūros ir pramoninės doktorantūros programų kūrimo ir studijų vietų finansavimo, taip pat išplėtotas bendradarbiavimas su Klaipėdos valstybine kolegija ir Lietuvos aukštąja jūreivys</w:t>
      </w:r>
      <w:r w:rsidR="00692640">
        <w:rPr>
          <w:color w:val="auto"/>
        </w:rPr>
        <w:t>tės mokykla;</w:t>
      </w:r>
    </w:p>
    <w:p w14:paraId="252608B7" w14:textId="77777777" w:rsidR="0047202F" w:rsidRPr="00E246C3" w:rsidRDefault="0047202F" w:rsidP="009E31AB">
      <w:pPr>
        <w:pStyle w:val="Sraopastraipa"/>
        <w:numPr>
          <w:ilvl w:val="0"/>
          <w:numId w:val="23"/>
        </w:numPr>
        <w:tabs>
          <w:tab w:val="left" w:pos="567"/>
          <w:tab w:val="left" w:pos="1701"/>
          <w:tab w:val="left" w:pos="9923"/>
        </w:tabs>
        <w:spacing w:after="0" w:line="276" w:lineRule="auto"/>
        <w:ind w:left="567" w:right="0" w:hanging="207"/>
        <w:rPr>
          <w:color w:val="auto"/>
        </w:rPr>
      </w:pPr>
      <w:r w:rsidRPr="00E246C3">
        <w:rPr>
          <w:color w:val="auto"/>
        </w:rPr>
        <w:t>Savivaldybės ir verslo atstovai intensyviau įtraukiami į studijų programų rengimą;</w:t>
      </w:r>
    </w:p>
    <w:p w14:paraId="3F291212" w14:textId="55D7990A" w:rsidR="0047202F" w:rsidRPr="00E246C3" w:rsidRDefault="0047202F" w:rsidP="009E31AB">
      <w:pPr>
        <w:pStyle w:val="Sraopastraipa"/>
        <w:numPr>
          <w:ilvl w:val="0"/>
          <w:numId w:val="23"/>
        </w:numPr>
        <w:tabs>
          <w:tab w:val="left" w:pos="567"/>
          <w:tab w:val="left" w:pos="9923"/>
        </w:tabs>
        <w:spacing w:after="0" w:line="276" w:lineRule="auto"/>
        <w:ind w:left="567" w:right="0" w:hanging="207"/>
        <w:rPr>
          <w:color w:val="auto"/>
        </w:rPr>
      </w:pPr>
      <w:r w:rsidRPr="00E246C3">
        <w:rPr>
          <w:color w:val="auto"/>
        </w:rPr>
        <w:t>Plėtojama KU strateginė partnerystė su Lietuvos ir užsienio universitetais ir tyrimų centrais, plečiamas jungtinių tarptautinių studijų programų skaičius ir tinklas, užtikrinantis akademinės veiklos tarptautinį reikšmingumą ir aukštes</w:t>
      </w:r>
      <w:r w:rsidR="00692640">
        <w:rPr>
          <w:color w:val="auto"/>
        </w:rPr>
        <w:t xml:space="preserve">nio lygio studentų pasiekimus; </w:t>
      </w:r>
    </w:p>
    <w:p w14:paraId="25A72238" w14:textId="3621AE02" w:rsidR="0047202F" w:rsidRPr="00E246C3" w:rsidRDefault="0047202F" w:rsidP="009E31AB">
      <w:pPr>
        <w:pStyle w:val="Sraopastraipa"/>
        <w:numPr>
          <w:ilvl w:val="0"/>
          <w:numId w:val="23"/>
        </w:numPr>
        <w:tabs>
          <w:tab w:val="left" w:pos="567"/>
          <w:tab w:val="left" w:pos="9923"/>
        </w:tabs>
        <w:spacing w:after="0" w:line="276" w:lineRule="auto"/>
        <w:ind w:left="567" w:right="0" w:hanging="207"/>
        <w:rPr>
          <w:color w:val="auto"/>
        </w:rPr>
      </w:pPr>
      <w:r w:rsidRPr="00E246C3">
        <w:rPr>
          <w:color w:val="auto"/>
        </w:rPr>
        <w:t>Pirmosios pakopos studijų programos trumpinamos iki 3 metų. Stud</w:t>
      </w:r>
      <w:r w:rsidR="00032738">
        <w:rPr>
          <w:color w:val="auto"/>
        </w:rPr>
        <w:t>ijas pertvarkius pagal modelį 3 m.+2 m. +4 </w:t>
      </w:r>
      <w:r w:rsidRPr="00E246C3">
        <w:rPr>
          <w:color w:val="auto"/>
        </w:rPr>
        <w:t>m. tikimasi ne tik didesnio skaičiaus stojančiųjų į bakalauro ir studijas, bet ir didesnio kolegijų absolventų skaičiaus magistrantūros studijose;</w:t>
      </w:r>
    </w:p>
    <w:p w14:paraId="17D8847B" w14:textId="77777777" w:rsidR="0047202F" w:rsidRPr="00E246C3" w:rsidRDefault="0047202F" w:rsidP="009E31AB">
      <w:pPr>
        <w:pStyle w:val="Sraopastraipa"/>
        <w:numPr>
          <w:ilvl w:val="0"/>
          <w:numId w:val="23"/>
        </w:numPr>
        <w:tabs>
          <w:tab w:val="left" w:pos="567"/>
          <w:tab w:val="left" w:pos="1701"/>
          <w:tab w:val="left" w:pos="9923"/>
        </w:tabs>
        <w:spacing w:after="120" w:line="276" w:lineRule="auto"/>
        <w:ind w:left="567" w:right="0" w:hanging="207"/>
        <w:rPr>
          <w:color w:val="auto"/>
        </w:rPr>
      </w:pPr>
      <w:r w:rsidRPr="00E246C3">
        <w:rPr>
          <w:color w:val="auto"/>
        </w:rPr>
        <w:t>Stiprinamas bendradarbiavimas su Klaipėdos valstybinėmis ir nevalstybinėmis  kolegijomis, siekiant išvengti besidubliuojančių programų, kuriose skirtis tarp kolegijose ir universitete rengiamų specialistų kompetencijų nėra esminė, sudaryti kuo palankesnes sąlygas kolegijų absolventams studijuoti universitete.</w:t>
      </w:r>
    </w:p>
    <w:p w14:paraId="685F16C2" w14:textId="77777777" w:rsidR="0047202F" w:rsidRDefault="0047202F" w:rsidP="009E31AB">
      <w:pPr>
        <w:tabs>
          <w:tab w:val="left" w:pos="851"/>
          <w:tab w:val="left" w:pos="9923"/>
        </w:tabs>
        <w:spacing w:after="120" w:line="276" w:lineRule="auto"/>
        <w:ind w:left="0" w:right="0" w:firstLine="567"/>
      </w:pPr>
      <w:r w:rsidRPr="009E06B7">
        <w:rPr>
          <w:color w:val="auto"/>
        </w:rPr>
        <w:t xml:space="preserve">Pertvarkius studijų sistemą, KU studijuotų 3500-4000 studentų, iš jų apie 2,5–3 proc. III pakopos, apie 20–25 proc. II pakopos ir </w:t>
      </w:r>
      <w:r>
        <w:t xml:space="preserve">70–75 proc. I pakopos. Tarptautiniai studentai sudarytų apie 10 proc. studentų. </w:t>
      </w:r>
    </w:p>
    <w:p w14:paraId="50F6D8F1" w14:textId="77777777" w:rsidR="0047202F" w:rsidRDefault="00C810E0" w:rsidP="009E31AB">
      <w:pPr>
        <w:tabs>
          <w:tab w:val="left" w:pos="9923"/>
        </w:tabs>
        <w:spacing w:after="120" w:line="276" w:lineRule="auto"/>
        <w:ind w:left="0" w:right="0" w:firstLine="425"/>
        <w:rPr>
          <w:color w:val="auto"/>
          <w:szCs w:val="24"/>
        </w:rPr>
      </w:pPr>
      <w:r w:rsidRPr="009E06B7">
        <w:rPr>
          <w:color w:val="auto"/>
          <w:szCs w:val="24"/>
        </w:rPr>
        <w:t xml:space="preserve">Studijų kokybės ir efektyvios vadybos užtikrinimas kuriant ir įgyvendinant inovacijų ekosistemą, sietinas su inovatyviu profesinės magistrantūros ir </w:t>
      </w:r>
      <w:r w:rsidR="009E06B7" w:rsidRPr="009E06B7">
        <w:rPr>
          <w:color w:val="auto"/>
          <w:szCs w:val="24"/>
        </w:rPr>
        <w:t>pramoninės</w:t>
      </w:r>
      <w:r w:rsidRPr="009E06B7">
        <w:rPr>
          <w:color w:val="auto"/>
          <w:szCs w:val="24"/>
        </w:rPr>
        <w:t xml:space="preserve"> </w:t>
      </w:r>
      <w:r w:rsidRPr="009E06B7">
        <w:rPr>
          <w:szCs w:val="24"/>
        </w:rPr>
        <w:t xml:space="preserve">doktorantūros studijų </w:t>
      </w:r>
      <w:r w:rsidRPr="009E06B7">
        <w:rPr>
          <w:szCs w:val="24"/>
        </w:rPr>
        <w:lastRenderedPageBreak/>
        <w:t>programų įgyvendinimu, siauros specializacijos, mokslingumo vertinimo reikalavimų neatitinkančių studijų programų atsisakymu, mokslo ir studijų procesų vadybos integravimu, nuoseklios trijų pakopų studijų sistemos suformavimu visose studijų kryptyse. Intensyviau bus</w:t>
      </w:r>
      <w:r>
        <w:t xml:space="preserve"> plėtojama jau pasiteisinusi praktika įtraukti III, II (kai kuriais atvejais ir I) pakopos studentus į nacionalinių ir tarptautinių projektų vykdymą taip didinant studijų patrauklumą, gerinant finansinį studijų aprūpinimą, sudarant geresnes </w:t>
      </w:r>
      <w:r w:rsidRPr="00143F7D">
        <w:rPr>
          <w:szCs w:val="24"/>
        </w:rPr>
        <w:t xml:space="preserve">sąlygas studentams įgyti praktinių kompetencijų ir planuotis tolesnę </w:t>
      </w:r>
      <w:r w:rsidRPr="009E06B7">
        <w:rPr>
          <w:color w:val="auto"/>
          <w:szCs w:val="24"/>
        </w:rPr>
        <w:t xml:space="preserve">profesinę ar mokslinę karjerą.  </w:t>
      </w:r>
    </w:p>
    <w:p w14:paraId="03687E12" w14:textId="57788528" w:rsidR="0047202F" w:rsidRDefault="009A0AD1" w:rsidP="009E31AB">
      <w:pPr>
        <w:tabs>
          <w:tab w:val="left" w:pos="9923"/>
        </w:tabs>
        <w:spacing w:after="120" w:line="276" w:lineRule="auto"/>
        <w:ind w:left="0" w:right="0" w:firstLine="425"/>
        <w:rPr>
          <w:color w:val="auto"/>
          <w:szCs w:val="24"/>
        </w:rPr>
      </w:pPr>
      <w:r>
        <w:rPr>
          <w:szCs w:val="24"/>
        </w:rPr>
        <w:t>Dar viena svarbi</w:t>
      </w:r>
      <w:r w:rsidR="0047202F">
        <w:rPr>
          <w:szCs w:val="24"/>
        </w:rPr>
        <w:t xml:space="preserve"> studijų kokybės užtikrinimo priemonė – aukšto lygio mokslininkų ir praktikų dalyvavimas studijų procese. </w:t>
      </w:r>
      <w:r w:rsidR="0047202F" w:rsidRPr="009E06B7">
        <w:rPr>
          <w:color w:val="auto"/>
          <w:szCs w:val="24"/>
        </w:rPr>
        <w:t>Pagal palyginamojo vertinimo rezultatus (MOSTA, 2015) tarptautiniu mastu (4 balai) pripažintos yra jūros mokslų ir technologijų mokslų padalinių bei BRIAI mokslinės veiklos, stiprus nacionaliniu mastu, su ribotu tarptautiniu pripažinimu (3 balai) – Sveikatos mokslų fakultetas. KU yra penktas Lietuvoje pagal mokslinės veiklos rezultatus. Tai patvirtinama ir LR Seimo 2017 m. birželio 29 d. nutarimo Nr. XII-533 priede. Didžioji jūros mokslų tyrimų dalis atliekama bendradarbiaujant su užsienio mokslininkais tarptautiniuose projektuose, todėl KU mokslininkų publikacijų jūrine tema su užsienio bendraautoriais skaičius pastaraisiais metais sudaro ne mažiau kaip 50 proc.</w:t>
      </w:r>
    </w:p>
    <w:p w14:paraId="48DE032E" w14:textId="28ED7D41" w:rsidR="000A291A" w:rsidRDefault="000A291A" w:rsidP="009E31AB">
      <w:pPr>
        <w:tabs>
          <w:tab w:val="left" w:pos="9923"/>
        </w:tabs>
        <w:spacing w:after="120" w:line="276" w:lineRule="auto"/>
        <w:ind w:left="0" w:right="0" w:firstLine="425"/>
        <w:rPr>
          <w:color w:val="auto"/>
          <w:szCs w:val="24"/>
        </w:rPr>
      </w:pPr>
      <w:r w:rsidRPr="009A0AD1">
        <w:rPr>
          <w:color w:val="auto"/>
          <w:szCs w:val="24"/>
        </w:rPr>
        <w:t>Jau šiuo metu kai kurios</w:t>
      </w:r>
      <w:r w:rsidRPr="009E06B7">
        <w:rPr>
          <w:color w:val="auto"/>
          <w:szCs w:val="24"/>
        </w:rPr>
        <w:t xml:space="preserve"> studijų programos yra vykdomos </w:t>
      </w:r>
      <w:r w:rsidRPr="0091789C">
        <w:rPr>
          <w:color w:val="auto"/>
          <w:szCs w:val="24"/>
        </w:rPr>
        <w:t>mokslo institutuose (visos trys istorijos krypties studi</w:t>
      </w:r>
      <w:r w:rsidR="00D37D23" w:rsidRPr="0091789C">
        <w:rPr>
          <w:color w:val="auto"/>
          <w:szCs w:val="24"/>
        </w:rPr>
        <w:t>jų pakopos BRIAI</w:t>
      </w:r>
      <w:r w:rsidRPr="0091789C">
        <w:rPr>
          <w:color w:val="auto"/>
          <w:szCs w:val="24"/>
        </w:rPr>
        <w:t xml:space="preserve"> ir III pakopos Ekologijos ir aplinkotyros krypties studijų</w:t>
      </w:r>
      <w:r w:rsidR="00D37D23" w:rsidRPr="0091789C">
        <w:rPr>
          <w:color w:val="auto"/>
          <w:szCs w:val="24"/>
        </w:rPr>
        <w:t xml:space="preserve"> programa JTI</w:t>
      </w:r>
      <w:r w:rsidRPr="0091789C">
        <w:rPr>
          <w:color w:val="auto"/>
          <w:szCs w:val="24"/>
        </w:rPr>
        <w:t>). Artimiausiu metu planuojama suformuoti trijų pakopų studi</w:t>
      </w:r>
      <w:r w:rsidR="003462B9" w:rsidRPr="0091789C">
        <w:rPr>
          <w:color w:val="auto"/>
          <w:szCs w:val="24"/>
        </w:rPr>
        <w:t>jų sistemą JTI</w:t>
      </w:r>
      <w:r w:rsidRPr="0091789C">
        <w:rPr>
          <w:color w:val="auto"/>
          <w:szCs w:val="24"/>
        </w:rPr>
        <w:t xml:space="preserve">, taip optimizuojant studijų vadybą, padidinant studijų ir mokslo tiriamosios veiklos integraciją, pagerinant studentų mokslinės ir profesinės karjeros planavimo galimybes. </w:t>
      </w:r>
    </w:p>
    <w:p w14:paraId="7F340722" w14:textId="0A02AE0C" w:rsidR="0047202F" w:rsidRDefault="0047202F" w:rsidP="009E31AB">
      <w:pPr>
        <w:tabs>
          <w:tab w:val="left" w:pos="9923"/>
        </w:tabs>
        <w:spacing w:after="120" w:line="276" w:lineRule="auto"/>
        <w:ind w:left="0" w:right="0" w:firstLine="425"/>
        <w:rPr>
          <w:szCs w:val="24"/>
        </w:rPr>
      </w:pPr>
      <w:r w:rsidRPr="002C2E08">
        <w:rPr>
          <w:szCs w:val="24"/>
        </w:rPr>
        <w:t>Įgyvendinant Jūrinio slėnio projektą (</w:t>
      </w:r>
      <w:r w:rsidRPr="002C2E08">
        <w:t>Jūrinio slėnio branduolio sukūrimas ir studijų infrastruktūros atnaujinimas (JŪRA)</w:t>
      </w:r>
      <w:r w:rsidRPr="002C2E08">
        <w:rPr>
          <w:szCs w:val="24"/>
        </w:rPr>
        <w:t xml:space="preserve"> yra sukurta moderni tyrimų infrastruktūra, kuri didina universiteto mokslininkų konkurencingumą dalyvaujant nacionaliniuose ir tarptautiniuose projektuose, universiteto kaip partnerio patrauklumą vizituojantiems tarptautinio lygio mokslininkams. Be to, </w:t>
      </w:r>
      <w:r w:rsidRPr="002C2E08">
        <w:rPr>
          <w:iCs/>
          <w:szCs w:val="24"/>
        </w:rPr>
        <w:t xml:space="preserve">vienas iš strateginių KU siekių yra narystė tarptautiniuose infrastruktūros bei tyrimų tinkluose, ją </w:t>
      </w:r>
      <w:r w:rsidRPr="002C2E08">
        <w:rPr>
          <w:szCs w:val="24"/>
        </w:rPr>
        <w:t>maksimaliai išnaudojant kaip bendradarbiavimo platformą, suteikiančią galimybę vystyti perspektyvias tyrimų kryptis ir efektyviau įsijungti į strateginius tarptautinius mokslo projektus.</w:t>
      </w:r>
    </w:p>
    <w:p w14:paraId="1F4A2887" w14:textId="1191AEFC" w:rsidR="00400EA4" w:rsidRPr="00AA3124" w:rsidRDefault="00081B98" w:rsidP="009E31AB">
      <w:pPr>
        <w:pStyle w:val="Antrat2"/>
        <w:tabs>
          <w:tab w:val="left" w:pos="993"/>
          <w:tab w:val="left" w:pos="9923"/>
        </w:tabs>
        <w:spacing w:after="120" w:line="240" w:lineRule="auto"/>
        <w:ind w:left="993" w:right="0" w:hanging="567"/>
        <w:rPr>
          <w:sz w:val="24"/>
          <w:szCs w:val="24"/>
        </w:rPr>
      </w:pPr>
      <w:bookmarkStart w:id="13" w:name="_Toc506373943"/>
      <w:bookmarkStart w:id="14" w:name="_Toc168897"/>
      <w:r w:rsidRPr="00AA3124">
        <w:rPr>
          <w:sz w:val="24"/>
          <w:szCs w:val="24"/>
        </w:rPr>
        <w:t>Universiteto indėlis į</w:t>
      </w:r>
      <w:r w:rsidR="00872AD7" w:rsidRPr="00AA3124">
        <w:rPr>
          <w:sz w:val="24"/>
          <w:szCs w:val="24"/>
        </w:rPr>
        <w:t xml:space="preserve"> Klaipėdos</w:t>
      </w:r>
      <w:r w:rsidRPr="00AA3124">
        <w:rPr>
          <w:sz w:val="24"/>
          <w:szCs w:val="24"/>
        </w:rPr>
        <w:t xml:space="preserve"> miesto</w:t>
      </w:r>
      <w:r w:rsidR="00F34515" w:rsidRPr="00AA3124">
        <w:rPr>
          <w:sz w:val="24"/>
          <w:szCs w:val="24"/>
        </w:rPr>
        <w:t xml:space="preserve"> ir regiono visuomenės ir darbo </w:t>
      </w:r>
      <w:r w:rsidRPr="00AA3124">
        <w:rPr>
          <w:sz w:val="24"/>
          <w:szCs w:val="24"/>
        </w:rPr>
        <w:t>rinkos poreikių tenkinimą</w:t>
      </w:r>
      <w:bookmarkEnd w:id="13"/>
      <w:r w:rsidRPr="00AA3124">
        <w:rPr>
          <w:sz w:val="24"/>
          <w:szCs w:val="24"/>
        </w:rPr>
        <w:t xml:space="preserve"> </w:t>
      </w:r>
      <w:bookmarkEnd w:id="14"/>
    </w:p>
    <w:p w14:paraId="7B01971C" w14:textId="77777777" w:rsidR="00400EA4" w:rsidRDefault="00081B98" w:rsidP="009E31AB">
      <w:pPr>
        <w:tabs>
          <w:tab w:val="left" w:pos="9923"/>
        </w:tabs>
        <w:spacing w:after="0" w:line="264" w:lineRule="auto"/>
        <w:ind w:left="0" w:right="0" w:firstLine="425"/>
      </w:pPr>
      <w:r>
        <w:t>Klaipėdos</w:t>
      </w:r>
      <w:r w:rsidR="005C6D11">
        <w:t xml:space="preserve"> miesto</w:t>
      </w:r>
      <w:r>
        <w:t xml:space="preserve"> ekonominio proveržio strategijoje numatyti veiksmai, tiesiogiai sietini su KU rengiamo Priemonių plano antrąja kryptimi: </w:t>
      </w:r>
    </w:p>
    <w:p w14:paraId="070F05BC" w14:textId="77777777" w:rsidR="00400EA4" w:rsidRDefault="00081B98" w:rsidP="009E31AB">
      <w:pPr>
        <w:pStyle w:val="Sraopastraipa"/>
        <w:numPr>
          <w:ilvl w:val="0"/>
          <w:numId w:val="25"/>
        </w:numPr>
        <w:tabs>
          <w:tab w:val="left" w:pos="709"/>
          <w:tab w:val="left" w:pos="9923"/>
        </w:tabs>
        <w:spacing w:after="0" w:line="264" w:lineRule="auto"/>
        <w:ind w:right="0"/>
      </w:pPr>
      <w:r>
        <w:t xml:space="preserve">išvystyti į </w:t>
      </w:r>
      <w:r w:rsidRPr="00567752">
        <w:t>inovacijas</w:t>
      </w:r>
      <w:r>
        <w:t xml:space="preserve"> orientuotą švietimo, mokslo ir verslo bendradarbiavimo ekosistemą; </w:t>
      </w:r>
    </w:p>
    <w:p w14:paraId="665BBAD0" w14:textId="77777777" w:rsidR="00400EA4" w:rsidRDefault="00081B98" w:rsidP="009E31AB">
      <w:pPr>
        <w:pStyle w:val="Sraopastraipa"/>
        <w:numPr>
          <w:ilvl w:val="0"/>
          <w:numId w:val="25"/>
        </w:numPr>
        <w:tabs>
          <w:tab w:val="left" w:pos="709"/>
          <w:tab w:val="left" w:pos="9923"/>
        </w:tabs>
        <w:spacing w:after="0" w:line="264" w:lineRule="auto"/>
        <w:ind w:right="0"/>
      </w:pPr>
      <w:r>
        <w:t xml:space="preserve">sukurti modernią specialistų perkvalifikavimo ir kvalifikacijos kėlimo sistemą; </w:t>
      </w:r>
    </w:p>
    <w:p w14:paraId="681A9C45" w14:textId="77777777" w:rsidR="00400EA4" w:rsidRDefault="00081B98" w:rsidP="009E31AB">
      <w:pPr>
        <w:pStyle w:val="Sraopastraipa"/>
        <w:numPr>
          <w:ilvl w:val="0"/>
          <w:numId w:val="25"/>
        </w:numPr>
        <w:tabs>
          <w:tab w:val="left" w:pos="709"/>
          <w:tab w:val="left" w:pos="9923"/>
        </w:tabs>
        <w:spacing w:after="0" w:line="264" w:lineRule="auto"/>
        <w:ind w:right="0"/>
      </w:pPr>
      <w:r>
        <w:t xml:space="preserve">sukurti talentų pritraukimo ir išlaikymo programą, užtikrinančią aukštos kvalifikacijos darbuotojų kritinę masę; </w:t>
      </w:r>
    </w:p>
    <w:p w14:paraId="5FE9F3AF" w14:textId="77777777" w:rsidR="00400EA4" w:rsidRDefault="00081B98" w:rsidP="009E31AB">
      <w:pPr>
        <w:pStyle w:val="Sraopastraipa"/>
        <w:numPr>
          <w:ilvl w:val="0"/>
          <w:numId w:val="25"/>
        </w:numPr>
        <w:tabs>
          <w:tab w:val="left" w:pos="709"/>
          <w:tab w:val="left" w:pos="9923"/>
        </w:tabs>
        <w:spacing w:after="0" w:line="264" w:lineRule="auto"/>
        <w:ind w:right="0"/>
      </w:pPr>
      <w:r>
        <w:t xml:space="preserve">skatinti aktyvų regioninį ir tarptautinį bendradarbiavimą.  </w:t>
      </w:r>
    </w:p>
    <w:p w14:paraId="2D365AA4" w14:textId="16404E66" w:rsidR="00CE3B7A" w:rsidRPr="00CE3B7A" w:rsidRDefault="00677FEC" w:rsidP="009E31AB">
      <w:pPr>
        <w:tabs>
          <w:tab w:val="left" w:pos="9923"/>
        </w:tabs>
        <w:ind w:left="0" w:right="0" w:firstLine="426"/>
        <w:rPr>
          <w:szCs w:val="24"/>
        </w:rPr>
      </w:pPr>
      <w:r>
        <w:t>KU yra vienintelis Lietuvoje universitetas, vykdantis jūros aplinkos ir jūrinių technologijų bei kitus regiono poreikius atitinkančius fundamentinius ir taikomuosius mokslinius tyrimus,  rengiantis aukščiausiosios kvalifikacijos specialistus Lietuvos jūriniam sektoriui ir Vakarų Lietuvos regionui, atliepiantis regiono inovatyvaus verslo, plėtros, kultūros</w:t>
      </w:r>
      <w:r w:rsidR="00CE3B7A">
        <w:t xml:space="preserve">, švietimo ir kitus poreikius. </w:t>
      </w:r>
      <w:r w:rsidR="00CE3B7A" w:rsidRPr="00CE3B7A">
        <w:rPr>
          <w:szCs w:val="24"/>
        </w:rPr>
        <w:t xml:space="preserve">Per 80 proc. Klaipėdos universiteto studentų yra kilę iš minėtų savivaldybių, apie 60 proc. </w:t>
      </w:r>
      <w:r w:rsidR="002B59EB">
        <w:rPr>
          <w:szCs w:val="24"/>
        </w:rPr>
        <w:t>u</w:t>
      </w:r>
      <w:r w:rsidR="00CE3B7A" w:rsidRPr="00CE3B7A">
        <w:rPr>
          <w:szCs w:val="24"/>
        </w:rPr>
        <w:t xml:space="preserve">niversiteto absolventų grįžta į jas dirbti. </w:t>
      </w:r>
    </w:p>
    <w:p w14:paraId="194005CB" w14:textId="4F5AA322" w:rsidR="006D7751" w:rsidRDefault="00081B98" w:rsidP="009E31AB">
      <w:pPr>
        <w:tabs>
          <w:tab w:val="left" w:pos="9923"/>
        </w:tabs>
        <w:spacing w:after="114"/>
        <w:ind w:left="0" w:right="0" w:firstLine="426"/>
      </w:pPr>
      <w:r>
        <w:lastRenderedPageBreak/>
        <w:t>Žmogiškųjų išteklių plėtotė region</w:t>
      </w:r>
      <w:r w:rsidR="005C6D11">
        <w:t xml:space="preserve">e – esminė regioninės politikos </w:t>
      </w:r>
      <w:r>
        <w:t>įgyvendinimo prielaida, kurios realizavimą</w:t>
      </w:r>
      <w:r w:rsidR="00ED5E7C">
        <w:t>,</w:t>
      </w:r>
      <w:r>
        <w:t xml:space="preserve"> įsitraukdamas į tolygios </w:t>
      </w:r>
      <w:r w:rsidRPr="009E06B7">
        <w:rPr>
          <w:color w:val="auto"/>
        </w:rPr>
        <w:t>regioninės plėtros procesus</w:t>
      </w:r>
      <w:r w:rsidR="00ED5E7C" w:rsidRPr="009E06B7">
        <w:rPr>
          <w:color w:val="auto"/>
        </w:rPr>
        <w:t>,</w:t>
      </w:r>
      <w:r w:rsidRPr="009E06B7">
        <w:rPr>
          <w:color w:val="auto"/>
        </w:rPr>
        <w:t xml:space="preserve"> KU sieja su Vakarų Lietuvos regionu</w:t>
      </w:r>
      <w:r w:rsidR="0017732A" w:rsidRPr="009E06B7">
        <w:rPr>
          <w:color w:val="auto"/>
        </w:rPr>
        <w:t>i reikalingų sričių specialistų</w:t>
      </w:r>
      <w:r w:rsidR="00ED5E7C" w:rsidRPr="009E06B7">
        <w:rPr>
          <w:color w:val="auto"/>
        </w:rPr>
        <w:t xml:space="preserve"> rengimu</w:t>
      </w:r>
      <w:r w:rsidR="006A585E" w:rsidRPr="009E06B7">
        <w:rPr>
          <w:color w:val="auto"/>
        </w:rPr>
        <w:t xml:space="preserve"> (tiek privačiam, tiek viešajam sektoriams)</w:t>
      </w:r>
      <w:r w:rsidR="00ED5E7C" w:rsidRPr="009E06B7">
        <w:rPr>
          <w:color w:val="auto"/>
        </w:rPr>
        <w:t>, atsižvelgdamas į didesnę</w:t>
      </w:r>
      <w:r w:rsidRPr="009E06B7">
        <w:rPr>
          <w:color w:val="auto"/>
        </w:rPr>
        <w:t xml:space="preserve"> pridėtinę vertę kuriančių darbo vietų </w:t>
      </w:r>
      <w:r w:rsidR="006A585E" w:rsidRPr="009E06B7">
        <w:rPr>
          <w:color w:val="auto"/>
        </w:rPr>
        <w:t>skaičiaus augimo perspektyvą</w:t>
      </w:r>
      <w:r w:rsidR="00ED5E7C" w:rsidRPr="009E06B7">
        <w:rPr>
          <w:color w:val="auto"/>
        </w:rPr>
        <w:t xml:space="preserve"> (25</w:t>
      </w:r>
      <w:r w:rsidRPr="009E06B7">
        <w:rPr>
          <w:color w:val="auto"/>
        </w:rPr>
        <w:t xml:space="preserve"> proc. KU studentų yra </w:t>
      </w:r>
      <w:r w:rsidR="00ED5E7C" w:rsidRPr="009E06B7">
        <w:rPr>
          <w:color w:val="auto"/>
        </w:rPr>
        <w:t>magistrantai ir doktorantai)</w:t>
      </w:r>
      <w:r w:rsidR="005C6D11" w:rsidRPr="009E06B7">
        <w:rPr>
          <w:color w:val="auto"/>
        </w:rPr>
        <w:t xml:space="preserve">. Vis didesnės </w:t>
      </w:r>
      <w:r w:rsidR="005C6D11">
        <w:t>dalies</w:t>
      </w:r>
      <w:r>
        <w:t xml:space="preserve"> magistro baigiamųjų darbų ir do</w:t>
      </w:r>
      <w:r w:rsidR="00E771FC">
        <w:t xml:space="preserve">ktorantų mokslinių tyrimo temų </w:t>
      </w:r>
      <w:r>
        <w:t>užsakovai</w:t>
      </w:r>
      <w:r w:rsidR="005C6D11">
        <w:t xml:space="preserve">s tampa </w:t>
      </w:r>
      <w:r>
        <w:t xml:space="preserve">verslo struktūros, Vakarų Lietuvos savivaldybės, kitos institucijos ir organizacijos. KU, atliepdamas regiono poreikius, siekia ugdyti studentų profesinius gebėjimus ir verslumą, suteikiančius galimybę būti reikalingu ir vertinamu visuomenės nariu bei suteikti pagrindą susirasti tinkamą darbą ir gyventi pilnavertį </w:t>
      </w:r>
      <w:r w:rsidR="00E771FC">
        <w:t xml:space="preserve">gyvenimą. Tuo tarpu, darbdaviai </w:t>
      </w:r>
      <w:r>
        <w:t>akcentuoja, kad iki šiol nėra tarpinstitucinės sanglaudos tarp akademinės bendruomenės ir jų intere</w:t>
      </w:r>
      <w:r w:rsidR="00E771FC">
        <w:t>sus atstovaujančių organizacijų</w:t>
      </w:r>
      <w:r w:rsidR="00ED5E7C">
        <w:t xml:space="preserve"> užtikrinant regiono verslui reikalingų specialistų rengimą. Reaguodamas į tai</w:t>
      </w:r>
      <w:r>
        <w:t xml:space="preserve"> KU</w:t>
      </w:r>
      <w:r w:rsidR="00ED5E7C">
        <w:t xml:space="preserve"> išskiria ant</w:t>
      </w:r>
      <w:r w:rsidR="00E771FC">
        <w:t xml:space="preserve">rąją savo veiklos optimizavimo </w:t>
      </w:r>
      <w:r w:rsidR="00ED5E7C">
        <w:t>kryptį</w:t>
      </w:r>
      <w:r>
        <w:t xml:space="preserve"> „</w:t>
      </w:r>
      <w:r>
        <w:rPr>
          <w:b/>
        </w:rPr>
        <w:t>Prisidėti prie miesto ir regiono visuomenės ir darbo rinkos poreikių tenkinimo</w:t>
      </w:r>
      <w:r>
        <w:t>“. Šios krypti</w:t>
      </w:r>
      <w:r w:rsidR="00563DC9">
        <w:t>es realizavimo schema pateikta 4</w:t>
      </w:r>
      <w:r>
        <w:t xml:space="preserve"> lentelėje, </w:t>
      </w:r>
      <w:r w:rsidRPr="00563DC9">
        <w:rPr>
          <w:color w:val="auto"/>
        </w:rPr>
        <w:t xml:space="preserve">o </w:t>
      </w:r>
      <w:r w:rsidR="005D11F3">
        <w:rPr>
          <w:color w:val="auto"/>
        </w:rPr>
        <w:t xml:space="preserve">6 </w:t>
      </w:r>
      <w:r w:rsidR="005D11F3" w:rsidRPr="005D11F3">
        <w:rPr>
          <w:color w:val="auto"/>
        </w:rPr>
        <w:t>lentelėje</w:t>
      </w:r>
      <w:r w:rsidR="00AA3124" w:rsidRPr="005D11F3">
        <w:rPr>
          <w:color w:val="auto"/>
        </w:rPr>
        <w:t xml:space="preserve"> </w:t>
      </w:r>
      <w:r w:rsidRPr="005D11F3">
        <w:t>pateiktas Priemonių plano detalizavimas</w:t>
      </w:r>
      <w:r w:rsidR="00E771FC">
        <w:t xml:space="preserve"> (17 psl.)</w:t>
      </w:r>
      <w:r w:rsidRPr="005D11F3">
        <w:t>.</w:t>
      </w:r>
    </w:p>
    <w:p w14:paraId="32EAA369" w14:textId="77777777" w:rsidR="00AC1C71" w:rsidRDefault="00AC1C71" w:rsidP="009E31AB">
      <w:pPr>
        <w:tabs>
          <w:tab w:val="left" w:pos="9923"/>
          <w:tab w:val="left" w:pos="10206"/>
        </w:tabs>
        <w:spacing w:after="130" w:line="276" w:lineRule="auto"/>
        <w:ind w:left="0" w:right="0" w:firstLine="426"/>
        <w:rPr>
          <w:color w:val="auto"/>
          <w:szCs w:val="24"/>
        </w:rPr>
      </w:pPr>
      <w:r w:rsidRPr="009654E8">
        <w:rPr>
          <w:color w:val="auto"/>
          <w:szCs w:val="24"/>
        </w:rPr>
        <w:t>KU yra vienintelis Lietuvoje universitetas, vykdantis jūros aplinkos ir jūrinių technologijų bei kitus regiono poreikius atitinkančius fundamentinius ir taikomuosius mokslinius tyrimus,  rengiantis aukščiausiosios kvalifikacijos specialistus Lietuvos jūriniam sektoriui ir Vakarų Lietuvos regionui, atliepiantis regiono inovatyvaus verslo, plėtros, kultūros, švietimo ir kitus poreikius.</w:t>
      </w:r>
      <w:r>
        <w:rPr>
          <w:color w:val="auto"/>
          <w:szCs w:val="24"/>
        </w:rPr>
        <w:t xml:space="preserve"> </w:t>
      </w:r>
      <w:r w:rsidRPr="009654E8">
        <w:rPr>
          <w:color w:val="auto"/>
          <w:szCs w:val="24"/>
        </w:rPr>
        <w:t xml:space="preserve">Siekiant įgyvendinti Klaipėdos miesto ir regiono proveržio strategijos siekius, sustiprinti regionui reikalingų specialistų rengimą, numatoma kurti inovacijų ekosistemą (žr. šio dokumento </w:t>
      </w:r>
      <w:r>
        <w:rPr>
          <w:color w:val="auto"/>
          <w:szCs w:val="24"/>
        </w:rPr>
        <w:t>1</w:t>
      </w:r>
      <w:r w:rsidRPr="009654E8">
        <w:rPr>
          <w:color w:val="auto"/>
          <w:szCs w:val="24"/>
        </w:rPr>
        <w:t xml:space="preserve"> skyrių).</w:t>
      </w:r>
    </w:p>
    <w:p w14:paraId="6E8BC796" w14:textId="0FC4AAD1" w:rsidR="00AC1C71" w:rsidRPr="006A585E" w:rsidRDefault="00AC1C71" w:rsidP="009E31AB">
      <w:pPr>
        <w:tabs>
          <w:tab w:val="left" w:pos="9923"/>
          <w:tab w:val="left" w:pos="10206"/>
        </w:tabs>
        <w:spacing w:after="130" w:line="276" w:lineRule="auto"/>
        <w:ind w:left="0" w:right="0" w:firstLine="426"/>
      </w:pPr>
      <w:r w:rsidRPr="001A1D34">
        <w:rPr>
          <w:szCs w:val="24"/>
        </w:rPr>
        <w:t xml:space="preserve">Didinti </w:t>
      </w:r>
      <w:r w:rsidRPr="001A1D34">
        <w:t xml:space="preserve">moksleivių susidomėjimą technologijų ir gamtos mokslais padeda Švietimo ir mokslo ministerijos iniciatyva steigiami </w:t>
      </w:r>
      <w:r w:rsidRPr="001A1D34">
        <w:rPr>
          <w:szCs w:val="24"/>
        </w:rPr>
        <w:t xml:space="preserve">STEAM centrai, vienas iš jų – Klaipėdos universitete. Jame suplanuotos </w:t>
      </w:r>
      <w:r w:rsidRPr="001A1D34">
        <w:t xml:space="preserve">keturios laboratorijos: biologijos ir chemijos, fizikos ir inžinerijos, robotikos ir informacinių technologijų, </w:t>
      </w:r>
      <w:r w:rsidRPr="00AC1C71">
        <w:rPr>
          <w:rStyle w:val="Grietas"/>
          <w:b w:val="0"/>
        </w:rPr>
        <w:t>specializuota jūros mokslų ir technologijų tyrimų erdvė</w:t>
      </w:r>
      <w:r w:rsidRPr="00AC1C71">
        <w:rPr>
          <w:b/>
        </w:rPr>
        <w:t>.</w:t>
      </w:r>
      <w:r w:rsidRPr="002E52B8">
        <w:t xml:space="preserve"> STEAM</w:t>
      </w:r>
      <w:r>
        <w:t xml:space="preserve"> centras prisidės prie Jūrinio slėnio idėjų realizavimo, įtraukiant į mokslo ir verslo bendradarbiavimą jaunąją kartą. Pasitelkiant Universiteto mokslinį potencialą, bus organizuojamas inovatyvus ir mokiniams patrauklus ugdymo procesas, tobulinama mokytojų kvalifikacija. Tikimasi, kad STEAM centro veikla padidins studijų Klaipėdos universitete patrauklumą. Numatoma, kad didesnis studentų skaičius gali būti pritraukiamas </w:t>
      </w:r>
      <w:r w:rsidRPr="00B663D3">
        <w:t>ir dėka planuojamos steigti universitetinės g</w:t>
      </w:r>
      <w:r w:rsidR="00E771FC">
        <w:t>imnazijos. Vyksta derinimas su Žemynos</w:t>
      </w:r>
      <w:r w:rsidRPr="00B663D3">
        <w:t xml:space="preserve"> gimnazija dėl universitetinės gimnazijos kūrimo universiteto miestelyje, planuojamas universitetinių inžinerinės pakraipos klasių kūrimas Baltijos gimnazijoje, o humanitarinės pakraipos – Vytauto Didžiojo gimnazijoje.</w:t>
      </w:r>
      <w:r>
        <w:t xml:space="preserve"> </w:t>
      </w:r>
    </w:p>
    <w:p w14:paraId="3024C2C2" w14:textId="77777777" w:rsidR="00AC1C71" w:rsidRDefault="00AC1C71" w:rsidP="009E31AB">
      <w:pPr>
        <w:tabs>
          <w:tab w:val="left" w:pos="9923"/>
        </w:tabs>
        <w:spacing w:after="129"/>
        <w:ind w:left="0" w:right="0" w:firstLine="426"/>
      </w:pPr>
      <w:r w:rsidRPr="009E06B7">
        <w:rPr>
          <w:color w:val="auto"/>
        </w:rPr>
        <w:t>Siekiant didesnio poveikio regionui, taikant geriausią užsienio šalių praktiką, kuriama pramoninė doktorantūra, kuri skirta verslo ir pramonės problemoms spręsti. KU strategijoje pramoninė doktorantūra išskirta į atskirą uždavinį „Vystyti profesinės ir industrinės doktorantūros studijų programas, kai mokslo doktorantūra vykdoma kartu su privataus ar viešojo sektoriaus partneriu. Pramoninio doktoranto tiriamieji darbai orientuoti į verslo partnerio poreikius ir neretai bent iš dalies yra atliekami įmonės ar įstaigos-partnerės viduje ar naudojantis jos resursais“. Apskritai bendradarbiavimas su verslu skatina profesinio bakalauro – profesinio magistro – pramoninės doktorantūros studijų sistemos suformavimą</w:t>
      </w:r>
      <w:r>
        <w:rPr>
          <w:color w:val="auto"/>
        </w:rPr>
        <w:t xml:space="preserve">, </w:t>
      </w:r>
      <w:r w:rsidRPr="00B663D3">
        <w:rPr>
          <w:szCs w:val="24"/>
        </w:rPr>
        <w:t>bendradarbi</w:t>
      </w:r>
      <w:r>
        <w:rPr>
          <w:szCs w:val="24"/>
        </w:rPr>
        <w:t>aujant</w:t>
      </w:r>
      <w:r w:rsidRPr="00B663D3">
        <w:rPr>
          <w:szCs w:val="24"/>
        </w:rPr>
        <w:t xml:space="preserve"> su verslu, Klaipėdos valstybine kolegija ir Lietuvos aukštąja jūreivystės </w:t>
      </w:r>
      <w:r w:rsidRPr="00A1434C">
        <w:rPr>
          <w:szCs w:val="24"/>
        </w:rPr>
        <w:t>mokykla, nevalstybinėmis Klaipėdos miesto kolegijomis</w:t>
      </w:r>
      <w:r>
        <w:t>.</w:t>
      </w:r>
    </w:p>
    <w:p w14:paraId="62A6C544" w14:textId="77777777" w:rsidR="00AC1C71" w:rsidRDefault="00AC1C71" w:rsidP="00904B8F">
      <w:pPr>
        <w:tabs>
          <w:tab w:val="left" w:pos="9923"/>
        </w:tabs>
        <w:spacing w:after="114"/>
        <w:ind w:left="0" w:right="140" w:firstLine="426"/>
      </w:pPr>
    </w:p>
    <w:p w14:paraId="482B09C6" w14:textId="77777777" w:rsidR="006D7751" w:rsidRDefault="00563DC9" w:rsidP="00904B8F">
      <w:pPr>
        <w:tabs>
          <w:tab w:val="left" w:pos="9923"/>
        </w:tabs>
        <w:spacing w:after="174"/>
        <w:ind w:right="140"/>
      </w:pPr>
      <w:r>
        <w:rPr>
          <w:b/>
        </w:rPr>
        <w:lastRenderedPageBreak/>
        <w:t>4</w:t>
      </w:r>
      <w:r w:rsidR="006D7751">
        <w:rPr>
          <w:b/>
        </w:rPr>
        <w:t xml:space="preserve"> lentelė.</w:t>
      </w:r>
      <w:r w:rsidR="006D7751">
        <w:t xml:space="preserve"> Priemonių plano 2-os krypties realizavimo schema. </w:t>
      </w:r>
    </w:p>
    <w:p w14:paraId="3622C048" w14:textId="77777777" w:rsidR="006D7751" w:rsidRPr="006D7751" w:rsidRDefault="006D7751" w:rsidP="00904B8F">
      <w:pPr>
        <w:pBdr>
          <w:top w:val="single" w:sz="4" w:space="0" w:color="000000"/>
          <w:left w:val="single" w:sz="4" w:space="0" w:color="000000"/>
          <w:bottom w:val="single" w:sz="4" w:space="0" w:color="000000"/>
          <w:right w:val="single" w:sz="4" w:space="1" w:color="000000"/>
        </w:pBdr>
        <w:shd w:val="clear" w:color="auto" w:fill="FFE699"/>
        <w:tabs>
          <w:tab w:val="left" w:pos="9923"/>
        </w:tabs>
        <w:spacing w:after="0" w:line="259" w:lineRule="auto"/>
        <w:ind w:left="851" w:right="282" w:hanging="851"/>
        <w:jc w:val="center"/>
        <w:rPr>
          <w:szCs w:val="24"/>
        </w:rPr>
      </w:pPr>
      <w:r w:rsidRPr="006D7751">
        <w:rPr>
          <w:b/>
          <w:szCs w:val="24"/>
        </w:rPr>
        <w:t>2.</w:t>
      </w:r>
      <w:r>
        <w:rPr>
          <w:b/>
          <w:sz w:val="28"/>
        </w:rPr>
        <w:t xml:space="preserve"> </w:t>
      </w:r>
      <w:r w:rsidRPr="006D7751">
        <w:rPr>
          <w:b/>
          <w:szCs w:val="24"/>
        </w:rPr>
        <w:t>Prisidėti prie miesto ir regiono visuomenės ir darbo rinkos poreikių tenkinimo</w:t>
      </w:r>
    </w:p>
    <w:p w14:paraId="6E374B57" w14:textId="615D38A2" w:rsidR="006D7751" w:rsidRDefault="006D7751" w:rsidP="00904B8F">
      <w:pPr>
        <w:tabs>
          <w:tab w:val="left" w:pos="9923"/>
        </w:tabs>
        <w:spacing w:after="0" w:line="259" w:lineRule="auto"/>
        <w:ind w:left="1280" w:right="0" w:firstLine="0"/>
        <w:jc w:val="left"/>
      </w:pPr>
    </w:p>
    <w:tbl>
      <w:tblPr>
        <w:tblStyle w:val="TableGrid"/>
        <w:tblW w:w="9497" w:type="dxa"/>
        <w:tblInd w:w="0" w:type="dxa"/>
        <w:tblCellMar>
          <w:top w:w="10" w:type="dxa"/>
          <w:left w:w="14" w:type="dxa"/>
        </w:tblCellMar>
        <w:tblLook w:val="04A0" w:firstRow="1" w:lastRow="0" w:firstColumn="1" w:lastColumn="0" w:noHBand="0" w:noVBand="1"/>
      </w:tblPr>
      <w:tblGrid>
        <w:gridCol w:w="2694"/>
        <w:gridCol w:w="3543"/>
        <w:gridCol w:w="3260"/>
      </w:tblGrid>
      <w:tr w:rsidR="006D7751" w14:paraId="35BA2C60" w14:textId="77777777" w:rsidTr="009E31AB">
        <w:trPr>
          <w:trHeight w:val="319"/>
        </w:trPr>
        <w:tc>
          <w:tcPr>
            <w:tcW w:w="2694" w:type="dxa"/>
            <w:tcBorders>
              <w:top w:val="nil"/>
              <w:left w:val="nil"/>
              <w:bottom w:val="single" w:sz="4" w:space="0" w:color="000000"/>
              <w:right w:val="nil"/>
            </w:tcBorders>
            <w:shd w:val="clear" w:color="auto" w:fill="FCE4D6"/>
          </w:tcPr>
          <w:p w14:paraId="5A5249DB" w14:textId="77777777" w:rsidR="006D7751" w:rsidRDefault="006D7751" w:rsidP="00904B8F">
            <w:pPr>
              <w:tabs>
                <w:tab w:val="left" w:pos="9923"/>
              </w:tabs>
              <w:spacing w:after="0" w:line="259" w:lineRule="auto"/>
              <w:ind w:left="0" w:right="18" w:firstLine="0"/>
              <w:jc w:val="center"/>
            </w:pPr>
            <w:r>
              <w:rPr>
                <w:sz w:val="18"/>
              </w:rPr>
              <w:t xml:space="preserve">1 veikla </w:t>
            </w:r>
          </w:p>
        </w:tc>
        <w:tc>
          <w:tcPr>
            <w:tcW w:w="3543" w:type="dxa"/>
            <w:tcBorders>
              <w:top w:val="single" w:sz="6" w:space="0" w:color="D6DCE4"/>
              <w:left w:val="nil"/>
              <w:bottom w:val="single" w:sz="4" w:space="0" w:color="000000"/>
              <w:right w:val="nil"/>
            </w:tcBorders>
            <w:shd w:val="clear" w:color="auto" w:fill="D6DCE4"/>
          </w:tcPr>
          <w:p w14:paraId="21E83D23" w14:textId="77777777" w:rsidR="006D7751" w:rsidRDefault="006D7751" w:rsidP="00904B8F">
            <w:pPr>
              <w:tabs>
                <w:tab w:val="left" w:pos="9923"/>
              </w:tabs>
              <w:spacing w:after="0" w:line="259" w:lineRule="auto"/>
              <w:ind w:left="0" w:right="16" w:firstLine="0"/>
              <w:jc w:val="center"/>
            </w:pPr>
            <w:r>
              <w:rPr>
                <w:sz w:val="18"/>
              </w:rPr>
              <w:t xml:space="preserve">2 veikla </w:t>
            </w:r>
          </w:p>
        </w:tc>
        <w:tc>
          <w:tcPr>
            <w:tcW w:w="3260" w:type="dxa"/>
            <w:tcBorders>
              <w:top w:val="nil"/>
              <w:left w:val="nil"/>
              <w:bottom w:val="single" w:sz="4" w:space="0" w:color="000000"/>
              <w:right w:val="nil"/>
            </w:tcBorders>
            <w:shd w:val="clear" w:color="auto" w:fill="DDEBF7"/>
          </w:tcPr>
          <w:p w14:paraId="657E34BD" w14:textId="77777777" w:rsidR="006D7751" w:rsidRDefault="006D7751" w:rsidP="00904B8F">
            <w:pPr>
              <w:tabs>
                <w:tab w:val="left" w:pos="9923"/>
              </w:tabs>
              <w:spacing w:after="0" w:line="259" w:lineRule="auto"/>
              <w:ind w:left="0" w:right="15" w:firstLine="0"/>
              <w:jc w:val="center"/>
            </w:pPr>
            <w:r>
              <w:rPr>
                <w:sz w:val="18"/>
              </w:rPr>
              <w:t xml:space="preserve">3 veikla </w:t>
            </w:r>
          </w:p>
        </w:tc>
      </w:tr>
      <w:tr w:rsidR="006D7751" w14:paraId="4B983C77" w14:textId="77777777" w:rsidTr="009E31AB">
        <w:trPr>
          <w:trHeight w:val="612"/>
        </w:trPr>
        <w:tc>
          <w:tcPr>
            <w:tcW w:w="2694" w:type="dxa"/>
            <w:tcBorders>
              <w:top w:val="single" w:sz="4" w:space="0" w:color="000000"/>
              <w:left w:val="single" w:sz="4" w:space="0" w:color="000000"/>
              <w:bottom w:val="single" w:sz="4" w:space="0" w:color="000000"/>
              <w:right w:val="single" w:sz="4" w:space="0" w:color="000000"/>
            </w:tcBorders>
            <w:shd w:val="clear" w:color="auto" w:fill="FCE4D6"/>
          </w:tcPr>
          <w:p w14:paraId="42452010" w14:textId="77777777" w:rsidR="006D7751" w:rsidRDefault="006D7751" w:rsidP="00904B8F">
            <w:pPr>
              <w:tabs>
                <w:tab w:val="left" w:pos="9923"/>
              </w:tabs>
              <w:spacing w:after="0" w:line="238" w:lineRule="auto"/>
              <w:ind w:left="1" w:right="0" w:firstLine="0"/>
              <w:jc w:val="left"/>
            </w:pPr>
            <w:r>
              <w:rPr>
                <w:sz w:val="18"/>
              </w:rPr>
              <w:t xml:space="preserve">Į inovacijas orientuotos švietimo, mokslo ir verslo bendradarbiavimo ekosistemos sukūrimas  </w:t>
            </w:r>
          </w:p>
        </w:tc>
        <w:tc>
          <w:tcPr>
            <w:tcW w:w="3543" w:type="dxa"/>
            <w:tcBorders>
              <w:top w:val="single" w:sz="4" w:space="0" w:color="000000"/>
              <w:left w:val="single" w:sz="4" w:space="0" w:color="000000"/>
              <w:bottom w:val="single" w:sz="4" w:space="0" w:color="000000"/>
              <w:right w:val="single" w:sz="4" w:space="0" w:color="000000"/>
            </w:tcBorders>
            <w:shd w:val="clear" w:color="auto" w:fill="D6DCE4"/>
            <w:vAlign w:val="center"/>
          </w:tcPr>
          <w:p w14:paraId="70EBE0B3" w14:textId="77777777" w:rsidR="006D7751" w:rsidRDefault="006D7751" w:rsidP="00904B8F">
            <w:pPr>
              <w:tabs>
                <w:tab w:val="left" w:pos="9923"/>
              </w:tabs>
              <w:spacing w:after="0" w:line="259" w:lineRule="auto"/>
              <w:ind w:left="0" w:right="0" w:firstLine="0"/>
              <w:jc w:val="left"/>
            </w:pPr>
            <w:r>
              <w:rPr>
                <w:sz w:val="18"/>
              </w:rPr>
              <w:t xml:space="preserve">Talentų ugdymas ir specialistų rengimas regionui  </w:t>
            </w:r>
          </w:p>
        </w:tc>
        <w:tc>
          <w:tcPr>
            <w:tcW w:w="3260" w:type="dxa"/>
            <w:tcBorders>
              <w:top w:val="single" w:sz="4" w:space="0" w:color="000000"/>
              <w:left w:val="single" w:sz="4" w:space="0" w:color="000000"/>
              <w:bottom w:val="single" w:sz="4" w:space="0" w:color="000000"/>
              <w:right w:val="single" w:sz="4" w:space="0" w:color="000000"/>
            </w:tcBorders>
            <w:shd w:val="clear" w:color="auto" w:fill="DDEBF7"/>
            <w:vAlign w:val="center"/>
          </w:tcPr>
          <w:p w14:paraId="24181988" w14:textId="77777777" w:rsidR="006D7751" w:rsidRDefault="006D7751" w:rsidP="00904B8F">
            <w:pPr>
              <w:tabs>
                <w:tab w:val="left" w:pos="9923"/>
              </w:tabs>
              <w:spacing w:after="0" w:line="259" w:lineRule="auto"/>
              <w:ind w:left="4" w:right="817" w:firstLine="0"/>
              <w:jc w:val="left"/>
            </w:pPr>
            <w:r>
              <w:rPr>
                <w:sz w:val="18"/>
              </w:rPr>
              <w:t xml:space="preserve">Specializuotų MTEPI veiklų vykdymas  </w:t>
            </w:r>
          </w:p>
        </w:tc>
      </w:tr>
      <w:tr w:rsidR="006D7751" w14:paraId="050DDE35" w14:textId="77777777" w:rsidTr="009E31AB">
        <w:trPr>
          <w:trHeight w:val="324"/>
        </w:trPr>
        <w:tc>
          <w:tcPr>
            <w:tcW w:w="9497" w:type="dxa"/>
            <w:gridSpan w:val="3"/>
            <w:tcBorders>
              <w:top w:val="single" w:sz="4" w:space="0" w:color="000000"/>
              <w:left w:val="single" w:sz="4" w:space="0" w:color="000000"/>
              <w:bottom w:val="single" w:sz="4" w:space="0" w:color="000000"/>
              <w:right w:val="nil"/>
            </w:tcBorders>
          </w:tcPr>
          <w:p w14:paraId="2A5474B4" w14:textId="77777777" w:rsidR="006D7751" w:rsidRDefault="006D7751" w:rsidP="00904B8F">
            <w:pPr>
              <w:tabs>
                <w:tab w:val="left" w:pos="9923"/>
              </w:tabs>
              <w:spacing w:after="0" w:line="259" w:lineRule="auto"/>
              <w:ind w:left="0" w:right="17" w:firstLine="0"/>
              <w:jc w:val="center"/>
            </w:pPr>
            <w:r>
              <w:rPr>
                <w:sz w:val="18"/>
              </w:rPr>
              <w:t xml:space="preserve">Kiekvienos iš veiklų įgyvendinimo priemonių planas </w:t>
            </w:r>
          </w:p>
        </w:tc>
      </w:tr>
      <w:tr w:rsidR="006D7751" w14:paraId="5E930856" w14:textId="77777777" w:rsidTr="009E31AB">
        <w:trPr>
          <w:trHeight w:val="849"/>
        </w:trPr>
        <w:tc>
          <w:tcPr>
            <w:tcW w:w="2694" w:type="dxa"/>
            <w:tcBorders>
              <w:top w:val="single" w:sz="4" w:space="0" w:color="000000"/>
              <w:left w:val="single" w:sz="4" w:space="0" w:color="000000"/>
              <w:bottom w:val="single" w:sz="4" w:space="0" w:color="000000"/>
              <w:right w:val="single" w:sz="4" w:space="0" w:color="000000"/>
            </w:tcBorders>
            <w:shd w:val="clear" w:color="auto" w:fill="FCE4D6"/>
          </w:tcPr>
          <w:p w14:paraId="00124F4E" w14:textId="77777777" w:rsidR="006D7751" w:rsidRDefault="006D7751" w:rsidP="00904B8F">
            <w:pPr>
              <w:tabs>
                <w:tab w:val="left" w:pos="9923"/>
              </w:tabs>
              <w:spacing w:after="0" w:line="259" w:lineRule="auto"/>
              <w:ind w:left="1" w:right="0" w:firstLine="0"/>
              <w:jc w:val="left"/>
            </w:pPr>
            <w:r>
              <w:rPr>
                <w:sz w:val="18"/>
              </w:rPr>
              <w:t xml:space="preserve">Kuriama bendradarbiavimo sistema, jungianti akademinę bendruomenę, savivaldos institucijas, verslą ir investuotojus  </w:t>
            </w:r>
          </w:p>
        </w:tc>
        <w:tc>
          <w:tcPr>
            <w:tcW w:w="3543" w:type="dxa"/>
            <w:tcBorders>
              <w:top w:val="single" w:sz="4" w:space="0" w:color="000000"/>
              <w:left w:val="single" w:sz="4" w:space="0" w:color="000000"/>
              <w:bottom w:val="single" w:sz="4" w:space="0" w:color="000000"/>
              <w:right w:val="single" w:sz="4" w:space="0" w:color="000000"/>
            </w:tcBorders>
            <w:shd w:val="clear" w:color="auto" w:fill="D6DCE4"/>
            <w:vAlign w:val="center"/>
          </w:tcPr>
          <w:p w14:paraId="597911B7" w14:textId="77777777" w:rsidR="006D7751" w:rsidRDefault="006D7751" w:rsidP="00904B8F">
            <w:pPr>
              <w:tabs>
                <w:tab w:val="left" w:pos="9923"/>
              </w:tabs>
              <w:spacing w:after="0" w:line="240" w:lineRule="auto"/>
              <w:ind w:left="0" w:right="0" w:firstLine="0"/>
              <w:jc w:val="left"/>
            </w:pPr>
            <w:r>
              <w:rPr>
                <w:sz w:val="18"/>
              </w:rPr>
              <w:t xml:space="preserve">Steigiamas Gamtos mokslų, technologijų, inžinerijos, matematikos mokslų ir kūrybiškumo ugdymo STEAM </w:t>
            </w:r>
          </w:p>
          <w:p w14:paraId="14A98408" w14:textId="77777777" w:rsidR="006D7751" w:rsidRDefault="006D7751" w:rsidP="00904B8F">
            <w:pPr>
              <w:tabs>
                <w:tab w:val="left" w:pos="9923"/>
              </w:tabs>
              <w:spacing w:after="0" w:line="259" w:lineRule="auto"/>
              <w:ind w:left="0" w:right="0" w:firstLine="0"/>
              <w:jc w:val="left"/>
            </w:pPr>
            <w:r>
              <w:rPr>
                <w:sz w:val="18"/>
              </w:rPr>
              <w:t xml:space="preserve">centras </w:t>
            </w:r>
          </w:p>
        </w:tc>
        <w:tc>
          <w:tcPr>
            <w:tcW w:w="3260" w:type="dxa"/>
            <w:tcBorders>
              <w:top w:val="single" w:sz="4" w:space="0" w:color="000000"/>
              <w:left w:val="single" w:sz="4" w:space="0" w:color="000000"/>
              <w:bottom w:val="single" w:sz="6" w:space="0" w:color="DDEBF7"/>
              <w:right w:val="single" w:sz="4" w:space="0" w:color="000000"/>
            </w:tcBorders>
            <w:shd w:val="clear" w:color="auto" w:fill="DDEBF7"/>
            <w:vAlign w:val="center"/>
          </w:tcPr>
          <w:p w14:paraId="463AF342" w14:textId="77777777" w:rsidR="006D7751" w:rsidRDefault="006D7751" w:rsidP="00904B8F">
            <w:pPr>
              <w:tabs>
                <w:tab w:val="left" w:pos="9923"/>
              </w:tabs>
              <w:spacing w:after="0" w:line="259" w:lineRule="auto"/>
              <w:ind w:left="4" w:right="0" w:firstLine="0"/>
              <w:jc w:val="left"/>
            </w:pPr>
            <w:r>
              <w:rPr>
                <w:sz w:val="18"/>
              </w:rPr>
              <w:t xml:space="preserve">Nuolat atliekami regionui aktualūs aplinkos kokybės tyrimai, rengiamos geros būklės užtikrinimo rekomendacijos  </w:t>
            </w:r>
          </w:p>
        </w:tc>
      </w:tr>
      <w:tr w:rsidR="006D7751" w14:paraId="6B4BE1A6" w14:textId="77777777" w:rsidTr="009E31AB">
        <w:trPr>
          <w:trHeight w:val="437"/>
        </w:trPr>
        <w:tc>
          <w:tcPr>
            <w:tcW w:w="2694" w:type="dxa"/>
            <w:vMerge w:val="restart"/>
            <w:tcBorders>
              <w:top w:val="single" w:sz="4" w:space="0" w:color="000000"/>
              <w:left w:val="nil"/>
              <w:bottom w:val="nil"/>
              <w:right w:val="single" w:sz="4" w:space="0" w:color="000000"/>
            </w:tcBorders>
          </w:tcPr>
          <w:p w14:paraId="49B3B185" w14:textId="77777777" w:rsidR="006D7751" w:rsidRDefault="006D7751" w:rsidP="00904B8F">
            <w:pPr>
              <w:tabs>
                <w:tab w:val="left" w:pos="9923"/>
              </w:tabs>
              <w:spacing w:after="214" w:line="259" w:lineRule="auto"/>
              <w:ind w:left="1" w:right="0" w:firstLine="0"/>
              <w:jc w:val="left"/>
            </w:pPr>
            <w:r>
              <w:rPr>
                <w:sz w:val="18"/>
              </w:rPr>
              <w:t xml:space="preserve"> </w:t>
            </w:r>
          </w:p>
          <w:p w14:paraId="0DAE12D6" w14:textId="77777777" w:rsidR="006D7751" w:rsidRDefault="006D7751" w:rsidP="00904B8F">
            <w:pPr>
              <w:tabs>
                <w:tab w:val="left" w:pos="9923"/>
              </w:tabs>
              <w:spacing w:after="286" w:line="259" w:lineRule="auto"/>
              <w:ind w:left="1" w:right="0" w:firstLine="0"/>
              <w:jc w:val="left"/>
            </w:pPr>
            <w:r>
              <w:rPr>
                <w:sz w:val="18"/>
              </w:rPr>
              <w:t xml:space="preserve"> </w:t>
            </w:r>
          </w:p>
          <w:p w14:paraId="6A155536" w14:textId="77777777" w:rsidR="006D7751" w:rsidRDefault="006D7751" w:rsidP="00904B8F">
            <w:pPr>
              <w:tabs>
                <w:tab w:val="left" w:pos="9923"/>
              </w:tabs>
              <w:spacing w:after="380" w:line="259" w:lineRule="auto"/>
              <w:ind w:left="1" w:right="0" w:firstLine="0"/>
              <w:jc w:val="left"/>
            </w:pPr>
            <w:r>
              <w:rPr>
                <w:sz w:val="18"/>
              </w:rPr>
              <w:t xml:space="preserve"> </w:t>
            </w:r>
          </w:p>
          <w:p w14:paraId="4F72DEAB" w14:textId="77777777" w:rsidR="006D7751" w:rsidRDefault="006D7751" w:rsidP="00904B8F">
            <w:pPr>
              <w:tabs>
                <w:tab w:val="left" w:pos="9923"/>
              </w:tabs>
              <w:spacing w:after="332" w:line="259" w:lineRule="auto"/>
              <w:ind w:left="1" w:right="0" w:firstLine="0"/>
              <w:jc w:val="left"/>
            </w:pPr>
            <w:r>
              <w:rPr>
                <w:sz w:val="18"/>
              </w:rPr>
              <w:t xml:space="preserve"> </w:t>
            </w:r>
          </w:p>
          <w:p w14:paraId="04D52F19" w14:textId="77777777" w:rsidR="006D7751" w:rsidRDefault="006D7751" w:rsidP="00904B8F">
            <w:pPr>
              <w:tabs>
                <w:tab w:val="left" w:pos="9923"/>
              </w:tabs>
              <w:spacing w:after="305" w:line="259" w:lineRule="auto"/>
              <w:ind w:left="1" w:right="0" w:firstLine="0"/>
              <w:jc w:val="left"/>
            </w:pPr>
            <w:r>
              <w:rPr>
                <w:sz w:val="18"/>
              </w:rPr>
              <w:t xml:space="preserve"> </w:t>
            </w:r>
          </w:p>
          <w:p w14:paraId="017C97EB" w14:textId="77777777" w:rsidR="006D7751" w:rsidRDefault="006D7751" w:rsidP="00904B8F">
            <w:pPr>
              <w:tabs>
                <w:tab w:val="left" w:pos="9923"/>
              </w:tabs>
              <w:spacing w:after="248" w:line="259" w:lineRule="auto"/>
              <w:ind w:left="1" w:right="0" w:firstLine="0"/>
              <w:jc w:val="left"/>
            </w:pPr>
            <w:r>
              <w:rPr>
                <w:sz w:val="18"/>
              </w:rPr>
              <w:t xml:space="preserve"> </w:t>
            </w:r>
          </w:p>
          <w:p w14:paraId="23DCD0F0" w14:textId="77777777" w:rsidR="006D7751" w:rsidRDefault="006D7751" w:rsidP="00904B8F">
            <w:pPr>
              <w:tabs>
                <w:tab w:val="left" w:pos="9923"/>
              </w:tabs>
              <w:spacing w:after="245" w:line="259" w:lineRule="auto"/>
              <w:ind w:left="1" w:right="0" w:firstLine="0"/>
              <w:jc w:val="left"/>
            </w:pPr>
            <w:r>
              <w:rPr>
                <w:sz w:val="18"/>
              </w:rPr>
              <w:t xml:space="preserve"> </w:t>
            </w:r>
          </w:p>
          <w:p w14:paraId="6948545D" w14:textId="77777777" w:rsidR="006D7751" w:rsidRDefault="006D7751" w:rsidP="00904B8F">
            <w:pPr>
              <w:tabs>
                <w:tab w:val="left" w:pos="9923"/>
              </w:tabs>
              <w:spacing w:after="334" w:line="259" w:lineRule="auto"/>
              <w:ind w:left="1" w:right="0" w:firstLine="0"/>
              <w:jc w:val="left"/>
            </w:pPr>
            <w:r>
              <w:rPr>
                <w:sz w:val="18"/>
              </w:rPr>
              <w:t xml:space="preserve"> </w:t>
            </w:r>
          </w:p>
          <w:p w14:paraId="16D95C93" w14:textId="77777777" w:rsidR="006D7751" w:rsidRDefault="006D7751" w:rsidP="00904B8F">
            <w:pPr>
              <w:tabs>
                <w:tab w:val="left" w:pos="9923"/>
              </w:tabs>
              <w:spacing w:after="351" w:line="259" w:lineRule="auto"/>
              <w:ind w:left="1" w:right="0" w:firstLine="0"/>
              <w:jc w:val="left"/>
            </w:pPr>
            <w:r>
              <w:rPr>
                <w:sz w:val="18"/>
              </w:rPr>
              <w:t xml:space="preserve"> </w:t>
            </w:r>
          </w:p>
          <w:p w14:paraId="2BC13B09" w14:textId="77777777" w:rsidR="006D7751" w:rsidRDefault="006D7751" w:rsidP="00904B8F">
            <w:pPr>
              <w:tabs>
                <w:tab w:val="left" w:pos="9923"/>
              </w:tabs>
              <w:spacing w:after="435" w:line="259" w:lineRule="auto"/>
              <w:ind w:left="1" w:right="0" w:firstLine="0"/>
              <w:jc w:val="left"/>
            </w:pPr>
            <w:r>
              <w:rPr>
                <w:sz w:val="18"/>
              </w:rPr>
              <w:t xml:space="preserve"> </w:t>
            </w:r>
          </w:p>
          <w:p w14:paraId="2F02949F" w14:textId="77777777" w:rsidR="006D7751" w:rsidRDefault="006D7751" w:rsidP="00904B8F">
            <w:pPr>
              <w:tabs>
                <w:tab w:val="left" w:pos="9923"/>
              </w:tabs>
              <w:spacing w:after="0" w:line="259" w:lineRule="auto"/>
              <w:ind w:left="1" w:right="0" w:firstLine="0"/>
              <w:jc w:val="left"/>
            </w:pPr>
            <w:r>
              <w:rPr>
                <w:sz w:val="18"/>
              </w:rPr>
              <w:t xml:space="preserve"> </w:t>
            </w:r>
          </w:p>
        </w:tc>
        <w:tc>
          <w:tcPr>
            <w:tcW w:w="3543" w:type="dxa"/>
            <w:tcBorders>
              <w:top w:val="single" w:sz="4" w:space="0" w:color="000000"/>
              <w:left w:val="single" w:sz="4" w:space="0" w:color="000000"/>
              <w:bottom w:val="single" w:sz="4" w:space="0" w:color="000000"/>
              <w:right w:val="single" w:sz="4" w:space="0" w:color="000000"/>
            </w:tcBorders>
            <w:shd w:val="clear" w:color="auto" w:fill="D6DCE4"/>
          </w:tcPr>
          <w:p w14:paraId="110C7520" w14:textId="77777777" w:rsidR="006D7751" w:rsidRDefault="006D7751" w:rsidP="00904B8F">
            <w:pPr>
              <w:tabs>
                <w:tab w:val="left" w:pos="9923"/>
              </w:tabs>
              <w:spacing w:after="0" w:line="259" w:lineRule="auto"/>
              <w:ind w:left="0" w:right="0" w:firstLine="0"/>
              <w:jc w:val="left"/>
            </w:pPr>
            <w:r>
              <w:rPr>
                <w:sz w:val="18"/>
              </w:rPr>
              <w:t xml:space="preserve">Steigiama universitetinė KU gimnazija, steigiamos universitetinės klasės Klaipėdos gimnazijose </w:t>
            </w:r>
          </w:p>
        </w:tc>
        <w:tc>
          <w:tcPr>
            <w:tcW w:w="3260" w:type="dxa"/>
            <w:tcBorders>
              <w:top w:val="single" w:sz="6" w:space="0" w:color="DDEBF7"/>
              <w:left w:val="single" w:sz="4" w:space="0" w:color="000000"/>
              <w:bottom w:val="single" w:sz="4" w:space="0" w:color="000000"/>
              <w:right w:val="single" w:sz="4" w:space="0" w:color="000000"/>
            </w:tcBorders>
            <w:shd w:val="clear" w:color="auto" w:fill="DDEBF7"/>
          </w:tcPr>
          <w:p w14:paraId="25F60C8A" w14:textId="77777777" w:rsidR="006D7751" w:rsidRDefault="006D7751" w:rsidP="00904B8F">
            <w:pPr>
              <w:tabs>
                <w:tab w:val="left" w:pos="9923"/>
              </w:tabs>
              <w:spacing w:after="0" w:line="259" w:lineRule="auto"/>
              <w:ind w:left="4" w:right="0" w:firstLine="0"/>
              <w:jc w:val="left"/>
            </w:pPr>
            <w:r>
              <w:rPr>
                <w:sz w:val="18"/>
              </w:rPr>
              <w:t xml:space="preserve">Sudaromos sąlygos inovatyvių verslo šakų vystymui regione  </w:t>
            </w:r>
          </w:p>
        </w:tc>
      </w:tr>
      <w:tr w:rsidR="006D7751" w14:paraId="366EF170" w14:textId="77777777" w:rsidTr="009E31AB">
        <w:trPr>
          <w:trHeight w:val="448"/>
        </w:trPr>
        <w:tc>
          <w:tcPr>
            <w:tcW w:w="2694" w:type="dxa"/>
            <w:vMerge/>
            <w:tcBorders>
              <w:top w:val="nil"/>
              <w:left w:val="nil"/>
              <w:bottom w:val="nil"/>
              <w:right w:val="single" w:sz="4" w:space="0" w:color="000000"/>
            </w:tcBorders>
          </w:tcPr>
          <w:p w14:paraId="591C7D23" w14:textId="77777777" w:rsidR="006D7751" w:rsidRDefault="006D7751" w:rsidP="00904B8F">
            <w:pPr>
              <w:tabs>
                <w:tab w:val="left" w:pos="9923"/>
              </w:tabs>
              <w:spacing w:after="160" w:line="259" w:lineRule="auto"/>
              <w:ind w:left="0" w:right="0" w:firstLine="0"/>
              <w:jc w:val="left"/>
            </w:pPr>
          </w:p>
        </w:tc>
        <w:tc>
          <w:tcPr>
            <w:tcW w:w="3543" w:type="dxa"/>
            <w:tcBorders>
              <w:top w:val="single" w:sz="4" w:space="0" w:color="000000"/>
              <w:left w:val="single" w:sz="4" w:space="0" w:color="000000"/>
              <w:bottom w:val="single" w:sz="4" w:space="0" w:color="000000"/>
              <w:right w:val="single" w:sz="4" w:space="0" w:color="000000"/>
            </w:tcBorders>
            <w:shd w:val="clear" w:color="auto" w:fill="D6DCE4"/>
          </w:tcPr>
          <w:p w14:paraId="34F98DD8" w14:textId="77777777" w:rsidR="006D7751" w:rsidRDefault="006D7751" w:rsidP="00904B8F">
            <w:pPr>
              <w:tabs>
                <w:tab w:val="left" w:pos="9923"/>
              </w:tabs>
              <w:spacing w:after="0" w:line="259" w:lineRule="auto"/>
              <w:ind w:left="0" w:right="0" w:firstLine="0"/>
              <w:jc w:val="left"/>
            </w:pPr>
            <w:r>
              <w:rPr>
                <w:sz w:val="18"/>
              </w:rPr>
              <w:t xml:space="preserve">Steigiama profesinė magistrantūra ir pramoninė doktorantūra  </w:t>
            </w:r>
          </w:p>
        </w:tc>
        <w:tc>
          <w:tcPr>
            <w:tcW w:w="3260" w:type="dxa"/>
            <w:tcBorders>
              <w:top w:val="single" w:sz="4" w:space="0" w:color="000000"/>
              <w:left w:val="single" w:sz="4" w:space="0" w:color="000000"/>
              <w:bottom w:val="single" w:sz="4" w:space="0" w:color="000000"/>
              <w:right w:val="single" w:sz="4" w:space="0" w:color="000000"/>
            </w:tcBorders>
            <w:shd w:val="clear" w:color="auto" w:fill="DDEBF7"/>
          </w:tcPr>
          <w:p w14:paraId="64C3610C" w14:textId="77777777" w:rsidR="006D7751" w:rsidRDefault="006D7751" w:rsidP="00904B8F">
            <w:pPr>
              <w:tabs>
                <w:tab w:val="left" w:pos="9923"/>
              </w:tabs>
              <w:spacing w:after="0" w:line="259" w:lineRule="auto"/>
              <w:ind w:left="4" w:right="13" w:firstLine="0"/>
              <w:jc w:val="left"/>
            </w:pPr>
            <w:r>
              <w:rPr>
                <w:sz w:val="18"/>
              </w:rPr>
              <w:t xml:space="preserve">Sudaromos sąlygos specifinių turizmo sričių vystymui regione  </w:t>
            </w:r>
          </w:p>
        </w:tc>
      </w:tr>
      <w:tr w:rsidR="006D7751" w14:paraId="61852871" w14:textId="77777777" w:rsidTr="009E31AB">
        <w:trPr>
          <w:trHeight w:val="575"/>
        </w:trPr>
        <w:tc>
          <w:tcPr>
            <w:tcW w:w="2694" w:type="dxa"/>
            <w:vMerge/>
            <w:tcBorders>
              <w:top w:val="nil"/>
              <w:left w:val="nil"/>
              <w:bottom w:val="nil"/>
              <w:right w:val="single" w:sz="4" w:space="0" w:color="000000"/>
            </w:tcBorders>
          </w:tcPr>
          <w:p w14:paraId="593114A0" w14:textId="77777777" w:rsidR="006D7751" w:rsidRDefault="006D7751" w:rsidP="00904B8F">
            <w:pPr>
              <w:tabs>
                <w:tab w:val="left" w:pos="9923"/>
              </w:tabs>
              <w:spacing w:after="160" w:line="259" w:lineRule="auto"/>
              <w:ind w:left="0" w:right="0" w:firstLine="0"/>
              <w:jc w:val="left"/>
            </w:pPr>
          </w:p>
        </w:tc>
        <w:tc>
          <w:tcPr>
            <w:tcW w:w="3543" w:type="dxa"/>
            <w:tcBorders>
              <w:top w:val="single" w:sz="4" w:space="0" w:color="000000"/>
              <w:left w:val="single" w:sz="4" w:space="0" w:color="000000"/>
              <w:bottom w:val="single" w:sz="4" w:space="0" w:color="000000"/>
              <w:right w:val="single" w:sz="4" w:space="0" w:color="000000"/>
            </w:tcBorders>
            <w:shd w:val="clear" w:color="auto" w:fill="D6DCE4"/>
          </w:tcPr>
          <w:p w14:paraId="4AF12E24" w14:textId="77777777" w:rsidR="006D7751" w:rsidRDefault="006D7751" w:rsidP="00904B8F">
            <w:pPr>
              <w:tabs>
                <w:tab w:val="left" w:pos="9923"/>
              </w:tabs>
              <w:spacing w:after="0" w:line="259" w:lineRule="auto"/>
              <w:ind w:left="0" w:right="0" w:firstLine="0"/>
              <w:jc w:val="left"/>
            </w:pPr>
            <w:r>
              <w:rPr>
                <w:sz w:val="18"/>
              </w:rPr>
              <w:t xml:space="preserve">Teikiami neformalaus ugdymo mokymai vaikams ir jaunimui Jaunųjų mokslininkų mokykloje </w:t>
            </w:r>
          </w:p>
        </w:tc>
        <w:tc>
          <w:tcPr>
            <w:tcW w:w="3260" w:type="dxa"/>
            <w:tcBorders>
              <w:top w:val="single" w:sz="4" w:space="0" w:color="000000"/>
              <w:left w:val="single" w:sz="4" w:space="0" w:color="000000"/>
              <w:bottom w:val="single" w:sz="4" w:space="0" w:color="000000"/>
              <w:right w:val="single" w:sz="4" w:space="0" w:color="000000"/>
            </w:tcBorders>
            <w:shd w:val="clear" w:color="auto" w:fill="DDEBF7"/>
          </w:tcPr>
          <w:p w14:paraId="21840A20" w14:textId="77777777" w:rsidR="006D7751" w:rsidRDefault="006D7751" w:rsidP="00904B8F">
            <w:pPr>
              <w:tabs>
                <w:tab w:val="left" w:pos="9923"/>
              </w:tabs>
              <w:spacing w:after="0" w:line="259" w:lineRule="auto"/>
              <w:ind w:left="4" w:right="0" w:firstLine="0"/>
              <w:jc w:val="left"/>
            </w:pPr>
            <w:r>
              <w:rPr>
                <w:sz w:val="18"/>
              </w:rPr>
              <w:t xml:space="preserve">Skatinamas žuvininkystės ir akvakultūros sektoriaus vystymas regione  </w:t>
            </w:r>
          </w:p>
        </w:tc>
      </w:tr>
      <w:tr w:rsidR="006D7751" w14:paraId="78283D15" w14:textId="77777777" w:rsidTr="009E31AB">
        <w:trPr>
          <w:trHeight w:val="639"/>
        </w:trPr>
        <w:tc>
          <w:tcPr>
            <w:tcW w:w="2694" w:type="dxa"/>
            <w:vMerge/>
            <w:tcBorders>
              <w:top w:val="nil"/>
              <w:left w:val="nil"/>
              <w:bottom w:val="nil"/>
              <w:right w:val="single" w:sz="4" w:space="0" w:color="000000"/>
            </w:tcBorders>
          </w:tcPr>
          <w:p w14:paraId="4C6D6771" w14:textId="77777777" w:rsidR="006D7751" w:rsidRDefault="006D7751" w:rsidP="00904B8F">
            <w:pPr>
              <w:tabs>
                <w:tab w:val="left" w:pos="9923"/>
              </w:tabs>
              <w:spacing w:after="160" w:line="259" w:lineRule="auto"/>
              <w:ind w:left="0" w:right="0" w:firstLine="0"/>
              <w:jc w:val="left"/>
            </w:pPr>
          </w:p>
        </w:tc>
        <w:tc>
          <w:tcPr>
            <w:tcW w:w="3543" w:type="dxa"/>
            <w:tcBorders>
              <w:top w:val="single" w:sz="4" w:space="0" w:color="000000"/>
              <w:left w:val="single" w:sz="4" w:space="0" w:color="000000"/>
              <w:bottom w:val="single" w:sz="4" w:space="0" w:color="000000"/>
              <w:right w:val="single" w:sz="4" w:space="0" w:color="000000"/>
            </w:tcBorders>
            <w:shd w:val="clear" w:color="auto" w:fill="D6DCE4"/>
          </w:tcPr>
          <w:p w14:paraId="1C264593" w14:textId="77777777" w:rsidR="006D7751" w:rsidRDefault="006D7751" w:rsidP="00904B8F">
            <w:pPr>
              <w:tabs>
                <w:tab w:val="left" w:pos="9923"/>
              </w:tabs>
              <w:spacing w:after="0" w:line="259" w:lineRule="auto"/>
              <w:ind w:left="0" w:right="0" w:firstLine="0"/>
              <w:jc w:val="left"/>
            </w:pPr>
            <w:r>
              <w:rPr>
                <w:sz w:val="18"/>
              </w:rPr>
              <w:t xml:space="preserve">KU studentai ir mokslininkai skatinami vykdyti tyrimus Klaipėdos miestui ir Vakarų Lietuvos regionui aktualiomis temomis </w:t>
            </w:r>
          </w:p>
        </w:tc>
        <w:tc>
          <w:tcPr>
            <w:tcW w:w="3260" w:type="dxa"/>
            <w:tcBorders>
              <w:top w:val="single" w:sz="4" w:space="0" w:color="000000"/>
              <w:left w:val="single" w:sz="4" w:space="0" w:color="000000"/>
              <w:bottom w:val="single" w:sz="4" w:space="0" w:color="000000"/>
              <w:right w:val="single" w:sz="4" w:space="0" w:color="000000"/>
            </w:tcBorders>
            <w:shd w:val="clear" w:color="auto" w:fill="DDEBF7"/>
            <w:vAlign w:val="center"/>
          </w:tcPr>
          <w:p w14:paraId="0347E4FC" w14:textId="77777777" w:rsidR="006D7751" w:rsidRDefault="006D7751" w:rsidP="00904B8F">
            <w:pPr>
              <w:tabs>
                <w:tab w:val="left" w:pos="9923"/>
              </w:tabs>
              <w:spacing w:after="0" w:line="259" w:lineRule="auto"/>
              <w:ind w:left="4" w:right="0" w:firstLine="0"/>
              <w:jc w:val="left"/>
            </w:pPr>
            <w:r>
              <w:rPr>
                <w:sz w:val="18"/>
              </w:rPr>
              <w:t xml:space="preserve">Vykdomi užsakomieji archeologiniai moksliniai tyrimai </w:t>
            </w:r>
          </w:p>
        </w:tc>
      </w:tr>
      <w:tr w:rsidR="006D7751" w14:paraId="3F03E44A" w14:textId="77777777" w:rsidTr="009E31AB">
        <w:trPr>
          <w:trHeight w:val="470"/>
        </w:trPr>
        <w:tc>
          <w:tcPr>
            <w:tcW w:w="2694" w:type="dxa"/>
            <w:vMerge/>
            <w:tcBorders>
              <w:top w:val="nil"/>
              <w:left w:val="nil"/>
              <w:bottom w:val="nil"/>
              <w:right w:val="single" w:sz="4" w:space="0" w:color="000000"/>
            </w:tcBorders>
          </w:tcPr>
          <w:p w14:paraId="3ABC4EE9" w14:textId="77777777" w:rsidR="006D7751" w:rsidRDefault="006D7751" w:rsidP="00904B8F">
            <w:pPr>
              <w:tabs>
                <w:tab w:val="left" w:pos="9923"/>
              </w:tabs>
              <w:spacing w:after="160" w:line="259" w:lineRule="auto"/>
              <w:ind w:left="0" w:right="0" w:firstLine="0"/>
              <w:jc w:val="left"/>
            </w:pPr>
          </w:p>
        </w:tc>
        <w:tc>
          <w:tcPr>
            <w:tcW w:w="3543" w:type="dxa"/>
            <w:tcBorders>
              <w:top w:val="single" w:sz="4" w:space="0" w:color="000000"/>
              <w:left w:val="single" w:sz="4" w:space="0" w:color="000000"/>
              <w:bottom w:val="single" w:sz="4" w:space="0" w:color="000000"/>
              <w:right w:val="single" w:sz="4" w:space="0" w:color="000000"/>
            </w:tcBorders>
            <w:shd w:val="clear" w:color="auto" w:fill="D6DCE4"/>
          </w:tcPr>
          <w:p w14:paraId="652C09FF" w14:textId="77777777" w:rsidR="006D7751" w:rsidRDefault="006D7751" w:rsidP="00904B8F">
            <w:pPr>
              <w:tabs>
                <w:tab w:val="left" w:pos="9923"/>
              </w:tabs>
              <w:spacing w:after="0" w:line="259" w:lineRule="auto"/>
              <w:ind w:left="0" w:right="0" w:firstLine="0"/>
              <w:jc w:val="left"/>
            </w:pPr>
            <w:r>
              <w:rPr>
                <w:sz w:val="18"/>
              </w:rPr>
              <w:t xml:space="preserve">Savivaldybių ir joms pavaldžių įstaigų darbuotojams sudaromos galimybės kelti, tobulinti savo kvalifikaciją KU </w:t>
            </w:r>
          </w:p>
        </w:tc>
        <w:tc>
          <w:tcPr>
            <w:tcW w:w="3260" w:type="dxa"/>
            <w:tcBorders>
              <w:top w:val="single" w:sz="4" w:space="0" w:color="000000"/>
              <w:left w:val="single" w:sz="4" w:space="0" w:color="000000"/>
              <w:bottom w:val="single" w:sz="6" w:space="0" w:color="DDEBF7"/>
              <w:right w:val="single" w:sz="4" w:space="0" w:color="000000"/>
            </w:tcBorders>
            <w:shd w:val="clear" w:color="auto" w:fill="DDEBF7"/>
          </w:tcPr>
          <w:p w14:paraId="6588752B" w14:textId="77777777" w:rsidR="006D7751" w:rsidRDefault="006D7751" w:rsidP="00904B8F">
            <w:pPr>
              <w:tabs>
                <w:tab w:val="left" w:pos="9923"/>
              </w:tabs>
              <w:spacing w:after="0" w:line="259" w:lineRule="auto"/>
              <w:ind w:left="4" w:right="0" w:firstLine="0"/>
              <w:jc w:val="left"/>
            </w:pPr>
            <w:r>
              <w:rPr>
                <w:sz w:val="18"/>
              </w:rPr>
              <w:t xml:space="preserve">Vykdomi regionui aktualūs humanitarinių ir socialinių mokslų srities moksliniai tyrimai  </w:t>
            </w:r>
          </w:p>
        </w:tc>
      </w:tr>
      <w:tr w:rsidR="006D7751" w14:paraId="2F3D3C87" w14:textId="77777777" w:rsidTr="009E31AB">
        <w:trPr>
          <w:trHeight w:val="470"/>
        </w:trPr>
        <w:tc>
          <w:tcPr>
            <w:tcW w:w="2694" w:type="dxa"/>
            <w:vMerge/>
            <w:tcBorders>
              <w:top w:val="nil"/>
              <w:left w:val="nil"/>
              <w:bottom w:val="nil"/>
              <w:right w:val="single" w:sz="4" w:space="0" w:color="000000"/>
            </w:tcBorders>
          </w:tcPr>
          <w:p w14:paraId="1359B36B" w14:textId="77777777" w:rsidR="006D7751" w:rsidRDefault="006D7751" w:rsidP="00904B8F">
            <w:pPr>
              <w:tabs>
                <w:tab w:val="left" w:pos="9923"/>
              </w:tabs>
              <w:spacing w:after="160" w:line="259" w:lineRule="auto"/>
              <w:ind w:left="0" w:right="0" w:firstLine="0"/>
              <w:jc w:val="left"/>
            </w:pPr>
          </w:p>
        </w:tc>
        <w:tc>
          <w:tcPr>
            <w:tcW w:w="3543" w:type="dxa"/>
            <w:tcBorders>
              <w:top w:val="single" w:sz="4" w:space="0" w:color="000000"/>
              <w:left w:val="single" w:sz="4" w:space="0" w:color="000000"/>
              <w:bottom w:val="single" w:sz="4" w:space="0" w:color="000000"/>
              <w:right w:val="single" w:sz="4" w:space="0" w:color="000000"/>
            </w:tcBorders>
            <w:shd w:val="clear" w:color="auto" w:fill="D6DCE4"/>
          </w:tcPr>
          <w:p w14:paraId="7344BCC0" w14:textId="77777777" w:rsidR="006D7751" w:rsidRDefault="006D7751" w:rsidP="00904B8F">
            <w:pPr>
              <w:tabs>
                <w:tab w:val="left" w:pos="9923"/>
              </w:tabs>
              <w:spacing w:after="0" w:line="259" w:lineRule="auto"/>
              <w:ind w:left="0" w:right="0" w:firstLine="0"/>
              <w:jc w:val="left"/>
            </w:pPr>
            <w:r>
              <w:rPr>
                <w:sz w:val="18"/>
              </w:rPr>
              <w:t xml:space="preserve">Plėtojamas neformalusis suaugusiųjų švietimas: tobulinamos suaugusiųjų švietėjų kompetencijos IKT srityje </w:t>
            </w:r>
          </w:p>
        </w:tc>
        <w:tc>
          <w:tcPr>
            <w:tcW w:w="3260" w:type="dxa"/>
            <w:tcBorders>
              <w:top w:val="single" w:sz="6" w:space="0" w:color="DDEBF7"/>
              <w:left w:val="single" w:sz="4" w:space="0" w:color="000000"/>
              <w:bottom w:val="single" w:sz="6" w:space="0" w:color="DDEBF7"/>
              <w:right w:val="single" w:sz="4" w:space="0" w:color="000000"/>
            </w:tcBorders>
            <w:shd w:val="clear" w:color="auto" w:fill="DDEBF7"/>
          </w:tcPr>
          <w:p w14:paraId="2F0A0A63" w14:textId="77777777" w:rsidR="006D7751" w:rsidRDefault="006D7751" w:rsidP="00904B8F">
            <w:pPr>
              <w:tabs>
                <w:tab w:val="left" w:pos="9923"/>
              </w:tabs>
              <w:spacing w:after="0" w:line="259" w:lineRule="auto"/>
              <w:ind w:left="4" w:right="0" w:firstLine="0"/>
              <w:jc w:val="left"/>
            </w:pPr>
            <w:r>
              <w:rPr>
                <w:sz w:val="18"/>
              </w:rPr>
              <w:t xml:space="preserve">Vykdomi regionui aktualūs biomedicinos ir technologinių mokslų srities moksliniai tyrimai </w:t>
            </w:r>
          </w:p>
        </w:tc>
      </w:tr>
      <w:tr w:rsidR="006D7751" w14:paraId="739F0D14" w14:textId="77777777" w:rsidTr="009E31AB">
        <w:trPr>
          <w:trHeight w:val="473"/>
        </w:trPr>
        <w:tc>
          <w:tcPr>
            <w:tcW w:w="2694" w:type="dxa"/>
            <w:vMerge/>
            <w:tcBorders>
              <w:top w:val="nil"/>
              <w:left w:val="nil"/>
              <w:bottom w:val="nil"/>
              <w:right w:val="single" w:sz="4" w:space="0" w:color="000000"/>
            </w:tcBorders>
          </w:tcPr>
          <w:p w14:paraId="5B47C23C" w14:textId="77777777" w:rsidR="006D7751" w:rsidRDefault="006D7751" w:rsidP="00904B8F">
            <w:pPr>
              <w:tabs>
                <w:tab w:val="left" w:pos="9923"/>
              </w:tabs>
              <w:spacing w:after="160" w:line="259" w:lineRule="auto"/>
              <w:ind w:left="0" w:right="0" w:firstLine="0"/>
              <w:jc w:val="left"/>
            </w:pPr>
          </w:p>
        </w:tc>
        <w:tc>
          <w:tcPr>
            <w:tcW w:w="3543" w:type="dxa"/>
            <w:tcBorders>
              <w:top w:val="single" w:sz="4" w:space="0" w:color="000000"/>
              <w:left w:val="single" w:sz="4" w:space="0" w:color="000000"/>
              <w:bottom w:val="single" w:sz="4" w:space="0" w:color="000000"/>
              <w:right w:val="single" w:sz="4" w:space="0" w:color="000000"/>
            </w:tcBorders>
            <w:shd w:val="clear" w:color="auto" w:fill="D6DCE4"/>
          </w:tcPr>
          <w:p w14:paraId="6AF364AA" w14:textId="77777777" w:rsidR="006D7751" w:rsidRDefault="006D7751" w:rsidP="00904B8F">
            <w:pPr>
              <w:tabs>
                <w:tab w:val="left" w:pos="9923"/>
              </w:tabs>
              <w:spacing w:after="0" w:line="259" w:lineRule="auto"/>
              <w:ind w:left="0" w:right="0" w:firstLine="0"/>
              <w:jc w:val="left"/>
            </w:pPr>
            <w:r>
              <w:rPr>
                <w:sz w:val="18"/>
              </w:rPr>
              <w:t xml:space="preserve">Stiprinami įvairių kalbų (įskaitant lietuvių kalbą užsieniečiams), įvairaus lygio ir formos mokymai </w:t>
            </w:r>
          </w:p>
        </w:tc>
        <w:tc>
          <w:tcPr>
            <w:tcW w:w="3260" w:type="dxa"/>
            <w:tcBorders>
              <w:top w:val="single" w:sz="6" w:space="0" w:color="DDEBF7"/>
              <w:left w:val="single" w:sz="4" w:space="0" w:color="000000"/>
              <w:bottom w:val="single" w:sz="4" w:space="0" w:color="000000"/>
              <w:right w:val="single" w:sz="4" w:space="0" w:color="000000"/>
            </w:tcBorders>
            <w:shd w:val="clear" w:color="auto" w:fill="DDEBF7"/>
          </w:tcPr>
          <w:p w14:paraId="1669CB0A" w14:textId="77777777" w:rsidR="006D7751" w:rsidRDefault="006D7751" w:rsidP="00904B8F">
            <w:pPr>
              <w:tabs>
                <w:tab w:val="left" w:pos="9923"/>
              </w:tabs>
              <w:spacing w:after="0" w:line="259" w:lineRule="auto"/>
              <w:ind w:left="4" w:right="0" w:firstLine="0"/>
              <w:jc w:val="left"/>
            </w:pPr>
            <w:r>
              <w:rPr>
                <w:sz w:val="18"/>
              </w:rPr>
              <w:t xml:space="preserve">Vykdomi užsakomieji inžineriniai tyrimai, keliama pramonės įmonių darbuotojų kvalifikacija </w:t>
            </w:r>
          </w:p>
        </w:tc>
      </w:tr>
      <w:tr w:rsidR="006D7751" w14:paraId="18BCEC2E" w14:textId="77777777" w:rsidTr="009E31AB">
        <w:trPr>
          <w:trHeight w:val="470"/>
        </w:trPr>
        <w:tc>
          <w:tcPr>
            <w:tcW w:w="2694" w:type="dxa"/>
            <w:vMerge/>
            <w:tcBorders>
              <w:top w:val="nil"/>
              <w:left w:val="nil"/>
              <w:bottom w:val="nil"/>
              <w:right w:val="single" w:sz="4" w:space="0" w:color="000000"/>
            </w:tcBorders>
          </w:tcPr>
          <w:p w14:paraId="37C5BF4A" w14:textId="77777777" w:rsidR="006D7751" w:rsidRDefault="006D7751" w:rsidP="00904B8F">
            <w:pPr>
              <w:tabs>
                <w:tab w:val="left" w:pos="9923"/>
              </w:tabs>
              <w:spacing w:after="160" w:line="259" w:lineRule="auto"/>
              <w:ind w:left="0" w:right="0" w:firstLine="0"/>
              <w:jc w:val="left"/>
            </w:pPr>
          </w:p>
        </w:tc>
        <w:tc>
          <w:tcPr>
            <w:tcW w:w="3543" w:type="dxa"/>
            <w:tcBorders>
              <w:top w:val="single" w:sz="4" w:space="0" w:color="000000"/>
              <w:left w:val="single" w:sz="4" w:space="0" w:color="000000"/>
              <w:bottom w:val="single" w:sz="4" w:space="0" w:color="000000"/>
              <w:right w:val="single" w:sz="4" w:space="0" w:color="000000"/>
            </w:tcBorders>
            <w:shd w:val="clear" w:color="auto" w:fill="D6DCE4"/>
            <w:vAlign w:val="center"/>
          </w:tcPr>
          <w:p w14:paraId="384839A6" w14:textId="77777777" w:rsidR="006D7751" w:rsidRDefault="006D7751" w:rsidP="00904B8F">
            <w:pPr>
              <w:tabs>
                <w:tab w:val="left" w:pos="9923"/>
              </w:tabs>
              <w:spacing w:after="0" w:line="259" w:lineRule="auto"/>
              <w:ind w:left="0" w:right="0" w:firstLine="0"/>
              <w:jc w:val="left"/>
            </w:pPr>
            <w:r>
              <w:rPr>
                <w:sz w:val="18"/>
              </w:rPr>
              <w:t xml:space="preserve">Rengiami pedagogai miesto ir regiono poreikiams tenkinti </w:t>
            </w:r>
          </w:p>
        </w:tc>
        <w:tc>
          <w:tcPr>
            <w:tcW w:w="3260" w:type="dxa"/>
            <w:tcBorders>
              <w:top w:val="single" w:sz="4" w:space="0" w:color="000000"/>
              <w:left w:val="single" w:sz="4" w:space="0" w:color="000000"/>
              <w:bottom w:val="single" w:sz="4" w:space="0" w:color="000000"/>
              <w:right w:val="single" w:sz="4" w:space="0" w:color="000000"/>
            </w:tcBorders>
            <w:shd w:val="clear" w:color="auto" w:fill="DDEBF7"/>
          </w:tcPr>
          <w:p w14:paraId="45D85EE2" w14:textId="77777777" w:rsidR="006D7751" w:rsidRDefault="006D7751" w:rsidP="00904B8F">
            <w:pPr>
              <w:tabs>
                <w:tab w:val="left" w:pos="9923"/>
              </w:tabs>
              <w:spacing w:after="0" w:line="259" w:lineRule="auto"/>
              <w:ind w:left="4" w:right="0" w:firstLine="0"/>
              <w:jc w:val="left"/>
            </w:pPr>
            <w:r>
              <w:rPr>
                <w:sz w:val="18"/>
              </w:rPr>
              <w:t xml:space="preserve">Vykdomi tiksliniai moksliniai tyrimai sumanios specializacijos srityse </w:t>
            </w:r>
          </w:p>
        </w:tc>
      </w:tr>
      <w:tr w:rsidR="006D7751" w14:paraId="09D14F91" w14:textId="77777777" w:rsidTr="009E31AB">
        <w:trPr>
          <w:trHeight w:val="643"/>
        </w:trPr>
        <w:tc>
          <w:tcPr>
            <w:tcW w:w="2694" w:type="dxa"/>
            <w:vMerge/>
            <w:tcBorders>
              <w:top w:val="nil"/>
              <w:left w:val="nil"/>
              <w:bottom w:val="nil"/>
              <w:right w:val="single" w:sz="4" w:space="0" w:color="000000"/>
            </w:tcBorders>
          </w:tcPr>
          <w:p w14:paraId="22BD5FA7" w14:textId="77777777" w:rsidR="006D7751" w:rsidRDefault="006D7751" w:rsidP="00904B8F">
            <w:pPr>
              <w:tabs>
                <w:tab w:val="left" w:pos="9923"/>
              </w:tabs>
              <w:spacing w:after="160" w:line="259" w:lineRule="auto"/>
              <w:ind w:left="0" w:right="0" w:firstLine="0"/>
              <w:jc w:val="left"/>
            </w:pPr>
          </w:p>
        </w:tc>
        <w:tc>
          <w:tcPr>
            <w:tcW w:w="3543" w:type="dxa"/>
            <w:tcBorders>
              <w:top w:val="single" w:sz="4" w:space="0" w:color="000000"/>
              <w:left w:val="single" w:sz="4" w:space="0" w:color="000000"/>
              <w:bottom w:val="single" w:sz="4" w:space="0" w:color="000000"/>
              <w:right w:val="single" w:sz="4" w:space="0" w:color="000000"/>
            </w:tcBorders>
            <w:shd w:val="clear" w:color="auto" w:fill="D6DCE4"/>
          </w:tcPr>
          <w:p w14:paraId="560B5352" w14:textId="77777777" w:rsidR="006D7751" w:rsidRDefault="006D7751" w:rsidP="00904B8F">
            <w:pPr>
              <w:tabs>
                <w:tab w:val="left" w:pos="9923"/>
              </w:tabs>
              <w:spacing w:after="0" w:line="259" w:lineRule="auto"/>
              <w:ind w:left="0" w:right="0" w:firstLine="0"/>
              <w:jc w:val="left"/>
            </w:pPr>
            <w:r>
              <w:rPr>
                <w:sz w:val="18"/>
              </w:rPr>
              <w:t xml:space="preserve">Vakarų Lietuvos regiono (Klaipėdos, Tauragės ir Telšių apskr.) savivaldybių mokytojų kvalifikacijos kėlimas magistrantūros studijose ir edukologijos doktorantūroje </w:t>
            </w:r>
          </w:p>
        </w:tc>
        <w:tc>
          <w:tcPr>
            <w:tcW w:w="3260" w:type="dxa"/>
            <w:tcBorders>
              <w:top w:val="single" w:sz="4" w:space="0" w:color="000000"/>
              <w:left w:val="single" w:sz="4" w:space="0" w:color="000000"/>
              <w:bottom w:val="single" w:sz="4" w:space="0" w:color="000000"/>
              <w:right w:val="single" w:sz="4" w:space="0" w:color="000000"/>
            </w:tcBorders>
            <w:shd w:val="clear" w:color="auto" w:fill="DDEBF7"/>
            <w:vAlign w:val="center"/>
          </w:tcPr>
          <w:p w14:paraId="0B885FD6" w14:textId="77777777" w:rsidR="006D7751" w:rsidRDefault="006D7751" w:rsidP="00904B8F">
            <w:pPr>
              <w:tabs>
                <w:tab w:val="left" w:pos="9923"/>
              </w:tabs>
              <w:spacing w:after="0" w:line="259" w:lineRule="auto"/>
              <w:ind w:left="4" w:right="0" w:firstLine="0"/>
              <w:jc w:val="left"/>
            </w:pPr>
            <w:r>
              <w:rPr>
                <w:sz w:val="18"/>
              </w:rPr>
              <w:t xml:space="preserve">Teikiamos atviros prieigos MTEPI paslaugos </w:t>
            </w:r>
          </w:p>
        </w:tc>
      </w:tr>
      <w:tr w:rsidR="006D7751" w14:paraId="44D13E94" w14:textId="77777777" w:rsidTr="009E31AB">
        <w:trPr>
          <w:trHeight w:val="637"/>
        </w:trPr>
        <w:tc>
          <w:tcPr>
            <w:tcW w:w="2694" w:type="dxa"/>
            <w:vMerge/>
            <w:tcBorders>
              <w:top w:val="nil"/>
              <w:left w:val="nil"/>
              <w:bottom w:val="nil"/>
              <w:right w:val="single" w:sz="4" w:space="0" w:color="000000"/>
            </w:tcBorders>
          </w:tcPr>
          <w:p w14:paraId="3DE61158" w14:textId="77777777" w:rsidR="006D7751" w:rsidRDefault="006D7751" w:rsidP="00904B8F">
            <w:pPr>
              <w:tabs>
                <w:tab w:val="left" w:pos="9923"/>
              </w:tabs>
              <w:spacing w:after="160" w:line="259" w:lineRule="auto"/>
              <w:ind w:left="0" w:right="0" w:firstLine="0"/>
              <w:jc w:val="left"/>
            </w:pPr>
          </w:p>
        </w:tc>
        <w:tc>
          <w:tcPr>
            <w:tcW w:w="3543" w:type="dxa"/>
            <w:tcBorders>
              <w:top w:val="single" w:sz="4" w:space="0" w:color="000000"/>
              <w:left w:val="single" w:sz="4" w:space="0" w:color="000000"/>
              <w:bottom w:val="single" w:sz="4" w:space="0" w:color="000000"/>
              <w:right w:val="single" w:sz="4" w:space="0" w:color="000000"/>
            </w:tcBorders>
            <w:shd w:val="clear" w:color="auto" w:fill="D6DCE4"/>
          </w:tcPr>
          <w:p w14:paraId="3E342221" w14:textId="779253B2" w:rsidR="006D7751" w:rsidRDefault="006D7751" w:rsidP="00904B8F">
            <w:pPr>
              <w:tabs>
                <w:tab w:val="left" w:pos="9923"/>
              </w:tabs>
              <w:spacing w:after="0" w:line="259" w:lineRule="auto"/>
              <w:ind w:left="0" w:right="0" w:firstLine="0"/>
              <w:jc w:val="left"/>
            </w:pPr>
            <w:r>
              <w:rPr>
                <w:sz w:val="18"/>
              </w:rPr>
              <w:t>Laivas „Brabander“</w:t>
            </w:r>
            <w:r w:rsidR="00E771FC">
              <w:rPr>
                <w:sz w:val="18"/>
              </w:rPr>
              <w:t xml:space="preserve"> ir kiti laivai</w:t>
            </w:r>
            <w:r>
              <w:rPr>
                <w:sz w:val="18"/>
              </w:rPr>
              <w:t xml:space="preserve"> naudojami Klaipėdos miesto kadetų mokyklos reikmėms</w:t>
            </w:r>
            <w:r>
              <w:t xml:space="preserve"> </w:t>
            </w:r>
            <w:r>
              <w:rPr>
                <w:sz w:val="18"/>
              </w:rPr>
              <w:t xml:space="preserve">ir savivaldybės renginiuose </w:t>
            </w:r>
          </w:p>
        </w:tc>
        <w:tc>
          <w:tcPr>
            <w:tcW w:w="3260" w:type="dxa"/>
            <w:tcBorders>
              <w:top w:val="single" w:sz="4" w:space="0" w:color="000000"/>
              <w:left w:val="single" w:sz="4" w:space="0" w:color="000000"/>
              <w:bottom w:val="single" w:sz="4" w:space="0" w:color="000000"/>
              <w:right w:val="single" w:sz="4" w:space="0" w:color="000000"/>
            </w:tcBorders>
            <w:shd w:val="clear" w:color="auto" w:fill="DDEBF7"/>
            <w:vAlign w:val="center"/>
          </w:tcPr>
          <w:p w14:paraId="710E1890" w14:textId="77777777" w:rsidR="006D7751" w:rsidRDefault="006D7751" w:rsidP="00904B8F">
            <w:pPr>
              <w:tabs>
                <w:tab w:val="left" w:pos="9923"/>
              </w:tabs>
              <w:spacing w:after="0" w:line="259" w:lineRule="auto"/>
              <w:ind w:left="4" w:right="0" w:firstLine="0"/>
            </w:pPr>
            <w:r>
              <w:rPr>
                <w:sz w:val="18"/>
              </w:rPr>
              <w:t xml:space="preserve">Didinamas MTEP rezultatų komercinimo potencialas Jūriniame slėnyje </w:t>
            </w:r>
          </w:p>
        </w:tc>
      </w:tr>
      <w:tr w:rsidR="006D7751" w14:paraId="69ECB81B" w14:textId="77777777" w:rsidTr="009E31AB">
        <w:trPr>
          <w:trHeight w:val="359"/>
        </w:trPr>
        <w:tc>
          <w:tcPr>
            <w:tcW w:w="2694" w:type="dxa"/>
            <w:vMerge/>
            <w:tcBorders>
              <w:top w:val="nil"/>
              <w:left w:val="nil"/>
              <w:bottom w:val="nil"/>
              <w:right w:val="single" w:sz="4" w:space="0" w:color="000000"/>
            </w:tcBorders>
          </w:tcPr>
          <w:p w14:paraId="2A5A8DC2" w14:textId="77777777" w:rsidR="006D7751" w:rsidRDefault="006D7751" w:rsidP="00904B8F">
            <w:pPr>
              <w:tabs>
                <w:tab w:val="left" w:pos="9923"/>
              </w:tabs>
              <w:spacing w:after="160" w:line="259" w:lineRule="auto"/>
              <w:ind w:left="0" w:right="0" w:firstLine="0"/>
              <w:jc w:val="left"/>
            </w:pPr>
          </w:p>
        </w:tc>
        <w:tc>
          <w:tcPr>
            <w:tcW w:w="3543" w:type="dxa"/>
            <w:tcBorders>
              <w:top w:val="single" w:sz="4" w:space="0" w:color="000000"/>
              <w:left w:val="single" w:sz="4" w:space="0" w:color="000000"/>
              <w:bottom w:val="single" w:sz="4" w:space="0" w:color="000000"/>
              <w:right w:val="single" w:sz="4" w:space="0" w:color="000000"/>
            </w:tcBorders>
            <w:shd w:val="clear" w:color="auto" w:fill="D6DCE4"/>
            <w:vAlign w:val="center"/>
          </w:tcPr>
          <w:p w14:paraId="6EFD04B8" w14:textId="77777777" w:rsidR="006D7751" w:rsidRDefault="006D7751" w:rsidP="00904B8F">
            <w:pPr>
              <w:tabs>
                <w:tab w:val="left" w:pos="9923"/>
              </w:tabs>
              <w:spacing w:after="0" w:line="259" w:lineRule="auto"/>
              <w:ind w:left="0" w:right="0" w:firstLine="0"/>
              <w:jc w:val="left"/>
            </w:pPr>
            <w:r>
              <w:rPr>
                <w:sz w:val="18"/>
              </w:rPr>
              <w:t xml:space="preserve">Plėtojama regionui svarbi strateginė partnerystė </w:t>
            </w:r>
          </w:p>
        </w:tc>
        <w:tc>
          <w:tcPr>
            <w:tcW w:w="3260" w:type="dxa"/>
            <w:tcBorders>
              <w:top w:val="single" w:sz="4" w:space="0" w:color="000000"/>
              <w:left w:val="single" w:sz="4" w:space="0" w:color="000000"/>
              <w:bottom w:val="single" w:sz="4" w:space="0" w:color="000000"/>
              <w:right w:val="single" w:sz="4" w:space="0" w:color="000000"/>
            </w:tcBorders>
            <w:shd w:val="clear" w:color="auto" w:fill="DDEBF7"/>
          </w:tcPr>
          <w:p w14:paraId="7BAAFE5A" w14:textId="77777777" w:rsidR="006D7751" w:rsidRDefault="006D7751" w:rsidP="00904B8F">
            <w:pPr>
              <w:tabs>
                <w:tab w:val="left" w:pos="9923"/>
              </w:tabs>
              <w:spacing w:after="0" w:line="259" w:lineRule="auto"/>
              <w:ind w:left="4" w:right="0" w:firstLine="0"/>
              <w:jc w:val="left"/>
            </w:pPr>
            <w:r>
              <w:rPr>
                <w:sz w:val="18"/>
              </w:rPr>
              <w:t xml:space="preserve">Vykdoma taikomųjų tyrimų rezultatų sklaida tikslinėms grupėms  </w:t>
            </w:r>
          </w:p>
        </w:tc>
      </w:tr>
    </w:tbl>
    <w:p w14:paraId="395FD5ED" w14:textId="77777777" w:rsidR="00400EA4" w:rsidRDefault="006D7751" w:rsidP="00904B8F">
      <w:pPr>
        <w:tabs>
          <w:tab w:val="left" w:pos="9923"/>
        </w:tabs>
        <w:spacing w:after="96" w:line="259" w:lineRule="auto"/>
        <w:ind w:left="0" w:right="0" w:firstLine="0"/>
        <w:jc w:val="left"/>
      </w:pPr>
      <w:r>
        <w:rPr>
          <w:i/>
        </w:rPr>
        <w:t xml:space="preserve"> </w:t>
      </w:r>
    </w:p>
    <w:p w14:paraId="059D218B" w14:textId="006C7249" w:rsidR="00400EA4" w:rsidRPr="009E06B7" w:rsidRDefault="00081B98" w:rsidP="009E31AB">
      <w:pPr>
        <w:tabs>
          <w:tab w:val="left" w:pos="9923"/>
        </w:tabs>
        <w:spacing w:after="130"/>
        <w:ind w:left="0" w:right="0" w:firstLine="426"/>
        <w:rPr>
          <w:color w:val="auto"/>
        </w:rPr>
      </w:pPr>
      <w:r>
        <w:t xml:space="preserve">Regiono poreikius atitinka Klaipėdos universitete </w:t>
      </w:r>
      <w:r w:rsidR="009E06B7">
        <w:t>vykdomas</w:t>
      </w:r>
      <w:r w:rsidR="00DC1F5C">
        <w:t xml:space="preserve"> </w:t>
      </w:r>
      <w:r>
        <w:t>mokytojų rengimas, bei jų kvalifikacijos tobulinimas ir perkvalifikavimas</w:t>
      </w:r>
      <w:r w:rsidRPr="009E06B7">
        <w:rPr>
          <w:color w:val="auto"/>
        </w:rPr>
        <w:t xml:space="preserve">. </w:t>
      </w:r>
      <w:r w:rsidR="004E4112" w:rsidRPr="009E06B7">
        <w:rPr>
          <w:color w:val="auto"/>
        </w:rPr>
        <w:t xml:space="preserve">KU yra sukaupęs mokslinį potencialą vaikystės psichologijos ir pedagogikos moksliniuose tyrimuose bei ikimokyklinio ugdymo ir pradinės mokyklos mokytojų rengimo srityje, taip pat atskirų dalykų mokytojų rengime. </w:t>
      </w:r>
      <w:r w:rsidR="007D6134" w:rsidRPr="009E06B7">
        <w:rPr>
          <w:color w:val="auto"/>
        </w:rPr>
        <w:t>Galima problema Klaipėdos mieste ir regione, kurios sprendime KU g</w:t>
      </w:r>
      <w:r w:rsidR="006442B5" w:rsidRPr="009E06B7">
        <w:rPr>
          <w:color w:val="auto"/>
        </w:rPr>
        <w:t>alimybės ribojamos</w:t>
      </w:r>
      <w:r w:rsidR="004E4112" w:rsidRPr="009E06B7">
        <w:rPr>
          <w:color w:val="auto"/>
        </w:rPr>
        <w:t xml:space="preserve"> – valstybinis nutarimas</w:t>
      </w:r>
      <w:r w:rsidR="007D6134" w:rsidRPr="009E06B7">
        <w:rPr>
          <w:color w:val="auto"/>
        </w:rPr>
        <w:t xml:space="preserve"> rengti mokytojus Vilniuje, Kaune ir Šiauliuose. </w:t>
      </w:r>
    </w:p>
    <w:p w14:paraId="781C80C6" w14:textId="72DAD642" w:rsidR="00400EA4" w:rsidRDefault="004E4112" w:rsidP="009E31AB">
      <w:pPr>
        <w:tabs>
          <w:tab w:val="left" w:pos="2694"/>
          <w:tab w:val="left" w:pos="9923"/>
        </w:tabs>
        <w:spacing w:after="88"/>
        <w:ind w:left="0" w:right="0" w:firstLine="426"/>
        <w:rPr>
          <w:color w:val="auto"/>
        </w:rPr>
      </w:pPr>
      <w:r>
        <w:t xml:space="preserve">Reikšmingą įtaką regionui turi KU ir partnerių vykdoma Jūrinio slėnio programa. </w:t>
      </w:r>
      <w:r w:rsidR="00081B98">
        <w:t xml:space="preserve">Jūrinio slėnio vystymas numatytas ir Klaipėdos miesto strategijoje, kurioje sakoma, kad Slėnis turi atlikti technologijų perdavimo vaidmenį, veikti </w:t>
      </w:r>
      <w:r w:rsidR="00081B98" w:rsidRPr="009E06B7">
        <w:rPr>
          <w:color w:val="auto"/>
        </w:rPr>
        <w:t xml:space="preserve">kaip eksperimentavimo platforma, padėti </w:t>
      </w:r>
      <w:r w:rsidR="00DC1F5C" w:rsidRPr="009E06B7">
        <w:rPr>
          <w:color w:val="auto"/>
        </w:rPr>
        <w:t>komercializuoti inovacijas. 2017</w:t>
      </w:r>
      <w:r w:rsidR="00081B98" w:rsidRPr="009E06B7">
        <w:rPr>
          <w:color w:val="auto"/>
        </w:rPr>
        <w:t xml:space="preserve"> metais KU pradėj</w:t>
      </w:r>
      <w:r w:rsidR="00DC1F5C" w:rsidRPr="009E06B7">
        <w:rPr>
          <w:color w:val="auto"/>
        </w:rPr>
        <w:t>o veikti JTI</w:t>
      </w:r>
      <w:r w:rsidR="00081B98" w:rsidRPr="009E06B7">
        <w:rPr>
          <w:color w:val="auto"/>
        </w:rPr>
        <w:t xml:space="preserve">, konsoliduojantis jūrinėse kryptyse dirbančius mokslininkus. Šio instituto pagrindinis tikslas: užtikrinti Jūrinio slėnio mokslinės infrastruktūros </w:t>
      </w:r>
      <w:r w:rsidR="00081B98" w:rsidRPr="009E06B7">
        <w:rPr>
          <w:color w:val="auto"/>
        </w:rPr>
        <w:lastRenderedPageBreak/>
        <w:t xml:space="preserve">funkcionavimą, atvirą prieigą ir mokslinių tyrimų ir eksperimentinės </w:t>
      </w:r>
      <w:r w:rsidR="00081B98">
        <w:t>plėtros paslaugas vidaus ir išorės vartotojams, plėtoti bendradarbiavimą su verslu, paremtą aukšto lygio moksliniais tyrimais ir technologijų vystymu. Sėkmingas šio instituto</w:t>
      </w:r>
      <w:r w:rsidR="00CC1DAF">
        <w:t xml:space="preserve"> ir kitų padalinių</w:t>
      </w:r>
      <w:r w:rsidR="00081B98">
        <w:t xml:space="preserve"> vystymas ir ilgametė tarptautinio bendradarbiavimo patirtis užtikrina aukštą jūrinių krypčių studijų kokybę, regiono poreikių tenkinimą atlieka</w:t>
      </w:r>
      <w:r w:rsidR="00CC1DAF">
        <w:t xml:space="preserve">nt specializuotas MTEPI </w:t>
      </w:r>
      <w:r w:rsidR="00CC1DAF" w:rsidRPr="00292D62">
        <w:rPr>
          <w:color w:val="auto"/>
        </w:rPr>
        <w:t xml:space="preserve">veiklas </w:t>
      </w:r>
      <w:r w:rsidR="00292D62" w:rsidRPr="00292D62">
        <w:rPr>
          <w:color w:val="auto"/>
        </w:rPr>
        <w:t>(pvz., nuolat atliekami regionui aktualūs aplinkos tyrimai, rengiamos geros aplinkos būklės užtikrinimo rekomendacijos, skatinamas žuvininkystės ir akvakultūros sektoriaus vystymas, sudaromos sąlygos specifinių turizmo sričių, inovatyvių verslo šakų vystymui regione ir kt., žr. 6 lentelę</w:t>
      </w:r>
      <w:r w:rsidR="00CC1DAF" w:rsidRPr="00292D62">
        <w:rPr>
          <w:color w:val="auto"/>
        </w:rPr>
        <w:t>)</w:t>
      </w:r>
      <w:r w:rsidR="00B1519B" w:rsidRPr="00292D62">
        <w:rPr>
          <w:color w:val="auto"/>
        </w:rPr>
        <w:t>.</w:t>
      </w:r>
    </w:p>
    <w:p w14:paraId="4B6BA275" w14:textId="77777777" w:rsidR="00AC1C71" w:rsidRPr="00292D62" w:rsidRDefault="00AC1C71" w:rsidP="009E31AB">
      <w:pPr>
        <w:tabs>
          <w:tab w:val="left" w:pos="2694"/>
          <w:tab w:val="left" w:pos="9923"/>
        </w:tabs>
        <w:spacing w:after="88"/>
        <w:ind w:left="0" w:right="0" w:firstLine="426"/>
        <w:rPr>
          <w:color w:val="auto"/>
        </w:rPr>
      </w:pPr>
    </w:p>
    <w:p w14:paraId="032D90EE" w14:textId="519ACE63" w:rsidR="009264F6" w:rsidRPr="00394D2F" w:rsidRDefault="00F34515" w:rsidP="009E31AB">
      <w:pPr>
        <w:pStyle w:val="Antrat2"/>
        <w:numPr>
          <w:ilvl w:val="1"/>
          <w:numId w:val="33"/>
        </w:numPr>
        <w:tabs>
          <w:tab w:val="left" w:pos="9923"/>
        </w:tabs>
        <w:ind w:right="0"/>
      </w:pPr>
      <w:bookmarkStart w:id="15" w:name="_Toc506373944"/>
      <w:bookmarkStart w:id="16" w:name="_Toc168898"/>
      <w:r w:rsidRPr="00F34515">
        <w:t xml:space="preserve">Valdymo tobulinimas, regiono savivaldybių ir asocijuoto verslo dalyvavimas </w:t>
      </w:r>
      <w:r w:rsidR="00B67D48">
        <w:t>Klaipėdos universiteto</w:t>
      </w:r>
      <w:r w:rsidRPr="00F34515">
        <w:t xml:space="preserve"> valdyme</w:t>
      </w:r>
      <w:bookmarkEnd w:id="15"/>
      <w:r w:rsidRPr="00F34515">
        <w:t xml:space="preserve"> </w:t>
      </w:r>
      <w:bookmarkEnd w:id="16"/>
    </w:p>
    <w:p w14:paraId="3A285310" w14:textId="4420986E" w:rsidR="00901E31" w:rsidRPr="003D061B" w:rsidRDefault="00726967" w:rsidP="009E31AB">
      <w:pPr>
        <w:tabs>
          <w:tab w:val="left" w:pos="9923"/>
        </w:tabs>
        <w:spacing w:after="120" w:line="266" w:lineRule="auto"/>
        <w:ind w:left="0" w:right="0" w:firstLine="425"/>
        <w:rPr>
          <w:color w:val="auto"/>
        </w:rPr>
      </w:pPr>
      <w:r w:rsidRPr="00677FEC">
        <w:t>Atsižvelgiant į regioninės politikos tikslus bei siekiant optimizuoti vykd</w:t>
      </w:r>
      <w:r w:rsidR="00677FEC">
        <w:t>omas veiklas, KU keičia</w:t>
      </w:r>
      <w:r w:rsidR="00446994">
        <w:t xml:space="preserve"> Tarybos sudėties struktūrą </w:t>
      </w:r>
      <w:r w:rsidR="00BC251A">
        <w:t xml:space="preserve">– į </w:t>
      </w:r>
      <w:r w:rsidR="00677FEC">
        <w:t>Tarybos sudėtį įtraukiami</w:t>
      </w:r>
      <w:r w:rsidRPr="00677FEC">
        <w:t xml:space="preserve"> Klaipėdos, kitų Vakar</w:t>
      </w:r>
      <w:r w:rsidR="00677FEC">
        <w:t>ų Lietuvos savivaldybių atstovai</w:t>
      </w:r>
      <w:r w:rsidRPr="00677FEC">
        <w:t xml:space="preserve"> (Klaipėdos universiteto senato 2018 m. sausio 18 d. nutarimas Nr. Nr. 11-34  „Dėl Klai</w:t>
      </w:r>
      <w:r w:rsidR="009845D5">
        <w:t>pėdos universiteto tarybos sudarymo</w:t>
      </w:r>
      <w:r w:rsidR="006442B5">
        <w:t xml:space="preserve"> re</w:t>
      </w:r>
      <w:r w:rsidR="009845D5">
        <w:t xml:space="preserve">glamento patvirtinimo“). Tai atsispindi ir šiame Priemonių plane (5 </w:t>
      </w:r>
      <w:r w:rsidR="00250993">
        <w:t xml:space="preserve">ir 6 </w:t>
      </w:r>
      <w:r w:rsidR="009845D5">
        <w:t>lentelė</w:t>
      </w:r>
      <w:r w:rsidR="00250993">
        <w:t>se</w:t>
      </w:r>
      <w:r w:rsidR="00D4027C" w:rsidRPr="009E06B7">
        <w:rPr>
          <w:color w:val="auto"/>
        </w:rPr>
        <w:t xml:space="preserve">). </w:t>
      </w:r>
      <w:r w:rsidR="00F34515" w:rsidRPr="009E06B7">
        <w:rPr>
          <w:color w:val="auto"/>
        </w:rPr>
        <w:t>2018 m. balandžio mėn. pradėsianti darbą</w:t>
      </w:r>
      <w:r w:rsidR="00D4027C" w:rsidRPr="009E06B7">
        <w:rPr>
          <w:color w:val="auto"/>
        </w:rPr>
        <w:t xml:space="preserve"> naujai sudaryta KU Taryba</w:t>
      </w:r>
      <w:r w:rsidR="00F34515" w:rsidRPr="009E06B7">
        <w:rPr>
          <w:color w:val="auto"/>
        </w:rPr>
        <w:t xml:space="preserve">, atsižvelgdama į šį Priemonių planą, taip pat patvirtinusi naująją </w:t>
      </w:r>
      <w:r w:rsidR="002B59EB">
        <w:rPr>
          <w:color w:val="auto"/>
        </w:rPr>
        <w:t>u</w:t>
      </w:r>
      <w:r w:rsidR="00F34515" w:rsidRPr="009E06B7">
        <w:rPr>
          <w:color w:val="auto"/>
        </w:rPr>
        <w:t xml:space="preserve">niversiteto strategiją, turės galimybę koreguoti dabartinės </w:t>
      </w:r>
      <w:r w:rsidR="002B59EB">
        <w:rPr>
          <w:color w:val="auto"/>
        </w:rPr>
        <w:t>u</w:t>
      </w:r>
      <w:r w:rsidR="00F34515" w:rsidRPr="009E06B7">
        <w:rPr>
          <w:color w:val="auto"/>
        </w:rPr>
        <w:t>niversiteto administracijos veiklą arba sudaryti nau</w:t>
      </w:r>
      <w:r w:rsidRPr="009E06B7">
        <w:rPr>
          <w:color w:val="auto"/>
        </w:rPr>
        <w:t xml:space="preserve">ją vadovų komandą </w:t>
      </w:r>
      <w:r w:rsidR="004747F7" w:rsidRPr="005D11F3">
        <w:rPr>
          <w:color w:val="auto"/>
        </w:rPr>
        <w:t>2018</w:t>
      </w:r>
      <w:r w:rsidR="004747F7">
        <w:rPr>
          <w:color w:val="auto"/>
        </w:rPr>
        <w:t>–</w:t>
      </w:r>
      <w:r w:rsidR="004747F7" w:rsidRPr="005D11F3">
        <w:rPr>
          <w:color w:val="auto"/>
        </w:rPr>
        <w:t xml:space="preserve">2019 </w:t>
      </w:r>
      <w:r w:rsidRPr="009E06B7">
        <w:rPr>
          <w:color w:val="auto"/>
        </w:rPr>
        <w:t xml:space="preserve">m. </w:t>
      </w:r>
    </w:p>
    <w:p w14:paraId="0E41929C" w14:textId="77777777" w:rsidR="00400EA4" w:rsidRDefault="00563DC9" w:rsidP="00904B8F">
      <w:pPr>
        <w:tabs>
          <w:tab w:val="left" w:pos="9923"/>
        </w:tabs>
        <w:spacing w:after="148"/>
        <w:ind w:right="0"/>
      </w:pPr>
      <w:r>
        <w:rPr>
          <w:b/>
        </w:rPr>
        <w:t xml:space="preserve">5. </w:t>
      </w:r>
      <w:r w:rsidR="00081B98" w:rsidRPr="00563DC9">
        <w:rPr>
          <w:b/>
        </w:rPr>
        <w:t>lentelė.</w:t>
      </w:r>
      <w:r w:rsidR="00081B98">
        <w:t xml:space="preserve"> Priemonių plano 3-</w:t>
      </w:r>
      <w:r w:rsidR="001871A2">
        <w:t>ios krypties realizavimo schema</w:t>
      </w:r>
      <w:r w:rsidR="00081B98">
        <w:t xml:space="preserve"> </w:t>
      </w:r>
    </w:p>
    <w:p w14:paraId="04A216CF" w14:textId="77777777" w:rsidR="00400EA4" w:rsidRPr="00D4027C" w:rsidRDefault="00081B98" w:rsidP="00CF5085">
      <w:pPr>
        <w:pBdr>
          <w:top w:val="single" w:sz="4" w:space="0" w:color="000000"/>
          <w:left w:val="single" w:sz="4" w:space="0" w:color="000000"/>
          <w:bottom w:val="single" w:sz="4" w:space="0" w:color="000000"/>
          <w:right w:val="single" w:sz="4" w:space="5" w:color="000000"/>
        </w:pBdr>
        <w:shd w:val="clear" w:color="auto" w:fill="D9D9D9"/>
        <w:tabs>
          <w:tab w:val="left" w:pos="9923"/>
        </w:tabs>
        <w:spacing w:after="0" w:line="240" w:lineRule="auto"/>
        <w:ind w:left="284" w:right="142" w:hanging="284"/>
        <w:rPr>
          <w:szCs w:val="24"/>
        </w:rPr>
      </w:pPr>
      <w:r w:rsidRPr="00D4027C">
        <w:rPr>
          <w:b/>
          <w:szCs w:val="24"/>
        </w:rPr>
        <w:t xml:space="preserve">3. Užtikrinti Klaipėdos miesto ir regiono savivaldybių, asocijuotų verslo struktūrų dalyvavimą KU tarybos sudėtyje </w:t>
      </w:r>
    </w:p>
    <w:p w14:paraId="5951B626" w14:textId="77777777" w:rsidR="00400EA4" w:rsidRPr="00B1519B" w:rsidRDefault="00081B98" w:rsidP="00904B8F">
      <w:pPr>
        <w:tabs>
          <w:tab w:val="left" w:pos="9923"/>
        </w:tabs>
        <w:spacing w:after="0" w:line="259" w:lineRule="auto"/>
        <w:ind w:left="2837" w:right="0" w:firstLine="0"/>
        <w:jc w:val="left"/>
        <w:rPr>
          <w:sz w:val="16"/>
          <w:szCs w:val="16"/>
        </w:rPr>
      </w:pPr>
      <w:r>
        <w:rPr>
          <w:b/>
          <w:sz w:val="18"/>
        </w:rPr>
        <w:t xml:space="preserve"> </w:t>
      </w:r>
      <w:r>
        <w:rPr>
          <w:b/>
          <w:sz w:val="18"/>
        </w:rPr>
        <w:tab/>
      </w:r>
      <w:r>
        <w:rPr>
          <w:sz w:val="18"/>
        </w:rPr>
        <w:t xml:space="preserve"> </w:t>
      </w:r>
    </w:p>
    <w:tbl>
      <w:tblPr>
        <w:tblStyle w:val="TableGrid"/>
        <w:tblW w:w="9498" w:type="dxa"/>
        <w:tblInd w:w="0" w:type="dxa"/>
        <w:tblCellMar>
          <w:top w:w="48" w:type="dxa"/>
          <w:left w:w="108" w:type="dxa"/>
          <w:right w:w="115" w:type="dxa"/>
        </w:tblCellMar>
        <w:tblLook w:val="04A0" w:firstRow="1" w:lastRow="0" w:firstColumn="1" w:lastColumn="0" w:noHBand="0" w:noVBand="1"/>
      </w:tblPr>
      <w:tblGrid>
        <w:gridCol w:w="9498"/>
      </w:tblGrid>
      <w:tr w:rsidR="00400EA4" w14:paraId="7300CE78" w14:textId="77777777" w:rsidTr="001871A2">
        <w:trPr>
          <w:trHeight w:val="305"/>
        </w:trPr>
        <w:tc>
          <w:tcPr>
            <w:tcW w:w="9498" w:type="dxa"/>
            <w:tcBorders>
              <w:top w:val="nil"/>
              <w:left w:val="nil"/>
              <w:bottom w:val="single" w:sz="4" w:space="0" w:color="000000"/>
              <w:right w:val="nil"/>
            </w:tcBorders>
            <w:shd w:val="clear" w:color="auto" w:fill="D6DCE4"/>
          </w:tcPr>
          <w:p w14:paraId="2EC5BD6D" w14:textId="77777777" w:rsidR="00400EA4" w:rsidRDefault="00081B98" w:rsidP="00904B8F">
            <w:pPr>
              <w:tabs>
                <w:tab w:val="left" w:pos="9923"/>
              </w:tabs>
              <w:spacing w:after="0" w:line="259" w:lineRule="auto"/>
              <w:ind w:left="8" w:right="0" w:firstLine="0"/>
              <w:jc w:val="center"/>
            </w:pPr>
            <w:r>
              <w:rPr>
                <w:sz w:val="18"/>
              </w:rPr>
              <w:t xml:space="preserve">1 veikla </w:t>
            </w:r>
          </w:p>
        </w:tc>
      </w:tr>
      <w:tr w:rsidR="00400EA4" w14:paraId="2244296E" w14:textId="77777777" w:rsidTr="001871A2">
        <w:trPr>
          <w:trHeight w:val="464"/>
        </w:trPr>
        <w:tc>
          <w:tcPr>
            <w:tcW w:w="9498" w:type="dxa"/>
            <w:tcBorders>
              <w:top w:val="single" w:sz="4" w:space="0" w:color="000000"/>
              <w:left w:val="single" w:sz="4" w:space="0" w:color="000000"/>
              <w:bottom w:val="single" w:sz="4" w:space="0" w:color="000000"/>
              <w:right w:val="single" w:sz="4" w:space="0" w:color="000000"/>
            </w:tcBorders>
            <w:shd w:val="clear" w:color="auto" w:fill="D6DCE4"/>
            <w:vAlign w:val="center"/>
          </w:tcPr>
          <w:p w14:paraId="00FDC390" w14:textId="77777777" w:rsidR="00400EA4" w:rsidRDefault="00081B98" w:rsidP="00904B8F">
            <w:pPr>
              <w:tabs>
                <w:tab w:val="left" w:pos="9923"/>
              </w:tabs>
              <w:spacing w:after="0" w:line="259" w:lineRule="auto"/>
              <w:ind w:left="0" w:right="0" w:firstLine="0"/>
              <w:jc w:val="left"/>
            </w:pPr>
            <w:r>
              <w:rPr>
                <w:sz w:val="18"/>
              </w:rPr>
              <w:t xml:space="preserve">Užtikrinamas regiono savivaldos ir verslo asocijuotų struktūrų dalyvavimas KU tarybos sudėtyje sprendžiant strateginius klausimus, susijusius su regiono gerovės didinimu </w:t>
            </w:r>
          </w:p>
        </w:tc>
      </w:tr>
      <w:tr w:rsidR="00400EA4" w14:paraId="1DD0A374" w14:textId="77777777" w:rsidTr="00D543BE">
        <w:trPr>
          <w:trHeight w:val="200"/>
        </w:trPr>
        <w:tc>
          <w:tcPr>
            <w:tcW w:w="9498" w:type="dxa"/>
            <w:tcBorders>
              <w:top w:val="single" w:sz="4" w:space="0" w:color="000000"/>
              <w:left w:val="single" w:sz="4" w:space="0" w:color="000000"/>
              <w:bottom w:val="single" w:sz="4" w:space="0" w:color="000000"/>
              <w:right w:val="single" w:sz="4" w:space="0" w:color="000000"/>
            </w:tcBorders>
          </w:tcPr>
          <w:p w14:paraId="2BF62AB1" w14:textId="77777777" w:rsidR="00400EA4" w:rsidRDefault="00081B98" w:rsidP="00904B8F">
            <w:pPr>
              <w:tabs>
                <w:tab w:val="left" w:pos="9923"/>
              </w:tabs>
              <w:spacing w:after="0" w:line="259" w:lineRule="auto"/>
              <w:ind w:left="7" w:right="0" w:firstLine="0"/>
              <w:jc w:val="center"/>
            </w:pPr>
            <w:r>
              <w:rPr>
                <w:sz w:val="18"/>
              </w:rPr>
              <w:t xml:space="preserve">Veiklos įgyvendinimo priemonių planas </w:t>
            </w:r>
          </w:p>
        </w:tc>
      </w:tr>
      <w:tr w:rsidR="00400EA4" w14:paraId="7D04AC39" w14:textId="77777777" w:rsidTr="00726967">
        <w:trPr>
          <w:trHeight w:val="453"/>
        </w:trPr>
        <w:tc>
          <w:tcPr>
            <w:tcW w:w="9498" w:type="dxa"/>
            <w:tcBorders>
              <w:top w:val="single" w:sz="4" w:space="0" w:color="000000"/>
              <w:left w:val="single" w:sz="4" w:space="0" w:color="000000"/>
              <w:bottom w:val="single" w:sz="4" w:space="0" w:color="000000"/>
              <w:right w:val="single" w:sz="4" w:space="0" w:color="000000"/>
            </w:tcBorders>
            <w:shd w:val="clear" w:color="auto" w:fill="D6DCE4"/>
          </w:tcPr>
          <w:p w14:paraId="681B5E7C" w14:textId="77777777" w:rsidR="00400EA4" w:rsidRDefault="00081B98" w:rsidP="00904B8F">
            <w:pPr>
              <w:tabs>
                <w:tab w:val="left" w:pos="9923"/>
              </w:tabs>
              <w:spacing w:after="0" w:line="259" w:lineRule="auto"/>
              <w:ind w:left="0" w:right="0" w:firstLine="0"/>
              <w:jc w:val="left"/>
            </w:pPr>
            <w:r>
              <w:rPr>
                <w:sz w:val="18"/>
              </w:rPr>
              <w:t xml:space="preserve">Viešas konkursas KU personalui nepriklausantiems Tarybos nariams, numatant vietas regiono savivaldybių, verslo asociacijų ir kitų KU partnerių atstovams </w:t>
            </w:r>
          </w:p>
        </w:tc>
      </w:tr>
      <w:tr w:rsidR="00400EA4" w14:paraId="136552FC" w14:textId="77777777" w:rsidTr="00B1519B">
        <w:trPr>
          <w:trHeight w:val="68"/>
        </w:trPr>
        <w:tc>
          <w:tcPr>
            <w:tcW w:w="9498" w:type="dxa"/>
            <w:tcBorders>
              <w:top w:val="single" w:sz="4" w:space="0" w:color="000000"/>
              <w:left w:val="single" w:sz="4" w:space="0" w:color="000000"/>
              <w:bottom w:val="single" w:sz="4" w:space="0" w:color="000000"/>
              <w:right w:val="single" w:sz="4" w:space="0" w:color="000000"/>
            </w:tcBorders>
            <w:shd w:val="clear" w:color="auto" w:fill="D6DCE4"/>
            <w:vAlign w:val="center"/>
          </w:tcPr>
          <w:p w14:paraId="375001E4" w14:textId="77777777" w:rsidR="00400EA4" w:rsidRDefault="00081B98" w:rsidP="00904B8F">
            <w:pPr>
              <w:tabs>
                <w:tab w:val="left" w:pos="9923"/>
              </w:tabs>
              <w:spacing w:after="0" w:line="259" w:lineRule="auto"/>
              <w:ind w:left="0" w:right="0" w:firstLine="0"/>
              <w:jc w:val="left"/>
            </w:pPr>
            <w:r>
              <w:rPr>
                <w:sz w:val="18"/>
              </w:rPr>
              <w:t xml:space="preserve">Klaipėdos universiteto studentų sąjunga savo nustatyta tvarka skiria KU absolventų atstovą, nepriklausantį KU personalui </w:t>
            </w:r>
          </w:p>
        </w:tc>
      </w:tr>
    </w:tbl>
    <w:p w14:paraId="312D4824" w14:textId="77777777" w:rsidR="009264F6" w:rsidRDefault="009264F6" w:rsidP="00904B8F">
      <w:pPr>
        <w:tabs>
          <w:tab w:val="left" w:pos="9923"/>
        </w:tabs>
        <w:spacing w:after="71"/>
        <w:ind w:left="852" w:right="730" w:firstLine="566"/>
      </w:pPr>
    </w:p>
    <w:p w14:paraId="31356891" w14:textId="5E5D6895" w:rsidR="00EF0CD9" w:rsidRDefault="00D4027C" w:rsidP="00904B8F">
      <w:pPr>
        <w:tabs>
          <w:tab w:val="left" w:pos="9923"/>
        </w:tabs>
        <w:spacing w:after="0" w:line="266" w:lineRule="auto"/>
        <w:ind w:left="0" w:right="590" w:firstLine="425"/>
      </w:pPr>
      <w:r>
        <w:t>Nuosekliai vykdomi administracinės valdymo struktūros pertvarkymai siekiant:</w:t>
      </w:r>
    </w:p>
    <w:p w14:paraId="68F95432" w14:textId="77777777" w:rsidR="00D4027C" w:rsidRDefault="00D4027C" w:rsidP="00904B8F">
      <w:pPr>
        <w:numPr>
          <w:ilvl w:val="0"/>
          <w:numId w:val="7"/>
        </w:numPr>
        <w:tabs>
          <w:tab w:val="left" w:pos="851"/>
          <w:tab w:val="left" w:pos="9923"/>
        </w:tabs>
        <w:spacing w:line="240" w:lineRule="auto"/>
        <w:ind w:left="0" w:right="0" w:firstLine="567"/>
      </w:pPr>
      <w:r>
        <w:t xml:space="preserve">Valdymo procesų efektyvumo ir suderinamumo;  </w:t>
      </w:r>
    </w:p>
    <w:p w14:paraId="401FF3FB" w14:textId="77777777" w:rsidR="00D4027C" w:rsidRDefault="00D4027C" w:rsidP="00904B8F">
      <w:pPr>
        <w:numPr>
          <w:ilvl w:val="0"/>
          <w:numId w:val="7"/>
        </w:numPr>
        <w:tabs>
          <w:tab w:val="left" w:pos="851"/>
          <w:tab w:val="left" w:pos="9923"/>
        </w:tabs>
        <w:spacing w:line="240" w:lineRule="auto"/>
        <w:ind w:left="0" w:right="0" w:firstLine="567"/>
      </w:pPr>
      <w:r>
        <w:t xml:space="preserve">Veiklos ekonominio efektyvumo;  </w:t>
      </w:r>
    </w:p>
    <w:p w14:paraId="24DFBAA7" w14:textId="77777777" w:rsidR="00D4027C" w:rsidRDefault="00D4027C" w:rsidP="00904B8F">
      <w:pPr>
        <w:numPr>
          <w:ilvl w:val="0"/>
          <w:numId w:val="7"/>
        </w:numPr>
        <w:tabs>
          <w:tab w:val="left" w:pos="851"/>
          <w:tab w:val="left" w:pos="9923"/>
        </w:tabs>
        <w:spacing w:line="240" w:lineRule="auto"/>
        <w:ind w:left="0" w:right="0" w:firstLine="567"/>
      </w:pPr>
      <w:r>
        <w:t xml:space="preserve">Didesnio prisitaikymo prie nuolat kintančios aplinkos;  </w:t>
      </w:r>
    </w:p>
    <w:p w14:paraId="360863AC" w14:textId="77777777" w:rsidR="00D4027C" w:rsidRDefault="00D4027C" w:rsidP="00904B8F">
      <w:pPr>
        <w:numPr>
          <w:ilvl w:val="0"/>
          <w:numId w:val="7"/>
        </w:numPr>
        <w:tabs>
          <w:tab w:val="left" w:pos="851"/>
          <w:tab w:val="left" w:pos="9923"/>
        </w:tabs>
        <w:spacing w:line="240" w:lineRule="auto"/>
        <w:ind w:left="0" w:right="0" w:firstLine="567"/>
      </w:pPr>
      <w:r>
        <w:t xml:space="preserve">Atsakomybės už konkrečių veiklų valdymo rezultatus;  </w:t>
      </w:r>
    </w:p>
    <w:p w14:paraId="7AE49080" w14:textId="77777777" w:rsidR="00D4027C" w:rsidRDefault="00D4027C" w:rsidP="00904B8F">
      <w:pPr>
        <w:numPr>
          <w:ilvl w:val="0"/>
          <w:numId w:val="7"/>
        </w:numPr>
        <w:tabs>
          <w:tab w:val="left" w:pos="851"/>
          <w:tab w:val="left" w:pos="9923"/>
        </w:tabs>
        <w:spacing w:line="240" w:lineRule="auto"/>
        <w:ind w:left="0" w:right="0" w:firstLine="567"/>
      </w:pPr>
      <w:r>
        <w:t xml:space="preserve">Spendimų įgyvendinimo kontrolės; </w:t>
      </w:r>
    </w:p>
    <w:p w14:paraId="40CA5BF4" w14:textId="77777777" w:rsidR="009E3F99" w:rsidRDefault="00D4027C" w:rsidP="009E3F99">
      <w:pPr>
        <w:numPr>
          <w:ilvl w:val="0"/>
          <w:numId w:val="7"/>
        </w:numPr>
        <w:tabs>
          <w:tab w:val="left" w:pos="851"/>
          <w:tab w:val="left" w:pos="9923"/>
        </w:tabs>
        <w:spacing w:line="240" w:lineRule="auto"/>
        <w:ind w:left="0" w:right="0" w:firstLine="567"/>
      </w:pPr>
      <w:r>
        <w:t xml:space="preserve">Plėtros ir pokyčių valdymo;  </w:t>
      </w:r>
    </w:p>
    <w:p w14:paraId="69ED0010" w14:textId="2E367C7A" w:rsidR="00786507" w:rsidRDefault="00B1519B" w:rsidP="009E3F99">
      <w:pPr>
        <w:numPr>
          <w:ilvl w:val="0"/>
          <w:numId w:val="7"/>
        </w:numPr>
        <w:tabs>
          <w:tab w:val="left" w:pos="851"/>
          <w:tab w:val="left" w:pos="9923"/>
        </w:tabs>
        <w:spacing w:line="240" w:lineRule="auto"/>
        <w:ind w:left="0" w:right="0" w:firstLine="567"/>
      </w:pPr>
      <w:r>
        <w:t xml:space="preserve">Valdymo kokybės. </w:t>
      </w:r>
    </w:p>
    <w:p w14:paraId="2BCE5121" w14:textId="77777777" w:rsidR="001160F5" w:rsidRDefault="001160F5" w:rsidP="00904B8F">
      <w:pPr>
        <w:tabs>
          <w:tab w:val="left" w:pos="9923"/>
        </w:tabs>
        <w:spacing w:after="160" w:line="259" w:lineRule="auto"/>
        <w:ind w:left="0" w:right="0" w:firstLine="0"/>
        <w:jc w:val="left"/>
        <w:sectPr w:rsidR="001160F5" w:rsidSect="00904B8F">
          <w:headerReference w:type="even" r:id="rId29"/>
          <w:headerReference w:type="default" r:id="rId30"/>
          <w:footerReference w:type="even" r:id="rId31"/>
          <w:footerReference w:type="default" r:id="rId32"/>
          <w:headerReference w:type="first" r:id="rId33"/>
          <w:footerReference w:type="first" r:id="rId34"/>
          <w:pgSz w:w="11906" w:h="16838"/>
          <w:pgMar w:top="1134" w:right="707" w:bottom="1134" w:left="1701" w:header="569" w:footer="443" w:gutter="0"/>
          <w:cols w:space="1296"/>
          <w:titlePg/>
          <w:docGrid w:linePitch="326"/>
        </w:sectPr>
      </w:pPr>
    </w:p>
    <w:p w14:paraId="153FD3F5" w14:textId="10812CC3" w:rsidR="00F37FA3" w:rsidRPr="00642DF3" w:rsidRDefault="005D11F3" w:rsidP="00904B8F">
      <w:pPr>
        <w:tabs>
          <w:tab w:val="left" w:pos="9923"/>
        </w:tabs>
      </w:pPr>
      <w:r w:rsidRPr="005D11F3">
        <w:rPr>
          <w:b/>
        </w:rPr>
        <w:lastRenderedPageBreak/>
        <w:t>6</w:t>
      </w:r>
      <w:r w:rsidR="00F37FA3" w:rsidRPr="005D11F3">
        <w:rPr>
          <w:b/>
        </w:rPr>
        <w:t xml:space="preserve"> lentelė.</w:t>
      </w:r>
      <w:r w:rsidR="00F37FA3" w:rsidRPr="00642DF3">
        <w:t xml:space="preserve"> Priemonių plano detalizavimas pagal</w:t>
      </w:r>
      <w:r w:rsidR="00F37FA3">
        <w:t xml:space="preserve"> tris</w:t>
      </w:r>
      <w:r w:rsidR="00F37FA3" w:rsidRPr="00642DF3">
        <w:t xml:space="preserve"> veiklos kryptis</w:t>
      </w:r>
    </w:p>
    <w:tbl>
      <w:tblPr>
        <w:tblStyle w:val="Lentelstinklelis"/>
        <w:tblW w:w="15310" w:type="dxa"/>
        <w:tblInd w:w="-147" w:type="dxa"/>
        <w:tblLayout w:type="fixed"/>
        <w:tblLook w:val="04A0" w:firstRow="1" w:lastRow="0" w:firstColumn="1" w:lastColumn="0" w:noHBand="0" w:noVBand="1"/>
      </w:tblPr>
      <w:tblGrid>
        <w:gridCol w:w="1418"/>
        <w:gridCol w:w="2835"/>
        <w:gridCol w:w="1985"/>
        <w:gridCol w:w="2126"/>
        <w:gridCol w:w="1984"/>
        <w:gridCol w:w="1134"/>
        <w:gridCol w:w="1418"/>
        <w:gridCol w:w="2410"/>
      </w:tblGrid>
      <w:tr w:rsidR="00F37FA3" w:rsidRPr="00642DF3" w14:paraId="75C2A348" w14:textId="77777777" w:rsidTr="00F37FA3">
        <w:tc>
          <w:tcPr>
            <w:tcW w:w="1418" w:type="dxa"/>
            <w:shd w:val="clear" w:color="auto" w:fill="B4C6E7" w:themeFill="accent5" w:themeFillTint="66"/>
            <w:vAlign w:val="center"/>
          </w:tcPr>
          <w:p w14:paraId="4CB3172C" w14:textId="77777777" w:rsidR="00F37FA3" w:rsidRPr="00642DF3" w:rsidRDefault="00F37FA3" w:rsidP="00904B8F">
            <w:pPr>
              <w:tabs>
                <w:tab w:val="left" w:pos="9923"/>
              </w:tabs>
              <w:spacing w:before="120" w:after="120"/>
              <w:ind w:right="175"/>
              <w:rPr>
                <w:b/>
                <w:sz w:val="18"/>
                <w:szCs w:val="18"/>
              </w:rPr>
            </w:pPr>
            <w:r w:rsidRPr="00642DF3">
              <w:rPr>
                <w:b/>
                <w:sz w:val="18"/>
                <w:szCs w:val="18"/>
              </w:rPr>
              <w:t>Veiklos</w:t>
            </w:r>
          </w:p>
        </w:tc>
        <w:tc>
          <w:tcPr>
            <w:tcW w:w="2835" w:type="dxa"/>
            <w:shd w:val="clear" w:color="auto" w:fill="B4C6E7" w:themeFill="accent5" w:themeFillTint="66"/>
            <w:vAlign w:val="center"/>
          </w:tcPr>
          <w:p w14:paraId="0D8CE388" w14:textId="77777777" w:rsidR="00F37FA3" w:rsidRPr="00642DF3" w:rsidRDefault="00F37FA3" w:rsidP="00904B8F">
            <w:pPr>
              <w:tabs>
                <w:tab w:val="left" w:pos="9923"/>
              </w:tabs>
              <w:spacing w:before="120" w:after="120"/>
              <w:ind w:right="175"/>
              <w:rPr>
                <w:b/>
                <w:sz w:val="18"/>
                <w:szCs w:val="18"/>
              </w:rPr>
            </w:pPr>
            <w:r w:rsidRPr="00642DF3">
              <w:rPr>
                <w:b/>
                <w:sz w:val="18"/>
                <w:szCs w:val="18"/>
              </w:rPr>
              <w:t>Įgyvendinimo priemonės</w:t>
            </w:r>
          </w:p>
        </w:tc>
        <w:tc>
          <w:tcPr>
            <w:tcW w:w="1985" w:type="dxa"/>
            <w:shd w:val="clear" w:color="auto" w:fill="B4C6E7" w:themeFill="accent5" w:themeFillTint="66"/>
            <w:vAlign w:val="center"/>
          </w:tcPr>
          <w:p w14:paraId="71018523" w14:textId="767853E7" w:rsidR="00F37FA3" w:rsidRPr="00642DF3" w:rsidRDefault="00F37FA3" w:rsidP="00904B8F">
            <w:pPr>
              <w:tabs>
                <w:tab w:val="left" w:pos="9923"/>
              </w:tabs>
              <w:spacing w:before="120" w:after="120"/>
              <w:ind w:right="34"/>
              <w:rPr>
                <w:b/>
                <w:sz w:val="18"/>
                <w:szCs w:val="18"/>
              </w:rPr>
            </w:pPr>
            <w:r w:rsidRPr="00642DF3">
              <w:rPr>
                <w:b/>
                <w:sz w:val="18"/>
                <w:szCs w:val="18"/>
              </w:rPr>
              <w:t>Investicijų</w:t>
            </w:r>
            <w:r>
              <w:rPr>
                <w:b/>
                <w:sz w:val="18"/>
                <w:szCs w:val="18"/>
              </w:rPr>
              <w:t xml:space="preserve"> </w:t>
            </w:r>
            <w:r w:rsidRPr="00642DF3">
              <w:rPr>
                <w:b/>
                <w:sz w:val="18"/>
                <w:szCs w:val="18"/>
              </w:rPr>
              <w:t>šaltinis</w:t>
            </w:r>
          </w:p>
        </w:tc>
        <w:tc>
          <w:tcPr>
            <w:tcW w:w="2126" w:type="dxa"/>
            <w:shd w:val="clear" w:color="auto" w:fill="B4C6E7" w:themeFill="accent5" w:themeFillTint="66"/>
            <w:vAlign w:val="center"/>
          </w:tcPr>
          <w:p w14:paraId="625D7A69" w14:textId="77777777" w:rsidR="00F37FA3" w:rsidRPr="00642DF3" w:rsidRDefault="00F37FA3" w:rsidP="00904B8F">
            <w:pPr>
              <w:tabs>
                <w:tab w:val="left" w:pos="9923"/>
              </w:tabs>
              <w:spacing w:before="120" w:after="120"/>
              <w:ind w:right="176"/>
              <w:rPr>
                <w:b/>
                <w:sz w:val="18"/>
                <w:szCs w:val="18"/>
              </w:rPr>
            </w:pPr>
            <w:r w:rsidRPr="00642DF3">
              <w:rPr>
                <w:b/>
                <w:sz w:val="18"/>
                <w:szCs w:val="18"/>
              </w:rPr>
              <w:t xml:space="preserve">Partneriai </w:t>
            </w:r>
          </w:p>
        </w:tc>
        <w:tc>
          <w:tcPr>
            <w:tcW w:w="1984" w:type="dxa"/>
            <w:shd w:val="clear" w:color="auto" w:fill="B4C6E7" w:themeFill="accent5" w:themeFillTint="66"/>
            <w:vAlign w:val="center"/>
          </w:tcPr>
          <w:p w14:paraId="372E0129" w14:textId="77777777" w:rsidR="00F37FA3" w:rsidRPr="00642DF3" w:rsidRDefault="00F37FA3" w:rsidP="00904B8F">
            <w:pPr>
              <w:tabs>
                <w:tab w:val="left" w:pos="9923"/>
              </w:tabs>
              <w:spacing w:before="120" w:after="120"/>
              <w:ind w:right="175"/>
              <w:rPr>
                <w:b/>
                <w:sz w:val="18"/>
                <w:szCs w:val="18"/>
              </w:rPr>
            </w:pPr>
            <w:r w:rsidRPr="00642DF3">
              <w:rPr>
                <w:b/>
                <w:sz w:val="18"/>
                <w:szCs w:val="18"/>
              </w:rPr>
              <w:t>Veiklos vykdymo faktą patvirtinantys dokumentai*</w:t>
            </w:r>
          </w:p>
        </w:tc>
        <w:tc>
          <w:tcPr>
            <w:tcW w:w="1134" w:type="dxa"/>
            <w:shd w:val="clear" w:color="auto" w:fill="B4C6E7" w:themeFill="accent5" w:themeFillTint="66"/>
            <w:vAlign w:val="center"/>
          </w:tcPr>
          <w:p w14:paraId="7AEF54C3" w14:textId="77777777" w:rsidR="00F37FA3" w:rsidRPr="00642DF3" w:rsidRDefault="00F37FA3" w:rsidP="00904B8F">
            <w:pPr>
              <w:tabs>
                <w:tab w:val="left" w:pos="9923"/>
              </w:tabs>
              <w:spacing w:before="120" w:after="120"/>
              <w:ind w:right="33"/>
              <w:rPr>
                <w:b/>
                <w:sz w:val="18"/>
                <w:szCs w:val="18"/>
              </w:rPr>
            </w:pPr>
            <w:r w:rsidRPr="00642DF3">
              <w:rPr>
                <w:b/>
                <w:sz w:val="18"/>
                <w:szCs w:val="18"/>
              </w:rPr>
              <w:t>Terminas</w:t>
            </w:r>
          </w:p>
        </w:tc>
        <w:tc>
          <w:tcPr>
            <w:tcW w:w="1418" w:type="dxa"/>
            <w:shd w:val="clear" w:color="auto" w:fill="B4C6E7" w:themeFill="accent5" w:themeFillTint="66"/>
            <w:vAlign w:val="center"/>
          </w:tcPr>
          <w:p w14:paraId="4A93B8FF" w14:textId="7C733825" w:rsidR="00F37FA3" w:rsidRPr="00642DF3" w:rsidRDefault="00F37FA3" w:rsidP="00904B8F">
            <w:pPr>
              <w:tabs>
                <w:tab w:val="left" w:pos="9923"/>
              </w:tabs>
              <w:spacing w:before="120" w:after="120"/>
              <w:ind w:right="176"/>
              <w:rPr>
                <w:b/>
                <w:sz w:val="18"/>
                <w:szCs w:val="18"/>
              </w:rPr>
            </w:pPr>
            <w:r w:rsidRPr="00642DF3">
              <w:rPr>
                <w:b/>
                <w:sz w:val="18"/>
                <w:szCs w:val="18"/>
              </w:rPr>
              <w:t>Atsakingas asmuo</w:t>
            </w:r>
            <w:r>
              <w:rPr>
                <w:b/>
                <w:sz w:val="18"/>
                <w:szCs w:val="18"/>
              </w:rPr>
              <w:t xml:space="preserve"> (-</w:t>
            </w:r>
            <w:r w:rsidRPr="00642DF3">
              <w:rPr>
                <w:b/>
                <w:sz w:val="18"/>
                <w:szCs w:val="18"/>
              </w:rPr>
              <w:t>ys</w:t>
            </w:r>
            <w:r>
              <w:rPr>
                <w:b/>
                <w:sz w:val="18"/>
                <w:szCs w:val="18"/>
              </w:rPr>
              <w:t>)</w:t>
            </w:r>
          </w:p>
        </w:tc>
        <w:tc>
          <w:tcPr>
            <w:tcW w:w="2410" w:type="dxa"/>
            <w:shd w:val="clear" w:color="auto" w:fill="B4C6E7" w:themeFill="accent5" w:themeFillTint="66"/>
            <w:vAlign w:val="center"/>
          </w:tcPr>
          <w:p w14:paraId="202CE7BB" w14:textId="77777777" w:rsidR="00F37FA3" w:rsidRPr="00642DF3" w:rsidRDefault="00F37FA3" w:rsidP="00904B8F">
            <w:pPr>
              <w:tabs>
                <w:tab w:val="left" w:pos="9923"/>
              </w:tabs>
              <w:spacing w:before="120" w:after="120"/>
              <w:ind w:right="34"/>
              <w:rPr>
                <w:b/>
                <w:sz w:val="18"/>
                <w:szCs w:val="18"/>
              </w:rPr>
            </w:pPr>
            <w:r w:rsidRPr="00642DF3">
              <w:rPr>
                <w:b/>
                <w:sz w:val="18"/>
                <w:szCs w:val="18"/>
              </w:rPr>
              <w:t xml:space="preserve">Rezultato rodiklis </w:t>
            </w:r>
          </w:p>
        </w:tc>
      </w:tr>
      <w:tr w:rsidR="00F37FA3" w:rsidRPr="00642DF3" w14:paraId="403FF408" w14:textId="77777777" w:rsidTr="00F37FA3">
        <w:tc>
          <w:tcPr>
            <w:tcW w:w="15310" w:type="dxa"/>
            <w:gridSpan w:val="8"/>
            <w:shd w:val="clear" w:color="auto" w:fill="auto"/>
            <w:vAlign w:val="center"/>
          </w:tcPr>
          <w:p w14:paraId="46FF03C2" w14:textId="77777777" w:rsidR="00F37FA3" w:rsidRPr="00642DF3" w:rsidRDefault="00F37FA3" w:rsidP="00904B8F">
            <w:pPr>
              <w:tabs>
                <w:tab w:val="left" w:pos="9923"/>
              </w:tabs>
              <w:spacing w:before="120" w:after="120"/>
              <w:ind w:right="33"/>
              <w:rPr>
                <w:b/>
                <w:sz w:val="18"/>
                <w:szCs w:val="18"/>
              </w:rPr>
            </w:pPr>
            <w:r w:rsidRPr="00642DF3">
              <w:rPr>
                <w:b/>
                <w:szCs w:val="24"/>
              </w:rPr>
              <w:t>1. Stiprinti Klaipėdos universitetą, užtikrinant studijų ir mokslo kokybę</w:t>
            </w:r>
          </w:p>
        </w:tc>
      </w:tr>
      <w:tr w:rsidR="00F37FA3" w:rsidRPr="00642DF3" w14:paraId="1A1CC96C" w14:textId="77777777" w:rsidTr="00F37FA3">
        <w:tc>
          <w:tcPr>
            <w:tcW w:w="1418" w:type="dxa"/>
            <w:vMerge w:val="restart"/>
            <w:shd w:val="clear" w:color="auto" w:fill="auto"/>
            <w:vAlign w:val="center"/>
          </w:tcPr>
          <w:p w14:paraId="7081A67A" w14:textId="77777777" w:rsidR="00F37FA3" w:rsidRPr="00642DF3" w:rsidRDefault="00F37FA3" w:rsidP="00904B8F">
            <w:pPr>
              <w:tabs>
                <w:tab w:val="left" w:pos="9923"/>
              </w:tabs>
              <w:spacing w:before="120" w:after="120"/>
              <w:ind w:right="175"/>
              <w:rPr>
                <w:sz w:val="16"/>
                <w:szCs w:val="16"/>
              </w:rPr>
            </w:pPr>
            <w:r w:rsidRPr="00642DF3">
              <w:rPr>
                <w:sz w:val="16"/>
                <w:szCs w:val="16"/>
              </w:rPr>
              <w:t>KU struktūros optimizavimas, studijų ir mokslo veiklų koordinavimo efektyvumo didinimas</w:t>
            </w:r>
          </w:p>
        </w:tc>
        <w:tc>
          <w:tcPr>
            <w:tcW w:w="2835" w:type="dxa"/>
            <w:shd w:val="clear" w:color="auto" w:fill="auto"/>
            <w:vAlign w:val="center"/>
          </w:tcPr>
          <w:p w14:paraId="38DC92C7" w14:textId="77777777" w:rsidR="00F37FA3" w:rsidRPr="00642DF3" w:rsidRDefault="00F37FA3" w:rsidP="00904B8F">
            <w:pPr>
              <w:tabs>
                <w:tab w:val="left" w:pos="9923"/>
              </w:tabs>
              <w:ind w:right="175"/>
              <w:rPr>
                <w:sz w:val="16"/>
                <w:szCs w:val="16"/>
              </w:rPr>
            </w:pPr>
            <w:r w:rsidRPr="00642DF3">
              <w:rPr>
                <w:sz w:val="16"/>
                <w:szCs w:val="16"/>
              </w:rPr>
              <w:t>KU Menų akademija integruojama į Lietuvos muzikos ir teatro akademiją</w:t>
            </w:r>
          </w:p>
        </w:tc>
        <w:tc>
          <w:tcPr>
            <w:tcW w:w="1985" w:type="dxa"/>
            <w:shd w:val="clear" w:color="auto" w:fill="auto"/>
            <w:vAlign w:val="center"/>
          </w:tcPr>
          <w:p w14:paraId="00F7AAE6" w14:textId="77777777" w:rsidR="00F37FA3" w:rsidRPr="00642DF3" w:rsidRDefault="00F37FA3" w:rsidP="00904B8F">
            <w:pPr>
              <w:tabs>
                <w:tab w:val="left" w:pos="9923"/>
              </w:tabs>
              <w:spacing w:before="120" w:after="120"/>
              <w:ind w:right="34"/>
              <w:rPr>
                <w:b/>
                <w:sz w:val="18"/>
                <w:szCs w:val="18"/>
              </w:rPr>
            </w:pPr>
            <w:r w:rsidRPr="00642DF3">
              <w:rPr>
                <w:sz w:val="16"/>
                <w:szCs w:val="16"/>
              </w:rPr>
              <w:t>Papildomų lėšų poreikio nėra</w:t>
            </w:r>
          </w:p>
        </w:tc>
        <w:tc>
          <w:tcPr>
            <w:tcW w:w="2126" w:type="dxa"/>
            <w:shd w:val="clear" w:color="auto" w:fill="auto"/>
            <w:vAlign w:val="center"/>
          </w:tcPr>
          <w:p w14:paraId="3863DB6C" w14:textId="77777777" w:rsidR="00F37FA3" w:rsidRPr="00642DF3" w:rsidRDefault="00F37FA3" w:rsidP="00904B8F">
            <w:pPr>
              <w:tabs>
                <w:tab w:val="left" w:pos="9923"/>
              </w:tabs>
              <w:spacing w:before="120" w:after="120"/>
              <w:ind w:right="176"/>
              <w:rPr>
                <w:b/>
                <w:sz w:val="18"/>
                <w:szCs w:val="18"/>
              </w:rPr>
            </w:pPr>
            <w:r w:rsidRPr="00642DF3">
              <w:rPr>
                <w:sz w:val="16"/>
                <w:szCs w:val="16"/>
              </w:rPr>
              <w:t>Lietuvos muzikos ir teatro akademija</w:t>
            </w:r>
          </w:p>
        </w:tc>
        <w:tc>
          <w:tcPr>
            <w:tcW w:w="1984" w:type="dxa"/>
            <w:shd w:val="clear" w:color="auto" w:fill="auto"/>
            <w:vAlign w:val="center"/>
          </w:tcPr>
          <w:p w14:paraId="69E59BF8" w14:textId="77777777" w:rsidR="00F37FA3" w:rsidRPr="00642DF3" w:rsidRDefault="00F37FA3" w:rsidP="00904B8F">
            <w:pPr>
              <w:tabs>
                <w:tab w:val="left" w:pos="9923"/>
              </w:tabs>
              <w:spacing w:before="120" w:after="120"/>
              <w:ind w:right="175"/>
              <w:rPr>
                <w:sz w:val="16"/>
                <w:szCs w:val="18"/>
              </w:rPr>
            </w:pPr>
            <w:r w:rsidRPr="00642DF3">
              <w:rPr>
                <w:sz w:val="16"/>
                <w:szCs w:val="18"/>
              </w:rPr>
              <w:t>KU Tarybos nutarimas 2017 m. lapkričio 6 d. Nr.</w:t>
            </w:r>
            <w:r>
              <w:rPr>
                <w:sz w:val="16"/>
                <w:szCs w:val="18"/>
              </w:rPr>
              <w:t> </w:t>
            </w:r>
            <w:r w:rsidRPr="00642DF3">
              <w:rPr>
                <w:sz w:val="16"/>
                <w:szCs w:val="18"/>
              </w:rPr>
              <w:t>9N-95</w:t>
            </w:r>
          </w:p>
        </w:tc>
        <w:tc>
          <w:tcPr>
            <w:tcW w:w="1134" w:type="dxa"/>
            <w:shd w:val="clear" w:color="auto" w:fill="auto"/>
            <w:vAlign w:val="center"/>
          </w:tcPr>
          <w:p w14:paraId="289D6751" w14:textId="77777777" w:rsidR="00F37FA3" w:rsidRPr="00642DF3" w:rsidRDefault="00F37FA3" w:rsidP="00904B8F">
            <w:pPr>
              <w:tabs>
                <w:tab w:val="left" w:pos="9923"/>
              </w:tabs>
              <w:spacing w:before="120" w:after="120"/>
              <w:ind w:right="33"/>
              <w:rPr>
                <w:sz w:val="18"/>
                <w:szCs w:val="18"/>
              </w:rPr>
            </w:pPr>
            <w:r w:rsidRPr="00642DF3">
              <w:rPr>
                <w:sz w:val="16"/>
                <w:szCs w:val="18"/>
              </w:rPr>
              <w:t>2018</w:t>
            </w:r>
            <w:r>
              <w:rPr>
                <w:sz w:val="16"/>
                <w:szCs w:val="18"/>
              </w:rPr>
              <w:t> m.</w:t>
            </w:r>
            <w:r w:rsidRPr="00642DF3">
              <w:rPr>
                <w:sz w:val="16"/>
                <w:szCs w:val="18"/>
              </w:rPr>
              <w:t xml:space="preserve"> III</w:t>
            </w:r>
            <w:r>
              <w:rPr>
                <w:sz w:val="16"/>
                <w:szCs w:val="18"/>
              </w:rPr>
              <w:t> </w:t>
            </w:r>
            <w:r w:rsidRPr="00642DF3">
              <w:rPr>
                <w:sz w:val="16"/>
                <w:szCs w:val="18"/>
              </w:rPr>
              <w:t>ketvirtis</w:t>
            </w:r>
          </w:p>
        </w:tc>
        <w:tc>
          <w:tcPr>
            <w:tcW w:w="1418" w:type="dxa"/>
            <w:shd w:val="clear" w:color="auto" w:fill="auto"/>
            <w:vAlign w:val="center"/>
          </w:tcPr>
          <w:p w14:paraId="39914952" w14:textId="77777777" w:rsidR="00F37FA3" w:rsidRPr="00642DF3" w:rsidRDefault="00F37FA3" w:rsidP="00904B8F">
            <w:pPr>
              <w:tabs>
                <w:tab w:val="left" w:pos="9923"/>
              </w:tabs>
              <w:spacing w:before="120" w:after="120"/>
              <w:ind w:right="176"/>
              <w:rPr>
                <w:sz w:val="18"/>
                <w:szCs w:val="18"/>
              </w:rPr>
            </w:pPr>
            <w:r w:rsidRPr="00642DF3">
              <w:rPr>
                <w:sz w:val="16"/>
                <w:szCs w:val="18"/>
              </w:rPr>
              <w:t>Rektorius</w:t>
            </w:r>
          </w:p>
        </w:tc>
        <w:tc>
          <w:tcPr>
            <w:tcW w:w="2410" w:type="dxa"/>
            <w:vMerge w:val="restart"/>
            <w:shd w:val="clear" w:color="auto" w:fill="auto"/>
            <w:vAlign w:val="center"/>
          </w:tcPr>
          <w:p w14:paraId="15B69FCA" w14:textId="77777777" w:rsidR="00F37FA3" w:rsidRPr="00642DF3" w:rsidRDefault="00F37FA3" w:rsidP="00904B8F">
            <w:pPr>
              <w:tabs>
                <w:tab w:val="left" w:pos="9923"/>
              </w:tabs>
              <w:ind w:right="34"/>
              <w:rPr>
                <w:sz w:val="16"/>
                <w:szCs w:val="16"/>
              </w:rPr>
            </w:pPr>
            <w:r w:rsidRPr="00642DF3">
              <w:rPr>
                <w:sz w:val="16"/>
                <w:szCs w:val="16"/>
              </w:rPr>
              <w:t xml:space="preserve">2018 m. optimizuojama universiteto struktūra: 3 fakultetai ir TSI; 2 mokslo institutai. Reorganizuojama administracija, mažinamas administracinis personalas </w:t>
            </w:r>
          </w:p>
        </w:tc>
      </w:tr>
      <w:tr w:rsidR="00F37FA3" w:rsidRPr="00642DF3" w14:paraId="13F843CC" w14:textId="77777777" w:rsidTr="00F37FA3">
        <w:tc>
          <w:tcPr>
            <w:tcW w:w="1418" w:type="dxa"/>
            <w:vMerge/>
            <w:shd w:val="clear" w:color="auto" w:fill="auto"/>
            <w:vAlign w:val="center"/>
          </w:tcPr>
          <w:p w14:paraId="5D68012F" w14:textId="77777777" w:rsidR="00F37FA3" w:rsidRPr="00642DF3" w:rsidRDefault="00F37FA3" w:rsidP="00904B8F">
            <w:pPr>
              <w:tabs>
                <w:tab w:val="left" w:pos="9923"/>
              </w:tabs>
              <w:spacing w:before="120" w:after="120"/>
              <w:ind w:right="175"/>
              <w:rPr>
                <w:sz w:val="16"/>
                <w:szCs w:val="16"/>
              </w:rPr>
            </w:pPr>
          </w:p>
        </w:tc>
        <w:tc>
          <w:tcPr>
            <w:tcW w:w="2835" w:type="dxa"/>
            <w:shd w:val="clear" w:color="auto" w:fill="auto"/>
            <w:vAlign w:val="center"/>
          </w:tcPr>
          <w:p w14:paraId="7A0256D1" w14:textId="77777777" w:rsidR="00F37FA3" w:rsidRPr="00642DF3" w:rsidRDefault="00F37FA3" w:rsidP="00904B8F">
            <w:pPr>
              <w:tabs>
                <w:tab w:val="left" w:pos="9923"/>
              </w:tabs>
              <w:ind w:right="175"/>
              <w:rPr>
                <w:sz w:val="16"/>
                <w:szCs w:val="16"/>
              </w:rPr>
            </w:pPr>
            <w:r w:rsidRPr="00642DF3">
              <w:rPr>
                <w:sz w:val="16"/>
                <w:szCs w:val="16"/>
              </w:rPr>
              <w:t xml:space="preserve">Į vieną padalinį sujungiami: Humanitarinių ir ugdymo mokslų fakultetas ir Socialinių mokslų fakultetas </w:t>
            </w:r>
          </w:p>
        </w:tc>
        <w:tc>
          <w:tcPr>
            <w:tcW w:w="1985" w:type="dxa"/>
            <w:shd w:val="clear" w:color="auto" w:fill="auto"/>
            <w:vAlign w:val="center"/>
          </w:tcPr>
          <w:p w14:paraId="46C97B99" w14:textId="77777777" w:rsidR="00F37FA3" w:rsidRPr="00642DF3" w:rsidRDefault="00F37FA3" w:rsidP="00904B8F">
            <w:pPr>
              <w:tabs>
                <w:tab w:val="left" w:pos="9923"/>
              </w:tabs>
              <w:spacing w:before="120" w:after="120"/>
              <w:ind w:right="34"/>
              <w:rPr>
                <w:sz w:val="16"/>
                <w:szCs w:val="16"/>
              </w:rPr>
            </w:pPr>
            <w:r w:rsidRPr="00642DF3">
              <w:rPr>
                <w:sz w:val="16"/>
                <w:szCs w:val="16"/>
              </w:rPr>
              <w:t>Papildomų lėšų poreikio nėra</w:t>
            </w:r>
          </w:p>
        </w:tc>
        <w:tc>
          <w:tcPr>
            <w:tcW w:w="2126" w:type="dxa"/>
            <w:shd w:val="clear" w:color="auto" w:fill="auto"/>
            <w:vAlign w:val="center"/>
          </w:tcPr>
          <w:p w14:paraId="3A97772C" w14:textId="77777777" w:rsidR="00F37FA3" w:rsidRPr="00642DF3" w:rsidRDefault="00F37FA3" w:rsidP="00904B8F">
            <w:pPr>
              <w:tabs>
                <w:tab w:val="left" w:pos="9923"/>
              </w:tabs>
              <w:spacing w:before="120" w:after="120"/>
              <w:ind w:right="176"/>
              <w:rPr>
                <w:sz w:val="16"/>
                <w:szCs w:val="16"/>
              </w:rPr>
            </w:pPr>
            <w:r w:rsidRPr="00642DF3">
              <w:rPr>
                <w:sz w:val="16"/>
                <w:szCs w:val="18"/>
              </w:rPr>
              <w:t>Nėra</w:t>
            </w:r>
          </w:p>
        </w:tc>
        <w:tc>
          <w:tcPr>
            <w:tcW w:w="1984" w:type="dxa"/>
            <w:shd w:val="clear" w:color="auto" w:fill="auto"/>
            <w:vAlign w:val="center"/>
          </w:tcPr>
          <w:p w14:paraId="5FC39D9D" w14:textId="77777777" w:rsidR="00F37FA3" w:rsidRPr="00642DF3" w:rsidRDefault="00F37FA3" w:rsidP="00904B8F">
            <w:pPr>
              <w:tabs>
                <w:tab w:val="left" w:pos="9923"/>
              </w:tabs>
              <w:spacing w:before="120" w:after="120"/>
              <w:ind w:right="175"/>
              <w:rPr>
                <w:sz w:val="16"/>
                <w:szCs w:val="18"/>
              </w:rPr>
            </w:pPr>
            <w:r w:rsidRPr="00642DF3">
              <w:rPr>
                <w:sz w:val="16"/>
                <w:szCs w:val="18"/>
              </w:rPr>
              <w:t>KU Tarybos nutarimas 2017 m. lapkričio 27 d. Nr.</w:t>
            </w:r>
            <w:r>
              <w:rPr>
                <w:sz w:val="16"/>
                <w:szCs w:val="18"/>
              </w:rPr>
              <w:t> </w:t>
            </w:r>
            <w:r w:rsidRPr="00642DF3">
              <w:rPr>
                <w:sz w:val="16"/>
                <w:szCs w:val="18"/>
              </w:rPr>
              <w:t>9N-98</w:t>
            </w:r>
          </w:p>
        </w:tc>
        <w:tc>
          <w:tcPr>
            <w:tcW w:w="1134" w:type="dxa"/>
            <w:shd w:val="clear" w:color="auto" w:fill="auto"/>
            <w:vAlign w:val="center"/>
          </w:tcPr>
          <w:p w14:paraId="6E826693" w14:textId="77777777" w:rsidR="00F37FA3" w:rsidRPr="00642DF3" w:rsidRDefault="00F37FA3" w:rsidP="00904B8F">
            <w:pPr>
              <w:tabs>
                <w:tab w:val="left" w:pos="9923"/>
              </w:tabs>
              <w:spacing w:before="120" w:after="120"/>
              <w:ind w:right="33"/>
              <w:rPr>
                <w:sz w:val="16"/>
                <w:szCs w:val="18"/>
              </w:rPr>
            </w:pPr>
            <w:r w:rsidRPr="00642DF3">
              <w:rPr>
                <w:sz w:val="16"/>
                <w:szCs w:val="18"/>
              </w:rPr>
              <w:t>2018</w:t>
            </w:r>
            <w:r>
              <w:rPr>
                <w:sz w:val="16"/>
                <w:szCs w:val="18"/>
              </w:rPr>
              <w:t> m.</w:t>
            </w:r>
            <w:r w:rsidRPr="00642DF3">
              <w:rPr>
                <w:sz w:val="16"/>
                <w:szCs w:val="18"/>
              </w:rPr>
              <w:t xml:space="preserve"> III</w:t>
            </w:r>
            <w:r>
              <w:rPr>
                <w:sz w:val="16"/>
                <w:szCs w:val="18"/>
              </w:rPr>
              <w:t> </w:t>
            </w:r>
            <w:r w:rsidRPr="00642DF3">
              <w:rPr>
                <w:sz w:val="16"/>
                <w:szCs w:val="18"/>
              </w:rPr>
              <w:t>ketvirtis</w:t>
            </w:r>
          </w:p>
        </w:tc>
        <w:tc>
          <w:tcPr>
            <w:tcW w:w="1418" w:type="dxa"/>
            <w:shd w:val="clear" w:color="auto" w:fill="auto"/>
            <w:vAlign w:val="center"/>
          </w:tcPr>
          <w:p w14:paraId="1BA60DBD" w14:textId="77777777" w:rsidR="00F37FA3" w:rsidRPr="00642DF3" w:rsidRDefault="00F37FA3" w:rsidP="00904B8F">
            <w:pPr>
              <w:tabs>
                <w:tab w:val="left" w:pos="9923"/>
              </w:tabs>
              <w:spacing w:before="120" w:after="120"/>
              <w:ind w:right="176"/>
              <w:rPr>
                <w:b/>
                <w:sz w:val="18"/>
                <w:szCs w:val="18"/>
              </w:rPr>
            </w:pPr>
            <w:r w:rsidRPr="00642DF3">
              <w:rPr>
                <w:sz w:val="16"/>
                <w:szCs w:val="16"/>
              </w:rPr>
              <w:t>Studijų prorektorius</w:t>
            </w:r>
          </w:p>
        </w:tc>
        <w:tc>
          <w:tcPr>
            <w:tcW w:w="2410" w:type="dxa"/>
            <w:vMerge/>
            <w:shd w:val="clear" w:color="auto" w:fill="auto"/>
            <w:vAlign w:val="center"/>
          </w:tcPr>
          <w:p w14:paraId="4C69DAB6" w14:textId="77777777" w:rsidR="00F37FA3" w:rsidRPr="00642DF3" w:rsidRDefault="00F37FA3" w:rsidP="00904B8F">
            <w:pPr>
              <w:tabs>
                <w:tab w:val="left" w:pos="9923"/>
              </w:tabs>
              <w:ind w:right="34"/>
              <w:rPr>
                <w:sz w:val="16"/>
                <w:szCs w:val="16"/>
              </w:rPr>
            </w:pPr>
          </w:p>
        </w:tc>
      </w:tr>
      <w:tr w:rsidR="00F37FA3" w:rsidRPr="00642DF3" w14:paraId="7008DB99" w14:textId="77777777" w:rsidTr="00F37FA3">
        <w:tc>
          <w:tcPr>
            <w:tcW w:w="1418" w:type="dxa"/>
            <w:vMerge/>
            <w:shd w:val="clear" w:color="auto" w:fill="auto"/>
            <w:vAlign w:val="center"/>
          </w:tcPr>
          <w:p w14:paraId="364DAE1F" w14:textId="77777777" w:rsidR="00F37FA3" w:rsidRPr="00642DF3" w:rsidRDefault="00F37FA3" w:rsidP="00904B8F">
            <w:pPr>
              <w:tabs>
                <w:tab w:val="left" w:pos="9923"/>
              </w:tabs>
              <w:spacing w:before="120" w:after="120"/>
              <w:ind w:right="175"/>
              <w:rPr>
                <w:sz w:val="16"/>
                <w:szCs w:val="16"/>
              </w:rPr>
            </w:pPr>
          </w:p>
        </w:tc>
        <w:tc>
          <w:tcPr>
            <w:tcW w:w="2835" w:type="dxa"/>
            <w:shd w:val="clear" w:color="auto" w:fill="auto"/>
            <w:vAlign w:val="center"/>
          </w:tcPr>
          <w:p w14:paraId="5D1D99E6" w14:textId="1A61E0E4" w:rsidR="00F37FA3" w:rsidRPr="00642DF3" w:rsidRDefault="00A956B0" w:rsidP="00904B8F">
            <w:pPr>
              <w:pStyle w:val="Default"/>
              <w:tabs>
                <w:tab w:val="left" w:pos="9923"/>
              </w:tabs>
              <w:ind w:right="175"/>
              <w:rPr>
                <w:sz w:val="16"/>
                <w:szCs w:val="16"/>
                <w:lang w:val="lt-LT"/>
              </w:rPr>
            </w:pPr>
            <w:r>
              <w:rPr>
                <w:sz w:val="16"/>
                <w:szCs w:val="16"/>
                <w:lang w:val="lt-LT"/>
              </w:rPr>
              <w:t xml:space="preserve">Plečiama KU Tęstinių studijų instituto veikla vykdant naujas tęstinių studijų programas </w:t>
            </w:r>
          </w:p>
        </w:tc>
        <w:tc>
          <w:tcPr>
            <w:tcW w:w="1985" w:type="dxa"/>
            <w:shd w:val="clear" w:color="auto" w:fill="auto"/>
            <w:vAlign w:val="center"/>
          </w:tcPr>
          <w:p w14:paraId="53A60710" w14:textId="210AF037" w:rsidR="00F37FA3" w:rsidRPr="00642DF3" w:rsidRDefault="00F37FA3" w:rsidP="00904B8F">
            <w:pPr>
              <w:tabs>
                <w:tab w:val="left" w:pos="9923"/>
              </w:tabs>
              <w:ind w:right="34"/>
              <w:rPr>
                <w:sz w:val="16"/>
                <w:szCs w:val="16"/>
              </w:rPr>
            </w:pPr>
            <w:r w:rsidRPr="00642DF3">
              <w:rPr>
                <w:sz w:val="16"/>
                <w:szCs w:val="16"/>
              </w:rPr>
              <w:t>Klaipėdos miesto</w:t>
            </w:r>
            <w:r w:rsidR="00A956B0">
              <w:rPr>
                <w:sz w:val="16"/>
                <w:szCs w:val="16"/>
              </w:rPr>
              <w:t xml:space="preserve"> ir regiono savivaldyb</w:t>
            </w:r>
            <w:r w:rsidR="00446994">
              <w:rPr>
                <w:sz w:val="16"/>
                <w:szCs w:val="16"/>
              </w:rPr>
              <w:t>ių, verslo įmonių ir asociacijų</w:t>
            </w:r>
            <w:r w:rsidR="00A956B0">
              <w:rPr>
                <w:sz w:val="16"/>
                <w:szCs w:val="16"/>
              </w:rPr>
              <w:t xml:space="preserve"> </w:t>
            </w:r>
            <w:r w:rsidRPr="00642DF3">
              <w:rPr>
                <w:sz w:val="16"/>
                <w:szCs w:val="16"/>
              </w:rPr>
              <w:t>lėšos</w:t>
            </w:r>
          </w:p>
        </w:tc>
        <w:tc>
          <w:tcPr>
            <w:tcW w:w="2126" w:type="dxa"/>
            <w:shd w:val="clear" w:color="auto" w:fill="auto"/>
            <w:vAlign w:val="center"/>
          </w:tcPr>
          <w:p w14:paraId="2369C9FB" w14:textId="7DF0D6CC" w:rsidR="00F37FA3" w:rsidRPr="00642DF3" w:rsidRDefault="00F37FA3" w:rsidP="00904B8F">
            <w:pPr>
              <w:tabs>
                <w:tab w:val="left" w:pos="9923"/>
              </w:tabs>
              <w:ind w:right="176"/>
              <w:rPr>
                <w:sz w:val="16"/>
                <w:szCs w:val="16"/>
              </w:rPr>
            </w:pPr>
            <w:r w:rsidRPr="00642DF3">
              <w:rPr>
                <w:sz w:val="16"/>
                <w:szCs w:val="16"/>
              </w:rPr>
              <w:t xml:space="preserve">Klaipėdos miesto </w:t>
            </w:r>
            <w:r w:rsidR="00A956B0">
              <w:rPr>
                <w:sz w:val="16"/>
                <w:szCs w:val="16"/>
              </w:rPr>
              <w:t xml:space="preserve">ir regiono </w:t>
            </w:r>
            <w:r w:rsidRPr="00642DF3">
              <w:rPr>
                <w:sz w:val="16"/>
                <w:szCs w:val="16"/>
              </w:rPr>
              <w:t>savivaldybė</w:t>
            </w:r>
            <w:r w:rsidR="00A956B0">
              <w:rPr>
                <w:sz w:val="16"/>
                <w:szCs w:val="16"/>
              </w:rPr>
              <w:t xml:space="preserve">s, </w:t>
            </w:r>
            <w:r w:rsidRPr="00642DF3">
              <w:rPr>
                <w:sz w:val="16"/>
                <w:szCs w:val="16"/>
              </w:rPr>
              <w:t xml:space="preserve"> </w:t>
            </w:r>
            <w:r w:rsidR="00A956B0">
              <w:rPr>
                <w:sz w:val="16"/>
                <w:szCs w:val="16"/>
              </w:rPr>
              <w:t>verslo įmonės ir asociacijos</w:t>
            </w:r>
          </w:p>
        </w:tc>
        <w:tc>
          <w:tcPr>
            <w:tcW w:w="1984" w:type="dxa"/>
            <w:shd w:val="clear" w:color="auto" w:fill="auto"/>
            <w:vAlign w:val="center"/>
          </w:tcPr>
          <w:p w14:paraId="2C765B81" w14:textId="77777777" w:rsidR="00F37FA3" w:rsidRPr="00642DF3" w:rsidRDefault="00F37FA3" w:rsidP="00904B8F">
            <w:pPr>
              <w:tabs>
                <w:tab w:val="left" w:pos="9923"/>
              </w:tabs>
              <w:ind w:right="175"/>
              <w:rPr>
                <w:sz w:val="16"/>
                <w:szCs w:val="16"/>
              </w:rPr>
            </w:pPr>
            <w:r w:rsidRPr="00642DF3">
              <w:rPr>
                <w:sz w:val="16"/>
                <w:szCs w:val="18"/>
              </w:rPr>
              <w:t>Klaipėdos miesto savivaldybės priemonių planas</w:t>
            </w:r>
          </w:p>
        </w:tc>
        <w:tc>
          <w:tcPr>
            <w:tcW w:w="1134" w:type="dxa"/>
            <w:shd w:val="clear" w:color="auto" w:fill="auto"/>
            <w:vAlign w:val="center"/>
          </w:tcPr>
          <w:p w14:paraId="53A13BFA" w14:textId="77777777" w:rsidR="00F37FA3" w:rsidRPr="00642DF3" w:rsidRDefault="00F37FA3" w:rsidP="00904B8F">
            <w:pPr>
              <w:tabs>
                <w:tab w:val="left" w:pos="9923"/>
              </w:tabs>
              <w:ind w:right="33"/>
              <w:rPr>
                <w:sz w:val="16"/>
                <w:szCs w:val="16"/>
              </w:rPr>
            </w:pPr>
            <w:r w:rsidRPr="00642DF3">
              <w:rPr>
                <w:sz w:val="16"/>
                <w:szCs w:val="16"/>
              </w:rPr>
              <w:t>2019</w:t>
            </w:r>
            <w:r>
              <w:rPr>
                <w:sz w:val="16"/>
                <w:szCs w:val="16"/>
              </w:rPr>
              <w:t> m.</w:t>
            </w:r>
            <w:r w:rsidRPr="00642DF3">
              <w:rPr>
                <w:sz w:val="16"/>
                <w:szCs w:val="16"/>
              </w:rPr>
              <w:t xml:space="preserve"> IV</w:t>
            </w:r>
            <w:r>
              <w:rPr>
                <w:sz w:val="16"/>
                <w:szCs w:val="16"/>
              </w:rPr>
              <w:t> </w:t>
            </w:r>
            <w:r w:rsidRPr="00642DF3">
              <w:rPr>
                <w:sz w:val="16"/>
                <w:szCs w:val="16"/>
              </w:rPr>
              <w:t>ketvirtis</w:t>
            </w:r>
          </w:p>
        </w:tc>
        <w:tc>
          <w:tcPr>
            <w:tcW w:w="1418" w:type="dxa"/>
            <w:shd w:val="clear" w:color="auto" w:fill="auto"/>
            <w:vAlign w:val="center"/>
          </w:tcPr>
          <w:p w14:paraId="6B86D709" w14:textId="77777777" w:rsidR="00F37FA3" w:rsidRPr="00642DF3" w:rsidRDefault="00F37FA3" w:rsidP="00904B8F">
            <w:pPr>
              <w:tabs>
                <w:tab w:val="left" w:pos="9923"/>
              </w:tabs>
              <w:ind w:right="176"/>
              <w:rPr>
                <w:sz w:val="16"/>
                <w:szCs w:val="16"/>
              </w:rPr>
            </w:pPr>
            <w:r w:rsidRPr="00642DF3">
              <w:rPr>
                <w:sz w:val="16"/>
                <w:szCs w:val="16"/>
              </w:rPr>
              <w:t>TSI direktorius</w:t>
            </w:r>
          </w:p>
        </w:tc>
        <w:tc>
          <w:tcPr>
            <w:tcW w:w="2410" w:type="dxa"/>
            <w:shd w:val="clear" w:color="auto" w:fill="auto"/>
            <w:vAlign w:val="center"/>
          </w:tcPr>
          <w:p w14:paraId="2EF45FB8" w14:textId="526E75F7" w:rsidR="00F37FA3" w:rsidRPr="00642DF3" w:rsidRDefault="00D60226" w:rsidP="00D60226">
            <w:pPr>
              <w:tabs>
                <w:tab w:val="left" w:pos="9923"/>
              </w:tabs>
              <w:ind w:right="34"/>
              <w:rPr>
                <w:sz w:val="16"/>
                <w:szCs w:val="16"/>
              </w:rPr>
            </w:pPr>
            <w:r>
              <w:rPr>
                <w:sz w:val="16"/>
                <w:szCs w:val="16"/>
              </w:rPr>
              <w:t xml:space="preserve">Sutartiniais pagrindais tarp KU, Klaipėdos miesto savivaldybės, asocijuotų verslo struktūrų remiamos naujos tęstinių studijų programos. </w:t>
            </w:r>
          </w:p>
        </w:tc>
      </w:tr>
      <w:tr w:rsidR="00F37FA3" w:rsidRPr="00642DF3" w14:paraId="487C07DC" w14:textId="77777777" w:rsidTr="00F37FA3">
        <w:tc>
          <w:tcPr>
            <w:tcW w:w="1418" w:type="dxa"/>
            <w:vMerge/>
            <w:shd w:val="clear" w:color="auto" w:fill="auto"/>
            <w:vAlign w:val="center"/>
          </w:tcPr>
          <w:p w14:paraId="5BB15490" w14:textId="77777777" w:rsidR="00F37FA3" w:rsidRPr="00642DF3" w:rsidRDefault="00F37FA3" w:rsidP="00904B8F">
            <w:pPr>
              <w:tabs>
                <w:tab w:val="left" w:pos="9923"/>
              </w:tabs>
              <w:spacing w:before="120" w:after="120"/>
              <w:ind w:right="175"/>
              <w:rPr>
                <w:sz w:val="16"/>
                <w:szCs w:val="16"/>
              </w:rPr>
            </w:pPr>
          </w:p>
        </w:tc>
        <w:tc>
          <w:tcPr>
            <w:tcW w:w="2835" w:type="dxa"/>
            <w:shd w:val="clear" w:color="auto" w:fill="auto"/>
            <w:vAlign w:val="center"/>
          </w:tcPr>
          <w:p w14:paraId="3D05FC91" w14:textId="77777777" w:rsidR="00F37FA3" w:rsidRPr="00642DF3" w:rsidRDefault="00F37FA3" w:rsidP="00904B8F">
            <w:pPr>
              <w:tabs>
                <w:tab w:val="left" w:pos="9923"/>
              </w:tabs>
              <w:ind w:right="175"/>
              <w:rPr>
                <w:sz w:val="16"/>
                <w:szCs w:val="16"/>
              </w:rPr>
            </w:pPr>
            <w:r w:rsidRPr="00642DF3">
              <w:rPr>
                <w:sz w:val="16"/>
                <w:szCs w:val="16"/>
              </w:rPr>
              <w:t>Kuriami kompetencijų centrai žmonių ištekliams telkti, mokslo ir studijų procesams koordinuoti</w:t>
            </w:r>
          </w:p>
        </w:tc>
        <w:tc>
          <w:tcPr>
            <w:tcW w:w="1985" w:type="dxa"/>
            <w:shd w:val="clear" w:color="auto" w:fill="auto"/>
            <w:vAlign w:val="center"/>
          </w:tcPr>
          <w:p w14:paraId="29B721DD" w14:textId="77777777" w:rsidR="00F37FA3" w:rsidRPr="00642DF3" w:rsidRDefault="00F37FA3" w:rsidP="00904B8F">
            <w:pPr>
              <w:tabs>
                <w:tab w:val="left" w:pos="9923"/>
              </w:tabs>
              <w:spacing w:before="120" w:after="120"/>
              <w:ind w:right="34"/>
              <w:rPr>
                <w:b/>
                <w:sz w:val="18"/>
                <w:szCs w:val="18"/>
              </w:rPr>
            </w:pPr>
            <w:r w:rsidRPr="00642DF3">
              <w:rPr>
                <w:sz w:val="16"/>
                <w:szCs w:val="16"/>
              </w:rPr>
              <w:t>Papildomų lėšų poreikio nėra</w:t>
            </w:r>
          </w:p>
        </w:tc>
        <w:tc>
          <w:tcPr>
            <w:tcW w:w="2126" w:type="dxa"/>
            <w:shd w:val="clear" w:color="auto" w:fill="auto"/>
            <w:vAlign w:val="center"/>
          </w:tcPr>
          <w:p w14:paraId="719AF74B" w14:textId="77777777" w:rsidR="00F37FA3" w:rsidRPr="00642DF3" w:rsidRDefault="00F37FA3" w:rsidP="00904B8F">
            <w:pPr>
              <w:tabs>
                <w:tab w:val="left" w:pos="9923"/>
              </w:tabs>
              <w:spacing w:before="120" w:after="120"/>
              <w:ind w:right="176"/>
              <w:rPr>
                <w:sz w:val="16"/>
                <w:szCs w:val="18"/>
              </w:rPr>
            </w:pPr>
            <w:r w:rsidRPr="00642DF3">
              <w:rPr>
                <w:sz w:val="16"/>
                <w:szCs w:val="18"/>
              </w:rPr>
              <w:t>Nėra</w:t>
            </w:r>
          </w:p>
        </w:tc>
        <w:tc>
          <w:tcPr>
            <w:tcW w:w="1984" w:type="dxa"/>
            <w:shd w:val="clear" w:color="auto" w:fill="auto"/>
            <w:vAlign w:val="center"/>
          </w:tcPr>
          <w:p w14:paraId="610DFA8B" w14:textId="77777777" w:rsidR="00F37FA3" w:rsidRPr="00642DF3" w:rsidRDefault="00F37FA3" w:rsidP="00904B8F">
            <w:pPr>
              <w:tabs>
                <w:tab w:val="left" w:pos="9923"/>
              </w:tabs>
              <w:spacing w:before="120" w:after="120"/>
              <w:ind w:right="175"/>
              <w:rPr>
                <w:sz w:val="18"/>
                <w:szCs w:val="18"/>
              </w:rPr>
            </w:pPr>
            <w:r w:rsidRPr="00642DF3">
              <w:rPr>
                <w:sz w:val="16"/>
                <w:szCs w:val="18"/>
              </w:rPr>
              <w:t>Numatomi KU Senato nutarimai</w:t>
            </w:r>
          </w:p>
        </w:tc>
        <w:tc>
          <w:tcPr>
            <w:tcW w:w="1134" w:type="dxa"/>
            <w:shd w:val="clear" w:color="auto" w:fill="auto"/>
            <w:vAlign w:val="center"/>
          </w:tcPr>
          <w:p w14:paraId="7051A1E6" w14:textId="77777777" w:rsidR="00F37FA3" w:rsidRPr="00642DF3" w:rsidRDefault="00F37FA3" w:rsidP="00904B8F">
            <w:pPr>
              <w:tabs>
                <w:tab w:val="left" w:pos="9923"/>
              </w:tabs>
              <w:spacing w:before="120" w:after="120"/>
              <w:ind w:right="33"/>
              <w:rPr>
                <w:sz w:val="18"/>
                <w:szCs w:val="18"/>
              </w:rPr>
            </w:pPr>
            <w:r w:rsidRPr="00642DF3">
              <w:rPr>
                <w:sz w:val="16"/>
                <w:szCs w:val="18"/>
              </w:rPr>
              <w:t>2019</w:t>
            </w:r>
            <w:r>
              <w:rPr>
                <w:sz w:val="16"/>
                <w:szCs w:val="18"/>
              </w:rPr>
              <w:t> m.</w:t>
            </w:r>
            <w:r w:rsidRPr="00642DF3">
              <w:rPr>
                <w:sz w:val="16"/>
                <w:szCs w:val="18"/>
              </w:rPr>
              <w:t xml:space="preserve"> IV</w:t>
            </w:r>
            <w:r>
              <w:rPr>
                <w:sz w:val="16"/>
                <w:szCs w:val="18"/>
              </w:rPr>
              <w:t> </w:t>
            </w:r>
            <w:r w:rsidRPr="00642DF3">
              <w:rPr>
                <w:sz w:val="16"/>
                <w:szCs w:val="18"/>
              </w:rPr>
              <w:t>ketvirtis</w:t>
            </w:r>
          </w:p>
        </w:tc>
        <w:tc>
          <w:tcPr>
            <w:tcW w:w="1418" w:type="dxa"/>
            <w:shd w:val="clear" w:color="auto" w:fill="auto"/>
            <w:vAlign w:val="center"/>
          </w:tcPr>
          <w:p w14:paraId="06BCFAFB" w14:textId="77777777" w:rsidR="00F37FA3" w:rsidRPr="00642DF3" w:rsidRDefault="00F37FA3" w:rsidP="00904B8F">
            <w:pPr>
              <w:tabs>
                <w:tab w:val="left" w:pos="9923"/>
              </w:tabs>
              <w:spacing w:before="120" w:after="120"/>
              <w:ind w:right="176"/>
              <w:rPr>
                <w:b/>
                <w:sz w:val="18"/>
                <w:szCs w:val="18"/>
              </w:rPr>
            </w:pPr>
            <w:r w:rsidRPr="00642DF3">
              <w:rPr>
                <w:sz w:val="16"/>
                <w:szCs w:val="16"/>
              </w:rPr>
              <w:t>Studijų prorektorius, Mokslo ir meno prorektorius</w:t>
            </w:r>
          </w:p>
        </w:tc>
        <w:tc>
          <w:tcPr>
            <w:tcW w:w="2410" w:type="dxa"/>
            <w:shd w:val="clear" w:color="auto" w:fill="auto"/>
            <w:vAlign w:val="center"/>
          </w:tcPr>
          <w:p w14:paraId="1AF51D91" w14:textId="77777777" w:rsidR="00F37FA3" w:rsidRPr="00642DF3" w:rsidRDefault="00F37FA3" w:rsidP="00904B8F">
            <w:pPr>
              <w:tabs>
                <w:tab w:val="left" w:pos="9923"/>
              </w:tabs>
              <w:ind w:right="34"/>
              <w:rPr>
                <w:sz w:val="16"/>
                <w:szCs w:val="16"/>
              </w:rPr>
            </w:pPr>
            <w:r>
              <w:rPr>
                <w:sz w:val="16"/>
                <w:szCs w:val="16"/>
              </w:rPr>
              <w:t xml:space="preserve">Didesnis </w:t>
            </w:r>
            <w:r w:rsidRPr="00642DF3">
              <w:rPr>
                <w:sz w:val="16"/>
                <w:szCs w:val="16"/>
              </w:rPr>
              <w:t>mokslo ir studijų kokybės vadybos efektyvumas</w:t>
            </w:r>
          </w:p>
        </w:tc>
      </w:tr>
      <w:tr w:rsidR="00F37FA3" w:rsidRPr="00642DF3" w14:paraId="51B3B9E4" w14:textId="77777777" w:rsidTr="00F37FA3">
        <w:tc>
          <w:tcPr>
            <w:tcW w:w="1418" w:type="dxa"/>
            <w:vMerge/>
            <w:shd w:val="clear" w:color="auto" w:fill="auto"/>
            <w:vAlign w:val="center"/>
          </w:tcPr>
          <w:p w14:paraId="59466800" w14:textId="77777777" w:rsidR="00F37FA3" w:rsidRPr="00642DF3" w:rsidRDefault="00F37FA3" w:rsidP="00904B8F">
            <w:pPr>
              <w:tabs>
                <w:tab w:val="left" w:pos="9923"/>
              </w:tabs>
              <w:spacing w:before="120" w:after="120"/>
              <w:ind w:right="175"/>
              <w:rPr>
                <w:sz w:val="16"/>
                <w:szCs w:val="16"/>
              </w:rPr>
            </w:pPr>
          </w:p>
        </w:tc>
        <w:tc>
          <w:tcPr>
            <w:tcW w:w="2835" w:type="dxa"/>
            <w:shd w:val="clear" w:color="auto" w:fill="auto"/>
            <w:vAlign w:val="center"/>
          </w:tcPr>
          <w:p w14:paraId="7D10A31C" w14:textId="77777777" w:rsidR="00F37FA3" w:rsidRPr="00642DF3" w:rsidRDefault="00F37FA3" w:rsidP="00904B8F">
            <w:pPr>
              <w:tabs>
                <w:tab w:val="left" w:pos="9923"/>
              </w:tabs>
              <w:ind w:right="175"/>
              <w:rPr>
                <w:sz w:val="16"/>
                <w:szCs w:val="16"/>
              </w:rPr>
            </w:pPr>
            <w:r w:rsidRPr="00642DF3">
              <w:rPr>
                <w:sz w:val="16"/>
                <w:szCs w:val="16"/>
              </w:rPr>
              <w:t>Siekiant aukštesnės studijų kokybės, studijų atitikimo regiono poreikiams ir jų tarptautiškumo bei optimizavimo įtvirtinam</w:t>
            </w:r>
            <w:r>
              <w:rPr>
                <w:sz w:val="16"/>
                <w:szCs w:val="16"/>
              </w:rPr>
              <w:t>o,</w:t>
            </w:r>
            <w:r w:rsidRPr="00642DF3">
              <w:rPr>
                <w:sz w:val="16"/>
                <w:szCs w:val="16"/>
              </w:rPr>
              <w:t xml:space="preserve"> privalomas socialinių partnerių dalyvavimas studijų programų komitetuose</w:t>
            </w:r>
          </w:p>
        </w:tc>
        <w:tc>
          <w:tcPr>
            <w:tcW w:w="1985" w:type="dxa"/>
            <w:shd w:val="clear" w:color="auto" w:fill="auto"/>
            <w:vAlign w:val="center"/>
          </w:tcPr>
          <w:p w14:paraId="024E6495" w14:textId="20687216" w:rsidR="00F37FA3" w:rsidRPr="00642DF3" w:rsidRDefault="00A956B0" w:rsidP="00904B8F">
            <w:pPr>
              <w:tabs>
                <w:tab w:val="left" w:pos="9923"/>
              </w:tabs>
              <w:spacing w:before="120" w:after="120"/>
              <w:ind w:right="34"/>
              <w:rPr>
                <w:sz w:val="16"/>
                <w:szCs w:val="16"/>
              </w:rPr>
            </w:pPr>
            <w:r w:rsidRPr="00642DF3">
              <w:rPr>
                <w:sz w:val="16"/>
                <w:szCs w:val="16"/>
              </w:rPr>
              <w:t>Papildomų lėšų poreikio nėra</w:t>
            </w:r>
          </w:p>
        </w:tc>
        <w:tc>
          <w:tcPr>
            <w:tcW w:w="2126" w:type="dxa"/>
            <w:shd w:val="clear" w:color="auto" w:fill="auto"/>
            <w:vAlign w:val="center"/>
          </w:tcPr>
          <w:p w14:paraId="147561E7" w14:textId="77777777" w:rsidR="00F37FA3" w:rsidRPr="00642DF3" w:rsidRDefault="00F37FA3" w:rsidP="00904B8F">
            <w:pPr>
              <w:tabs>
                <w:tab w:val="left" w:pos="9923"/>
              </w:tabs>
              <w:spacing w:before="120" w:after="120"/>
              <w:ind w:right="176"/>
              <w:rPr>
                <w:sz w:val="16"/>
                <w:szCs w:val="18"/>
              </w:rPr>
            </w:pPr>
            <w:r w:rsidRPr="00642DF3">
              <w:rPr>
                <w:sz w:val="16"/>
                <w:szCs w:val="16"/>
              </w:rPr>
              <w:t>Klaipėdos miesto ir regiono savivalda, aukštosios mokyklos, verslo įmonės</w:t>
            </w:r>
          </w:p>
        </w:tc>
        <w:tc>
          <w:tcPr>
            <w:tcW w:w="1984" w:type="dxa"/>
            <w:shd w:val="clear" w:color="auto" w:fill="auto"/>
            <w:vAlign w:val="center"/>
          </w:tcPr>
          <w:p w14:paraId="7639901E" w14:textId="77777777" w:rsidR="00F37FA3" w:rsidRPr="00642DF3" w:rsidRDefault="00F37FA3" w:rsidP="00904B8F">
            <w:pPr>
              <w:tabs>
                <w:tab w:val="left" w:pos="9923"/>
              </w:tabs>
              <w:spacing w:before="120" w:after="120"/>
              <w:ind w:right="175"/>
              <w:rPr>
                <w:sz w:val="16"/>
                <w:szCs w:val="18"/>
              </w:rPr>
            </w:pPr>
            <w:r w:rsidRPr="00642DF3">
              <w:rPr>
                <w:sz w:val="16"/>
                <w:szCs w:val="18"/>
              </w:rPr>
              <w:t>Numatomi Senato nutarimai</w:t>
            </w:r>
          </w:p>
        </w:tc>
        <w:tc>
          <w:tcPr>
            <w:tcW w:w="1134" w:type="dxa"/>
            <w:shd w:val="clear" w:color="auto" w:fill="auto"/>
            <w:vAlign w:val="center"/>
          </w:tcPr>
          <w:p w14:paraId="195ABE65" w14:textId="77777777" w:rsidR="00F37FA3" w:rsidRPr="00642DF3" w:rsidRDefault="00F37FA3" w:rsidP="00904B8F">
            <w:pPr>
              <w:tabs>
                <w:tab w:val="left" w:pos="9923"/>
              </w:tabs>
              <w:spacing w:before="120" w:after="120"/>
              <w:ind w:right="33"/>
              <w:rPr>
                <w:sz w:val="16"/>
                <w:szCs w:val="18"/>
              </w:rPr>
            </w:pPr>
            <w:r w:rsidRPr="00642DF3">
              <w:rPr>
                <w:sz w:val="16"/>
                <w:szCs w:val="18"/>
              </w:rPr>
              <w:t>2018</w:t>
            </w:r>
            <w:r>
              <w:rPr>
                <w:sz w:val="16"/>
                <w:szCs w:val="18"/>
              </w:rPr>
              <w:t> m.</w:t>
            </w:r>
            <w:r w:rsidRPr="00642DF3">
              <w:rPr>
                <w:sz w:val="16"/>
                <w:szCs w:val="18"/>
              </w:rPr>
              <w:t xml:space="preserve"> III</w:t>
            </w:r>
            <w:r>
              <w:rPr>
                <w:sz w:val="16"/>
                <w:szCs w:val="18"/>
              </w:rPr>
              <w:t> </w:t>
            </w:r>
            <w:r w:rsidRPr="00642DF3">
              <w:rPr>
                <w:sz w:val="16"/>
                <w:szCs w:val="18"/>
              </w:rPr>
              <w:t>ketvirtis</w:t>
            </w:r>
          </w:p>
        </w:tc>
        <w:tc>
          <w:tcPr>
            <w:tcW w:w="1418" w:type="dxa"/>
            <w:shd w:val="clear" w:color="auto" w:fill="auto"/>
            <w:vAlign w:val="center"/>
          </w:tcPr>
          <w:p w14:paraId="4946E6F5" w14:textId="77777777" w:rsidR="00F37FA3" w:rsidRPr="00642DF3" w:rsidRDefault="00F37FA3" w:rsidP="00904B8F">
            <w:pPr>
              <w:tabs>
                <w:tab w:val="left" w:pos="9923"/>
              </w:tabs>
              <w:spacing w:before="120" w:after="120"/>
              <w:ind w:right="176"/>
              <w:rPr>
                <w:sz w:val="16"/>
                <w:szCs w:val="16"/>
              </w:rPr>
            </w:pPr>
            <w:r w:rsidRPr="00642DF3">
              <w:rPr>
                <w:sz w:val="16"/>
                <w:szCs w:val="16"/>
              </w:rPr>
              <w:t>Studijų prorektorius</w:t>
            </w:r>
          </w:p>
        </w:tc>
        <w:tc>
          <w:tcPr>
            <w:tcW w:w="2410" w:type="dxa"/>
            <w:shd w:val="clear" w:color="auto" w:fill="auto"/>
            <w:vAlign w:val="center"/>
          </w:tcPr>
          <w:p w14:paraId="40171CAC" w14:textId="77777777" w:rsidR="00F37FA3" w:rsidRPr="00642DF3" w:rsidRDefault="00F37FA3" w:rsidP="00904B8F">
            <w:pPr>
              <w:tabs>
                <w:tab w:val="left" w:pos="9923"/>
              </w:tabs>
              <w:ind w:right="34"/>
              <w:rPr>
                <w:sz w:val="16"/>
                <w:szCs w:val="16"/>
              </w:rPr>
            </w:pPr>
            <w:r w:rsidRPr="00642DF3">
              <w:rPr>
                <w:sz w:val="16"/>
                <w:szCs w:val="16"/>
              </w:rPr>
              <w:t xml:space="preserve">Atsižvelgiant į Vakarų Lietuvos regiono verslo ir savivaldos poreikius </w:t>
            </w:r>
            <w:r>
              <w:rPr>
                <w:sz w:val="16"/>
                <w:szCs w:val="16"/>
              </w:rPr>
              <w:t>bei</w:t>
            </w:r>
            <w:r w:rsidRPr="00642DF3">
              <w:rPr>
                <w:sz w:val="16"/>
                <w:szCs w:val="16"/>
              </w:rPr>
              <w:t xml:space="preserve"> jų atstovų rekomendacijas </w:t>
            </w:r>
            <w:r>
              <w:rPr>
                <w:sz w:val="16"/>
                <w:szCs w:val="16"/>
              </w:rPr>
              <w:t>ir</w:t>
            </w:r>
            <w:r w:rsidRPr="00642DF3">
              <w:rPr>
                <w:sz w:val="16"/>
                <w:szCs w:val="16"/>
              </w:rPr>
              <w:t xml:space="preserve"> ŠMM nustatytus vertinimo kriterijus</w:t>
            </w:r>
            <w:r>
              <w:rPr>
                <w:sz w:val="16"/>
                <w:szCs w:val="16"/>
              </w:rPr>
              <w:t>,</w:t>
            </w:r>
            <w:r w:rsidRPr="00642DF3">
              <w:rPr>
                <w:sz w:val="16"/>
                <w:szCs w:val="16"/>
              </w:rPr>
              <w:t xml:space="preserve"> sumažintas ISCED 6 lygio studijų programų skaičius iki 20</w:t>
            </w:r>
            <w:r>
              <w:rPr>
                <w:sz w:val="16"/>
                <w:szCs w:val="16"/>
              </w:rPr>
              <w:t>–</w:t>
            </w:r>
            <w:r w:rsidRPr="00642DF3">
              <w:rPr>
                <w:sz w:val="16"/>
                <w:szCs w:val="16"/>
              </w:rPr>
              <w:t>30</w:t>
            </w:r>
          </w:p>
        </w:tc>
      </w:tr>
      <w:tr w:rsidR="00F37FA3" w:rsidRPr="00642DF3" w14:paraId="5AE9A468" w14:textId="77777777" w:rsidTr="00F37FA3">
        <w:tc>
          <w:tcPr>
            <w:tcW w:w="1418" w:type="dxa"/>
            <w:vMerge/>
            <w:shd w:val="clear" w:color="auto" w:fill="auto"/>
            <w:vAlign w:val="center"/>
          </w:tcPr>
          <w:p w14:paraId="76EF3DA3" w14:textId="77777777" w:rsidR="00F37FA3" w:rsidRPr="00642DF3" w:rsidRDefault="00F37FA3" w:rsidP="00904B8F">
            <w:pPr>
              <w:tabs>
                <w:tab w:val="left" w:pos="9923"/>
              </w:tabs>
              <w:spacing w:before="120" w:after="120"/>
              <w:ind w:right="175"/>
              <w:rPr>
                <w:sz w:val="16"/>
                <w:szCs w:val="16"/>
              </w:rPr>
            </w:pPr>
          </w:p>
        </w:tc>
        <w:tc>
          <w:tcPr>
            <w:tcW w:w="2835" w:type="dxa"/>
            <w:shd w:val="clear" w:color="auto" w:fill="auto"/>
            <w:vAlign w:val="center"/>
          </w:tcPr>
          <w:p w14:paraId="531C7FF0" w14:textId="77777777" w:rsidR="00F37FA3" w:rsidRPr="00642DF3" w:rsidRDefault="00F37FA3" w:rsidP="00904B8F">
            <w:pPr>
              <w:tabs>
                <w:tab w:val="left" w:pos="9923"/>
              </w:tabs>
              <w:ind w:right="175"/>
              <w:rPr>
                <w:sz w:val="16"/>
                <w:szCs w:val="16"/>
              </w:rPr>
            </w:pPr>
            <w:r w:rsidRPr="00642DF3">
              <w:rPr>
                <w:sz w:val="16"/>
                <w:szCs w:val="16"/>
              </w:rPr>
              <w:t xml:space="preserve">Atsisakoma siauros specializacijos, mokslingumo vertinimo reikalavimų neatitinkančių studijų programų </w:t>
            </w:r>
          </w:p>
        </w:tc>
        <w:tc>
          <w:tcPr>
            <w:tcW w:w="1985" w:type="dxa"/>
            <w:shd w:val="clear" w:color="auto" w:fill="auto"/>
            <w:vAlign w:val="center"/>
          </w:tcPr>
          <w:p w14:paraId="0764FF6B" w14:textId="77777777" w:rsidR="00F37FA3" w:rsidRPr="00642DF3" w:rsidRDefault="00F37FA3" w:rsidP="00904B8F">
            <w:pPr>
              <w:tabs>
                <w:tab w:val="left" w:pos="9923"/>
              </w:tabs>
              <w:ind w:right="34"/>
              <w:rPr>
                <w:sz w:val="16"/>
                <w:szCs w:val="16"/>
                <w:highlight w:val="yellow"/>
              </w:rPr>
            </w:pPr>
            <w:r w:rsidRPr="00642DF3">
              <w:rPr>
                <w:sz w:val="16"/>
                <w:szCs w:val="16"/>
              </w:rPr>
              <w:t>Papildomų lėšų poreikio nėra</w:t>
            </w:r>
          </w:p>
        </w:tc>
        <w:tc>
          <w:tcPr>
            <w:tcW w:w="2126" w:type="dxa"/>
            <w:shd w:val="clear" w:color="auto" w:fill="auto"/>
            <w:vAlign w:val="center"/>
          </w:tcPr>
          <w:p w14:paraId="48A76E8F" w14:textId="77777777" w:rsidR="00F37FA3" w:rsidRPr="00642DF3" w:rsidRDefault="00F37FA3" w:rsidP="00904B8F">
            <w:pPr>
              <w:tabs>
                <w:tab w:val="left" w:pos="9923"/>
              </w:tabs>
              <w:ind w:right="176"/>
              <w:rPr>
                <w:sz w:val="16"/>
                <w:szCs w:val="16"/>
              </w:rPr>
            </w:pPr>
            <w:r w:rsidRPr="00642DF3">
              <w:rPr>
                <w:sz w:val="16"/>
                <w:szCs w:val="16"/>
              </w:rPr>
              <w:t>Klaipėdos miesto ir regiono aukštosios mokyklos</w:t>
            </w:r>
          </w:p>
        </w:tc>
        <w:tc>
          <w:tcPr>
            <w:tcW w:w="1984" w:type="dxa"/>
            <w:shd w:val="clear" w:color="auto" w:fill="auto"/>
            <w:vAlign w:val="center"/>
          </w:tcPr>
          <w:p w14:paraId="5A4930C0" w14:textId="77777777" w:rsidR="00F37FA3" w:rsidRPr="00642DF3" w:rsidRDefault="00F37FA3" w:rsidP="00904B8F">
            <w:pPr>
              <w:tabs>
                <w:tab w:val="left" w:pos="9923"/>
              </w:tabs>
              <w:ind w:right="175"/>
              <w:rPr>
                <w:sz w:val="16"/>
                <w:szCs w:val="16"/>
              </w:rPr>
            </w:pPr>
            <w:r w:rsidRPr="00642DF3">
              <w:rPr>
                <w:sz w:val="16"/>
                <w:szCs w:val="16"/>
              </w:rPr>
              <w:t>KU Senato nutarimai dėl vykdomų studijų programų sąrašo</w:t>
            </w:r>
          </w:p>
        </w:tc>
        <w:tc>
          <w:tcPr>
            <w:tcW w:w="1134" w:type="dxa"/>
            <w:shd w:val="clear" w:color="auto" w:fill="auto"/>
            <w:vAlign w:val="center"/>
          </w:tcPr>
          <w:p w14:paraId="44E0168F" w14:textId="77777777" w:rsidR="00F37FA3" w:rsidRPr="00642DF3" w:rsidRDefault="00F37FA3" w:rsidP="00904B8F">
            <w:pPr>
              <w:tabs>
                <w:tab w:val="left" w:pos="9923"/>
              </w:tabs>
              <w:ind w:right="33"/>
              <w:rPr>
                <w:sz w:val="16"/>
                <w:szCs w:val="16"/>
              </w:rPr>
            </w:pPr>
            <w:r w:rsidRPr="00642DF3">
              <w:rPr>
                <w:sz w:val="16"/>
                <w:szCs w:val="16"/>
              </w:rPr>
              <w:t>2019</w:t>
            </w:r>
            <w:r>
              <w:rPr>
                <w:sz w:val="16"/>
                <w:szCs w:val="16"/>
              </w:rPr>
              <w:t> m.</w:t>
            </w:r>
            <w:r w:rsidRPr="00642DF3">
              <w:rPr>
                <w:sz w:val="16"/>
                <w:szCs w:val="16"/>
              </w:rPr>
              <w:t xml:space="preserve"> I</w:t>
            </w:r>
            <w:r>
              <w:rPr>
                <w:sz w:val="16"/>
                <w:szCs w:val="16"/>
              </w:rPr>
              <w:t> </w:t>
            </w:r>
            <w:r w:rsidRPr="00642DF3">
              <w:rPr>
                <w:sz w:val="16"/>
                <w:szCs w:val="16"/>
              </w:rPr>
              <w:t>ketvirtis</w:t>
            </w:r>
          </w:p>
        </w:tc>
        <w:tc>
          <w:tcPr>
            <w:tcW w:w="1418" w:type="dxa"/>
            <w:shd w:val="clear" w:color="auto" w:fill="auto"/>
            <w:vAlign w:val="center"/>
          </w:tcPr>
          <w:p w14:paraId="63CE3980" w14:textId="77777777" w:rsidR="00F37FA3" w:rsidRPr="00642DF3" w:rsidRDefault="00F37FA3" w:rsidP="00904B8F">
            <w:pPr>
              <w:tabs>
                <w:tab w:val="left" w:pos="9923"/>
              </w:tabs>
              <w:ind w:right="176"/>
              <w:rPr>
                <w:sz w:val="16"/>
                <w:szCs w:val="16"/>
              </w:rPr>
            </w:pPr>
            <w:r w:rsidRPr="00642DF3">
              <w:rPr>
                <w:sz w:val="16"/>
                <w:szCs w:val="16"/>
              </w:rPr>
              <w:t>Studijų prorektorius</w:t>
            </w:r>
          </w:p>
        </w:tc>
        <w:tc>
          <w:tcPr>
            <w:tcW w:w="2410" w:type="dxa"/>
            <w:shd w:val="clear" w:color="auto" w:fill="auto"/>
            <w:vAlign w:val="center"/>
          </w:tcPr>
          <w:p w14:paraId="7980BD43" w14:textId="77777777" w:rsidR="00F37FA3" w:rsidRPr="00642DF3" w:rsidRDefault="00F37FA3" w:rsidP="00904B8F">
            <w:pPr>
              <w:tabs>
                <w:tab w:val="left" w:pos="9923"/>
              </w:tabs>
              <w:ind w:right="34"/>
              <w:rPr>
                <w:sz w:val="16"/>
                <w:szCs w:val="16"/>
              </w:rPr>
            </w:pPr>
            <w:r w:rsidRPr="00642DF3">
              <w:rPr>
                <w:sz w:val="16"/>
                <w:szCs w:val="16"/>
              </w:rPr>
              <w:t>Vykdomos studijų programos, kuri</w:t>
            </w:r>
            <w:r>
              <w:rPr>
                <w:sz w:val="16"/>
                <w:szCs w:val="16"/>
              </w:rPr>
              <w:t>oms įgyvendinti</w:t>
            </w:r>
            <w:r w:rsidRPr="00642DF3">
              <w:rPr>
                <w:sz w:val="16"/>
                <w:szCs w:val="16"/>
              </w:rPr>
              <w:t xml:space="preserve"> </w:t>
            </w:r>
            <w:r>
              <w:rPr>
                <w:sz w:val="16"/>
                <w:szCs w:val="16"/>
              </w:rPr>
              <w:t>būtin</w:t>
            </w:r>
            <w:r w:rsidRPr="00642DF3">
              <w:rPr>
                <w:sz w:val="16"/>
                <w:szCs w:val="16"/>
              </w:rPr>
              <w:t>i aukšto lygio fundamentiniai ir taikomieji tyrimai</w:t>
            </w:r>
          </w:p>
        </w:tc>
      </w:tr>
      <w:tr w:rsidR="00F37FA3" w:rsidRPr="00642DF3" w14:paraId="1CA39832" w14:textId="77777777" w:rsidTr="00F37FA3">
        <w:trPr>
          <w:trHeight w:val="193"/>
        </w:trPr>
        <w:tc>
          <w:tcPr>
            <w:tcW w:w="1418" w:type="dxa"/>
            <w:vMerge/>
            <w:vAlign w:val="center"/>
          </w:tcPr>
          <w:p w14:paraId="5055075E" w14:textId="77777777" w:rsidR="00F37FA3" w:rsidRPr="00642DF3" w:rsidRDefault="00F37FA3" w:rsidP="00904B8F">
            <w:pPr>
              <w:tabs>
                <w:tab w:val="left" w:pos="9923"/>
              </w:tabs>
              <w:ind w:right="175"/>
              <w:rPr>
                <w:sz w:val="16"/>
                <w:szCs w:val="16"/>
              </w:rPr>
            </w:pPr>
          </w:p>
        </w:tc>
        <w:tc>
          <w:tcPr>
            <w:tcW w:w="2835" w:type="dxa"/>
            <w:vAlign w:val="center"/>
          </w:tcPr>
          <w:p w14:paraId="690875F7" w14:textId="77777777" w:rsidR="00F37FA3" w:rsidRPr="00642DF3" w:rsidRDefault="00F37FA3" w:rsidP="00904B8F">
            <w:pPr>
              <w:tabs>
                <w:tab w:val="left" w:pos="9923"/>
              </w:tabs>
              <w:spacing w:before="120" w:after="120"/>
              <w:ind w:right="175"/>
              <w:rPr>
                <w:sz w:val="16"/>
                <w:szCs w:val="16"/>
              </w:rPr>
            </w:pPr>
            <w:r w:rsidRPr="00642DF3">
              <w:rPr>
                <w:sz w:val="16"/>
                <w:szCs w:val="16"/>
              </w:rPr>
              <w:t>Studijų planai pertvarkomi pagal modelį 3</w:t>
            </w:r>
            <w:r>
              <w:rPr>
                <w:sz w:val="16"/>
                <w:szCs w:val="16"/>
              </w:rPr>
              <w:t> </w:t>
            </w:r>
            <w:r w:rsidRPr="00642DF3">
              <w:rPr>
                <w:sz w:val="16"/>
                <w:szCs w:val="16"/>
              </w:rPr>
              <w:t>m</w:t>
            </w:r>
            <w:r>
              <w:rPr>
                <w:sz w:val="16"/>
                <w:szCs w:val="16"/>
              </w:rPr>
              <w:t>. </w:t>
            </w:r>
            <w:r w:rsidRPr="00642DF3">
              <w:rPr>
                <w:sz w:val="16"/>
                <w:szCs w:val="16"/>
              </w:rPr>
              <w:t>+</w:t>
            </w:r>
            <w:r>
              <w:rPr>
                <w:sz w:val="16"/>
                <w:szCs w:val="16"/>
              </w:rPr>
              <w:t> </w:t>
            </w:r>
            <w:r w:rsidRPr="00642DF3">
              <w:rPr>
                <w:sz w:val="16"/>
                <w:szCs w:val="16"/>
              </w:rPr>
              <w:t>2</w:t>
            </w:r>
            <w:r>
              <w:rPr>
                <w:sz w:val="16"/>
                <w:szCs w:val="16"/>
              </w:rPr>
              <w:t> </w:t>
            </w:r>
            <w:r w:rsidRPr="00642DF3">
              <w:rPr>
                <w:sz w:val="16"/>
                <w:szCs w:val="16"/>
              </w:rPr>
              <w:t>m</w:t>
            </w:r>
            <w:r>
              <w:rPr>
                <w:sz w:val="16"/>
                <w:szCs w:val="16"/>
              </w:rPr>
              <w:t>. </w:t>
            </w:r>
            <w:r w:rsidRPr="00642DF3">
              <w:rPr>
                <w:sz w:val="16"/>
                <w:szCs w:val="16"/>
              </w:rPr>
              <w:t>+</w:t>
            </w:r>
            <w:r>
              <w:rPr>
                <w:sz w:val="16"/>
                <w:szCs w:val="16"/>
              </w:rPr>
              <w:t> </w:t>
            </w:r>
            <w:r w:rsidRPr="00642DF3">
              <w:rPr>
                <w:sz w:val="16"/>
                <w:szCs w:val="16"/>
              </w:rPr>
              <w:t>4</w:t>
            </w:r>
            <w:r>
              <w:rPr>
                <w:sz w:val="16"/>
                <w:szCs w:val="16"/>
              </w:rPr>
              <w:t> </w:t>
            </w:r>
            <w:r w:rsidRPr="00642DF3">
              <w:rPr>
                <w:sz w:val="16"/>
                <w:szCs w:val="16"/>
              </w:rPr>
              <w:t>m</w:t>
            </w:r>
            <w:r>
              <w:rPr>
                <w:sz w:val="16"/>
                <w:szCs w:val="16"/>
              </w:rPr>
              <w:t>.</w:t>
            </w:r>
            <w:r w:rsidRPr="00642DF3">
              <w:rPr>
                <w:sz w:val="16"/>
                <w:szCs w:val="16"/>
              </w:rPr>
              <w:t xml:space="preserve"> (bakalauras</w:t>
            </w:r>
            <w:r>
              <w:rPr>
                <w:sz w:val="16"/>
                <w:szCs w:val="16"/>
              </w:rPr>
              <w:t> </w:t>
            </w:r>
            <w:r w:rsidRPr="00642DF3">
              <w:rPr>
                <w:sz w:val="16"/>
                <w:szCs w:val="16"/>
              </w:rPr>
              <w:t>+ magistras</w:t>
            </w:r>
            <w:r>
              <w:rPr>
                <w:sz w:val="16"/>
                <w:szCs w:val="16"/>
              </w:rPr>
              <w:t> </w:t>
            </w:r>
            <w:r w:rsidRPr="00642DF3">
              <w:rPr>
                <w:sz w:val="16"/>
                <w:szCs w:val="16"/>
              </w:rPr>
              <w:t>+ mokslų daktaras)</w:t>
            </w:r>
          </w:p>
        </w:tc>
        <w:tc>
          <w:tcPr>
            <w:tcW w:w="1985" w:type="dxa"/>
            <w:vAlign w:val="center"/>
          </w:tcPr>
          <w:p w14:paraId="04A27640" w14:textId="77777777" w:rsidR="00F37FA3" w:rsidRPr="00642DF3" w:rsidRDefault="00F37FA3" w:rsidP="00904B8F">
            <w:pPr>
              <w:tabs>
                <w:tab w:val="left" w:pos="9923"/>
              </w:tabs>
              <w:ind w:right="34"/>
            </w:pPr>
            <w:r w:rsidRPr="00642DF3">
              <w:rPr>
                <w:sz w:val="16"/>
                <w:szCs w:val="16"/>
              </w:rPr>
              <w:t>Papildomų lėšų poreikio nėra</w:t>
            </w:r>
          </w:p>
        </w:tc>
        <w:tc>
          <w:tcPr>
            <w:tcW w:w="2126" w:type="dxa"/>
            <w:vAlign w:val="center"/>
          </w:tcPr>
          <w:p w14:paraId="679F2FD8" w14:textId="77777777" w:rsidR="00F37FA3" w:rsidRPr="00642DF3" w:rsidRDefault="00F37FA3" w:rsidP="00904B8F">
            <w:pPr>
              <w:tabs>
                <w:tab w:val="left" w:pos="9923"/>
              </w:tabs>
              <w:ind w:right="176"/>
            </w:pPr>
            <w:r w:rsidRPr="00642DF3">
              <w:rPr>
                <w:sz w:val="16"/>
                <w:szCs w:val="18"/>
              </w:rPr>
              <w:t>Nėra</w:t>
            </w:r>
          </w:p>
        </w:tc>
        <w:tc>
          <w:tcPr>
            <w:tcW w:w="1984" w:type="dxa"/>
            <w:vAlign w:val="center"/>
          </w:tcPr>
          <w:p w14:paraId="60FB4CF4" w14:textId="77777777" w:rsidR="00F37FA3" w:rsidRPr="00642DF3" w:rsidRDefault="00F37FA3" w:rsidP="00904B8F">
            <w:pPr>
              <w:tabs>
                <w:tab w:val="left" w:pos="9923"/>
              </w:tabs>
              <w:spacing w:before="120" w:after="120"/>
              <w:ind w:right="175"/>
              <w:rPr>
                <w:sz w:val="16"/>
                <w:szCs w:val="16"/>
              </w:rPr>
            </w:pPr>
            <w:r w:rsidRPr="00642DF3">
              <w:rPr>
                <w:sz w:val="16"/>
                <w:szCs w:val="16"/>
              </w:rPr>
              <w:t>KU Senato nutarimai dėl programų trukmės</w:t>
            </w:r>
          </w:p>
          <w:p w14:paraId="23C42487" w14:textId="77777777" w:rsidR="00F37FA3" w:rsidRPr="00642DF3" w:rsidRDefault="00F37FA3" w:rsidP="00904B8F">
            <w:pPr>
              <w:tabs>
                <w:tab w:val="left" w:pos="9923"/>
              </w:tabs>
              <w:spacing w:before="120" w:after="120"/>
              <w:ind w:right="175"/>
              <w:rPr>
                <w:sz w:val="16"/>
                <w:szCs w:val="16"/>
              </w:rPr>
            </w:pPr>
            <w:r w:rsidRPr="00642DF3">
              <w:rPr>
                <w:sz w:val="16"/>
                <w:szCs w:val="16"/>
              </w:rPr>
              <w:lastRenderedPageBreak/>
              <w:t>KU Senato 2018 m. sausio 18 d. nutarimas Nr. 11-43</w:t>
            </w:r>
          </w:p>
          <w:p w14:paraId="36BA1A7F" w14:textId="77777777" w:rsidR="00F37FA3" w:rsidRPr="00642DF3" w:rsidRDefault="00F37FA3" w:rsidP="00904B8F">
            <w:pPr>
              <w:tabs>
                <w:tab w:val="left" w:pos="9923"/>
              </w:tabs>
              <w:spacing w:before="120" w:after="120"/>
              <w:ind w:right="175"/>
              <w:rPr>
                <w:sz w:val="16"/>
                <w:szCs w:val="16"/>
              </w:rPr>
            </w:pPr>
          </w:p>
        </w:tc>
        <w:tc>
          <w:tcPr>
            <w:tcW w:w="1134" w:type="dxa"/>
            <w:vAlign w:val="center"/>
          </w:tcPr>
          <w:p w14:paraId="1C97509B" w14:textId="77777777" w:rsidR="00F37FA3" w:rsidRPr="00642DF3" w:rsidRDefault="00F37FA3" w:rsidP="00904B8F">
            <w:pPr>
              <w:tabs>
                <w:tab w:val="left" w:pos="9923"/>
              </w:tabs>
              <w:spacing w:before="120" w:after="120"/>
              <w:ind w:right="33"/>
              <w:rPr>
                <w:sz w:val="16"/>
                <w:szCs w:val="16"/>
              </w:rPr>
            </w:pPr>
            <w:r w:rsidRPr="00642DF3">
              <w:rPr>
                <w:sz w:val="16"/>
                <w:szCs w:val="16"/>
              </w:rPr>
              <w:lastRenderedPageBreak/>
              <w:t>2018</w:t>
            </w:r>
            <w:r>
              <w:rPr>
                <w:sz w:val="16"/>
                <w:szCs w:val="16"/>
              </w:rPr>
              <w:t> m.</w:t>
            </w:r>
            <w:r w:rsidRPr="00642DF3">
              <w:rPr>
                <w:sz w:val="16"/>
                <w:szCs w:val="16"/>
              </w:rPr>
              <w:t xml:space="preserve"> </w:t>
            </w:r>
            <w:r>
              <w:rPr>
                <w:sz w:val="16"/>
                <w:szCs w:val="16"/>
              </w:rPr>
              <w:t>I</w:t>
            </w:r>
            <w:r w:rsidRPr="00642DF3">
              <w:rPr>
                <w:sz w:val="16"/>
                <w:szCs w:val="16"/>
              </w:rPr>
              <w:t>V</w:t>
            </w:r>
            <w:r>
              <w:rPr>
                <w:sz w:val="16"/>
                <w:szCs w:val="16"/>
              </w:rPr>
              <w:t> </w:t>
            </w:r>
            <w:r w:rsidRPr="00642DF3">
              <w:rPr>
                <w:sz w:val="16"/>
                <w:szCs w:val="16"/>
              </w:rPr>
              <w:t>ketvirtis</w:t>
            </w:r>
          </w:p>
        </w:tc>
        <w:tc>
          <w:tcPr>
            <w:tcW w:w="1418" w:type="dxa"/>
            <w:vAlign w:val="center"/>
          </w:tcPr>
          <w:p w14:paraId="73FC154F" w14:textId="77777777" w:rsidR="00F37FA3" w:rsidRPr="00642DF3" w:rsidRDefault="00F37FA3" w:rsidP="00904B8F">
            <w:pPr>
              <w:tabs>
                <w:tab w:val="left" w:pos="9923"/>
              </w:tabs>
              <w:spacing w:before="120" w:after="120"/>
              <w:ind w:right="176"/>
              <w:rPr>
                <w:sz w:val="16"/>
                <w:szCs w:val="16"/>
              </w:rPr>
            </w:pPr>
            <w:r w:rsidRPr="00642DF3">
              <w:rPr>
                <w:sz w:val="16"/>
                <w:szCs w:val="16"/>
              </w:rPr>
              <w:t>Studijų prorektorius</w:t>
            </w:r>
          </w:p>
        </w:tc>
        <w:tc>
          <w:tcPr>
            <w:tcW w:w="2410" w:type="dxa"/>
            <w:vAlign w:val="center"/>
          </w:tcPr>
          <w:p w14:paraId="28CA7116" w14:textId="77777777" w:rsidR="00F37FA3" w:rsidRPr="00642DF3" w:rsidRDefault="00F37FA3" w:rsidP="00904B8F">
            <w:pPr>
              <w:tabs>
                <w:tab w:val="left" w:pos="9923"/>
              </w:tabs>
              <w:spacing w:before="120" w:after="120"/>
              <w:ind w:right="34"/>
            </w:pPr>
            <w:r w:rsidRPr="00642DF3">
              <w:rPr>
                <w:sz w:val="16"/>
                <w:szCs w:val="16"/>
              </w:rPr>
              <w:t>Didinamas studijų prieinamumas (nelieka 0,5 metų intervalo tarp bakalauro studijų baigimo ir stojimo į magistrantūrą)</w:t>
            </w:r>
            <w:r w:rsidRPr="00642DF3">
              <w:t xml:space="preserve"> </w:t>
            </w:r>
          </w:p>
          <w:p w14:paraId="7961165B" w14:textId="77777777" w:rsidR="00F37FA3" w:rsidRPr="00642DF3" w:rsidRDefault="00F37FA3" w:rsidP="00904B8F">
            <w:pPr>
              <w:tabs>
                <w:tab w:val="left" w:pos="9923"/>
              </w:tabs>
              <w:spacing w:before="120" w:after="120"/>
              <w:ind w:right="34"/>
              <w:rPr>
                <w:sz w:val="16"/>
                <w:szCs w:val="16"/>
              </w:rPr>
            </w:pPr>
            <w:r w:rsidRPr="00642DF3">
              <w:rPr>
                <w:sz w:val="16"/>
                <w:szCs w:val="16"/>
              </w:rPr>
              <w:lastRenderedPageBreak/>
              <w:t xml:space="preserve">Trumpinamas studijų laikas pirmoje pakopoje iki 3 m. pagal ŠMM rekomendacijas, ilginamas iki 2 m. antroje pakopoje, taip </w:t>
            </w:r>
            <w:r>
              <w:rPr>
                <w:sz w:val="16"/>
                <w:szCs w:val="16"/>
              </w:rPr>
              <w:t>sieki</w:t>
            </w:r>
            <w:r w:rsidRPr="00642DF3">
              <w:rPr>
                <w:sz w:val="16"/>
                <w:szCs w:val="16"/>
              </w:rPr>
              <w:t>ant studij</w:t>
            </w:r>
            <w:r>
              <w:rPr>
                <w:sz w:val="16"/>
                <w:szCs w:val="16"/>
              </w:rPr>
              <w:t>ų</w:t>
            </w:r>
            <w:r w:rsidRPr="00642DF3">
              <w:rPr>
                <w:sz w:val="16"/>
                <w:szCs w:val="16"/>
              </w:rPr>
              <w:t xml:space="preserve"> efektyv</w:t>
            </w:r>
            <w:r>
              <w:rPr>
                <w:sz w:val="16"/>
                <w:szCs w:val="16"/>
              </w:rPr>
              <w:t>umo</w:t>
            </w:r>
          </w:p>
        </w:tc>
      </w:tr>
      <w:tr w:rsidR="00F37FA3" w:rsidRPr="00642DF3" w14:paraId="5AD5EC99" w14:textId="77777777" w:rsidTr="00F37FA3">
        <w:trPr>
          <w:trHeight w:val="193"/>
        </w:trPr>
        <w:tc>
          <w:tcPr>
            <w:tcW w:w="1418" w:type="dxa"/>
            <w:vMerge/>
            <w:vAlign w:val="center"/>
          </w:tcPr>
          <w:p w14:paraId="4B1288CF" w14:textId="77777777" w:rsidR="00F37FA3" w:rsidRPr="00642DF3" w:rsidRDefault="00F37FA3" w:rsidP="00904B8F">
            <w:pPr>
              <w:tabs>
                <w:tab w:val="left" w:pos="9923"/>
              </w:tabs>
              <w:ind w:right="175"/>
              <w:rPr>
                <w:sz w:val="16"/>
                <w:szCs w:val="16"/>
              </w:rPr>
            </w:pPr>
          </w:p>
        </w:tc>
        <w:tc>
          <w:tcPr>
            <w:tcW w:w="2835" w:type="dxa"/>
            <w:vAlign w:val="center"/>
          </w:tcPr>
          <w:p w14:paraId="21175474" w14:textId="77777777" w:rsidR="00F37FA3" w:rsidRPr="00642DF3" w:rsidRDefault="00F37FA3" w:rsidP="00904B8F">
            <w:pPr>
              <w:tabs>
                <w:tab w:val="left" w:pos="9923"/>
              </w:tabs>
              <w:spacing w:before="120" w:after="120"/>
              <w:ind w:right="175"/>
              <w:rPr>
                <w:sz w:val="16"/>
                <w:szCs w:val="16"/>
              </w:rPr>
            </w:pPr>
            <w:r w:rsidRPr="00642DF3">
              <w:rPr>
                <w:sz w:val="16"/>
                <w:szCs w:val="16"/>
              </w:rPr>
              <w:t>Formuojama trijų pakopų studijų sistema visose studijų krypčių grupėse</w:t>
            </w:r>
          </w:p>
        </w:tc>
        <w:tc>
          <w:tcPr>
            <w:tcW w:w="1985" w:type="dxa"/>
            <w:vAlign w:val="center"/>
          </w:tcPr>
          <w:p w14:paraId="170FA528" w14:textId="77777777" w:rsidR="00F37FA3" w:rsidRPr="00642DF3" w:rsidRDefault="00F37FA3" w:rsidP="00904B8F">
            <w:pPr>
              <w:tabs>
                <w:tab w:val="left" w:pos="9923"/>
              </w:tabs>
              <w:ind w:right="34"/>
              <w:rPr>
                <w:sz w:val="16"/>
                <w:szCs w:val="16"/>
              </w:rPr>
            </w:pPr>
            <w:r w:rsidRPr="00642DF3">
              <w:rPr>
                <w:sz w:val="16"/>
                <w:szCs w:val="16"/>
              </w:rPr>
              <w:t xml:space="preserve">Specialiųjų programų lėšos </w:t>
            </w:r>
          </w:p>
        </w:tc>
        <w:tc>
          <w:tcPr>
            <w:tcW w:w="2126" w:type="dxa"/>
            <w:vAlign w:val="center"/>
          </w:tcPr>
          <w:p w14:paraId="4E3FC027" w14:textId="77777777" w:rsidR="00F37FA3" w:rsidRPr="00642DF3" w:rsidRDefault="00F37FA3" w:rsidP="00904B8F">
            <w:pPr>
              <w:tabs>
                <w:tab w:val="left" w:pos="9923"/>
              </w:tabs>
              <w:ind w:right="176"/>
              <w:rPr>
                <w:sz w:val="16"/>
                <w:szCs w:val="16"/>
              </w:rPr>
            </w:pPr>
            <w:r w:rsidRPr="00642DF3">
              <w:rPr>
                <w:sz w:val="16"/>
                <w:szCs w:val="16"/>
              </w:rPr>
              <w:t>KTU, VGTU, ASU, LSMU, VU, VDU, užsienio partneriai (universitetai)</w:t>
            </w:r>
          </w:p>
        </w:tc>
        <w:tc>
          <w:tcPr>
            <w:tcW w:w="1984" w:type="dxa"/>
            <w:vAlign w:val="center"/>
          </w:tcPr>
          <w:p w14:paraId="7EBB8316" w14:textId="77777777" w:rsidR="00F37FA3" w:rsidRPr="00642DF3" w:rsidRDefault="00F37FA3" w:rsidP="00904B8F">
            <w:pPr>
              <w:tabs>
                <w:tab w:val="left" w:pos="9923"/>
              </w:tabs>
              <w:spacing w:before="120" w:after="120"/>
              <w:ind w:right="175"/>
              <w:rPr>
                <w:sz w:val="16"/>
                <w:szCs w:val="16"/>
              </w:rPr>
            </w:pPr>
            <w:r w:rsidRPr="00642DF3">
              <w:rPr>
                <w:sz w:val="16"/>
                <w:szCs w:val="16"/>
              </w:rPr>
              <w:t>Rengiamos bendradarbiavimo sutartys dėl jungtinių doktorantūrų įgyvendinimo</w:t>
            </w:r>
          </w:p>
        </w:tc>
        <w:tc>
          <w:tcPr>
            <w:tcW w:w="1134" w:type="dxa"/>
            <w:vAlign w:val="center"/>
          </w:tcPr>
          <w:p w14:paraId="7AA0EAE9" w14:textId="77777777" w:rsidR="00F37FA3" w:rsidRPr="00642DF3" w:rsidRDefault="00F37FA3" w:rsidP="00904B8F">
            <w:pPr>
              <w:tabs>
                <w:tab w:val="left" w:pos="9923"/>
              </w:tabs>
              <w:spacing w:before="120" w:after="120"/>
              <w:ind w:right="33"/>
              <w:rPr>
                <w:sz w:val="16"/>
                <w:szCs w:val="16"/>
              </w:rPr>
            </w:pPr>
            <w:r w:rsidRPr="00642DF3">
              <w:rPr>
                <w:sz w:val="16"/>
                <w:szCs w:val="18"/>
              </w:rPr>
              <w:t>2019</w:t>
            </w:r>
            <w:r>
              <w:rPr>
                <w:sz w:val="16"/>
                <w:szCs w:val="18"/>
              </w:rPr>
              <w:t> m.</w:t>
            </w:r>
            <w:r w:rsidRPr="00642DF3">
              <w:rPr>
                <w:sz w:val="16"/>
                <w:szCs w:val="18"/>
              </w:rPr>
              <w:t xml:space="preserve"> IV</w:t>
            </w:r>
            <w:r>
              <w:rPr>
                <w:sz w:val="16"/>
                <w:szCs w:val="18"/>
              </w:rPr>
              <w:t> </w:t>
            </w:r>
            <w:r w:rsidRPr="00642DF3">
              <w:rPr>
                <w:sz w:val="16"/>
                <w:szCs w:val="18"/>
              </w:rPr>
              <w:t>ketvirtis</w:t>
            </w:r>
          </w:p>
        </w:tc>
        <w:tc>
          <w:tcPr>
            <w:tcW w:w="1418" w:type="dxa"/>
            <w:vAlign w:val="center"/>
          </w:tcPr>
          <w:p w14:paraId="0A60D9AB" w14:textId="77777777" w:rsidR="00F37FA3" w:rsidRPr="00642DF3" w:rsidRDefault="00F37FA3" w:rsidP="00904B8F">
            <w:pPr>
              <w:tabs>
                <w:tab w:val="left" w:pos="9923"/>
              </w:tabs>
              <w:spacing w:before="120" w:after="120"/>
              <w:ind w:right="176"/>
              <w:rPr>
                <w:sz w:val="16"/>
                <w:szCs w:val="16"/>
              </w:rPr>
            </w:pPr>
            <w:r w:rsidRPr="00642DF3">
              <w:rPr>
                <w:sz w:val="16"/>
                <w:szCs w:val="16"/>
              </w:rPr>
              <w:t>Mokslo ir meno prorektorius, JTGMF dekanas, SvMF dekanas</w:t>
            </w:r>
          </w:p>
          <w:p w14:paraId="408B33B0" w14:textId="77777777" w:rsidR="00F37FA3" w:rsidRPr="00642DF3" w:rsidRDefault="00F37FA3" w:rsidP="00904B8F">
            <w:pPr>
              <w:tabs>
                <w:tab w:val="left" w:pos="9923"/>
              </w:tabs>
              <w:spacing w:before="120" w:after="120"/>
              <w:ind w:right="176"/>
              <w:rPr>
                <w:sz w:val="16"/>
                <w:szCs w:val="16"/>
              </w:rPr>
            </w:pPr>
          </w:p>
        </w:tc>
        <w:tc>
          <w:tcPr>
            <w:tcW w:w="2410" w:type="dxa"/>
            <w:vAlign w:val="center"/>
          </w:tcPr>
          <w:p w14:paraId="374AB41D" w14:textId="77777777" w:rsidR="00F37FA3" w:rsidRPr="00642DF3" w:rsidRDefault="00F37FA3" w:rsidP="00904B8F">
            <w:pPr>
              <w:tabs>
                <w:tab w:val="left" w:pos="9923"/>
              </w:tabs>
              <w:spacing w:before="120" w:after="120"/>
              <w:ind w:right="34"/>
              <w:rPr>
                <w:sz w:val="16"/>
                <w:szCs w:val="16"/>
              </w:rPr>
            </w:pPr>
            <w:r w:rsidRPr="00642DF3">
              <w:rPr>
                <w:sz w:val="16"/>
                <w:szCs w:val="16"/>
              </w:rPr>
              <w:t>Mechanikos inžinerijos jungtinė doktorantūra, prisijungiant prie KTU arba VGTU su ASU vykdomos doktorantūros</w:t>
            </w:r>
          </w:p>
          <w:p w14:paraId="47EC99D2" w14:textId="77777777" w:rsidR="00F37FA3" w:rsidRPr="00642DF3" w:rsidRDefault="00F37FA3" w:rsidP="00904B8F">
            <w:pPr>
              <w:tabs>
                <w:tab w:val="left" w:pos="9923"/>
              </w:tabs>
              <w:spacing w:before="120" w:after="120"/>
              <w:ind w:right="34"/>
              <w:rPr>
                <w:sz w:val="16"/>
                <w:szCs w:val="16"/>
              </w:rPr>
            </w:pPr>
            <w:r w:rsidRPr="00642DF3">
              <w:rPr>
                <w:sz w:val="16"/>
                <w:szCs w:val="16"/>
              </w:rPr>
              <w:t>Tarptautinė slaugos doktorantūros studijų programa</w:t>
            </w:r>
          </w:p>
        </w:tc>
      </w:tr>
      <w:tr w:rsidR="00F37FA3" w:rsidRPr="00642DF3" w14:paraId="783B0E47" w14:textId="77777777" w:rsidTr="00F37FA3">
        <w:trPr>
          <w:trHeight w:val="193"/>
        </w:trPr>
        <w:tc>
          <w:tcPr>
            <w:tcW w:w="1418" w:type="dxa"/>
            <w:vMerge/>
            <w:vAlign w:val="center"/>
          </w:tcPr>
          <w:p w14:paraId="5BE28538" w14:textId="77777777" w:rsidR="00F37FA3" w:rsidRPr="00642DF3" w:rsidRDefault="00F37FA3" w:rsidP="00904B8F">
            <w:pPr>
              <w:tabs>
                <w:tab w:val="left" w:pos="9923"/>
              </w:tabs>
              <w:ind w:right="175"/>
              <w:rPr>
                <w:sz w:val="16"/>
                <w:szCs w:val="16"/>
              </w:rPr>
            </w:pPr>
          </w:p>
        </w:tc>
        <w:tc>
          <w:tcPr>
            <w:tcW w:w="2835" w:type="dxa"/>
            <w:vMerge w:val="restart"/>
            <w:vAlign w:val="center"/>
          </w:tcPr>
          <w:p w14:paraId="1C1D94CE" w14:textId="77777777" w:rsidR="00F37FA3" w:rsidRPr="00642DF3" w:rsidRDefault="00F37FA3" w:rsidP="00904B8F">
            <w:pPr>
              <w:tabs>
                <w:tab w:val="left" w:pos="9923"/>
              </w:tabs>
              <w:spacing w:before="120" w:after="120"/>
              <w:ind w:right="175"/>
              <w:rPr>
                <w:sz w:val="16"/>
                <w:szCs w:val="16"/>
              </w:rPr>
            </w:pPr>
            <w:r w:rsidRPr="00642DF3">
              <w:rPr>
                <w:sz w:val="16"/>
                <w:szCs w:val="24"/>
              </w:rPr>
              <w:t>Kuriamos n</w:t>
            </w:r>
            <w:r>
              <w:rPr>
                <w:sz w:val="16"/>
                <w:szCs w:val="24"/>
              </w:rPr>
              <w:t xml:space="preserve">aujos jungtinės, tarptautinės, </w:t>
            </w:r>
            <w:r w:rsidRPr="00642DF3">
              <w:rPr>
                <w:sz w:val="16"/>
                <w:szCs w:val="24"/>
              </w:rPr>
              <w:t>dvigubo laipsnio studijos</w:t>
            </w:r>
          </w:p>
        </w:tc>
        <w:tc>
          <w:tcPr>
            <w:tcW w:w="1985" w:type="dxa"/>
            <w:vAlign w:val="center"/>
          </w:tcPr>
          <w:p w14:paraId="35E2660C" w14:textId="77777777" w:rsidR="00F37FA3" w:rsidRPr="00642DF3" w:rsidRDefault="00F37FA3" w:rsidP="00904B8F">
            <w:pPr>
              <w:tabs>
                <w:tab w:val="left" w:pos="9923"/>
              </w:tabs>
              <w:ind w:right="34"/>
              <w:rPr>
                <w:sz w:val="16"/>
                <w:szCs w:val="16"/>
              </w:rPr>
            </w:pPr>
            <w:r w:rsidRPr="00642DF3">
              <w:rPr>
                <w:sz w:val="16"/>
                <w:szCs w:val="16"/>
              </w:rPr>
              <w:t>Specialiųjų programų lėšos</w:t>
            </w:r>
          </w:p>
        </w:tc>
        <w:tc>
          <w:tcPr>
            <w:tcW w:w="2126" w:type="dxa"/>
            <w:vAlign w:val="center"/>
          </w:tcPr>
          <w:p w14:paraId="4971B193" w14:textId="77777777" w:rsidR="00F37FA3" w:rsidRPr="00642DF3" w:rsidRDefault="00F37FA3" w:rsidP="00904B8F">
            <w:pPr>
              <w:tabs>
                <w:tab w:val="left" w:pos="9923"/>
              </w:tabs>
              <w:ind w:right="176"/>
              <w:rPr>
                <w:sz w:val="16"/>
                <w:szCs w:val="16"/>
              </w:rPr>
            </w:pPr>
            <w:r w:rsidRPr="00642DF3">
              <w:rPr>
                <w:sz w:val="16"/>
                <w:szCs w:val="16"/>
              </w:rPr>
              <w:t>Lappeenranta technologijų universitetas (Suomija), Rygos technikos universitetas, Latvijos jūrų akademija</w:t>
            </w:r>
          </w:p>
          <w:p w14:paraId="29B63EBA" w14:textId="77777777" w:rsidR="00F37FA3" w:rsidRPr="00642DF3" w:rsidRDefault="00F37FA3" w:rsidP="00904B8F">
            <w:pPr>
              <w:tabs>
                <w:tab w:val="left" w:pos="9923"/>
              </w:tabs>
              <w:ind w:right="176"/>
              <w:rPr>
                <w:sz w:val="16"/>
                <w:szCs w:val="16"/>
              </w:rPr>
            </w:pPr>
            <w:r w:rsidRPr="00642DF3">
              <w:rPr>
                <w:sz w:val="16"/>
                <w:szCs w:val="16"/>
              </w:rPr>
              <w:t>Tartu kolegija (Latvija)</w:t>
            </w:r>
          </w:p>
        </w:tc>
        <w:tc>
          <w:tcPr>
            <w:tcW w:w="1984" w:type="dxa"/>
            <w:vAlign w:val="center"/>
          </w:tcPr>
          <w:p w14:paraId="4F9135BE" w14:textId="77777777" w:rsidR="00F37FA3" w:rsidRPr="00642DF3" w:rsidRDefault="00F37FA3" w:rsidP="00904B8F">
            <w:pPr>
              <w:tabs>
                <w:tab w:val="left" w:pos="9923"/>
              </w:tabs>
              <w:spacing w:before="120" w:after="120"/>
              <w:ind w:right="175"/>
              <w:rPr>
                <w:sz w:val="16"/>
                <w:szCs w:val="16"/>
              </w:rPr>
            </w:pPr>
            <w:r w:rsidRPr="00642DF3">
              <w:rPr>
                <w:sz w:val="16"/>
                <w:szCs w:val="16"/>
              </w:rPr>
              <w:t>Rengiamos bendradarbiavimo sutartys</w:t>
            </w:r>
          </w:p>
        </w:tc>
        <w:tc>
          <w:tcPr>
            <w:tcW w:w="1134" w:type="dxa"/>
            <w:vAlign w:val="center"/>
          </w:tcPr>
          <w:p w14:paraId="10C7A181" w14:textId="77777777" w:rsidR="00F37FA3" w:rsidRPr="00642DF3" w:rsidRDefault="00F37FA3" w:rsidP="00904B8F">
            <w:pPr>
              <w:tabs>
                <w:tab w:val="left" w:pos="9923"/>
              </w:tabs>
              <w:spacing w:before="120" w:after="120"/>
              <w:ind w:right="33"/>
              <w:rPr>
                <w:sz w:val="16"/>
                <w:szCs w:val="16"/>
              </w:rPr>
            </w:pPr>
            <w:r w:rsidRPr="00642DF3">
              <w:rPr>
                <w:sz w:val="16"/>
                <w:szCs w:val="18"/>
              </w:rPr>
              <w:t>2019</w:t>
            </w:r>
            <w:r>
              <w:rPr>
                <w:sz w:val="16"/>
                <w:szCs w:val="18"/>
              </w:rPr>
              <w:t> m.</w:t>
            </w:r>
            <w:r w:rsidRPr="00642DF3">
              <w:rPr>
                <w:sz w:val="16"/>
                <w:szCs w:val="18"/>
              </w:rPr>
              <w:t xml:space="preserve"> IV</w:t>
            </w:r>
            <w:r>
              <w:rPr>
                <w:sz w:val="16"/>
                <w:szCs w:val="18"/>
              </w:rPr>
              <w:t> </w:t>
            </w:r>
            <w:r w:rsidRPr="00642DF3">
              <w:rPr>
                <w:sz w:val="16"/>
                <w:szCs w:val="18"/>
              </w:rPr>
              <w:t>ketvirtis</w:t>
            </w:r>
          </w:p>
        </w:tc>
        <w:tc>
          <w:tcPr>
            <w:tcW w:w="1418" w:type="dxa"/>
            <w:vAlign w:val="center"/>
          </w:tcPr>
          <w:p w14:paraId="558B7F6B" w14:textId="77777777" w:rsidR="00F37FA3" w:rsidRPr="00642DF3" w:rsidRDefault="00F37FA3" w:rsidP="00904B8F">
            <w:pPr>
              <w:tabs>
                <w:tab w:val="left" w:pos="9923"/>
              </w:tabs>
              <w:spacing w:before="120" w:after="120"/>
              <w:ind w:right="176"/>
              <w:rPr>
                <w:sz w:val="16"/>
                <w:szCs w:val="16"/>
              </w:rPr>
            </w:pPr>
            <w:r w:rsidRPr="00642DF3">
              <w:rPr>
                <w:sz w:val="16"/>
                <w:szCs w:val="16"/>
              </w:rPr>
              <w:t>JTGMF dekanas</w:t>
            </w:r>
          </w:p>
        </w:tc>
        <w:tc>
          <w:tcPr>
            <w:tcW w:w="2410" w:type="dxa"/>
            <w:vAlign w:val="center"/>
          </w:tcPr>
          <w:p w14:paraId="63A4167E" w14:textId="77777777" w:rsidR="00F37FA3" w:rsidRPr="00642DF3" w:rsidRDefault="00F37FA3" w:rsidP="00904B8F">
            <w:pPr>
              <w:tabs>
                <w:tab w:val="left" w:pos="9923"/>
              </w:tabs>
              <w:ind w:right="34"/>
              <w:rPr>
                <w:sz w:val="16"/>
                <w:szCs w:val="16"/>
              </w:rPr>
            </w:pPr>
            <w:r w:rsidRPr="00642DF3">
              <w:rPr>
                <w:sz w:val="16"/>
                <w:szCs w:val="16"/>
              </w:rPr>
              <w:t>Jungtinė magistrantūros studijų programa „Laivų projektavimas ir statyba“ (120 ECTS)</w:t>
            </w:r>
          </w:p>
          <w:p w14:paraId="28FFCBD2" w14:textId="77777777" w:rsidR="00F37FA3" w:rsidRPr="00642DF3" w:rsidRDefault="00F37FA3" w:rsidP="00904B8F">
            <w:pPr>
              <w:tabs>
                <w:tab w:val="left" w:pos="9923"/>
              </w:tabs>
              <w:ind w:right="34"/>
              <w:rPr>
                <w:sz w:val="16"/>
                <w:szCs w:val="16"/>
              </w:rPr>
            </w:pPr>
            <w:r w:rsidRPr="00642DF3">
              <w:rPr>
                <w:sz w:val="16"/>
                <w:szCs w:val="16"/>
              </w:rPr>
              <w:t>Jungtinė Baltijos šalių magistrantūros programa „Radiografija“ (120 ECTS)</w:t>
            </w:r>
          </w:p>
        </w:tc>
      </w:tr>
      <w:tr w:rsidR="00F37FA3" w:rsidRPr="00642DF3" w14:paraId="0947DEC0" w14:textId="77777777" w:rsidTr="008B47EF">
        <w:trPr>
          <w:trHeight w:val="745"/>
        </w:trPr>
        <w:tc>
          <w:tcPr>
            <w:tcW w:w="1418" w:type="dxa"/>
            <w:vMerge/>
            <w:vAlign w:val="center"/>
          </w:tcPr>
          <w:p w14:paraId="0C9FB594" w14:textId="77777777" w:rsidR="00F37FA3" w:rsidRPr="00642DF3" w:rsidRDefault="00F37FA3" w:rsidP="00904B8F">
            <w:pPr>
              <w:tabs>
                <w:tab w:val="left" w:pos="9923"/>
              </w:tabs>
              <w:ind w:right="175"/>
              <w:rPr>
                <w:sz w:val="16"/>
                <w:szCs w:val="16"/>
              </w:rPr>
            </w:pPr>
          </w:p>
        </w:tc>
        <w:tc>
          <w:tcPr>
            <w:tcW w:w="2835" w:type="dxa"/>
            <w:vMerge/>
            <w:vAlign w:val="center"/>
          </w:tcPr>
          <w:p w14:paraId="6605A4F0" w14:textId="77777777" w:rsidR="00F37FA3" w:rsidRPr="00642DF3" w:rsidRDefault="00F37FA3" w:rsidP="00904B8F">
            <w:pPr>
              <w:tabs>
                <w:tab w:val="left" w:pos="9923"/>
              </w:tabs>
              <w:spacing w:before="120" w:after="120"/>
              <w:ind w:right="175"/>
              <w:rPr>
                <w:sz w:val="16"/>
                <w:szCs w:val="24"/>
              </w:rPr>
            </w:pPr>
          </w:p>
        </w:tc>
        <w:tc>
          <w:tcPr>
            <w:tcW w:w="1985" w:type="dxa"/>
            <w:vAlign w:val="center"/>
          </w:tcPr>
          <w:p w14:paraId="0195718B" w14:textId="77777777" w:rsidR="00F37FA3" w:rsidRPr="00642DF3" w:rsidRDefault="00F37FA3" w:rsidP="00904B8F">
            <w:pPr>
              <w:tabs>
                <w:tab w:val="left" w:pos="9923"/>
              </w:tabs>
              <w:ind w:right="34"/>
              <w:rPr>
                <w:sz w:val="16"/>
                <w:szCs w:val="16"/>
              </w:rPr>
            </w:pPr>
            <w:r w:rsidRPr="00642DF3">
              <w:rPr>
                <w:sz w:val="16"/>
                <w:szCs w:val="16"/>
              </w:rPr>
              <w:t>Specialiųjų programų lėšos</w:t>
            </w:r>
          </w:p>
        </w:tc>
        <w:tc>
          <w:tcPr>
            <w:tcW w:w="2126" w:type="dxa"/>
            <w:vAlign w:val="center"/>
          </w:tcPr>
          <w:p w14:paraId="5D31999E" w14:textId="77777777" w:rsidR="00F37FA3" w:rsidRPr="00642DF3" w:rsidRDefault="00F37FA3" w:rsidP="00904B8F">
            <w:pPr>
              <w:tabs>
                <w:tab w:val="left" w:pos="9923"/>
              </w:tabs>
              <w:ind w:right="176"/>
              <w:rPr>
                <w:sz w:val="16"/>
                <w:szCs w:val="16"/>
              </w:rPr>
            </w:pPr>
            <w:r w:rsidRPr="00642DF3">
              <w:rPr>
                <w:sz w:val="16"/>
                <w:szCs w:val="16"/>
              </w:rPr>
              <w:t>Kijevo nacionalinio Taraso Ševčenkos universiteto Istorijos fakultetas</w:t>
            </w:r>
          </w:p>
        </w:tc>
        <w:tc>
          <w:tcPr>
            <w:tcW w:w="1984" w:type="dxa"/>
            <w:vAlign w:val="center"/>
          </w:tcPr>
          <w:p w14:paraId="52DF1E1C" w14:textId="77777777" w:rsidR="00F37FA3" w:rsidRPr="00642DF3" w:rsidRDefault="00F37FA3" w:rsidP="00904B8F">
            <w:pPr>
              <w:tabs>
                <w:tab w:val="left" w:pos="9923"/>
              </w:tabs>
              <w:spacing w:before="120" w:after="120"/>
              <w:ind w:right="175"/>
              <w:rPr>
                <w:sz w:val="16"/>
                <w:szCs w:val="16"/>
              </w:rPr>
            </w:pPr>
            <w:r w:rsidRPr="00642DF3">
              <w:rPr>
                <w:sz w:val="16"/>
                <w:szCs w:val="16"/>
              </w:rPr>
              <w:t>Vyk</w:t>
            </w:r>
            <w:r>
              <w:rPr>
                <w:sz w:val="16"/>
                <w:szCs w:val="16"/>
              </w:rPr>
              <w:t>sta</w:t>
            </w:r>
            <w:r w:rsidRPr="00642DF3">
              <w:rPr>
                <w:sz w:val="16"/>
                <w:szCs w:val="16"/>
              </w:rPr>
              <w:t xml:space="preserve"> derybos</w:t>
            </w:r>
          </w:p>
        </w:tc>
        <w:tc>
          <w:tcPr>
            <w:tcW w:w="1134" w:type="dxa"/>
            <w:vAlign w:val="center"/>
          </w:tcPr>
          <w:p w14:paraId="54930A10" w14:textId="77777777" w:rsidR="00F37FA3" w:rsidRPr="00642DF3" w:rsidRDefault="00F37FA3" w:rsidP="00904B8F">
            <w:pPr>
              <w:tabs>
                <w:tab w:val="left" w:pos="9923"/>
              </w:tabs>
              <w:spacing w:before="120" w:after="120"/>
              <w:ind w:right="33"/>
              <w:rPr>
                <w:sz w:val="16"/>
                <w:szCs w:val="18"/>
              </w:rPr>
            </w:pPr>
            <w:r w:rsidRPr="00642DF3">
              <w:rPr>
                <w:sz w:val="16"/>
                <w:szCs w:val="18"/>
              </w:rPr>
              <w:t>2019</w:t>
            </w:r>
            <w:r>
              <w:rPr>
                <w:sz w:val="16"/>
                <w:szCs w:val="18"/>
              </w:rPr>
              <w:t> m.</w:t>
            </w:r>
            <w:r w:rsidRPr="00642DF3">
              <w:rPr>
                <w:sz w:val="16"/>
                <w:szCs w:val="18"/>
              </w:rPr>
              <w:t xml:space="preserve"> IV</w:t>
            </w:r>
            <w:r>
              <w:rPr>
                <w:sz w:val="16"/>
                <w:szCs w:val="18"/>
              </w:rPr>
              <w:t> </w:t>
            </w:r>
            <w:r w:rsidRPr="00642DF3">
              <w:rPr>
                <w:sz w:val="16"/>
                <w:szCs w:val="18"/>
              </w:rPr>
              <w:t>ketvirtis</w:t>
            </w:r>
          </w:p>
        </w:tc>
        <w:tc>
          <w:tcPr>
            <w:tcW w:w="1418" w:type="dxa"/>
            <w:vAlign w:val="center"/>
          </w:tcPr>
          <w:p w14:paraId="27F5E540" w14:textId="77777777" w:rsidR="00F37FA3" w:rsidRPr="00642DF3" w:rsidRDefault="00F37FA3" w:rsidP="00904B8F">
            <w:pPr>
              <w:tabs>
                <w:tab w:val="left" w:pos="9923"/>
              </w:tabs>
              <w:spacing w:before="120" w:after="120"/>
              <w:ind w:right="176"/>
              <w:rPr>
                <w:sz w:val="16"/>
                <w:szCs w:val="16"/>
              </w:rPr>
            </w:pPr>
            <w:r w:rsidRPr="00642DF3">
              <w:rPr>
                <w:sz w:val="16"/>
                <w:szCs w:val="16"/>
              </w:rPr>
              <w:t>BRIAI direktorius</w:t>
            </w:r>
          </w:p>
        </w:tc>
        <w:tc>
          <w:tcPr>
            <w:tcW w:w="2410" w:type="dxa"/>
            <w:vAlign w:val="center"/>
          </w:tcPr>
          <w:p w14:paraId="1F688F22" w14:textId="77777777" w:rsidR="00F37FA3" w:rsidRPr="00642DF3" w:rsidRDefault="00F37FA3" w:rsidP="00904B8F">
            <w:pPr>
              <w:tabs>
                <w:tab w:val="left" w:pos="9923"/>
              </w:tabs>
              <w:spacing w:before="120" w:after="120"/>
              <w:ind w:right="34"/>
              <w:rPr>
                <w:sz w:val="16"/>
                <w:szCs w:val="16"/>
              </w:rPr>
            </w:pPr>
            <w:r w:rsidRPr="00642DF3">
              <w:rPr>
                <w:sz w:val="16"/>
                <w:szCs w:val="16"/>
              </w:rPr>
              <w:t>Jungtinė istorijos magistrantūros studijų programa „Vidurio ir Rytų Europos istorija“</w:t>
            </w:r>
          </w:p>
        </w:tc>
      </w:tr>
      <w:tr w:rsidR="00F37FA3" w:rsidRPr="00642DF3" w14:paraId="0152A4B8" w14:textId="77777777" w:rsidTr="008B47EF">
        <w:trPr>
          <w:trHeight w:val="1012"/>
        </w:trPr>
        <w:tc>
          <w:tcPr>
            <w:tcW w:w="1418" w:type="dxa"/>
            <w:vMerge w:val="restart"/>
            <w:vAlign w:val="center"/>
          </w:tcPr>
          <w:p w14:paraId="25392599" w14:textId="77777777" w:rsidR="00F37FA3" w:rsidRPr="00642DF3" w:rsidRDefault="00F37FA3" w:rsidP="00904B8F">
            <w:pPr>
              <w:tabs>
                <w:tab w:val="left" w:pos="9923"/>
              </w:tabs>
              <w:spacing w:before="120" w:after="120"/>
              <w:ind w:right="175"/>
              <w:rPr>
                <w:sz w:val="16"/>
                <w:szCs w:val="16"/>
                <w:highlight w:val="yellow"/>
              </w:rPr>
            </w:pPr>
            <w:r w:rsidRPr="00642DF3">
              <w:rPr>
                <w:sz w:val="16"/>
                <w:szCs w:val="16"/>
              </w:rPr>
              <w:t>Studijų kokybės gerinimas</w:t>
            </w:r>
            <w:r>
              <w:rPr>
                <w:sz w:val="16"/>
                <w:szCs w:val="16"/>
              </w:rPr>
              <w:t>, siekiant</w:t>
            </w:r>
            <w:r w:rsidRPr="00642DF3">
              <w:rPr>
                <w:sz w:val="16"/>
                <w:szCs w:val="16"/>
              </w:rPr>
              <w:t xml:space="preserve"> mokslo ir studijų sinergij</w:t>
            </w:r>
            <w:r>
              <w:rPr>
                <w:sz w:val="16"/>
                <w:szCs w:val="16"/>
              </w:rPr>
              <w:t>os</w:t>
            </w:r>
          </w:p>
        </w:tc>
        <w:tc>
          <w:tcPr>
            <w:tcW w:w="2835" w:type="dxa"/>
            <w:vAlign w:val="center"/>
          </w:tcPr>
          <w:p w14:paraId="1C641AC0" w14:textId="77777777" w:rsidR="00F37FA3" w:rsidRPr="00642DF3" w:rsidRDefault="00F37FA3" w:rsidP="00904B8F">
            <w:pPr>
              <w:tabs>
                <w:tab w:val="left" w:pos="9923"/>
              </w:tabs>
              <w:spacing w:before="120" w:after="120"/>
              <w:ind w:right="175"/>
              <w:rPr>
                <w:sz w:val="16"/>
                <w:szCs w:val="16"/>
              </w:rPr>
            </w:pPr>
            <w:r w:rsidRPr="00642DF3">
              <w:rPr>
                <w:sz w:val="16"/>
                <w:szCs w:val="16"/>
              </w:rPr>
              <w:t>Aktyvesnis studentų įtraukimas į mokslinius projektus</w:t>
            </w:r>
          </w:p>
        </w:tc>
        <w:tc>
          <w:tcPr>
            <w:tcW w:w="1985" w:type="dxa"/>
            <w:vAlign w:val="center"/>
          </w:tcPr>
          <w:p w14:paraId="47630C1E" w14:textId="77777777" w:rsidR="00F37FA3" w:rsidRPr="00642DF3" w:rsidRDefault="00F37FA3" w:rsidP="00904B8F">
            <w:pPr>
              <w:tabs>
                <w:tab w:val="left" w:pos="9923"/>
              </w:tabs>
              <w:spacing w:before="120" w:after="120"/>
              <w:ind w:right="34"/>
              <w:rPr>
                <w:sz w:val="16"/>
                <w:szCs w:val="16"/>
              </w:rPr>
            </w:pPr>
            <w:r w:rsidRPr="00642DF3">
              <w:rPr>
                <w:sz w:val="16"/>
                <w:szCs w:val="16"/>
              </w:rPr>
              <w:t>Vykdomų mokslo projektų lėšos</w:t>
            </w:r>
          </w:p>
        </w:tc>
        <w:tc>
          <w:tcPr>
            <w:tcW w:w="2126" w:type="dxa"/>
            <w:vAlign w:val="center"/>
          </w:tcPr>
          <w:p w14:paraId="3DD4C8F8" w14:textId="77777777" w:rsidR="00F37FA3" w:rsidRPr="00642DF3" w:rsidRDefault="00F37FA3" w:rsidP="00904B8F">
            <w:pPr>
              <w:tabs>
                <w:tab w:val="left" w:pos="9923"/>
              </w:tabs>
              <w:spacing w:before="120" w:after="120"/>
              <w:ind w:right="176"/>
              <w:rPr>
                <w:sz w:val="16"/>
                <w:szCs w:val="16"/>
              </w:rPr>
            </w:pPr>
            <w:r w:rsidRPr="00642DF3">
              <w:rPr>
                <w:sz w:val="16"/>
                <w:szCs w:val="16"/>
              </w:rPr>
              <w:t>Nėra</w:t>
            </w:r>
          </w:p>
        </w:tc>
        <w:tc>
          <w:tcPr>
            <w:tcW w:w="1984" w:type="dxa"/>
            <w:vAlign w:val="center"/>
          </w:tcPr>
          <w:p w14:paraId="272EA56A" w14:textId="77777777" w:rsidR="00F37FA3" w:rsidRPr="00642DF3" w:rsidRDefault="00F37FA3" w:rsidP="00904B8F">
            <w:pPr>
              <w:tabs>
                <w:tab w:val="left" w:pos="9923"/>
              </w:tabs>
              <w:spacing w:before="120" w:after="120"/>
              <w:ind w:right="175"/>
              <w:rPr>
                <w:sz w:val="16"/>
                <w:szCs w:val="16"/>
              </w:rPr>
            </w:pPr>
            <w:r w:rsidRPr="00642DF3">
              <w:rPr>
                <w:sz w:val="16"/>
                <w:szCs w:val="16"/>
              </w:rPr>
              <w:t>KU vykdomų projektų sąrašas (8 lentelė)</w:t>
            </w:r>
          </w:p>
        </w:tc>
        <w:tc>
          <w:tcPr>
            <w:tcW w:w="1134" w:type="dxa"/>
            <w:vAlign w:val="center"/>
          </w:tcPr>
          <w:p w14:paraId="438CACBF" w14:textId="496C463D" w:rsidR="00F37FA3" w:rsidRPr="00642DF3" w:rsidRDefault="00446994" w:rsidP="00904B8F">
            <w:pPr>
              <w:tabs>
                <w:tab w:val="left" w:pos="9923"/>
              </w:tabs>
              <w:ind w:right="0"/>
              <w:rPr>
                <w:sz w:val="16"/>
                <w:szCs w:val="16"/>
              </w:rPr>
            </w:pPr>
            <w:r>
              <w:rPr>
                <w:sz w:val="16"/>
                <w:szCs w:val="16"/>
              </w:rPr>
              <w:t>Veikla įgyvendinam</w:t>
            </w:r>
            <w:r w:rsidR="00F37FA3" w:rsidRPr="00642DF3">
              <w:rPr>
                <w:sz w:val="16"/>
                <w:szCs w:val="16"/>
              </w:rPr>
              <w:t xml:space="preserve">a nuolat </w:t>
            </w:r>
          </w:p>
        </w:tc>
        <w:tc>
          <w:tcPr>
            <w:tcW w:w="1418" w:type="dxa"/>
            <w:vAlign w:val="center"/>
          </w:tcPr>
          <w:p w14:paraId="06CC020B" w14:textId="77777777" w:rsidR="00F37FA3" w:rsidRPr="00642DF3" w:rsidRDefault="00F37FA3" w:rsidP="00904B8F">
            <w:pPr>
              <w:tabs>
                <w:tab w:val="left" w:pos="9923"/>
              </w:tabs>
              <w:spacing w:before="120" w:after="120"/>
              <w:ind w:right="176"/>
              <w:rPr>
                <w:sz w:val="16"/>
                <w:szCs w:val="16"/>
              </w:rPr>
            </w:pPr>
            <w:r w:rsidRPr="00642DF3">
              <w:rPr>
                <w:sz w:val="16"/>
                <w:szCs w:val="16"/>
              </w:rPr>
              <w:t>Projektų vadovai, studijų programų vadovai</w:t>
            </w:r>
          </w:p>
        </w:tc>
        <w:tc>
          <w:tcPr>
            <w:tcW w:w="2410" w:type="dxa"/>
            <w:vAlign w:val="center"/>
          </w:tcPr>
          <w:p w14:paraId="5B770DA0" w14:textId="77777777" w:rsidR="00F37FA3" w:rsidRPr="00642DF3" w:rsidRDefault="00F37FA3" w:rsidP="00904B8F">
            <w:pPr>
              <w:tabs>
                <w:tab w:val="left" w:pos="9923"/>
              </w:tabs>
              <w:spacing w:before="120" w:after="120"/>
              <w:ind w:right="34"/>
              <w:rPr>
                <w:sz w:val="16"/>
                <w:szCs w:val="16"/>
              </w:rPr>
            </w:pPr>
            <w:r w:rsidRPr="00642DF3">
              <w:rPr>
                <w:iCs/>
                <w:sz w:val="16"/>
                <w:szCs w:val="24"/>
              </w:rPr>
              <w:t>Projektuose dirbančių II-III pakopos studentų skaičius – ne mažiau kaip 15 per metus.</w:t>
            </w:r>
            <w:r w:rsidRPr="00642DF3">
              <w:rPr>
                <w:sz w:val="16"/>
                <w:szCs w:val="16"/>
              </w:rPr>
              <w:t xml:space="preserve"> </w:t>
            </w:r>
          </w:p>
        </w:tc>
      </w:tr>
      <w:tr w:rsidR="00F37FA3" w:rsidRPr="00642DF3" w14:paraId="148FDB9F" w14:textId="77777777" w:rsidTr="00F37FA3">
        <w:trPr>
          <w:trHeight w:val="193"/>
        </w:trPr>
        <w:tc>
          <w:tcPr>
            <w:tcW w:w="1418" w:type="dxa"/>
            <w:vMerge/>
            <w:vAlign w:val="center"/>
          </w:tcPr>
          <w:p w14:paraId="5A85E868" w14:textId="77777777" w:rsidR="00F37FA3" w:rsidRPr="00642DF3" w:rsidRDefault="00F37FA3" w:rsidP="00904B8F">
            <w:pPr>
              <w:tabs>
                <w:tab w:val="left" w:pos="9923"/>
              </w:tabs>
              <w:spacing w:before="120" w:after="120"/>
              <w:ind w:right="175"/>
              <w:rPr>
                <w:sz w:val="16"/>
                <w:szCs w:val="16"/>
                <w:highlight w:val="yellow"/>
              </w:rPr>
            </w:pPr>
          </w:p>
        </w:tc>
        <w:tc>
          <w:tcPr>
            <w:tcW w:w="2835" w:type="dxa"/>
            <w:vAlign w:val="center"/>
          </w:tcPr>
          <w:p w14:paraId="5E31B526" w14:textId="77777777" w:rsidR="00F37FA3" w:rsidRPr="00642DF3" w:rsidRDefault="00F37FA3" w:rsidP="00904B8F">
            <w:pPr>
              <w:tabs>
                <w:tab w:val="left" w:pos="9923"/>
              </w:tabs>
              <w:spacing w:before="120" w:after="120"/>
              <w:ind w:right="175"/>
              <w:rPr>
                <w:sz w:val="16"/>
                <w:szCs w:val="16"/>
              </w:rPr>
            </w:pPr>
            <w:r w:rsidRPr="00642DF3">
              <w:rPr>
                <w:sz w:val="16"/>
                <w:szCs w:val="16"/>
              </w:rPr>
              <w:t>Studijų programos vykdomos mokslo institutuose</w:t>
            </w:r>
          </w:p>
        </w:tc>
        <w:tc>
          <w:tcPr>
            <w:tcW w:w="1985" w:type="dxa"/>
            <w:vAlign w:val="center"/>
          </w:tcPr>
          <w:p w14:paraId="33FF502B" w14:textId="77777777" w:rsidR="00F37FA3" w:rsidRPr="00642DF3" w:rsidRDefault="00F37FA3" w:rsidP="00904B8F">
            <w:pPr>
              <w:tabs>
                <w:tab w:val="left" w:pos="9923"/>
              </w:tabs>
              <w:spacing w:before="120" w:after="120"/>
              <w:ind w:right="34"/>
              <w:rPr>
                <w:sz w:val="16"/>
                <w:szCs w:val="16"/>
              </w:rPr>
            </w:pPr>
            <w:r w:rsidRPr="00642DF3">
              <w:rPr>
                <w:sz w:val="16"/>
                <w:szCs w:val="16"/>
              </w:rPr>
              <w:t>Papildomų lėšų poreikio nėra</w:t>
            </w:r>
          </w:p>
        </w:tc>
        <w:tc>
          <w:tcPr>
            <w:tcW w:w="2126" w:type="dxa"/>
            <w:vAlign w:val="center"/>
          </w:tcPr>
          <w:p w14:paraId="64B34188" w14:textId="77777777" w:rsidR="00F37FA3" w:rsidRPr="00642DF3" w:rsidRDefault="00F37FA3" w:rsidP="00904B8F">
            <w:pPr>
              <w:tabs>
                <w:tab w:val="left" w:pos="9923"/>
              </w:tabs>
              <w:spacing w:before="120" w:after="120"/>
              <w:ind w:right="176"/>
              <w:rPr>
                <w:sz w:val="16"/>
                <w:szCs w:val="16"/>
              </w:rPr>
            </w:pPr>
            <w:r w:rsidRPr="00642DF3">
              <w:rPr>
                <w:sz w:val="16"/>
                <w:szCs w:val="16"/>
              </w:rPr>
              <w:t>Nėra</w:t>
            </w:r>
          </w:p>
        </w:tc>
        <w:tc>
          <w:tcPr>
            <w:tcW w:w="1984" w:type="dxa"/>
            <w:vAlign w:val="center"/>
          </w:tcPr>
          <w:p w14:paraId="4BE5FC49" w14:textId="77777777" w:rsidR="00F37FA3" w:rsidRPr="00642DF3" w:rsidRDefault="00F37FA3" w:rsidP="00904B8F">
            <w:pPr>
              <w:tabs>
                <w:tab w:val="left" w:pos="9923"/>
              </w:tabs>
              <w:spacing w:before="120" w:after="120"/>
              <w:ind w:right="175"/>
              <w:rPr>
                <w:sz w:val="16"/>
                <w:szCs w:val="16"/>
              </w:rPr>
            </w:pPr>
            <w:r w:rsidRPr="00642DF3">
              <w:rPr>
                <w:sz w:val="16"/>
                <w:szCs w:val="16"/>
              </w:rPr>
              <w:t>Visų pakopų studijos jau vykdomos KU Baltijos jūros regiono istorijos ir archeologijos institute. KU Rektoriaus įsakymas dėl Ekologijos ir aplinkotyros doktorantūros studijų vykdymo Jūros tyrimų institute</w:t>
            </w:r>
          </w:p>
        </w:tc>
        <w:tc>
          <w:tcPr>
            <w:tcW w:w="1134" w:type="dxa"/>
            <w:vAlign w:val="center"/>
          </w:tcPr>
          <w:p w14:paraId="510C5C5A" w14:textId="77777777" w:rsidR="00F37FA3" w:rsidRPr="00642DF3" w:rsidRDefault="00F37FA3" w:rsidP="00904B8F">
            <w:pPr>
              <w:tabs>
                <w:tab w:val="left" w:pos="9923"/>
              </w:tabs>
              <w:ind w:right="33"/>
              <w:rPr>
                <w:sz w:val="16"/>
                <w:szCs w:val="16"/>
              </w:rPr>
            </w:pPr>
            <w:r w:rsidRPr="00642DF3">
              <w:rPr>
                <w:sz w:val="16"/>
                <w:szCs w:val="18"/>
              </w:rPr>
              <w:t>2019</w:t>
            </w:r>
            <w:r>
              <w:rPr>
                <w:sz w:val="16"/>
                <w:szCs w:val="18"/>
              </w:rPr>
              <w:t> m.</w:t>
            </w:r>
            <w:r w:rsidRPr="00642DF3">
              <w:rPr>
                <w:sz w:val="16"/>
                <w:szCs w:val="18"/>
              </w:rPr>
              <w:t xml:space="preserve"> IV</w:t>
            </w:r>
            <w:r>
              <w:rPr>
                <w:sz w:val="16"/>
                <w:szCs w:val="18"/>
              </w:rPr>
              <w:t> </w:t>
            </w:r>
            <w:r w:rsidRPr="00642DF3">
              <w:rPr>
                <w:sz w:val="16"/>
                <w:szCs w:val="18"/>
              </w:rPr>
              <w:t>ketvirtis</w:t>
            </w:r>
          </w:p>
        </w:tc>
        <w:tc>
          <w:tcPr>
            <w:tcW w:w="1418" w:type="dxa"/>
            <w:vAlign w:val="center"/>
          </w:tcPr>
          <w:p w14:paraId="623FCEBF" w14:textId="77777777" w:rsidR="00F37FA3" w:rsidRPr="00642DF3" w:rsidRDefault="00F37FA3" w:rsidP="00904B8F">
            <w:pPr>
              <w:tabs>
                <w:tab w:val="left" w:pos="9923"/>
              </w:tabs>
              <w:spacing w:before="120" w:after="120"/>
              <w:ind w:right="176"/>
              <w:rPr>
                <w:sz w:val="16"/>
                <w:szCs w:val="16"/>
              </w:rPr>
            </w:pPr>
            <w:r w:rsidRPr="00642DF3">
              <w:rPr>
                <w:sz w:val="16"/>
                <w:szCs w:val="16"/>
              </w:rPr>
              <w:t>Studijų prorektorius, Mokslo ir meno prorektorius</w:t>
            </w:r>
          </w:p>
        </w:tc>
        <w:tc>
          <w:tcPr>
            <w:tcW w:w="2410" w:type="dxa"/>
            <w:vAlign w:val="center"/>
          </w:tcPr>
          <w:p w14:paraId="44EB5E5C" w14:textId="77777777" w:rsidR="00F37FA3" w:rsidRPr="00642DF3" w:rsidRDefault="00F37FA3" w:rsidP="00904B8F">
            <w:pPr>
              <w:tabs>
                <w:tab w:val="left" w:pos="9923"/>
              </w:tabs>
              <w:spacing w:before="120" w:after="120"/>
              <w:ind w:right="34"/>
              <w:rPr>
                <w:iCs/>
                <w:sz w:val="16"/>
                <w:szCs w:val="24"/>
              </w:rPr>
            </w:pPr>
            <w:r>
              <w:rPr>
                <w:sz w:val="16"/>
                <w:szCs w:val="16"/>
              </w:rPr>
              <w:t xml:space="preserve">Didesnis </w:t>
            </w:r>
            <w:r w:rsidRPr="00642DF3">
              <w:rPr>
                <w:sz w:val="16"/>
                <w:szCs w:val="16"/>
              </w:rPr>
              <w:t>mokslo ir studijų kokybės vadybos efektyvumas</w:t>
            </w:r>
          </w:p>
        </w:tc>
      </w:tr>
      <w:tr w:rsidR="00F37FA3" w:rsidRPr="00642DF3" w14:paraId="6278932C" w14:textId="77777777" w:rsidTr="00F37FA3">
        <w:trPr>
          <w:trHeight w:val="193"/>
        </w:trPr>
        <w:tc>
          <w:tcPr>
            <w:tcW w:w="1418" w:type="dxa"/>
            <w:vMerge/>
            <w:vAlign w:val="center"/>
          </w:tcPr>
          <w:p w14:paraId="6DE92153" w14:textId="77777777" w:rsidR="00F37FA3" w:rsidRPr="00642DF3" w:rsidRDefault="00F37FA3" w:rsidP="00904B8F">
            <w:pPr>
              <w:tabs>
                <w:tab w:val="left" w:pos="9923"/>
              </w:tabs>
              <w:spacing w:before="120" w:after="120"/>
              <w:ind w:right="175"/>
              <w:rPr>
                <w:sz w:val="16"/>
                <w:szCs w:val="16"/>
                <w:highlight w:val="yellow"/>
              </w:rPr>
            </w:pPr>
          </w:p>
        </w:tc>
        <w:tc>
          <w:tcPr>
            <w:tcW w:w="2835" w:type="dxa"/>
            <w:vAlign w:val="center"/>
          </w:tcPr>
          <w:p w14:paraId="23B060B2" w14:textId="77777777" w:rsidR="00F37FA3" w:rsidRPr="00642DF3" w:rsidRDefault="00F37FA3" w:rsidP="00904B8F">
            <w:pPr>
              <w:tabs>
                <w:tab w:val="left" w:pos="9923"/>
              </w:tabs>
              <w:spacing w:before="120" w:after="120"/>
              <w:ind w:right="175"/>
              <w:rPr>
                <w:color w:val="000000" w:themeColor="text1"/>
                <w:sz w:val="16"/>
                <w:szCs w:val="16"/>
              </w:rPr>
            </w:pPr>
            <w:r w:rsidRPr="00642DF3">
              <w:rPr>
                <w:sz w:val="16"/>
                <w:szCs w:val="16"/>
              </w:rPr>
              <w:t xml:space="preserve">Sutelkiamas ir stiprinamas studijose dalyvaujančių mokslininkų potencialas </w:t>
            </w:r>
          </w:p>
        </w:tc>
        <w:tc>
          <w:tcPr>
            <w:tcW w:w="1985" w:type="dxa"/>
            <w:vAlign w:val="center"/>
          </w:tcPr>
          <w:p w14:paraId="407A43BD" w14:textId="77777777" w:rsidR="00F37FA3" w:rsidRPr="00642DF3" w:rsidRDefault="00F37FA3" w:rsidP="00904B8F">
            <w:pPr>
              <w:tabs>
                <w:tab w:val="left" w:pos="9923"/>
              </w:tabs>
              <w:spacing w:before="120" w:after="120"/>
              <w:ind w:right="34"/>
              <w:rPr>
                <w:sz w:val="16"/>
                <w:szCs w:val="16"/>
              </w:rPr>
            </w:pPr>
            <w:r w:rsidRPr="00642DF3">
              <w:rPr>
                <w:sz w:val="16"/>
                <w:szCs w:val="16"/>
              </w:rPr>
              <w:t>Papildomų lėšų poreikio nėra</w:t>
            </w:r>
          </w:p>
        </w:tc>
        <w:tc>
          <w:tcPr>
            <w:tcW w:w="2126" w:type="dxa"/>
            <w:vAlign w:val="center"/>
          </w:tcPr>
          <w:p w14:paraId="2D85708B" w14:textId="77777777" w:rsidR="00F37FA3" w:rsidRPr="00642DF3" w:rsidRDefault="00F37FA3" w:rsidP="00904B8F">
            <w:pPr>
              <w:tabs>
                <w:tab w:val="left" w:pos="9923"/>
              </w:tabs>
              <w:spacing w:before="120" w:after="120"/>
              <w:ind w:right="176"/>
              <w:rPr>
                <w:sz w:val="16"/>
                <w:szCs w:val="16"/>
              </w:rPr>
            </w:pPr>
            <w:r w:rsidRPr="00642DF3">
              <w:rPr>
                <w:sz w:val="16"/>
                <w:szCs w:val="16"/>
              </w:rPr>
              <w:t>Nėra</w:t>
            </w:r>
          </w:p>
        </w:tc>
        <w:tc>
          <w:tcPr>
            <w:tcW w:w="1984" w:type="dxa"/>
            <w:shd w:val="clear" w:color="auto" w:fill="auto"/>
            <w:vAlign w:val="center"/>
          </w:tcPr>
          <w:p w14:paraId="733B57E3" w14:textId="77777777" w:rsidR="00F37FA3" w:rsidRPr="00642DF3" w:rsidRDefault="00F37FA3" w:rsidP="00904B8F">
            <w:pPr>
              <w:tabs>
                <w:tab w:val="left" w:pos="9923"/>
              </w:tabs>
              <w:spacing w:before="120" w:after="120"/>
              <w:ind w:right="175"/>
              <w:rPr>
                <w:sz w:val="16"/>
                <w:szCs w:val="16"/>
                <w:highlight w:val="yellow"/>
              </w:rPr>
            </w:pPr>
            <w:r w:rsidRPr="00642DF3">
              <w:rPr>
                <w:sz w:val="16"/>
                <w:szCs w:val="16"/>
              </w:rPr>
              <w:t>Terminuotos darbo sutartys su kviestiniais dėstytojais</w:t>
            </w:r>
          </w:p>
        </w:tc>
        <w:tc>
          <w:tcPr>
            <w:tcW w:w="1134" w:type="dxa"/>
            <w:vAlign w:val="center"/>
          </w:tcPr>
          <w:p w14:paraId="46A7A609" w14:textId="77777777" w:rsidR="00F37FA3" w:rsidRPr="00642DF3" w:rsidRDefault="00F37FA3" w:rsidP="00904B8F">
            <w:pPr>
              <w:tabs>
                <w:tab w:val="left" w:pos="9923"/>
              </w:tabs>
              <w:ind w:right="33"/>
              <w:rPr>
                <w:color w:val="000000" w:themeColor="text1"/>
                <w:sz w:val="16"/>
                <w:szCs w:val="16"/>
              </w:rPr>
            </w:pPr>
            <w:r w:rsidRPr="00642DF3">
              <w:rPr>
                <w:sz w:val="16"/>
                <w:szCs w:val="18"/>
              </w:rPr>
              <w:t>2019</w:t>
            </w:r>
            <w:r>
              <w:rPr>
                <w:sz w:val="16"/>
                <w:szCs w:val="18"/>
              </w:rPr>
              <w:t> m.</w:t>
            </w:r>
            <w:r w:rsidRPr="00642DF3">
              <w:rPr>
                <w:sz w:val="16"/>
                <w:szCs w:val="18"/>
              </w:rPr>
              <w:t xml:space="preserve"> IV</w:t>
            </w:r>
            <w:r>
              <w:rPr>
                <w:sz w:val="16"/>
                <w:szCs w:val="18"/>
              </w:rPr>
              <w:t> </w:t>
            </w:r>
            <w:r w:rsidRPr="00642DF3">
              <w:rPr>
                <w:sz w:val="16"/>
                <w:szCs w:val="18"/>
              </w:rPr>
              <w:t>ketvirtis</w:t>
            </w:r>
          </w:p>
        </w:tc>
        <w:tc>
          <w:tcPr>
            <w:tcW w:w="1418" w:type="dxa"/>
            <w:vAlign w:val="center"/>
          </w:tcPr>
          <w:p w14:paraId="289989CD" w14:textId="77777777" w:rsidR="00F37FA3" w:rsidRPr="00642DF3" w:rsidRDefault="00F37FA3" w:rsidP="00904B8F">
            <w:pPr>
              <w:tabs>
                <w:tab w:val="left" w:pos="9923"/>
              </w:tabs>
              <w:spacing w:before="120" w:after="120"/>
              <w:ind w:right="176"/>
              <w:rPr>
                <w:color w:val="000000" w:themeColor="text1"/>
                <w:sz w:val="16"/>
                <w:szCs w:val="16"/>
              </w:rPr>
            </w:pPr>
            <w:r w:rsidRPr="00642DF3">
              <w:rPr>
                <w:color w:val="000000" w:themeColor="text1"/>
                <w:sz w:val="16"/>
                <w:szCs w:val="16"/>
              </w:rPr>
              <w:t xml:space="preserve">Akademinių padalinių vadovai, </w:t>
            </w:r>
            <w:r w:rsidRPr="00642DF3">
              <w:rPr>
                <w:sz w:val="16"/>
                <w:szCs w:val="16"/>
              </w:rPr>
              <w:lastRenderedPageBreak/>
              <w:t>programų vadovai</w:t>
            </w:r>
          </w:p>
        </w:tc>
        <w:tc>
          <w:tcPr>
            <w:tcW w:w="2410" w:type="dxa"/>
            <w:vAlign w:val="center"/>
          </w:tcPr>
          <w:p w14:paraId="254851D8" w14:textId="77777777" w:rsidR="00F37FA3" w:rsidRPr="00642DF3" w:rsidRDefault="00F37FA3" w:rsidP="00904B8F">
            <w:pPr>
              <w:tabs>
                <w:tab w:val="left" w:pos="9923"/>
              </w:tabs>
              <w:spacing w:before="120" w:after="120"/>
              <w:ind w:right="34"/>
              <w:rPr>
                <w:color w:val="000000" w:themeColor="text1"/>
                <w:sz w:val="16"/>
                <w:szCs w:val="16"/>
              </w:rPr>
            </w:pPr>
            <w:r w:rsidRPr="00642DF3">
              <w:rPr>
                <w:color w:val="000000" w:themeColor="text1"/>
                <w:sz w:val="16"/>
                <w:szCs w:val="16"/>
              </w:rPr>
              <w:lastRenderedPageBreak/>
              <w:t xml:space="preserve">90 proc. dėstytojų yra aktyvūs mokslininkai arba praktikai </w:t>
            </w:r>
          </w:p>
        </w:tc>
      </w:tr>
      <w:tr w:rsidR="00F37FA3" w:rsidRPr="00642DF3" w14:paraId="2C0BA934" w14:textId="77777777" w:rsidTr="00F37FA3">
        <w:trPr>
          <w:trHeight w:val="193"/>
        </w:trPr>
        <w:tc>
          <w:tcPr>
            <w:tcW w:w="1418" w:type="dxa"/>
            <w:vMerge w:val="restart"/>
            <w:vAlign w:val="center"/>
          </w:tcPr>
          <w:p w14:paraId="46B2F8AB" w14:textId="77777777" w:rsidR="00F37FA3" w:rsidRPr="00642DF3" w:rsidRDefault="00F37FA3" w:rsidP="00904B8F">
            <w:pPr>
              <w:tabs>
                <w:tab w:val="left" w:pos="9923"/>
              </w:tabs>
              <w:spacing w:before="120" w:after="120"/>
              <w:ind w:right="175"/>
              <w:rPr>
                <w:color w:val="000000" w:themeColor="text1"/>
                <w:sz w:val="16"/>
                <w:szCs w:val="16"/>
                <w:highlight w:val="yellow"/>
              </w:rPr>
            </w:pPr>
            <w:r w:rsidRPr="00642DF3">
              <w:rPr>
                <w:color w:val="000000" w:themeColor="text1"/>
                <w:sz w:val="16"/>
                <w:szCs w:val="16"/>
              </w:rPr>
              <w:t>Tarptautinio lygio mokslo kokybės užtikrinimas</w:t>
            </w:r>
          </w:p>
        </w:tc>
        <w:tc>
          <w:tcPr>
            <w:tcW w:w="2835" w:type="dxa"/>
            <w:vAlign w:val="center"/>
          </w:tcPr>
          <w:p w14:paraId="5AFA915C" w14:textId="77777777" w:rsidR="00F37FA3" w:rsidRPr="00642DF3" w:rsidRDefault="00F37FA3" w:rsidP="00904B8F">
            <w:pPr>
              <w:tabs>
                <w:tab w:val="left" w:pos="9923"/>
              </w:tabs>
              <w:spacing w:before="120" w:after="120"/>
              <w:ind w:right="175"/>
              <w:rPr>
                <w:color w:val="000000" w:themeColor="text1"/>
                <w:sz w:val="16"/>
                <w:szCs w:val="16"/>
              </w:rPr>
            </w:pPr>
            <w:r w:rsidRPr="00642DF3">
              <w:rPr>
                <w:sz w:val="16"/>
                <w:szCs w:val="16"/>
              </w:rPr>
              <w:t>Tikslingai rengiamas mokslinis personalas, keliama kvalifikacija, užtikrinant ilgalaikių mokslinių tyrimų temų tęstinumą ir kryptingą plėtrą</w:t>
            </w:r>
          </w:p>
        </w:tc>
        <w:tc>
          <w:tcPr>
            <w:tcW w:w="1985" w:type="dxa"/>
            <w:vAlign w:val="center"/>
          </w:tcPr>
          <w:p w14:paraId="59A75D13" w14:textId="4C596D43" w:rsidR="00F37FA3" w:rsidRPr="00642DF3" w:rsidRDefault="00F37FA3" w:rsidP="00904B8F">
            <w:pPr>
              <w:tabs>
                <w:tab w:val="left" w:pos="9923"/>
              </w:tabs>
              <w:ind w:right="34"/>
              <w:rPr>
                <w:color w:val="000000" w:themeColor="text1"/>
                <w:sz w:val="16"/>
                <w:szCs w:val="16"/>
              </w:rPr>
            </w:pPr>
            <w:r w:rsidRPr="00642DF3">
              <w:rPr>
                <w:sz w:val="16"/>
                <w:szCs w:val="16"/>
              </w:rPr>
              <w:t xml:space="preserve">Vykdomų mokslo projektų lėšos, doktorantūros lėšos, specialiųjų programų lėšos </w:t>
            </w:r>
          </w:p>
        </w:tc>
        <w:tc>
          <w:tcPr>
            <w:tcW w:w="2126" w:type="dxa"/>
            <w:shd w:val="clear" w:color="auto" w:fill="auto"/>
            <w:vAlign w:val="center"/>
          </w:tcPr>
          <w:p w14:paraId="04AA75E7" w14:textId="77777777" w:rsidR="00F37FA3" w:rsidRPr="00642DF3" w:rsidRDefault="00F37FA3" w:rsidP="00904B8F">
            <w:pPr>
              <w:tabs>
                <w:tab w:val="left" w:pos="9923"/>
              </w:tabs>
              <w:ind w:right="176"/>
              <w:rPr>
                <w:color w:val="000000" w:themeColor="text1"/>
                <w:sz w:val="16"/>
                <w:szCs w:val="16"/>
              </w:rPr>
            </w:pPr>
            <w:r w:rsidRPr="00642DF3">
              <w:rPr>
                <w:sz w:val="16"/>
                <w:szCs w:val="16"/>
              </w:rPr>
              <w:t>Vykdomų mokslo projektų partneriai</w:t>
            </w:r>
          </w:p>
        </w:tc>
        <w:tc>
          <w:tcPr>
            <w:tcW w:w="1984" w:type="dxa"/>
            <w:vAlign w:val="center"/>
          </w:tcPr>
          <w:p w14:paraId="1A79C3C9" w14:textId="77777777" w:rsidR="00F37FA3" w:rsidRPr="00642DF3" w:rsidRDefault="00F37FA3" w:rsidP="00904B8F">
            <w:pPr>
              <w:tabs>
                <w:tab w:val="left" w:pos="9923"/>
              </w:tabs>
              <w:ind w:right="175"/>
            </w:pPr>
            <w:r w:rsidRPr="00642DF3">
              <w:rPr>
                <w:sz w:val="16"/>
                <w:szCs w:val="16"/>
              </w:rPr>
              <w:t>KU vykdomų projektų sąrašas (8 lentelė)</w:t>
            </w:r>
          </w:p>
        </w:tc>
        <w:tc>
          <w:tcPr>
            <w:tcW w:w="1134" w:type="dxa"/>
            <w:vAlign w:val="center"/>
          </w:tcPr>
          <w:p w14:paraId="4C58B795" w14:textId="77777777" w:rsidR="00F37FA3" w:rsidRPr="00642DF3" w:rsidRDefault="00F37FA3" w:rsidP="00904B8F">
            <w:pPr>
              <w:tabs>
                <w:tab w:val="left" w:pos="9923"/>
              </w:tabs>
              <w:ind w:right="33"/>
              <w:rPr>
                <w:color w:val="000000" w:themeColor="text1"/>
                <w:sz w:val="16"/>
                <w:szCs w:val="16"/>
              </w:rPr>
            </w:pPr>
            <w:r w:rsidRPr="00642DF3">
              <w:rPr>
                <w:sz w:val="16"/>
                <w:szCs w:val="16"/>
              </w:rPr>
              <w:t>Nuolat</w:t>
            </w:r>
            <w:r>
              <w:rPr>
                <w:sz w:val="16"/>
                <w:szCs w:val="16"/>
              </w:rPr>
              <w:t>inė v</w:t>
            </w:r>
            <w:r w:rsidRPr="00642DF3">
              <w:rPr>
                <w:sz w:val="16"/>
                <w:szCs w:val="16"/>
              </w:rPr>
              <w:t xml:space="preserve">eikla </w:t>
            </w:r>
          </w:p>
        </w:tc>
        <w:tc>
          <w:tcPr>
            <w:tcW w:w="1418" w:type="dxa"/>
            <w:vAlign w:val="center"/>
          </w:tcPr>
          <w:p w14:paraId="0287A680" w14:textId="77777777" w:rsidR="00F37FA3" w:rsidRPr="00642DF3" w:rsidRDefault="00F37FA3" w:rsidP="00904B8F">
            <w:pPr>
              <w:tabs>
                <w:tab w:val="left" w:pos="9923"/>
              </w:tabs>
              <w:ind w:right="176"/>
              <w:rPr>
                <w:color w:val="000000" w:themeColor="text1"/>
                <w:sz w:val="16"/>
                <w:szCs w:val="16"/>
              </w:rPr>
            </w:pPr>
            <w:r w:rsidRPr="00642DF3">
              <w:rPr>
                <w:sz w:val="16"/>
                <w:szCs w:val="16"/>
              </w:rPr>
              <w:t>Doktorantūros komitetai, mokslinių padalinių vadovai</w:t>
            </w:r>
          </w:p>
        </w:tc>
        <w:tc>
          <w:tcPr>
            <w:tcW w:w="2410" w:type="dxa"/>
            <w:vAlign w:val="center"/>
          </w:tcPr>
          <w:p w14:paraId="290B2809" w14:textId="77777777" w:rsidR="00F37FA3" w:rsidRPr="00642DF3" w:rsidRDefault="00F37FA3" w:rsidP="00904B8F">
            <w:pPr>
              <w:tabs>
                <w:tab w:val="left" w:pos="9923"/>
              </w:tabs>
              <w:ind w:right="34"/>
              <w:rPr>
                <w:color w:val="000000" w:themeColor="text1"/>
                <w:sz w:val="16"/>
                <w:szCs w:val="16"/>
              </w:rPr>
            </w:pPr>
            <w:r w:rsidRPr="00642DF3">
              <w:rPr>
                <w:iCs/>
                <w:sz w:val="16"/>
                <w:szCs w:val="24"/>
              </w:rPr>
              <w:t>Ne mažiau kaip 80 proc. apsigynusių doktorantų lieka dirbti KU</w:t>
            </w:r>
          </w:p>
        </w:tc>
      </w:tr>
      <w:tr w:rsidR="00F37FA3" w:rsidRPr="00642DF3" w14:paraId="7F58FFA8" w14:textId="77777777" w:rsidTr="00F37FA3">
        <w:trPr>
          <w:trHeight w:val="193"/>
        </w:trPr>
        <w:tc>
          <w:tcPr>
            <w:tcW w:w="1418" w:type="dxa"/>
            <w:vMerge/>
            <w:vAlign w:val="center"/>
          </w:tcPr>
          <w:p w14:paraId="566708C1" w14:textId="77777777" w:rsidR="00F37FA3" w:rsidRPr="00642DF3" w:rsidRDefault="00F37FA3" w:rsidP="00904B8F">
            <w:pPr>
              <w:tabs>
                <w:tab w:val="left" w:pos="9923"/>
              </w:tabs>
              <w:spacing w:before="120" w:after="120"/>
              <w:ind w:right="175"/>
              <w:rPr>
                <w:color w:val="000000" w:themeColor="text1"/>
                <w:sz w:val="16"/>
                <w:szCs w:val="16"/>
                <w:highlight w:val="yellow"/>
              </w:rPr>
            </w:pPr>
          </w:p>
        </w:tc>
        <w:tc>
          <w:tcPr>
            <w:tcW w:w="2835" w:type="dxa"/>
            <w:vAlign w:val="center"/>
          </w:tcPr>
          <w:p w14:paraId="49C7BE49" w14:textId="77777777" w:rsidR="00F37FA3" w:rsidRPr="00642DF3" w:rsidRDefault="00F37FA3" w:rsidP="00904B8F">
            <w:pPr>
              <w:tabs>
                <w:tab w:val="left" w:pos="9923"/>
              </w:tabs>
              <w:spacing w:before="120" w:after="120"/>
              <w:ind w:right="175"/>
              <w:rPr>
                <w:sz w:val="16"/>
                <w:szCs w:val="16"/>
              </w:rPr>
            </w:pPr>
            <w:r w:rsidRPr="00642DF3">
              <w:rPr>
                <w:sz w:val="16"/>
                <w:szCs w:val="16"/>
              </w:rPr>
              <w:t xml:space="preserve">Pritraukiami tarptautinio lygio mokslininkai ir tyrėjai </w:t>
            </w:r>
          </w:p>
        </w:tc>
        <w:tc>
          <w:tcPr>
            <w:tcW w:w="1985" w:type="dxa"/>
            <w:vAlign w:val="center"/>
          </w:tcPr>
          <w:p w14:paraId="0EDBDF1F" w14:textId="77777777" w:rsidR="00F37FA3" w:rsidRPr="00642DF3" w:rsidRDefault="00F37FA3" w:rsidP="00904B8F">
            <w:pPr>
              <w:tabs>
                <w:tab w:val="left" w:pos="9923"/>
              </w:tabs>
              <w:ind w:right="34"/>
              <w:rPr>
                <w:sz w:val="16"/>
                <w:szCs w:val="16"/>
              </w:rPr>
            </w:pPr>
            <w:r w:rsidRPr="00642DF3">
              <w:rPr>
                <w:sz w:val="16"/>
                <w:szCs w:val="16"/>
              </w:rPr>
              <w:t>Vykdomų mokslo projektų lėšos, specialiųjų programų lėšos (Marie Skłodowska-Curie, Fulbright ir pan.), Klaipėdos miesto savivaldybės lėšos</w:t>
            </w:r>
          </w:p>
        </w:tc>
        <w:tc>
          <w:tcPr>
            <w:tcW w:w="2126" w:type="dxa"/>
            <w:vAlign w:val="center"/>
          </w:tcPr>
          <w:p w14:paraId="240B719E" w14:textId="77777777" w:rsidR="00F37FA3" w:rsidRPr="00642DF3" w:rsidRDefault="00F37FA3" w:rsidP="00904B8F">
            <w:pPr>
              <w:tabs>
                <w:tab w:val="left" w:pos="9923"/>
              </w:tabs>
              <w:ind w:right="176"/>
              <w:rPr>
                <w:color w:val="000000" w:themeColor="text1"/>
                <w:sz w:val="16"/>
                <w:szCs w:val="16"/>
              </w:rPr>
            </w:pPr>
            <w:r w:rsidRPr="00642DF3">
              <w:rPr>
                <w:sz w:val="16"/>
                <w:szCs w:val="16"/>
              </w:rPr>
              <w:t>Akademinių padalinių tarptautiniai partneriai</w:t>
            </w:r>
          </w:p>
        </w:tc>
        <w:tc>
          <w:tcPr>
            <w:tcW w:w="1984" w:type="dxa"/>
            <w:vAlign w:val="center"/>
          </w:tcPr>
          <w:p w14:paraId="66128D91" w14:textId="77777777" w:rsidR="00F37FA3" w:rsidRPr="00642DF3" w:rsidRDefault="00F37FA3" w:rsidP="00904B8F">
            <w:pPr>
              <w:tabs>
                <w:tab w:val="left" w:pos="9923"/>
              </w:tabs>
              <w:ind w:right="175"/>
            </w:pPr>
            <w:r w:rsidRPr="00642DF3">
              <w:rPr>
                <w:sz w:val="16"/>
                <w:szCs w:val="16"/>
              </w:rPr>
              <w:t xml:space="preserve">KU vykdomų projektų sąrašas (8 lentelė), </w:t>
            </w:r>
            <w:r w:rsidRPr="00642DF3">
              <w:rPr>
                <w:sz w:val="16"/>
                <w:szCs w:val="18"/>
              </w:rPr>
              <w:t>Klaipėdos miesto savivaldybės priemonių planas</w:t>
            </w:r>
          </w:p>
        </w:tc>
        <w:tc>
          <w:tcPr>
            <w:tcW w:w="1134" w:type="dxa"/>
            <w:vAlign w:val="center"/>
          </w:tcPr>
          <w:p w14:paraId="70CDE557" w14:textId="77777777" w:rsidR="00F37FA3" w:rsidRPr="00642DF3" w:rsidRDefault="00F37FA3" w:rsidP="00904B8F">
            <w:pPr>
              <w:tabs>
                <w:tab w:val="left" w:pos="9923"/>
              </w:tabs>
              <w:ind w:right="33"/>
              <w:rPr>
                <w:sz w:val="16"/>
                <w:szCs w:val="16"/>
              </w:rPr>
            </w:pPr>
            <w:r w:rsidRPr="00642DF3">
              <w:rPr>
                <w:sz w:val="16"/>
                <w:szCs w:val="16"/>
              </w:rPr>
              <w:t>Nuolat</w:t>
            </w:r>
            <w:r>
              <w:rPr>
                <w:sz w:val="16"/>
                <w:szCs w:val="16"/>
              </w:rPr>
              <w:t>inė v</w:t>
            </w:r>
            <w:r w:rsidRPr="00642DF3">
              <w:rPr>
                <w:sz w:val="16"/>
                <w:szCs w:val="16"/>
              </w:rPr>
              <w:t>eikla</w:t>
            </w:r>
          </w:p>
        </w:tc>
        <w:tc>
          <w:tcPr>
            <w:tcW w:w="1418" w:type="dxa"/>
            <w:vAlign w:val="center"/>
          </w:tcPr>
          <w:p w14:paraId="25E42980" w14:textId="77777777" w:rsidR="00F37FA3" w:rsidRPr="00642DF3" w:rsidRDefault="00F37FA3" w:rsidP="00904B8F">
            <w:pPr>
              <w:tabs>
                <w:tab w:val="left" w:pos="9923"/>
              </w:tabs>
              <w:ind w:right="176"/>
              <w:rPr>
                <w:sz w:val="16"/>
                <w:szCs w:val="16"/>
              </w:rPr>
            </w:pPr>
            <w:r w:rsidRPr="00642DF3">
              <w:rPr>
                <w:sz w:val="16"/>
                <w:szCs w:val="16"/>
              </w:rPr>
              <w:t>Padalinių vadovai, mokslinių tyrimų grupių vadovai</w:t>
            </w:r>
          </w:p>
        </w:tc>
        <w:tc>
          <w:tcPr>
            <w:tcW w:w="2410" w:type="dxa"/>
            <w:vAlign w:val="center"/>
          </w:tcPr>
          <w:p w14:paraId="3D18E6BF" w14:textId="77777777" w:rsidR="00F37FA3" w:rsidRPr="00642DF3" w:rsidRDefault="00F37FA3" w:rsidP="00904B8F">
            <w:pPr>
              <w:tabs>
                <w:tab w:val="left" w:pos="9923"/>
              </w:tabs>
              <w:ind w:right="34"/>
              <w:rPr>
                <w:sz w:val="16"/>
                <w:szCs w:val="16"/>
              </w:rPr>
            </w:pPr>
            <w:r w:rsidRPr="00642DF3">
              <w:rPr>
                <w:sz w:val="16"/>
                <w:szCs w:val="16"/>
              </w:rPr>
              <w:t>Į KU atvykstančių tarptautinio lygio mokslininkų ir tyrėjų skaičiaus didėjimas 10 proc</w:t>
            </w:r>
            <w:r>
              <w:rPr>
                <w:sz w:val="16"/>
                <w:szCs w:val="16"/>
              </w:rPr>
              <w:t>.</w:t>
            </w:r>
            <w:r w:rsidRPr="00642DF3">
              <w:rPr>
                <w:sz w:val="16"/>
                <w:szCs w:val="16"/>
              </w:rPr>
              <w:t xml:space="preserve"> kasmet</w:t>
            </w:r>
          </w:p>
        </w:tc>
      </w:tr>
      <w:tr w:rsidR="00F37FA3" w:rsidRPr="00642DF3" w14:paraId="03374CE8" w14:textId="77777777" w:rsidTr="00F37FA3">
        <w:trPr>
          <w:trHeight w:val="193"/>
        </w:trPr>
        <w:tc>
          <w:tcPr>
            <w:tcW w:w="1418" w:type="dxa"/>
            <w:vMerge/>
            <w:vAlign w:val="center"/>
          </w:tcPr>
          <w:p w14:paraId="1454BACF" w14:textId="77777777" w:rsidR="00F37FA3" w:rsidRPr="00642DF3" w:rsidRDefault="00F37FA3" w:rsidP="00904B8F">
            <w:pPr>
              <w:tabs>
                <w:tab w:val="left" w:pos="9923"/>
              </w:tabs>
              <w:spacing w:before="120" w:after="120"/>
              <w:ind w:right="175"/>
              <w:rPr>
                <w:color w:val="000000" w:themeColor="text1"/>
                <w:sz w:val="16"/>
                <w:szCs w:val="16"/>
              </w:rPr>
            </w:pPr>
          </w:p>
        </w:tc>
        <w:tc>
          <w:tcPr>
            <w:tcW w:w="2835" w:type="dxa"/>
            <w:vAlign w:val="center"/>
          </w:tcPr>
          <w:p w14:paraId="118F4489" w14:textId="77777777" w:rsidR="00F37FA3" w:rsidRPr="00642DF3" w:rsidRDefault="00F37FA3" w:rsidP="00904B8F">
            <w:pPr>
              <w:tabs>
                <w:tab w:val="left" w:pos="9923"/>
              </w:tabs>
              <w:ind w:right="175"/>
              <w:rPr>
                <w:sz w:val="16"/>
                <w:szCs w:val="16"/>
              </w:rPr>
            </w:pPr>
            <w:r w:rsidRPr="00642DF3">
              <w:rPr>
                <w:color w:val="000000" w:themeColor="text1"/>
                <w:sz w:val="16"/>
                <w:szCs w:val="16"/>
              </w:rPr>
              <w:t>Dalyvaujama tarptautiniuose konsorciumuose</w:t>
            </w:r>
          </w:p>
        </w:tc>
        <w:tc>
          <w:tcPr>
            <w:tcW w:w="1985" w:type="dxa"/>
            <w:vAlign w:val="center"/>
          </w:tcPr>
          <w:p w14:paraId="4044EB20" w14:textId="77777777" w:rsidR="00F37FA3" w:rsidRPr="00642DF3" w:rsidRDefault="00F37FA3" w:rsidP="00904B8F">
            <w:pPr>
              <w:tabs>
                <w:tab w:val="left" w:pos="9923"/>
              </w:tabs>
              <w:spacing w:before="120" w:after="120"/>
              <w:ind w:right="34"/>
              <w:rPr>
                <w:sz w:val="16"/>
                <w:szCs w:val="16"/>
              </w:rPr>
            </w:pPr>
            <w:r w:rsidRPr="00642DF3">
              <w:rPr>
                <w:sz w:val="16"/>
                <w:szCs w:val="16"/>
              </w:rPr>
              <w:t>Vykdomų mokslo projektų lėšos, COST veiklos</w:t>
            </w:r>
          </w:p>
        </w:tc>
        <w:tc>
          <w:tcPr>
            <w:tcW w:w="2126" w:type="dxa"/>
            <w:vAlign w:val="center"/>
          </w:tcPr>
          <w:p w14:paraId="2EFCFCAC" w14:textId="77777777" w:rsidR="00F37FA3" w:rsidRPr="00642DF3" w:rsidRDefault="00F37FA3" w:rsidP="00904B8F">
            <w:pPr>
              <w:tabs>
                <w:tab w:val="left" w:pos="9923"/>
              </w:tabs>
              <w:spacing w:before="120" w:after="120"/>
              <w:ind w:right="176"/>
              <w:rPr>
                <w:sz w:val="16"/>
                <w:szCs w:val="16"/>
                <w:highlight w:val="yellow"/>
              </w:rPr>
            </w:pPr>
            <w:r w:rsidRPr="00642DF3">
              <w:rPr>
                <w:sz w:val="16"/>
                <w:szCs w:val="16"/>
              </w:rPr>
              <w:t>Vykdomų mokslo projektų partneriai</w:t>
            </w:r>
          </w:p>
        </w:tc>
        <w:tc>
          <w:tcPr>
            <w:tcW w:w="1984" w:type="dxa"/>
            <w:vAlign w:val="center"/>
          </w:tcPr>
          <w:p w14:paraId="3A76285A" w14:textId="77777777" w:rsidR="00F37FA3" w:rsidRPr="00642DF3" w:rsidRDefault="00F37FA3" w:rsidP="00904B8F">
            <w:pPr>
              <w:tabs>
                <w:tab w:val="left" w:pos="9923"/>
              </w:tabs>
              <w:spacing w:before="120" w:after="120"/>
              <w:ind w:right="175"/>
              <w:rPr>
                <w:sz w:val="16"/>
                <w:szCs w:val="16"/>
                <w:highlight w:val="yellow"/>
              </w:rPr>
            </w:pPr>
            <w:r w:rsidRPr="00642DF3">
              <w:rPr>
                <w:sz w:val="16"/>
                <w:szCs w:val="16"/>
              </w:rPr>
              <w:t>KU vykdomų projektų sąrašas (8 lentelė)</w:t>
            </w:r>
          </w:p>
        </w:tc>
        <w:tc>
          <w:tcPr>
            <w:tcW w:w="1134" w:type="dxa"/>
            <w:vAlign w:val="center"/>
          </w:tcPr>
          <w:p w14:paraId="61F6E4AD" w14:textId="77777777" w:rsidR="00F37FA3" w:rsidRPr="00642DF3" w:rsidRDefault="00F37FA3" w:rsidP="00904B8F">
            <w:pPr>
              <w:tabs>
                <w:tab w:val="left" w:pos="9923"/>
              </w:tabs>
              <w:spacing w:before="120" w:after="120"/>
              <w:ind w:right="33"/>
              <w:rPr>
                <w:sz w:val="16"/>
                <w:szCs w:val="16"/>
              </w:rPr>
            </w:pPr>
            <w:r w:rsidRPr="00642DF3">
              <w:rPr>
                <w:sz w:val="16"/>
                <w:szCs w:val="16"/>
              </w:rPr>
              <w:t>Nuolat</w:t>
            </w:r>
            <w:r>
              <w:rPr>
                <w:sz w:val="16"/>
                <w:szCs w:val="16"/>
              </w:rPr>
              <w:t>inė v</w:t>
            </w:r>
            <w:r w:rsidRPr="00642DF3">
              <w:rPr>
                <w:sz w:val="16"/>
                <w:szCs w:val="16"/>
              </w:rPr>
              <w:t>eikla</w:t>
            </w:r>
          </w:p>
        </w:tc>
        <w:tc>
          <w:tcPr>
            <w:tcW w:w="1418" w:type="dxa"/>
            <w:vAlign w:val="center"/>
          </w:tcPr>
          <w:p w14:paraId="57AFB4D6" w14:textId="77777777" w:rsidR="00F37FA3" w:rsidRPr="00642DF3" w:rsidRDefault="00F37FA3" w:rsidP="00904B8F">
            <w:pPr>
              <w:tabs>
                <w:tab w:val="left" w:pos="9923"/>
              </w:tabs>
              <w:spacing w:before="120" w:after="120"/>
              <w:ind w:right="176"/>
              <w:rPr>
                <w:sz w:val="16"/>
                <w:szCs w:val="16"/>
              </w:rPr>
            </w:pPr>
            <w:r w:rsidRPr="00642DF3">
              <w:rPr>
                <w:color w:val="000000" w:themeColor="text1"/>
                <w:sz w:val="16"/>
                <w:szCs w:val="16"/>
              </w:rPr>
              <w:t>Padalinių, projektų vadovai</w:t>
            </w:r>
          </w:p>
        </w:tc>
        <w:tc>
          <w:tcPr>
            <w:tcW w:w="2410" w:type="dxa"/>
            <w:vAlign w:val="center"/>
          </w:tcPr>
          <w:p w14:paraId="0AB9567A" w14:textId="77777777" w:rsidR="00F37FA3" w:rsidRPr="00642DF3" w:rsidRDefault="00F37FA3" w:rsidP="00904B8F">
            <w:pPr>
              <w:tabs>
                <w:tab w:val="left" w:pos="9923"/>
              </w:tabs>
              <w:ind w:right="34"/>
              <w:rPr>
                <w:sz w:val="16"/>
                <w:szCs w:val="16"/>
                <w:highlight w:val="yellow"/>
              </w:rPr>
            </w:pPr>
            <w:r w:rsidRPr="00642DF3">
              <w:rPr>
                <w:color w:val="000000" w:themeColor="text1"/>
                <w:sz w:val="16"/>
                <w:szCs w:val="16"/>
              </w:rPr>
              <w:t>Nacionalinių ir tarptautinių projektų pajamų ir skaičiaus augimas 10</w:t>
            </w:r>
            <w:r>
              <w:rPr>
                <w:color w:val="000000" w:themeColor="text1"/>
                <w:sz w:val="16"/>
                <w:szCs w:val="16"/>
              </w:rPr>
              <w:t> </w:t>
            </w:r>
            <w:r w:rsidRPr="00642DF3">
              <w:rPr>
                <w:color w:val="000000" w:themeColor="text1"/>
                <w:sz w:val="16"/>
                <w:szCs w:val="16"/>
              </w:rPr>
              <w:t xml:space="preserve">proc. </w:t>
            </w:r>
          </w:p>
        </w:tc>
      </w:tr>
      <w:tr w:rsidR="00F37FA3" w:rsidRPr="00642DF3" w14:paraId="41009F40" w14:textId="77777777" w:rsidTr="00F37FA3">
        <w:trPr>
          <w:trHeight w:val="193"/>
        </w:trPr>
        <w:tc>
          <w:tcPr>
            <w:tcW w:w="1418" w:type="dxa"/>
            <w:vMerge/>
            <w:vAlign w:val="center"/>
          </w:tcPr>
          <w:p w14:paraId="7B8E17CD" w14:textId="77777777" w:rsidR="00F37FA3" w:rsidRPr="00642DF3" w:rsidRDefault="00F37FA3" w:rsidP="00904B8F">
            <w:pPr>
              <w:tabs>
                <w:tab w:val="left" w:pos="9923"/>
              </w:tabs>
              <w:spacing w:before="120" w:after="120"/>
              <w:ind w:right="175"/>
              <w:rPr>
                <w:color w:val="000000" w:themeColor="text1"/>
                <w:sz w:val="16"/>
                <w:szCs w:val="16"/>
              </w:rPr>
            </w:pPr>
          </w:p>
        </w:tc>
        <w:tc>
          <w:tcPr>
            <w:tcW w:w="2835" w:type="dxa"/>
            <w:vAlign w:val="center"/>
          </w:tcPr>
          <w:p w14:paraId="1534042C" w14:textId="77777777" w:rsidR="00F37FA3" w:rsidRPr="00642DF3" w:rsidRDefault="00F37FA3" w:rsidP="00904B8F">
            <w:pPr>
              <w:tabs>
                <w:tab w:val="left" w:pos="9923"/>
              </w:tabs>
              <w:ind w:right="175"/>
              <w:rPr>
                <w:color w:val="000000" w:themeColor="text1"/>
                <w:sz w:val="16"/>
                <w:szCs w:val="16"/>
              </w:rPr>
            </w:pPr>
            <w:r w:rsidRPr="00642DF3">
              <w:rPr>
                <w:color w:val="000000" w:themeColor="text1"/>
                <w:sz w:val="16"/>
                <w:szCs w:val="16"/>
              </w:rPr>
              <w:t>Mokslinių publikacijų tarptautiškumo didinimas</w:t>
            </w:r>
          </w:p>
        </w:tc>
        <w:tc>
          <w:tcPr>
            <w:tcW w:w="1985" w:type="dxa"/>
            <w:vAlign w:val="center"/>
          </w:tcPr>
          <w:p w14:paraId="0790B75F" w14:textId="77777777" w:rsidR="00F37FA3" w:rsidRPr="00642DF3" w:rsidRDefault="00F37FA3" w:rsidP="00904B8F">
            <w:pPr>
              <w:tabs>
                <w:tab w:val="left" w:pos="9923"/>
              </w:tabs>
              <w:spacing w:before="120" w:after="120"/>
              <w:ind w:right="34"/>
              <w:rPr>
                <w:sz w:val="16"/>
                <w:szCs w:val="16"/>
              </w:rPr>
            </w:pPr>
            <w:r w:rsidRPr="00642DF3">
              <w:rPr>
                <w:sz w:val="16"/>
                <w:szCs w:val="16"/>
              </w:rPr>
              <w:t>Specialiųjų programų lėšos</w:t>
            </w:r>
          </w:p>
        </w:tc>
        <w:tc>
          <w:tcPr>
            <w:tcW w:w="2126" w:type="dxa"/>
            <w:vAlign w:val="center"/>
          </w:tcPr>
          <w:p w14:paraId="55D77181" w14:textId="77777777" w:rsidR="00F37FA3" w:rsidRPr="00642DF3" w:rsidRDefault="00F37FA3" w:rsidP="00904B8F">
            <w:pPr>
              <w:tabs>
                <w:tab w:val="left" w:pos="9923"/>
              </w:tabs>
              <w:spacing w:before="120" w:after="120"/>
              <w:ind w:right="176"/>
              <w:rPr>
                <w:sz w:val="16"/>
                <w:szCs w:val="16"/>
              </w:rPr>
            </w:pPr>
            <w:r w:rsidRPr="00642DF3">
              <w:rPr>
                <w:sz w:val="16"/>
                <w:szCs w:val="16"/>
              </w:rPr>
              <w:t>Nėra</w:t>
            </w:r>
          </w:p>
        </w:tc>
        <w:tc>
          <w:tcPr>
            <w:tcW w:w="1984" w:type="dxa"/>
            <w:vAlign w:val="center"/>
          </w:tcPr>
          <w:p w14:paraId="452A5255" w14:textId="77777777" w:rsidR="00F37FA3" w:rsidRPr="00642DF3" w:rsidRDefault="00F37FA3" w:rsidP="00904B8F">
            <w:pPr>
              <w:tabs>
                <w:tab w:val="left" w:pos="9923"/>
              </w:tabs>
              <w:spacing w:before="120" w:after="120"/>
              <w:ind w:right="175"/>
              <w:rPr>
                <w:sz w:val="16"/>
                <w:szCs w:val="16"/>
              </w:rPr>
            </w:pPr>
            <w:r w:rsidRPr="00642DF3">
              <w:rPr>
                <w:sz w:val="16"/>
                <w:szCs w:val="16"/>
              </w:rPr>
              <w:t>KU Senato 2018 m. sausio 18 d. nutarimas Nr. 11-36 „Dėl mokslinės veiklos organizavimo Klaipėdos universitete“</w:t>
            </w:r>
          </w:p>
        </w:tc>
        <w:tc>
          <w:tcPr>
            <w:tcW w:w="1134" w:type="dxa"/>
            <w:vAlign w:val="center"/>
          </w:tcPr>
          <w:p w14:paraId="03A55303" w14:textId="77777777" w:rsidR="00F37FA3" w:rsidRPr="00642DF3" w:rsidRDefault="00F37FA3" w:rsidP="00904B8F">
            <w:pPr>
              <w:tabs>
                <w:tab w:val="left" w:pos="9923"/>
              </w:tabs>
              <w:spacing w:before="120" w:after="120"/>
              <w:ind w:right="33"/>
              <w:rPr>
                <w:sz w:val="16"/>
                <w:szCs w:val="16"/>
              </w:rPr>
            </w:pPr>
            <w:r w:rsidRPr="00642DF3">
              <w:rPr>
                <w:sz w:val="16"/>
                <w:szCs w:val="16"/>
              </w:rPr>
              <w:t>2019</w:t>
            </w:r>
            <w:r>
              <w:rPr>
                <w:sz w:val="16"/>
                <w:szCs w:val="16"/>
              </w:rPr>
              <w:t> m.</w:t>
            </w:r>
            <w:r w:rsidRPr="00642DF3">
              <w:rPr>
                <w:sz w:val="16"/>
                <w:szCs w:val="16"/>
              </w:rPr>
              <w:t xml:space="preserve"> IV</w:t>
            </w:r>
            <w:r>
              <w:rPr>
                <w:sz w:val="16"/>
                <w:szCs w:val="16"/>
              </w:rPr>
              <w:t> </w:t>
            </w:r>
            <w:r w:rsidRPr="00642DF3">
              <w:rPr>
                <w:sz w:val="16"/>
                <w:szCs w:val="16"/>
              </w:rPr>
              <w:t>ketvirtis</w:t>
            </w:r>
          </w:p>
        </w:tc>
        <w:tc>
          <w:tcPr>
            <w:tcW w:w="1418" w:type="dxa"/>
            <w:vAlign w:val="center"/>
          </w:tcPr>
          <w:p w14:paraId="786E3C2E" w14:textId="77777777" w:rsidR="00F37FA3" w:rsidRPr="00642DF3" w:rsidRDefault="00F37FA3" w:rsidP="00904B8F">
            <w:pPr>
              <w:tabs>
                <w:tab w:val="left" w:pos="9923"/>
              </w:tabs>
              <w:spacing w:before="120" w:after="120"/>
              <w:ind w:right="176"/>
              <w:rPr>
                <w:color w:val="000000" w:themeColor="text1"/>
                <w:sz w:val="16"/>
                <w:szCs w:val="16"/>
              </w:rPr>
            </w:pPr>
            <w:r w:rsidRPr="00642DF3">
              <w:rPr>
                <w:color w:val="000000" w:themeColor="text1"/>
                <w:sz w:val="16"/>
                <w:szCs w:val="16"/>
              </w:rPr>
              <w:t>Mokslo ir meno prorektorius</w:t>
            </w:r>
          </w:p>
        </w:tc>
        <w:tc>
          <w:tcPr>
            <w:tcW w:w="2410" w:type="dxa"/>
            <w:vAlign w:val="center"/>
          </w:tcPr>
          <w:p w14:paraId="3807A35A" w14:textId="77777777" w:rsidR="00F37FA3" w:rsidRPr="00642DF3" w:rsidRDefault="00F37FA3" w:rsidP="00904B8F">
            <w:pPr>
              <w:tabs>
                <w:tab w:val="left" w:pos="9923"/>
              </w:tabs>
              <w:ind w:right="34"/>
              <w:rPr>
                <w:color w:val="000000" w:themeColor="text1"/>
                <w:sz w:val="16"/>
                <w:szCs w:val="16"/>
              </w:rPr>
            </w:pPr>
            <w:r w:rsidRPr="00642DF3">
              <w:rPr>
                <w:color w:val="000000" w:themeColor="text1"/>
                <w:sz w:val="16"/>
                <w:szCs w:val="16"/>
              </w:rPr>
              <w:t>Mokslo skatinimo fondo biudžeto didinimas po 10 proc. per metus;</w:t>
            </w:r>
          </w:p>
          <w:p w14:paraId="18128A3E" w14:textId="77777777" w:rsidR="00F37FA3" w:rsidRPr="00642DF3" w:rsidRDefault="00F37FA3" w:rsidP="00904B8F">
            <w:pPr>
              <w:tabs>
                <w:tab w:val="left" w:pos="9923"/>
              </w:tabs>
              <w:ind w:right="34"/>
              <w:rPr>
                <w:color w:val="000000" w:themeColor="text1"/>
                <w:sz w:val="16"/>
                <w:szCs w:val="16"/>
              </w:rPr>
            </w:pPr>
            <w:r w:rsidRPr="00642DF3">
              <w:rPr>
                <w:color w:val="000000" w:themeColor="text1"/>
                <w:sz w:val="16"/>
                <w:szCs w:val="16"/>
              </w:rPr>
              <w:t>Tarptautinių publikacijų skaičiaus augimas po 10 proc. per metus;</w:t>
            </w:r>
          </w:p>
          <w:p w14:paraId="1A4E1822" w14:textId="77777777" w:rsidR="00F37FA3" w:rsidRPr="00642DF3" w:rsidRDefault="00F37FA3" w:rsidP="00904B8F">
            <w:pPr>
              <w:tabs>
                <w:tab w:val="left" w:pos="9923"/>
              </w:tabs>
              <w:ind w:right="34"/>
              <w:rPr>
                <w:color w:val="000000" w:themeColor="text1"/>
                <w:sz w:val="16"/>
                <w:szCs w:val="16"/>
              </w:rPr>
            </w:pPr>
            <w:r w:rsidRPr="00642DF3">
              <w:rPr>
                <w:color w:val="000000" w:themeColor="text1"/>
                <w:sz w:val="16"/>
                <w:szCs w:val="16"/>
              </w:rPr>
              <w:t xml:space="preserve">Iki 2019 m. pabaigos bent </w:t>
            </w:r>
            <w:r>
              <w:rPr>
                <w:color w:val="000000" w:themeColor="text1"/>
                <w:sz w:val="16"/>
                <w:szCs w:val="16"/>
              </w:rPr>
              <w:t>dviejų</w:t>
            </w:r>
            <w:r w:rsidRPr="00642DF3">
              <w:rPr>
                <w:color w:val="000000" w:themeColor="text1"/>
                <w:sz w:val="16"/>
                <w:szCs w:val="16"/>
              </w:rPr>
              <w:t xml:space="preserve"> KU leidžiamų mokslo žurnalų įtraukimas į </w:t>
            </w:r>
            <w:r w:rsidRPr="00B21ADB">
              <w:rPr>
                <w:i/>
                <w:color w:val="000000" w:themeColor="text1"/>
                <w:sz w:val="16"/>
                <w:szCs w:val="16"/>
              </w:rPr>
              <w:t>WoS</w:t>
            </w:r>
            <w:r w:rsidRPr="00642DF3">
              <w:rPr>
                <w:color w:val="000000" w:themeColor="text1"/>
                <w:sz w:val="16"/>
                <w:szCs w:val="16"/>
              </w:rPr>
              <w:t xml:space="preserve"> duomenų bazę ir bent </w:t>
            </w:r>
            <w:r>
              <w:rPr>
                <w:color w:val="000000" w:themeColor="text1"/>
                <w:sz w:val="16"/>
                <w:szCs w:val="16"/>
              </w:rPr>
              <w:t>trijų</w:t>
            </w:r>
            <w:r w:rsidRPr="00642DF3">
              <w:rPr>
                <w:color w:val="000000" w:themeColor="text1"/>
                <w:sz w:val="16"/>
                <w:szCs w:val="16"/>
              </w:rPr>
              <w:t xml:space="preserve"> įtraukimas į </w:t>
            </w:r>
            <w:r w:rsidRPr="00B21ADB">
              <w:rPr>
                <w:i/>
                <w:color w:val="000000" w:themeColor="text1"/>
                <w:sz w:val="16"/>
                <w:szCs w:val="16"/>
              </w:rPr>
              <w:t>Scopus</w:t>
            </w:r>
            <w:r w:rsidRPr="00642DF3">
              <w:rPr>
                <w:color w:val="000000" w:themeColor="text1"/>
                <w:sz w:val="16"/>
                <w:szCs w:val="16"/>
              </w:rPr>
              <w:t xml:space="preserve"> duomenų bazę, užtikrinant, kad ne mažiau kaip 30 proc. publikacijų autori</w:t>
            </w:r>
            <w:r>
              <w:rPr>
                <w:color w:val="000000" w:themeColor="text1"/>
                <w:sz w:val="16"/>
                <w:szCs w:val="16"/>
              </w:rPr>
              <w:t>ų</w:t>
            </w:r>
            <w:r w:rsidRPr="00642DF3">
              <w:rPr>
                <w:color w:val="000000" w:themeColor="text1"/>
                <w:sz w:val="16"/>
                <w:szCs w:val="16"/>
              </w:rPr>
              <w:t xml:space="preserve"> bus užsienio</w:t>
            </w:r>
            <w:r>
              <w:rPr>
                <w:color w:val="000000" w:themeColor="text1"/>
                <w:sz w:val="16"/>
                <w:szCs w:val="16"/>
              </w:rPr>
              <w:t xml:space="preserve"> šalių</w:t>
            </w:r>
            <w:r w:rsidRPr="00642DF3">
              <w:rPr>
                <w:color w:val="000000" w:themeColor="text1"/>
                <w:sz w:val="16"/>
                <w:szCs w:val="16"/>
              </w:rPr>
              <w:t xml:space="preserve"> mokslininkai</w:t>
            </w:r>
          </w:p>
        </w:tc>
      </w:tr>
      <w:tr w:rsidR="00F37FA3" w:rsidRPr="00642DF3" w14:paraId="3AFEE931" w14:textId="77777777" w:rsidTr="00F37FA3">
        <w:trPr>
          <w:trHeight w:val="193"/>
        </w:trPr>
        <w:tc>
          <w:tcPr>
            <w:tcW w:w="1418" w:type="dxa"/>
            <w:vMerge/>
            <w:vAlign w:val="center"/>
          </w:tcPr>
          <w:p w14:paraId="4FEA3E5B" w14:textId="77777777" w:rsidR="00F37FA3" w:rsidRPr="00642DF3" w:rsidRDefault="00F37FA3" w:rsidP="00904B8F">
            <w:pPr>
              <w:tabs>
                <w:tab w:val="left" w:pos="9923"/>
              </w:tabs>
              <w:spacing w:before="120" w:after="120"/>
              <w:ind w:right="175"/>
              <w:rPr>
                <w:color w:val="000000" w:themeColor="text1"/>
                <w:sz w:val="16"/>
                <w:szCs w:val="16"/>
              </w:rPr>
            </w:pPr>
          </w:p>
        </w:tc>
        <w:tc>
          <w:tcPr>
            <w:tcW w:w="2835" w:type="dxa"/>
            <w:vAlign w:val="center"/>
          </w:tcPr>
          <w:p w14:paraId="6866F64F" w14:textId="77777777" w:rsidR="00F37FA3" w:rsidRPr="00642DF3" w:rsidRDefault="00F37FA3" w:rsidP="00904B8F">
            <w:pPr>
              <w:tabs>
                <w:tab w:val="left" w:pos="9923"/>
              </w:tabs>
              <w:ind w:right="175"/>
              <w:rPr>
                <w:color w:val="000000" w:themeColor="text1"/>
                <w:sz w:val="16"/>
                <w:szCs w:val="16"/>
              </w:rPr>
            </w:pPr>
            <w:r w:rsidRPr="00642DF3">
              <w:rPr>
                <w:color w:val="000000" w:themeColor="text1"/>
                <w:sz w:val="16"/>
                <w:szCs w:val="16"/>
              </w:rPr>
              <w:t>Dalyvaujama tarptautiniuose infrastruktūros tinkluose</w:t>
            </w:r>
          </w:p>
        </w:tc>
        <w:tc>
          <w:tcPr>
            <w:tcW w:w="1985" w:type="dxa"/>
            <w:vAlign w:val="center"/>
          </w:tcPr>
          <w:p w14:paraId="510418F4" w14:textId="77777777" w:rsidR="00F37FA3" w:rsidRPr="00642DF3" w:rsidRDefault="00F37FA3" w:rsidP="00904B8F">
            <w:pPr>
              <w:tabs>
                <w:tab w:val="left" w:pos="9923"/>
              </w:tabs>
              <w:spacing w:before="120" w:after="120"/>
              <w:ind w:right="34"/>
              <w:rPr>
                <w:sz w:val="16"/>
                <w:szCs w:val="16"/>
              </w:rPr>
            </w:pPr>
            <w:r w:rsidRPr="00642DF3">
              <w:rPr>
                <w:sz w:val="16"/>
                <w:szCs w:val="16"/>
              </w:rPr>
              <w:t>Valstybės lėšos (narystė valstybės lygmen</w:t>
            </w:r>
            <w:r>
              <w:rPr>
                <w:sz w:val="16"/>
                <w:szCs w:val="16"/>
              </w:rPr>
              <w:t>iu</w:t>
            </w:r>
            <w:r w:rsidRPr="00642DF3">
              <w:rPr>
                <w:sz w:val="16"/>
                <w:szCs w:val="16"/>
              </w:rPr>
              <w:t>)</w:t>
            </w:r>
          </w:p>
        </w:tc>
        <w:tc>
          <w:tcPr>
            <w:tcW w:w="2126" w:type="dxa"/>
            <w:vAlign w:val="center"/>
          </w:tcPr>
          <w:p w14:paraId="253E23D5" w14:textId="77777777" w:rsidR="00F37FA3" w:rsidRPr="00642DF3" w:rsidRDefault="00F37FA3" w:rsidP="00904B8F">
            <w:pPr>
              <w:tabs>
                <w:tab w:val="left" w:pos="9923"/>
              </w:tabs>
              <w:spacing w:before="120" w:after="120"/>
              <w:ind w:right="176"/>
              <w:rPr>
                <w:sz w:val="16"/>
                <w:szCs w:val="16"/>
                <w:highlight w:val="yellow"/>
              </w:rPr>
            </w:pPr>
            <w:r w:rsidRPr="00642DF3">
              <w:rPr>
                <w:sz w:val="16"/>
                <w:szCs w:val="16"/>
              </w:rPr>
              <w:t>LEI, GTC, VU</w:t>
            </w:r>
          </w:p>
        </w:tc>
        <w:tc>
          <w:tcPr>
            <w:tcW w:w="1984" w:type="dxa"/>
            <w:vAlign w:val="center"/>
          </w:tcPr>
          <w:p w14:paraId="5BF15807" w14:textId="77777777" w:rsidR="00F37FA3" w:rsidRPr="00642DF3" w:rsidRDefault="00F37FA3" w:rsidP="00904B8F">
            <w:pPr>
              <w:tabs>
                <w:tab w:val="left" w:pos="9923"/>
              </w:tabs>
              <w:spacing w:before="120" w:after="120"/>
              <w:ind w:right="175"/>
              <w:rPr>
                <w:sz w:val="16"/>
                <w:szCs w:val="16"/>
                <w:highlight w:val="yellow"/>
              </w:rPr>
            </w:pPr>
            <w:r w:rsidRPr="00642DF3">
              <w:rPr>
                <w:sz w:val="16"/>
                <w:szCs w:val="16"/>
              </w:rPr>
              <w:t>Rengiama asocijuotos narystės sutartis</w:t>
            </w:r>
          </w:p>
        </w:tc>
        <w:tc>
          <w:tcPr>
            <w:tcW w:w="1134" w:type="dxa"/>
            <w:vAlign w:val="center"/>
          </w:tcPr>
          <w:p w14:paraId="54CAE07B" w14:textId="77777777" w:rsidR="00F37FA3" w:rsidRPr="00642DF3" w:rsidRDefault="00F37FA3" w:rsidP="00904B8F">
            <w:pPr>
              <w:tabs>
                <w:tab w:val="left" w:pos="9923"/>
              </w:tabs>
              <w:spacing w:before="120" w:after="120"/>
              <w:ind w:right="33"/>
              <w:rPr>
                <w:color w:val="000000" w:themeColor="text1"/>
                <w:sz w:val="16"/>
                <w:szCs w:val="16"/>
              </w:rPr>
            </w:pPr>
            <w:r w:rsidRPr="00642DF3">
              <w:rPr>
                <w:sz w:val="16"/>
                <w:szCs w:val="18"/>
              </w:rPr>
              <w:t>2019</w:t>
            </w:r>
            <w:r>
              <w:rPr>
                <w:sz w:val="16"/>
                <w:szCs w:val="18"/>
              </w:rPr>
              <w:t xml:space="preserve"> m. </w:t>
            </w:r>
            <w:r w:rsidRPr="00642DF3">
              <w:rPr>
                <w:sz w:val="16"/>
                <w:szCs w:val="18"/>
              </w:rPr>
              <w:t>IV</w:t>
            </w:r>
            <w:r>
              <w:rPr>
                <w:sz w:val="16"/>
                <w:szCs w:val="18"/>
              </w:rPr>
              <w:t> </w:t>
            </w:r>
            <w:r w:rsidRPr="00642DF3">
              <w:rPr>
                <w:sz w:val="16"/>
                <w:szCs w:val="18"/>
              </w:rPr>
              <w:t>ketvirtis</w:t>
            </w:r>
          </w:p>
        </w:tc>
        <w:tc>
          <w:tcPr>
            <w:tcW w:w="1418" w:type="dxa"/>
            <w:vAlign w:val="center"/>
          </w:tcPr>
          <w:p w14:paraId="0612A3A8" w14:textId="77777777" w:rsidR="00F37FA3" w:rsidRPr="00642DF3" w:rsidRDefault="00F37FA3" w:rsidP="00904B8F">
            <w:pPr>
              <w:tabs>
                <w:tab w:val="left" w:pos="9923"/>
              </w:tabs>
              <w:spacing w:before="120" w:after="120"/>
              <w:ind w:right="176"/>
              <w:rPr>
                <w:color w:val="000000" w:themeColor="text1"/>
                <w:sz w:val="16"/>
                <w:szCs w:val="16"/>
              </w:rPr>
            </w:pPr>
            <w:r w:rsidRPr="00642DF3">
              <w:rPr>
                <w:sz w:val="16"/>
                <w:szCs w:val="16"/>
              </w:rPr>
              <w:t>H. G. Umgiesser</w:t>
            </w:r>
          </w:p>
        </w:tc>
        <w:tc>
          <w:tcPr>
            <w:tcW w:w="2410" w:type="dxa"/>
            <w:vAlign w:val="center"/>
          </w:tcPr>
          <w:p w14:paraId="141D16C3" w14:textId="77777777" w:rsidR="00F37FA3" w:rsidRPr="00642DF3" w:rsidRDefault="00F37FA3" w:rsidP="00904B8F">
            <w:pPr>
              <w:tabs>
                <w:tab w:val="left" w:pos="9923"/>
              </w:tabs>
              <w:ind w:right="34"/>
              <w:rPr>
                <w:color w:val="000000" w:themeColor="text1"/>
                <w:sz w:val="16"/>
                <w:szCs w:val="16"/>
              </w:rPr>
            </w:pPr>
            <w:r>
              <w:rPr>
                <w:sz w:val="16"/>
                <w:szCs w:val="16"/>
              </w:rPr>
              <w:t>Dalyvav</w:t>
            </w:r>
            <w:r w:rsidRPr="00642DF3">
              <w:rPr>
                <w:sz w:val="16"/>
                <w:szCs w:val="16"/>
              </w:rPr>
              <w:t>imas DANUBIUS-RI (ESFRI dalis, skirta didelių upių ir jūros sistemų tarpdalykiniams tyrimams)</w:t>
            </w:r>
          </w:p>
        </w:tc>
      </w:tr>
      <w:tr w:rsidR="00F37FA3" w:rsidRPr="00642DF3" w14:paraId="18DAFF45" w14:textId="77777777" w:rsidTr="00F37FA3">
        <w:trPr>
          <w:trHeight w:val="1285"/>
        </w:trPr>
        <w:tc>
          <w:tcPr>
            <w:tcW w:w="1418" w:type="dxa"/>
            <w:vMerge/>
            <w:tcBorders>
              <w:bottom w:val="nil"/>
            </w:tcBorders>
            <w:vAlign w:val="center"/>
          </w:tcPr>
          <w:p w14:paraId="6044D909" w14:textId="77777777" w:rsidR="00F37FA3" w:rsidRPr="00642DF3" w:rsidRDefault="00F37FA3" w:rsidP="00904B8F">
            <w:pPr>
              <w:tabs>
                <w:tab w:val="left" w:pos="9923"/>
              </w:tabs>
              <w:spacing w:before="120" w:after="120"/>
              <w:ind w:right="175"/>
              <w:rPr>
                <w:sz w:val="16"/>
                <w:szCs w:val="16"/>
                <w:highlight w:val="yellow"/>
              </w:rPr>
            </w:pPr>
          </w:p>
        </w:tc>
        <w:tc>
          <w:tcPr>
            <w:tcW w:w="2835" w:type="dxa"/>
            <w:tcBorders>
              <w:bottom w:val="nil"/>
            </w:tcBorders>
            <w:vAlign w:val="center"/>
          </w:tcPr>
          <w:p w14:paraId="4C471F1C" w14:textId="77777777" w:rsidR="00F37FA3" w:rsidRPr="00642DF3" w:rsidRDefault="00F37FA3" w:rsidP="00904B8F">
            <w:pPr>
              <w:pStyle w:val="Betarp"/>
              <w:tabs>
                <w:tab w:val="left" w:pos="9923"/>
              </w:tabs>
              <w:ind w:right="175"/>
              <w:rPr>
                <w:sz w:val="16"/>
                <w:szCs w:val="16"/>
                <w:highlight w:val="green"/>
              </w:rPr>
            </w:pPr>
            <w:r w:rsidRPr="00642DF3">
              <w:rPr>
                <w:sz w:val="16"/>
                <w:szCs w:val="16"/>
              </w:rPr>
              <w:t>Organizuojami tarptautiniai mokslo renginiai</w:t>
            </w:r>
          </w:p>
        </w:tc>
        <w:tc>
          <w:tcPr>
            <w:tcW w:w="1985" w:type="dxa"/>
            <w:vAlign w:val="center"/>
          </w:tcPr>
          <w:p w14:paraId="5F816424" w14:textId="77777777" w:rsidR="00F37FA3" w:rsidRPr="00642DF3" w:rsidRDefault="00F37FA3" w:rsidP="00904B8F">
            <w:pPr>
              <w:tabs>
                <w:tab w:val="left" w:pos="9923"/>
              </w:tabs>
              <w:ind w:right="34"/>
              <w:rPr>
                <w:sz w:val="16"/>
                <w:szCs w:val="16"/>
              </w:rPr>
            </w:pPr>
            <w:r w:rsidRPr="00642DF3">
              <w:rPr>
                <w:sz w:val="16"/>
                <w:szCs w:val="16"/>
              </w:rPr>
              <w:t xml:space="preserve">Partnerių ir rėmėjų lėšos, mokslo renginių dalyvio mokesčiai </w:t>
            </w:r>
          </w:p>
        </w:tc>
        <w:tc>
          <w:tcPr>
            <w:tcW w:w="2126" w:type="dxa"/>
            <w:vAlign w:val="center"/>
          </w:tcPr>
          <w:p w14:paraId="01EB934C" w14:textId="18F6C3C9" w:rsidR="00F37FA3" w:rsidRPr="00642DF3" w:rsidRDefault="00F37FA3" w:rsidP="00904B8F">
            <w:pPr>
              <w:tabs>
                <w:tab w:val="left" w:pos="9923"/>
              </w:tabs>
              <w:ind w:right="176"/>
              <w:rPr>
                <w:sz w:val="16"/>
                <w:szCs w:val="16"/>
              </w:rPr>
            </w:pPr>
            <w:r w:rsidRPr="00642DF3">
              <w:rPr>
                <w:color w:val="000000" w:themeColor="text1"/>
                <w:sz w:val="16"/>
                <w:szCs w:val="16"/>
              </w:rPr>
              <w:t>Tarptautiniai</w:t>
            </w:r>
            <w:r w:rsidR="00A956B0">
              <w:rPr>
                <w:color w:val="000000" w:themeColor="text1"/>
                <w:sz w:val="16"/>
                <w:szCs w:val="16"/>
              </w:rPr>
              <w:t xml:space="preserve"> ir nacionaliniai</w:t>
            </w:r>
            <w:r w:rsidRPr="00642DF3">
              <w:rPr>
                <w:color w:val="000000" w:themeColor="text1"/>
                <w:sz w:val="16"/>
                <w:szCs w:val="16"/>
              </w:rPr>
              <w:t xml:space="preserve"> renginių organizavimo partneriai</w:t>
            </w:r>
          </w:p>
        </w:tc>
        <w:tc>
          <w:tcPr>
            <w:tcW w:w="1984" w:type="dxa"/>
            <w:vAlign w:val="center"/>
          </w:tcPr>
          <w:p w14:paraId="457E7265" w14:textId="77777777" w:rsidR="00F37FA3" w:rsidRPr="00642DF3" w:rsidRDefault="009B1FEC" w:rsidP="00904B8F">
            <w:pPr>
              <w:tabs>
                <w:tab w:val="left" w:pos="9923"/>
              </w:tabs>
              <w:ind w:right="175"/>
              <w:rPr>
                <w:sz w:val="16"/>
              </w:rPr>
            </w:pPr>
            <w:hyperlink r:id="rId35" w:history="1">
              <w:r w:rsidR="00F37FA3" w:rsidRPr="00642DF3">
                <w:rPr>
                  <w:rStyle w:val="Hipersaitas"/>
                  <w:sz w:val="16"/>
                </w:rPr>
                <w:t>http://balticvalley.lt/baltic2018/</w:t>
              </w:r>
            </w:hyperlink>
          </w:p>
          <w:p w14:paraId="1EF777D8" w14:textId="77777777" w:rsidR="00F37FA3" w:rsidRPr="00642DF3" w:rsidRDefault="00F37FA3" w:rsidP="00904B8F">
            <w:pPr>
              <w:tabs>
                <w:tab w:val="left" w:pos="9923"/>
              </w:tabs>
              <w:ind w:right="175"/>
              <w:rPr>
                <w:sz w:val="16"/>
              </w:rPr>
            </w:pPr>
          </w:p>
          <w:p w14:paraId="16BD5A36" w14:textId="77777777" w:rsidR="00F37FA3" w:rsidRPr="00642DF3" w:rsidRDefault="009B1FEC" w:rsidP="00904B8F">
            <w:pPr>
              <w:tabs>
                <w:tab w:val="left" w:pos="9923"/>
              </w:tabs>
              <w:ind w:right="175"/>
              <w:rPr>
                <w:sz w:val="16"/>
                <w:szCs w:val="16"/>
              </w:rPr>
            </w:pPr>
            <w:hyperlink r:id="rId36" w:history="1">
              <w:r w:rsidR="00F37FA3" w:rsidRPr="00642DF3">
                <w:rPr>
                  <w:rStyle w:val="Hipersaitas"/>
                  <w:sz w:val="16"/>
                </w:rPr>
                <w:t>http://apc.ku.lt/geese/</w:t>
              </w:r>
            </w:hyperlink>
            <w:r w:rsidR="00F37FA3" w:rsidRPr="00642DF3">
              <w:rPr>
                <w:sz w:val="16"/>
              </w:rPr>
              <w:t xml:space="preserve"> </w:t>
            </w:r>
          </w:p>
        </w:tc>
        <w:tc>
          <w:tcPr>
            <w:tcW w:w="1134" w:type="dxa"/>
            <w:vAlign w:val="center"/>
          </w:tcPr>
          <w:p w14:paraId="793A7AB1" w14:textId="77777777" w:rsidR="00F37FA3" w:rsidRPr="00642DF3" w:rsidRDefault="00F37FA3" w:rsidP="00904B8F">
            <w:pPr>
              <w:tabs>
                <w:tab w:val="left" w:pos="9923"/>
              </w:tabs>
              <w:ind w:right="33"/>
              <w:rPr>
                <w:sz w:val="16"/>
                <w:szCs w:val="16"/>
              </w:rPr>
            </w:pPr>
            <w:r w:rsidRPr="00642DF3">
              <w:rPr>
                <w:sz w:val="16"/>
                <w:szCs w:val="16"/>
              </w:rPr>
              <w:t>2018</w:t>
            </w:r>
            <w:r>
              <w:rPr>
                <w:sz w:val="16"/>
                <w:szCs w:val="16"/>
              </w:rPr>
              <w:t xml:space="preserve"> m. </w:t>
            </w:r>
            <w:r w:rsidRPr="00642DF3">
              <w:rPr>
                <w:sz w:val="16"/>
                <w:szCs w:val="16"/>
              </w:rPr>
              <w:t>I</w:t>
            </w:r>
            <w:r>
              <w:rPr>
                <w:sz w:val="16"/>
                <w:szCs w:val="16"/>
              </w:rPr>
              <w:t>–</w:t>
            </w:r>
            <w:r w:rsidRPr="00642DF3">
              <w:rPr>
                <w:sz w:val="16"/>
                <w:szCs w:val="16"/>
              </w:rPr>
              <w:t>II ketvirčiai</w:t>
            </w:r>
          </w:p>
        </w:tc>
        <w:tc>
          <w:tcPr>
            <w:tcW w:w="1418" w:type="dxa"/>
            <w:vAlign w:val="center"/>
          </w:tcPr>
          <w:p w14:paraId="5381D787" w14:textId="77777777" w:rsidR="00F37FA3" w:rsidRPr="00642DF3" w:rsidRDefault="00F37FA3" w:rsidP="00904B8F">
            <w:pPr>
              <w:tabs>
                <w:tab w:val="left" w:pos="9923"/>
              </w:tabs>
              <w:ind w:right="176"/>
              <w:rPr>
                <w:sz w:val="16"/>
                <w:szCs w:val="16"/>
              </w:rPr>
            </w:pPr>
            <w:r w:rsidRPr="00642DF3">
              <w:rPr>
                <w:sz w:val="16"/>
                <w:szCs w:val="16"/>
              </w:rPr>
              <w:t>Jūros tyrimų institutas</w:t>
            </w:r>
          </w:p>
        </w:tc>
        <w:tc>
          <w:tcPr>
            <w:tcW w:w="2410" w:type="dxa"/>
            <w:vAlign w:val="center"/>
          </w:tcPr>
          <w:p w14:paraId="37502653" w14:textId="21D26C0F" w:rsidR="00F37FA3" w:rsidRPr="00642DF3" w:rsidRDefault="00F37FA3" w:rsidP="00904B8F">
            <w:pPr>
              <w:tabs>
                <w:tab w:val="left" w:pos="9923"/>
              </w:tabs>
              <w:ind w:right="34"/>
              <w:rPr>
                <w:sz w:val="16"/>
                <w:szCs w:val="16"/>
              </w:rPr>
            </w:pPr>
            <w:r w:rsidRPr="00642DF3">
              <w:rPr>
                <w:sz w:val="16"/>
                <w:szCs w:val="16"/>
              </w:rPr>
              <w:t xml:space="preserve">2018 metai: 2 tarptautinės konferencijos (THE 18TH CONFERENCE OF GOOSE SPECIALIST GROUP 2018-03-27/30, 7th IEEE/OES </w:t>
            </w:r>
            <w:r w:rsidR="008B47EF">
              <w:rPr>
                <w:sz w:val="16"/>
                <w:szCs w:val="16"/>
              </w:rPr>
              <w:t>Baltic Symposium 2018-06-12/15)</w:t>
            </w:r>
          </w:p>
        </w:tc>
      </w:tr>
      <w:tr w:rsidR="00F37FA3" w:rsidRPr="00642DF3" w14:paraId="490D1E2F" w14:textId="77777777" w:rsidTr="008B47EF">
        <w:trPr>
          <w:trHeight w:val="790"/>
        </w:trPr>
        <w:tc>
          <w:tcPr>
            <w:tcW w:w="1418" w:type="dxa"/>
            <w:tcBorders>
              <w:top w:val="nil"/>
              <w:bottom w:val="nil"/>
            </w:tcBorders>
            <w:vAlign w:val="center"/>
          </w:tcPr>
          <w:p w14:paraId="247FA7A0" w14:textId="77777777" w:rsidR="00F37FA3" w:rsidRPr="00642DF3" w:rsidRDefault="00F37FA3" w:rsidP="00904B8F">
            <w:pPr>
              <w:tabs>
                <w:tab w:val="left" w:pos="9923"/>
              </w:tabs>
              <w:spacing w:before="120" w:after="120"/>
              <w:ind w:right="175"/>
              <w:rPr>
                <w:sz w:val="16"/>
                <w:szCs w:val="16"/>
                <w:highlight w:val="yellow"/>
              </w:rPr>
            </w:pPr>
          </w:p>
        </w:tc>
        <w:tc>
          <w:tcPr>
            <w:tcW w:w="2835" w:type="dxa"/>
            <w:tcBorders>
              <w:top w:val="nil"/>
              <w:bottom w:val="nil"/>
            </w:tcBorders>
            <w:vAlign w:val="center"/>
          </w:tcPr>
          <w:p w14:paraId="504E6962" w14:textId="77777777" w:rsidR="00F37FA3" w:rsidRPr="00642DF3" w:rsidRDefault="00F37FA3" w:rsidP="00904B8F">
            <w:pPr>
              <w:pStyle w:val="Betarp"/>
              <w:tabs>
                <w:tab w:val="left" w:pos="9923"/>
              </w:tabs>
              <w:ind w:right="175"/>
              <w:rPr>
                <w:sz w:val="16"/>
                <w:szCs w:val="16"/>
              </w:rPr>
            </w:pPr>
          </w:p>
        </w:tc>
        <w:tc>
          <w:tcPr>
            <w:tcW w:w="1985" w:type="dxa"/>
            <w:vAlign w:val="center"/>
          </w:tcPr>
          <w:p w14:paraId="6B2DC0A5" w14:textId="2A9E480E" w:rsidR="00F37FA3" w:rsidRPr="00642DF3" w:rsidRDefault="00A956B0" w:rsidP="00904B8F">
            <w:pPr>
              <w:tabs>
                <w:tab w:val="left" w:pos="9923"/>
              </w:tabs>
              <w:ind w:right="34"/>
              <w:rPr>
                <w:sz w:val="16"/>
                <w:szCs w:val="16"/>
              </w:rPr>
            </w:pPr>
            <w:r>
              <w:rPr>
                <w:sz w:val="16"/>
                <w:szCs w:val="16"/>
              </w:rPr>
              <w:t>Verslo įmonių</w:t>
            </w:r>
            <w:r w:rsidR="00521BE8">
              <w:rPr>
                <w:sz w:val="16"/>
                <w:szCs w:val="16"/>
              </w:rPr>
              <w:t xml:space="preserve"> paramos </w:t>
            </w:r>
            <w:r w:rsidR="00F37FA3" w:rsidRPr="00642DF3">
              <w:rPr>
                <w:sz w:val="16"/>
                <w:szCs w:val="16"/>
              </w:rPr>
              <w:t>lėšos</w:t>
            </w:r>
            <w:r w:rsidR="00521BE8">
              <w:rPr>
                <w:sz w:val="16"/>
                <w:szCs w:val="16"/>
              </w:rPr>
              <w:t>, kiti šaltiniai</w:t>
            </w:r>
          </w:p>
        </w:tc>
        <w:tc>
          <w:tcPr>
            <w:tcW w:w="2126" w:type="dxa"/>
            <w:vAlign w:val="center"/>
          </w:tcPr>
          <w:p w14:paraId="5544774C" w14:textId="77777777" w:rsidR="00F37FA3" w:rsidRPr="00642DF3" w:rsidRDefault="00F37FA3" w:rsidP="00904B8F">
            <w:pPr>
              <w:tabs>
                <w:tab w:val="left" w:pos="9923"/>
              </w:tabs>
              <w:ind w:right="176"/>
              <w:rPr>
                <w:color w:val="000000" w:themeColor="text1"/>
                <w:sz w:val="16"/>
                <w:szCs w:val="16"/>
              </w:rPr>
            </w:pPr>
            <w:r w:rsidRPr="00642DF3">
              <w:rPr>
                <w:color w:val="000000" w:themeColor="text1"/>
                <w:sz w:val="16"/>
                <w:szCs w:val="16"/>
              </w:rPr>
              <w:t>Herder-Institut für historische Ostmitteleuropaforschung</w:t>
            </w:r>
          </w:p>
        </w:tc>
        <w:tc>
          <w:tcPr>
            <w:tcW w:w="1984" w:type="dxa"/>
            <w:vAlign w:val="center"/>
          </w:tcPr>
          <w:p w14:paraId="3EA1741A" w14:textId="77777777" w:rsidR="00F37FA3" w:rsidRPr="00642DF3" w:rsidRDefault="00F37FA3" w:rsidP="00904B8F">
            <w:pPr>
              <w:tabs>
                <w:tab w:val="left" w:pos="9923"/>
              </w:tabs>
              <w:ind w:right="175"/>
            </w:pPr>
          </w:p>
        </w:tc>
        <w:tc>
          <w:tcPr>
            <w:tcW w:w="1134" w:type="dxa"/>
            <w:vAlign w:val="center"/>
          </w:tcPr>
          <w:p w14:paraId="52EFECF3" w14:textId="77777777" w:rsidR="00F37FA3" w:rsidRPr="00642DF3" w:rsidRDefault="00F37FA3" w:rsidP="00904B8F">
            <w:pPr>
              <w:tabs>
                <w:tab w:val="left" w:pos="9923"/>
              </w:tabs>
              <w:ind w:right="33"/>
              <w:rPr>
                <w:sz w:val="16"/>
                <w:szCs w:val="16"/>
              </w:rPr>
            </w:pPr>
            <w:r w:rsidRPr="00642DF3">
              <w:rPr>
                <w:sz w:val="16"/>
                <w:szCs w:val="16"/>
              </w:rPr>
              <w:t>2018 m. balandžio 18</w:t>
            </w:r>
            <w:r>
              <w:rPr>
                <w:sz w:val="16"/>
                <w:szCs w:val="16"/>
              </w:rPr>
              <w:t>–</w:t>
            </w:r>
            <w:r w:rsidRPr="00642DF3">
              <w:rPr>
                <w:sz w:val="16"/>
                <w:szCs w:val="16"/>
              </w:rPr>
              <w:t>20 d.</w:t>
            </w:r>
          </w:p>
        </w:tc>
        <w:tc>
          <w:tcPr>
            <w:tcW w:w="1418" w:type="dxa"/>
            <w:vAlign w:val="center"/>
          </w:tcPr>
          <w:p w14:paraId="59620882" w14:textId="77777777" w:rsidR="00F37FA3" w:rsidRPr="00642DF3" w:rsidRDefault="00F37FA3" w:rsidP="00904B8F">
            <w:pPr>
              <w:tabs>
                <w:tab w:val="left" w:pos="9923"/>
              </w:tabs>
              <w:ind w:right="176"/>
              <w:rPr>
                <w:sz w:val="16"/>
                <w:szCs w:val="16"/>
              </w:rPr>
            </w:pPr>
            <w:r w:rsidRPr="00642DF3">
              <w:rPr>
                <w:sz w:val="16"/>
                <w:szCs w:val="16"/>
              </w:rPr>
              <w:t>KU BRIAI</w:t>
            </w:r>
          </w:p>
        </w:tc>
        <w:tc>
          <w:tcPr>
            <w:tcW w:w="2410" w:type="dxa"/>
            <w:vAlign w:val="center"/>
          </w:tcPr>
          <w:p w14:paraId="20ED4217" w14:textId="77777777" w:rsidR="00F37FA3" w:rsidRPr="00642DF3" w:rsidRDefault="00F37FA3" w:rsidP="00904B8F">
            <w:pPr>
              <w:tabs>
                <w:tab w:val="left" w:pos="9923"/>
              </w:tabs>
              <w:ind w:right="34"/>
              <w:rPr>
                <w:sz w:val="16"/>
                <w:szCs w:val="16"/>
              </w:rPr>
            </w:pPr>
            <w:r w:rsidRPr="00642DF3">
              <w:rPr>
                <w:sz w:val="16"/>
                <w:szCs w:val="16"/>
              </w:rPr>
              <w:t>Tarptautinė konferencija: Städtekulturen im Baltikum. Vom Mittelalter bis zum 20. Jahrhundert</w:t>
            </w:r>
          </w:p>
        </w:tc>
      </w:tr>
      <w:tr w:rsidR="00F37FA3" w:rsidRPr="00642DF3" w14:paraId="41119C97" w14:textId="77777777" w:rsidTr="00F37FA3">
        <w:trPr>
          <w:trHeight w:val="1285"/>
        </w:trPr>
        <w:tc>
          <w:tcPr>
            <w:tcW w:w="1418" w:type="dxa"/>
            <w:tcBorders>
              <w:top w:val="nil"/>
            </w:tcBorders>
            <w:vAlign w:val="center"/>
          </w:tcPr>
          <w:p w14:paraId="174BC2E6" w14:textId="77777777" w:rsidR="00F37FA3" w:rsidRPr="00642DF3" w:rsidRDefault="00F37FA3" w:rsidP="00904B8F">
            <w:pPr>
              <w:tabs>
                <w:tab w:val="left" w:pos="9923"/>
              </w:tabs>
              <w:spacing w:before="120" w:after="120"/>
              <w:ind w:right="175"/>
              <w:rPr>
                <w:sz w:val="16"/>
                <w:szCs w:val="16"/>
                <w:highlight w:val="yellow"/>
              </w:rPr>
            </w:pPr>
          </w:p>
        </w:tc>
        <w:tc>
          <w:tcPr>
            <w:tcW w:w="2835" w:type="dxa"/>
            <w:tcBorders>
              <w:top w:val="nil"/>
            </w:tcBorders>
            <w:vAlign w:val="center"/>
          </w:tcPr>
          <w:p w14:paraId="5080B284" w14:textId="77777777" w:rsidR="00F37FA3" w:rsidRPr="00642DF3" w:rsidRDefault="00F37FA3" w:rsidP="00904B8F">
            <w:pPr>
              <w:pStyle w:val="Betarp"/>
              <w:tabs>
                <w:tab w:val="left" w:pos="9923"/>
              </w:tabs>
              <w:ind w:right="175"/>
              <w:rPr>
                <w:sz w:val="16"/>
                <w:szCs w:val="16"/>
              </w:rPr>
            </w:pPr>
          </w:p>
        </w:tc>
        <w:tc>
          <w:tcPr>
            <w:tcW w:w="1985" w:type="dxa"/>
            <w:vAlign w:val="center"/>
          </w:tcPr>
          <w:p w14:paraId="744D5E4C" w14:textId="77777777" w:rsidR="00F37FA3" w:rsidRPr="00642DF3" w:rsidRDefault="00F37FA3" w:rsidP="00904B8F">
            <w:pPr>
              <w:tabs>
                <w:tab w:val="left" w:pos="9923"/>
              </w:tabs>
              <w:ind w:right="34"/>
              <w:rPr>
                <w:sz w:val="16"/>
                <w:szCs w:val="16"/>
              </w:rPr>
            </w:pPr>
            <w:r w:rsidRPr="00642DF3">
              <w:rPr>
                <w:sz w:val="16"/>
                <w:szCs w:val="16"/>
              </w:rPr>
              <w:t>Klaipėdos miesto savivaldybės Lietuvos valstybės atkūrimo 100-mečio minėjimo programos lėšos</w:t>
            </w:r>
          </w:p>
        </w:tc>
        <w:tc>
          <w:tcPr>
            <w:tcW w:w="2126" w:type="dxa"/>
            <w:vAlign w:val="center"/>
          </w:tcPr>
          <w:p w14:paraId="57277C79" w14:textId="77777777" w:rsidR="00F37FA3" w:rsidRPr="00642DF3" w:rsidRDefault="00F37FA3" w:rsidP="00904B8F">
            <w:pPr>
              <w:tabs>
                <w:tab w:val="left" w:pos="9923"/>
              </w:tabs>
              <w:ind w:right="176"/>
              <w:rPr>
                <w:color w:val="000000" w:themeColor="text1"/>
                <w:sz w:val="16"/>
                <w:szCs w:val="16"/>
              </w:rPr>
            </w:pPr>
            <w:r w:rsidRPr="00642DF3">
              <w:rPr>
                <w:color w:val="000000" w:themeColor="text1"/>
                <w:sz w:val="16"/>
                <w:szCs w:val="16"/>
              </w:rPr>
              <w:t>Klaipėdos miesto savivaldybė, Lietuvos istorijos institutas, Tomo Mano kultūros centras</w:t>
            </w:r>
          </w:p>
        </w:tc>
        <w:tc>
          <w:tcPr>
            <w:tcW w:w="1984" w:type="dxa"/>
            <w:vAlign w:val="center"/>
          </w:tcPr>
          <w:p w14:paraId="20DF1955" w14:textId="77777777" w:rsidR="00F37FA3" w:rsidRPr="00642DF3" w:rsidRDefault="00F37FA3" w:rsidP="00904B8F">
            <w:pPr>
              <w:tabs>
                <w:tab w:val="left" w:pos="9923"/>
              </w:tabs>
              <w:ind w:right="175"/>
            </w:pPr>
          </w:p>
        </w:tc>
        <w:tc>
          <w:tcPr>
            <w:tcW w:w="1134" w:type="dxa"/>
            <w:vAlign w:val="center"/>
          </w:tcPr>
          <w:p w14:paraId="29DB9085" w14:textId="77777777" w:rsidR="00F37FA3" w:rsidRPr="00642DF3" w:rsidRDefault="00F37FA3" w:rsidP="00904B8F">
            <w:pPr>
              <w:tabs>
                <w:tab w:val="left" w:pos="9923"/>
              </w:tabs>
              <w:ind w:right="33"/>
              <w:rPr>
                <w:sz w:val="16"/>
                <w:szCs w:val="16"/>
              </w:rPr>
            </w:pPr>
            <w:r w:rsidRPr="00642DF3">
              <w:rPr>
                <w:sz w:val="16"/>
                <w:szCs w:val="16"/>
              </w:rPr>
              <w:t>2018 m. rugsėjo 20</w:t>
            </w:r>
            <w:r>
              <w:rPr>
                <w:sz w:val="16"/>
                <w:szCs w:val="16"/>
              </w:rPr>
              <w:t>–</w:t>
            </w:r>
            <w:r w:rsidRPr="00642DF3">
              <w:rPr>
                <w:sz w:val="16"/>
                <w:szCs w:val="16"/>
              </w:rPr>
              <w:t>21 d</w:t>
            </w:r>
          </w:p>
        </w:tc>
        <w:tc>
          <w:tcPr>
            <w:tcW w:w="1418" w:type="dxa"/>
            <w:vAlign w:val="center"/>
          </w:tcPr>
          <w:p w14:paraId="67441275" w14:textId="77777777" w:rsidR="00F37FA3" w:rsidRPr="00642DF3" w:rsidRDefault="00F37FA3" w:rsidP="00904B8F">
            <w:pPr>
              <w:tabs>
                <w:tab w:val="left" w:pos="9923"/>
              </w:tabs>
              <w:ind w:right="176"/>
              <w:rPr>
                <w:sz w:val="16"/>
                <w:szCs w:val="16"/>
              </w:rPr>
            </w:pPr>
            <w:r w:rsidRPr="00642DF3">
              <w:rPr>
                <w:sz w:val="16"/>
                <w:szCs w:val="16"/>
              </w:rPr>
              <w:t>KU BRIAI</w:t>
            </w:r>
          </w:p>
        </w:tc>
        <w:tc>
          <w:tcPr>
            <w:tcW w:w="2410" w:type="dxa"/>
            <w:vAlign w:val="center"/>
          </w:tcPr>
          <w:p w14:paraId="39851208" w14:textId="77777777" w:rsidR="00F37FA3" w:rsidRPr="00642DF3" w:rsidRDefault="00F37FA3" w:rsidP="00904B8F">
            <w:pPr>
              <w:tabs>
                <w:tab w:val="left" w:pos="9923"/>
              </w:tabs>
              <w:ind w:right="34"/>
              <w:rPr>
                <w:sz w:val="16"/>
                <w:szCs w:val="16"/>
              </w:rPr>
            </w:pPr>
            <w:r w:rsidRPr="00642DF3">
              <w:rPr>
                <w:sz w:val="16"/>
                <w:szCs w:val="16"/>
              </w:rPr>
              <w:t>„Atvirumas pasauliui ir moderniosios Tautos gimimas rytiniame Baltijos Jūros regione“. Dviejų dienų tarptautinė mokslinė konferencija. 2019 m. bus išleistas Lietuvos valstybės 100-mečiui skirtas tarptautinis straipsnių rinkinys anglų ir lietuvių kalbomis</w:t>
            </w:r>
          </w:p>
        </w:tc>
      </w:tr>
      <w:tr w:rsidR="00F37FA3" w:rsidRPr="00642DF3" w14:paraId="3B016A87" w14:textId="77777777" w:rsidTr="00F37FA3">
        <w:trPr>
          <w:trHeight w:val="608"/>
        </w:trPr>
        <w:tc>
          <w:tcPr>
            <w:tcW w:w="1418" w:type="dxa"/>
            <w:vMerge w:val="restart"/>
            <w:vAlign w:val="center"/>
          </w:tcPr>
          <w:p w14:paraId="5BB124F8" w14:textId="77777777" w:rsidR="00F37FA3" w:rsidRPr="00642DF3" w:rsidRDefault="00F37FA3" w:rsidP="00904B8F">
            <w:pPr>
              <w:tabs>
                <w:tab w:val="left" w:pos="9923"/>
              </w:tabs>
              <w:spacing w:before="120" w:after="120"/>
              <w:ind w:right="175"/>
              <w:rPr>
                <w:sz w:val="16"/>
                <w:szCs w:val="16"/>
              </w:rPr>
            </w:pPr>
            <w:r w:rsidRPr="00642DF3">
              <w:rPr>
                <w:sz w:val="16"/>
                <w:szCs w:val="16"/>
              </w:rPr>
              <w:t xml:space="preserve">Talentų pritraukimas ir išlaikymas, </w:t>
            </w:r>
            <w:r>
              <w:rPr>
                <w:sz w:val="16"/>
                <w:szCs w:val="16"/>
              </w:rPr>
              <w:t xml:space="preserve">taip </w:t>
            </w:r>
            <w:r w:rsidRPr="00642DF3">
              <w:rPr>
                <w:sz w:val="16"/>
                <w:szCs w:val="16"/>
              </w:rPr>
              <w:t>užtikrinant aukštos kvalifikacijos darbuotojų kritinę masę</w:t>
            </w:r>
          </w:p>
        </w:tc>
        <w:tc>
          <w:tcPr>
            <w:tcW w:w="2835" w:type="dxa"/>
            <w:vAlign w:val="center"/>
          </w:tcPr>
          <w:p w14:paraId="35E42F50" w14:textId="77777777" w:rsidR="00F37FA3" w:rsidRPr="00642DF3" w:rsidRDefault="00F37FA3" w:rsidP="00904B8F">
            <w:pPr>
              <w:tabs>
                <w:tab w:val="left" w:pos="9923"/>
              </w:tabs>
              <w:spacing w:before="120" w:after="120"/>
              <w:ind w:right="175"/>
              <w:rPr>
                <w:color w:val="000000" w:themeColor="text1"/>
                <w:sz w:val="16"/>
                <w:szCs w:val="16"/>
              </w:rPr>
            </w:pPr>
            <w:r w:rsidRPr="00642DF3">
              <w:rPr>
                <w:color w:val="000000" w:themeColor="text1"/>
                <w:sz w:val="16"/>
                <w:szCs w:val="16"/>
              </w:rPr>
              <w:t>Aktyviau dalyvaujama podoktorantūros stažuočių programose</w:t>
            </w:r>
          </w:p>
        </w:tc>
        <w:tc>
          <w:tcPr>
            <w:tcW w:w="1985" w:type="dxa"/>
            <w:vAlign w:val="center"/>
          </w:tcPr>
          <w:p w14:paraId="0DF7D526" w14:textId="77777777" w:rsidR="00F37FA3" w:rsidRPr="00642DF3" w:rsidRDefault="00F37FA3" w:rsidP="00904B8F">
            <w:pPr>
              <w:tabs>
                <w:tab w:val="left" w:pos="9923"/>
              </w:tabs>
              <w:spacing w:before="120" w:after="120"/>
              <w:ind w:right="34"/>
              <w:rPr>
                <w:sz w:val="16"/>
                <w:szCs w:val="16"/>
              </w:rPr>
            </w:pPr>
            <w:r w:rsidRPr="00642DF3">
              <w:rPr>
                <w:sz w:val="16"/>
                <w:szCs w:val="16"/>
              </w:rPr>
              <w:t>Specialiųjų programų lėšos</w:t>
            </w:r>
          </w:p>
        </w:tc>
        <w:tc>
          <w:tcPr>
            <w:tcW w:w="2126" w:type="dxa"/>
            <w:vAlign w:val="center"/>
          </w:tcPr>
          <w:p w14:paraId="77B8D869" w14:textId="77777777" w:rsidR="00F37FA3" w:rsidRPr="00642DF3" w:rsidRDefault="00F37FA3" w:rsidP="00904B8F">
            <w:pPr>
              <w:tabs>
                <w:tab w:val="left" w:pos="9923"/>
              </w:tabs>
              <w:spacing w:before="120" w:after="120"/>
              <w:ind w:right="176"/>
              <w:rPr>
                <w:sz w:val="16"/>
                <w:szCs w:val="16"/>
              </w:rPr>
            </w:pPr>
            <w:r w:rsidRPr="00642DF3">
              <w:rPr>
                <w:sz w:val="16"/>
                <w:szCs w:val="16"/>
              </w:rPr>
              <w:t>Akademinių padalinių nacionaliniai ir tarptautiniai partneriai</w:t>
            </w:r>
          </w:p>
        </w:tc>
        <w:tc>
          <w:tcPr>
            <w:tcW w:w="1984" w:type="dxa"/>
            <w:vAlign w:val="center"/>
          </w:tcPr>
          <w:p w14:paraId="09532A89" w14:textId="77777777" w:rsidR="00F37FA3" w:rsidRPr="00642DF3" w:rsidRDefault="00F37FA3" w:rsidP="00904B8F">
            <w:pPr>
              <w:tabs>
                <w:tab w:val="left" w:pos="9923"/>
              </w:tabs>
              <w:spacing w:before="120" w:after="120"/>
              <w:ind w:right="175"/>
              <w:rPr>
                <w:sz w:val="16"/>
                <w:szCs w:val="16"/>
                <w:highlight w:val="yellow"/>
              </w:rPr>
            </w:pPr>
            <w:r w:rsidRPr="00642DF3">
              <w:rPr>
                <w:sz w:val="16"/>
                <w:szCs w:val="16"/>
              </w:rPr>
              <w:t>Podoktorantūros stažuočių sutartys</w:t>
            </w:r>
          </w:p>
        </w:tc>
        <w:tc>
          <w:tcPr>
            <w:tcW w:w="1134" w:type="dxa"/>
            <w:vAlign w:val="center"/>
          </w:tcPr>
          <w:p w14:paraId="56937CF2" w14:textId="77777777" w:rsidR="00F37FA3" w:rsidRPr="00642DF3" w:rsidRDefault="00F37FA3" w:rsidP="00904B8F">
            <w:pPr>
              <w:tabs>
                <w:tab w:val="left" w:pos="9923"/>
              </w:tabs>
              <w:spacing w:before="120" w:after="120"/>
              <w:ind w:right="33"/>
              <w:rPr>
                <w:sz w:val="16"/>
                <w:szCs w:val="16"/>
              </w:rPr>
            </w:pPr>
            <w:r w:rsidRPr="00642DF3">
              <w:rPr>
                <w:sz w:val="16"/>
                <w:szCs w:val="18"/>
              </w:rPr>
              <w:t>2019</w:t>
            </w:r>
            <w:r>
              <w:rPr>
                <w:sz w:val="16"/>
                <w:szCs w:val="18"/>
              </w:rPr>
              <w:t xml:space="preserve"> m. </w:t>
            </w:r>
            <w:r w:rsidRPr="00642DF3">
              <w:rPr>
                <w:sz w:val="16"/>
                <w:szCs w:val="18"/>
              </w:rPr>
              <w:t>IV</w:t>
            </w:r>
            <w:r>
              <w:rPr>
                <w:sz w:val="16"/>
                <w:szCs w:val="18"/>
              </w:rPr>
              <w:t> </w:t>
            </w:r>
            <w:r w:rsidRPr="00642DF3">
              <w:rPr>
                <w:sz w:val="16"/>
                <w:szCs w:val="18"/>
              </w:rPr>
              <w:t>ketvirtis</w:t>
            </w:r>
          </w:p>
        </w:tc>
        <w:tc>
          <w:tcPr>
            <w:tcW w:w="1418" w:type="dxa"/>
            <w:vAlign w:val="center"/>
          </w:tcPr>
          <w:p w14:paraId="732D2C13" w14:textId="77777777" w:rsidR="00F37FA3" w:rsidRPr="00642DF3" w:rsidRDefault="00F37FA3" w:rsidP="00904B8F">
            <w:pPr>
              <w:tabs>
                <w:tab w:val="left" w:pos="9923"/>
              </w:tabs>
              <w:spacing w:before="120" w:after="120"/>
              <w:ind w:right="176"/>
              <w:rPr>
                <w:sz w:val="16"/>
                <w:szCs w:val="16"/>
              </w:rPr>
            </w:pPr>
            <w:r w:rsidRPr="00642DF3">
              <w:rPr>
                <w:sz w:val="16"/>
                <w:szCs w:val="16"/>
              </w:rPr>
              <w:t>Akademinių padalinių vadovai</w:t>
            </w:r>
          </w:p>
        </w:tc>
        <w:tc>
          <w:tcPr>
            <w:tcW w:w="2410" w:type="dxa"/>
            <w:vAlign w:val="center"/>
          </w:tcPr>
          <w:p w14:paraId="62A3A518" w14:textId="208842B5" w:rsidR="00F37FA3" w:rsidRPr="008B47EF" w:rsidRDefault="00F37FA3" w:rsidP="00904B8F">
            <w:pPr>
              <w:tabs>
                <w:tab w:val="left" w:pos="9923"/>
              </w:tabs>
              <w:ind w:right="34"/>
              <w:rPr>
                <w:iCs/>
                <w:sz w:val="16"/>
                <w:szCs w:val="24"/>
              </w:rPr>
            </w:pPr>
            <w:r w:rsidRPr="00642DF3">
              <w:rPr>
                <w:color w:val="000000" w:themeColor="text1"/>
                <w:sz w:val="16"/>
                <w:szCs w:val="16"/>
              </w:rPr>
              <w:t>Per 2018</w:t>
            </w:r>
            <w:r>
              <w:rPr>
                <w:color w:val="000000" w:themeColor="text1"/>
                <w:sz w:val="16"/>
                <w:szCs w:val="16"/>
              </w:rPr>
              <w:t>–</w:t>
            </w:r>
            <w:r w:rsidRPr="00642DF3">
              <w:rPr>
                <w:color w:val="000000" w:themeColor="text1"/>
                <w:sz w:val="16"/>
                <w:szCs w:val="16"/>
              </w:rPr>
              <w:t xml:space="preserve">2019 m. du išvykstantys ir du atvykstantys į KU stažuotojai </w:t>
            </w:r>
          </w:p>
        </w:tc>
      </w:tr>
      <w:tr w:rsidR="00F37FA3" w:rsidRPr="00642DF3" w14:paraId="638B9CF3" w14:textId="77777777" w:rsidTr="00F37FA3">
        <w:trPr>
          <w:trHeight w:val="193"/>
        </w:trPr>
        <w:tc>
          <w:tcPr>
            <w:tcW w:w="1418" w:type="dxa"/>
            <w:vMerge/>
            <w:vAlign w:val="center"/>
          </w:tcPr>
          <w:p w14:paraId="40608A98" w14:textId="77777777" w:rsidR="00F37FA3" w:rsidRPr="00642DF3" w:rsidRDefault="00F37FA3" w:rsidP="00904B8F">
            <w:pPr>
              <w:tabs>
                <w:tab w:val="left" w:pos="9923"/>
              </w:tabs>
              <w:spacing w:before="120" w:after="120"/>
              <w:ind w:right="175"/>
              <w:rPr>
                <w:sz w:val="16"/>
                <w:szCs w:val="16"/>
              </w:rPr>
            </w:pPr>
          </w:p>
        </w:tc>
        <w:tc>
          <w:tcPr>
            <w:tcW w:w="2835" w:type="dxa"/>
            <w:vAlign w:val="center"/>
          </w:tcPr>
          <w:p w14:paraId="52B1C2FB" w14:textId="77777777" w:rsidR="00F37FA3" w:rsidRPr="00642DF3" w:rsidRDefault="00F37FA3" w:rsidP="00904B8F">
            <w:pPr>
              <w:tabs>
                <w:tab w:val="left" w:pos="9923"/>
              </w:tabs>
              <w:spacing w:before="120" w:after="120"/>
              <w:ind w:right="175"/>
              <w:rPr>
                <w:sz w:val="16"/>
                <w:szCs w:val="16"/>
              </w:rPr>
            </w:pPr>
            <w:r w:rsidRPr="00642DF3">
              <w:rPr>
                <w:sz w:val="16"/>
                <w:szCs w:val="16"/>
              </w:rPr>
              <w:t xml:space="preserve">Sukurta ir įveiklinta virtualaus mobilumo platforma </w:t>
            </w:r>
          </w:p>
        </w:tc>
        <w:tc>
          <w:tcPr>
            <w:tcW w:w="1985" w:type="dxa"/>
            <w:vAlign w:val="center"/>
          </w:tcPr>
          <w:p w14:paraId="08920841" w14:textId="77777777" w:rsidR="00F37FA3" w:rsidRPr="00642DF3" w:rsidRDefault="00F37FA3" w:rsidP="00904B8F">
            <w:pPr>
              <w:tabs>
                <w:tab w:val="left" w:pos="9923"/>
              </w:tabs>
              <w:ind w:right="34"/>
              <w:rPr>
                <w:sz w:val="16"/>
                <w:szCs w:val="16"/>
              </w:rPr>
            </w:pPr>
            <w:r w:rsidRPr="00642DF3">
              <w:rPr>
                <w:sz w:val="16"/>
                <w:szCs w:val="16"/>
              </w:rPr>
              <w:t xml:space="preserve">Tarptautinio projekto lėšos (SB FOCUS) </w:t>
            </w:r>
          </w:p>
          <w:p w14:paraId="65535CC2" w14:textId="77777777" w:rsidR="00F37FA3" w:rsidRPr="00642DF3" w:rsidRDefault="00F37FA3" w:rsidP="00904B8F">
            <w:pPr>
              <w:tabs>
                <w:tab w:val="left" w:pos="9923"/>
              </w:tabs>
              <w:spacing w:before="120" w:after="120"/>
              <w:ind w:right="34"/>
              <w:rPr>
                <w:sz w:val="16"/>
                <w:szCs w:val="16"/>
              </w:rPr>
            </w:pPr>
          </w:p>
        </w:tc>
        <w:tc>
          <w:tcPr>
            <w:tcW w:w="2126" w:type="dxa"/>
            <w:vAlign w:val="center"/>
          </w:tcPr>
          <w:p w14:paraId="4A1A72B1" w14:textId="77777777" w:rsidR="00F37FA3" w:rsidRPr="00642DF3" w:rsidRDefault="00F37FA3" w:rsidP="00904B8F">
            <w:pPr>
              <w:tabs>
                <w:tab w:val="left" w:pos="9923"/>
              </w:tabs>
              <w:spacing w:before="120" w:after="120"/>
              <w:ind w:right="176"/>
              <w:rPr>
                <w:sz w:val="16"/>
                <w:szCs w:val="16"/>
              </w:rPr>
            </w:pPr>
            <w:r w:rsidRPr="00642DF3">
              <w:rPr>
                <w:sz w:val="16"/>
                <w:szCs w:val="16"/>
              </w:rPr>
              <w:t>Projekto partneriai</w:t>
            </w:r>
          </w:p>
        </w:tc>
        <w:tc>
          <w:tcPr>
            <w:tcW w:w="1984" w:type="dxa"/>
            <w:vAlign w:val="center"/>
          </w:tcPr>
          <w:p w14:paraId="73AEBF92" w14:textId="77777777" w:rsidR="00F37FA3" w:rsidRPr="00642DF3" w:rsidRDefault="00F37FA3" w:rsidP="00904B8F">
            <w:pPr>
              <w:tabs>
                <w:tab w:val="left" w:pos="9923"/>
              </w:tabs>
              <w:spacing w:before="120" w:after="120"/>
              <w:ind w:right="175"/>
              <w:rPr>
                <w:sz w:val="16"/>
                <w:szCs w:val="16"/>
                <w:highlight w:val="cyan"/>
              </w:rPr>
            </w:pPr>
            <w:r w:rsidRPr="00642DF3">
              <w:rPr>
                <w:sz w:val="16"/>
                <w:szCs w:val="16"/>
              </w:rPr>
              <w:t>KU vykdomų projektų sąrašas (8 lentelė)</w:t>
            </w:r>
          </w:p>
        </w:tc>
        <w:tc>
          <w:tcPr>
            <w:tcW w:w="1134" w:type="dxa"/>
            <w:vAlign w:val="center"/>
          </w:tcPr>
          <w:p w14:paraId="11F84AFD" w14:textId="77777777" w:rsidR="00F37FA3" w:rsidRPr="00642DF3" w:rsidRDefault="00F37FA3" w:rsidP="00904B8F">
            <w:pPr>
              <w:tabs>
                <w:tab w:val="left" w:pos="9923"/>
              </w:tabs>
              <w:spacing w:before="120" w:after="120"/>
              <w:ind w:right="33"/>
              <w:rPr>
                <w:sz w:val="16"/>
                <w:szCs w:val="16"/>
                <w:highlight w:val="cyan"/>
              </w:rPr>
            </w:pPr>
            <w:r w:rsidRPr="00642DF3">
              <w:rPr>
                <w:sz w:val="16"/>
                <w:szCs w:val="18"/>
              </w:rPr>
              <w:t>2019</w:t>
            </w:r>
            <w:r>
              <w:rPr>
                <w:sz w:val="16"/>
                <w:szCs w:val="18"/>
              </w:rPr>
              <w:t> m.</w:t>
            </w:r>
            <w:r w:rsidRPr="00642DF3">
              <w:rPr>
                <w:sz w:val="16"/>
                <w:szCs w:val="18"/>
              </w:rPr>
              <w:t xml:space="preserve"> IV</w:t>
            </w:r>
            <w:r>
              <w:rPr>
                <w:sz w:val="16"/>
                <w:szCs w:val="18"/>
              </w:rPr>
              <w:t> </w:t>
            </w:r>
            <w:r w:rsidRPr="00642DF3">
              <w:rPr>
                <w:sz w:val="16"/>
                <w:szCs w:val="18"/>
              </w:rPr>
              <w:t>ketvirtis</w:t>
            </w:r>
          </w:p>
        </w:tc>
        <w:tc>
          <w:tcPr>
            <w:tcW w:w="1418" w:type="dxa"/>
            <w:vAlign w:val="center"/>
          </w:tcPr>
          <w:p w14:paraId="7D6184A1" w14:textId="77777777" w:rsidR="00F37FA3" w:rsidRPr="00642DF3" w:rsidRDefault="00F37FA3" w:rsidP="00904B8F">
            <w:pPr>
              <w:tabs>
                <w:tab w:val="left" w:pos="9923"/>
              </w:tabs>
              <w:spacing w:before="120" w:after="120"/>
              <w:ind w:right="176"/>
              <w:rPr>
                <w:sz w:val="16"/>
                <w:szCs w:val="16"/>
              </w:rPr>
            </w:pPr>
            <w:r w:rsidRPr="00642DF3">
              <w:rPr>
                <w:sz w:val="16"/>
                <w:szCs w:val="16"/>
              </w:rPr>
              <w:t>Informacinių sistemų ir technologijų centras</w:t>
            </w:r>
          </w:p>
        </w:tc>
        <w:tc>
          <w:tcPr>
            <w:tcW w:w="2410" w:type="dxa"/>
            <w:vAlign w:val="center"/>
          </w:tcPr>
          <w:p w14:paraId="212A0196" w14:textId="77777777" w:rsidR="00F37FA3" w:rsidRPr="00642DF3" w:rsidRDefault="00F37FA3" w:rsidP="00904B8F">
            <w:pPr>
              <w:tabs>
                <w:tab w:val="left" w:pos="9923"/>
              </w:tabs>
              <w:ind w:right="34"/>
              <w:rPr>
                <w:sz w:val="16"/>
                <w:szCs w:val="16"/>
              </w:rPr>
            </w:pPr>
            <w:r w:rsidRPr="00642DF3">
              <w:rPr>
                <w:sz w:val="16"/>
                <w:szCs w:val="16"/>
              </w:rPr>
              <w:t xml:space="preserve">Virtualaus mobilumo platforma mėlynųjų biotechnologijų </w:t>
            </w:r>
            <w:r>
              <w:rPr>
                <w:sz w:val="16"/>
                <w:szCs w:val="16"/>
              </w:rPr>
              <w:t>ir</w:t>
            </w:r>
            <w:r w:rsidRPr="00642DF3">
              <w:rPr>
                <w:sz w:val="16"/>
                <w:szCs w:val="16"/>
              </w:rPr>
              <w:t xml:space="preserve"> pakrančių turizmo studijoms. Skaitmeninio mokymo sistemos kursai vartotojams</w:t>
            </w:r>
          </w:p>
        </w:tc>
      </w:tr>
      <w:tr w:rsidR="00F37FA3" w:rsidRPr="00642DF3" w14:paraId="6FFCE4AB" w14:textId="77777777" w:rsidTr="00F37FA3">
        <w:trPr>
          <w:trHeight w:val="193"/>
        </w:trPr>
        <w:tc>
          <w:tcPr>
            <w:tcW w:w="1418" w:type="dxa"/>
            <w:vMerge/>
            <w:vAlign w:val="center"/>
          </w:tcPr>
          <w:p w14:paraId="7E10FEB9" w14:textId="77777777" w:rsidR="00F37FA3" w:rsidRPr="00642DF3" w:rsidRDefault="00F37FA3" w:rsidP="00904B8F">
            <w:pPr>
              <w:tabs>
                <w:tab w:val="left" w:pos="9923"/>
              </w:tabs>
              <w:spacing w:before="120" w:after="120"/>
              <w:ind w:right="175"/>
              <w:rPr>
                <w:sz w:val="16"/>
                <w:szCs w:val="16"/>
              </w:rPr>
            </w:pPr>
          </w:p>
        </w:tc>
        <w:tc>
          <w:tcPr>
            <w:tcW w:w="2835" w:type="dxa"/>
            <w:vAlign w:val="center"/>
          </w:tcPr>
          <w:p w14:paraId="6D090759" w14:textId="77777777" w:rsidR="00F37FA3" w:rsidRPr="00642DF3" w:rsidRDefault="00F37FA3" w:rsidP="00904B8F">
            <w:pPr>
              <w:tabs>
                <w:tab w:val="left" w:pos="9923"/>
              </w:tabs>
              <w:spacing w:before="120" w:after="120"/>
              <w:ind w:right="175"/>
              <w:rPr>
                <w:sz w:val="16"/>
                <w:szCs w:val="16"/>
              </w:rPr>
            </w:pPr>
            <w:r w:rsidRPr="00642DF3">
              <w:rPr>
                <w:sz w:val="16"/>
                <w:szCs w:val="16"/>
              </w:rPr>
              <w:t>Su</w:t>
            </w:r>
            <w:r>
              <w:rPr>
                <w:sz w:val="16"/>
                <w:szCs w:val="16"/>
              </w:rPr>
              <w:t>derinamas</w:t>
            </w:r>
            <w:r w:rsidRPr="00642DF3">
              <w:rPr>
                <w:sz w:val="16"/>
                <w:szCs w:val="16"/>
              </w:rPr>
              <w:t xml:space="preserve"> lyčių atstovavimas jūros mokslų ir technologijų srities studijose (merginų, moterų pritraukimas į jūros mokslų ir technologijų studijas)</w:t>
            </w:r>
          </w:p>
        </w:tc>
        <w:tc>
          <w:tcPr>
            <w:tcW w:w="1985" w:type="dxa"/>
            <w:vAlign w:val="center"/>
          </w:tcPr>
          <w:p w14:paraId="0E6BE330" w14:textId="77777777" w:rsidR="00F37FA3" w:rsidRPr="00642DF3" w:rsidRDefault="00F37FA3" w:rsidP="00904B8F">
            <w:pPr>
              <w:tabs>
                <w:tab w:val="left" w:pos="9923"/>
              </w:tabs>
              <w:spacing w:before="120" w:after="120"/>
              <w:ind w:right="34"/>
              <w:rPr>
                <w:sz w:val="16"/>
                <w:szCs w:val="16"/>
              </w:rPr>
            </w:pPr>
            <w:r w:rsidRPr="00642DF3">
              <w:rPr>
                <w:sz w:val="16"/>
                <w:szCs w:val="16"/>
              </w:rPr>
              <w:t xml:space="preserve">Vykdomas </w:t>
            </w:r>
            <w:r>
              <w:rPr>
                <w:sz w:val="16"/>
                <w:szCs w:val="16"/>
              </w:rPr>
              <w:t>„</w:t>
            </w:r>
            <w:r w:rsidRPr="00642DF3">
              <w:rPr>
                <w:sz w:val="16"/>
                <w:szCs w:val="16"/>
              </w:rPr>
              <w:t>Horizon 2020</w:t>
            </w:r>
            <w:r>
              <w:rPr>
                <w:sz w:val="16"/>
                <w:szCs w:val="16"/>
              </w:rPr>
              <w:t>“</w:t>
            </w:r>
            <w:r w:rsidRPr="00642DF3">
              <w:rPr>
                <w:sz w:val="16"/>
                <w:szCs w:val="16"/>
              </w:rPr>
              <w:t xml:space="preserve"> projektas „Baltic Gender“ (2016</w:t>
            </w:r>
            <w:r>
              <w:rPr>
                <w:sz w:val="16"/>
                <w:szCs w:val="16"/>
              </w:rPr>
              <w:t>–</w:t>
            </w:r>
            <w:r w:rsidRPr="00642DF3">
              <w:rPr>
                <w:sz w:val="16"/>
                <w:szCs w:val="16"/>
              </w:rPr>
              <w:t>2019)</w:t>
            </w:r>
          </w:p>
        </w:tc>
        <w:tc>
          <w:tcPr>
            <w:tcW w:w="2126" w:type="dxa"/>
            <w:vAlign w:val="center"/>
          </w:tcPr>
          <w:p w14:paraId="5BF753AB" w14:textId="77777777" w:rsidR="00F37FA3" w:rsidRPr="00642DF3" w:rsidRDefault="00F37FA3" w:rsidP="00904B8F">
            <w:pPr>
              <w:tabs>
                <w:tab w:val="left" w:pos="9923"/>
              </w:tabs>
              <w:spacing w:before="120" w:after="120"/>
              <w:ind w:right="176"/>
              <w:rPr>
                <w:sz w:val="16"/>
                <w:szCs w:val="16"/>
              </w:rPr>
            </w:pPr>
            <w:r w:rsidRPr="00642DF3">
              <w:rPr>
                <w:sz w:val="16"/>
                <w:szCs w:val="16"/>
              </w:rPr>
              <w:t>Projekto partneriai</w:t>
            </w:r>
          </w:p>
        </w:tc>
        <w:tc>
          <w:tcPr>
            <w:tcW w:w="1984" w:type="dxa"/>
            <w:vAlign w:val="center"/>
          </w:tcPr>
          <w:p w14:paraId="3A51BFE8" w14:textId="77777777" w:rsidR="00F37FA3" w:rsidRPr="00642DF3" w:rsidRDefault="00F37FA3" w:rsidP="00904B8F">
            <w:pPr>
              <w:tabs>
                <w:tab w:val="left" w:pos="9923"/>
              </w:tabs>
              <w:spacing w:before="120" w:after="120"/>
              <w:ind w:right="175"/>
              <w:rPr>
                <w:sz w:val="16"/>
                <w:szCs w:val="16"/>
                <w:highlight w:val="cyan"/>
              </w:rPr>
            </w:pPr>
            <w:r w:rsidRPr="00642DF3">
              <w:rPr>
                <w:sz w:val="16"/>
                <w:szCs w:val="16"/>
              </w:rPr>
              <w:t>KU vykdomų projektų sąrašas (8 lentelė)</w:t>
            </w:r>
          </w:p>
        </w:tc>
        <w:tc>
          <w:tcPr>
            <w:tcW w:w="1134" w:type="dxa"/>
            <w:vAlign w:val="center"/>
          </w:tcPr>
          <w:p w14:paraId="6D3BF9A0" w14:textId="77777777" w:rsidR="00F37FA3" w:rsidRPr="00642DF3" w:rsidRDefault="00F37FA3" w:rsidP="00904B8F">
            <w:pPr>
              <w:tabs>
                <w:tab w:val="left" w:pos="9923"/>
              </w:tabs>
              <w:spacing w:before="120" w:after="120"/>
              <w:ind w:right="33"/>
              <w:rPr>
                <w:sz w:val="16"/>
                <w:szCs w:val="16"/>
              </w:rPr>
            </w:pPr>
            <w:r w:rsidRPr="00642DF3">
              <w:rPr>
                <w:sz w:val="16"/>
                <w:szCs w:val="18"/>
              </w:rPr>
              <w:t>2019</w:t>
            </w:r>
            <w:r>
              <w:rPr>
                <w:sz w:val="16"/>
                <w:szCs w:val="18"/>
              </w:rPr>
              <w:t> m.</w:t>
            </w:r>
            <w:r w:rsidRPr="00642DF3">
              <w:rPr>
                <w:sz w:val="16"/>
                <w:szCs w:val="18"/>
              </w:rPr>
              <w:t xml:space="preserve"> IV</w:t>
            </w:r>
            <w:r>
              <w:rPr>
                <w:sz w:val="16"/>
                <w:szCs w:val="18"/>
              </w:rPr>
              <w:t> </w:t>
            </w:r>
            <w:r w:rsidRPr="00642DF3">
              <w:rPr>
                <w:sz w:val="16"/>
                <w:szCs w:val="18"/>
              </w:rPr>
              <w:t>ketvirtis</w:t>
            </w:r>
          </w:p>
        </w:tc>
        <w:tc>
          <w:tcPr>
            <w:tcW w:w="1418" w:type="dxa"/>
            <w:vAlign w:val="center"/>
          </w:tcPr>
          <w:p w14:paraId="30E460DE" w14:textId="2C7A1D9A" w:rsidR="00F37FA3" w:rsidRPr="00642DF3" w:rsidRDefault="00F37FA3" w:rsidP="009E3F99">
            <w:pPr>
              <w:tabs>
                <w:tab w:val="left" w:pos="9923"/>
              </w:tabs>
              <w:spacing w:before="120" w:after="120"/>
              <w:ind w:right="176"/>
              <w:rPr>
                <w:sz w:val="16"/>
                <w:szCs w:val="16"/>
              </w:rPr>
            </w:pPr>
            <w:r w:rsidRPr="00642DF3">
              <w:rPr>
                <w:sz w:val="16"/>
                <w:szCs w:val="16"/>
              </w:rPr>
              <w:t xml:space="preserve">JTGMF </w:t>
            </w:r>
            <w:r w:rsidR="009E3F99">
              <w:rPr>
                <w:sz w:val="16"/>
                <w:szCs w:val="16"/>
              </w:rPr>
              <w:t>dekanas</w:t>
            </w:r>
            <w:r w:rsidRPr="00642DF3">
              <w:rPr>
                <w:sz w:val="16"/>
                <w:szCs w:val="16"/>
              </w:rPr>
              <w:t>, JTI</w:t>
            </w:r>
          </w:p>
        </w:tc>
        <w:tc>
          <w:tcPr>
            <w:tcW w:w="2410" w:type="dxa"/>
            <w:vAlign w:val="center"/>
          </w:tcPr>
          <w:p w14:paraId="4464F44C" w14:textId="77777777" w:rsidR="00F37FA3" w:rsidRPr="00642DF3" w:rsidRDefault="00F37FA3" w:rsidP="00904B8F">
            <w:pPr>
              <w:tabs>
                <w:tab w:val="left" w:pos="9923"/>
              </w:tabs>
              <w:ind w:right="34"/>
              <w:rPr>
                <w:sz w:val="16"/>
                <w:szCs w:val="16"/>
                <w:highlight w:val="cyan"/>
              </w:rPr>
            </w:pPr>
            <w:r w:rsidRPr="00642DF3">
              <w:rPr>
                <w:color w:val="000000" w:themeColor="text1"/>
                <w:sz w:val="16"/>
                <w:szCs w:val="16"/>
              </w:rPr>
              <w:t>Parengtas lyčių lygybės planas</w:t>
            </w:r>
          </w:p>
        </w:tc>
      </w:tr>
      <w:tr w:rsidR="00F37FA3" w:rsidRPr="00642DF3" w14:paraId="76B4F716" w14:textId="77777777" w:rsidTr="00F37FA3">
        <w:trPr>
          <w:trHeight w:val="193"/>
        </w:trPr>
        <w:tc>
          <w:tcPr>
            <w:tcW w:w="1418" w:type="dxa"/>
            <w:vMerge/>
            <w:vAlign w:val="center"/>
          </w:tcPr>
          <w:p w14:paraId="53DD64E3" w14:textId="77777777" w:rsidR="00F37FA3" w:rsidRPr="00642DF3" w:rsidRDefault="00F37FA3" w:rsidP="00904B8F">
            <w:pPr>
              <w:tabs>
                <w:tab w:val="left" w:pos="9923"/>
              </w:tabs>
              <w:spacing w:before="120" w:after="120"/>
              <w:ind w:right="175"/>
              <w:rPr>
                <w:sz w:val="16"/>
                <w:szCs w:val="16"/>
              </w:rPr>
            </w:pPr>
          </w:p>
        </w:tc>
        <w:tc>
          <w:tcPr>
            <w:tcW w:w="2835" w:type="dxa"/>
            <w:vAlign w:val="center"/>
          </w:tcPr>
          <w:p w14:paraId="6F74408A" w14:textId="77777777" w:rsidR="00F37FA3" w:rsidRPr="00642DF3" w:rsidRDefault="00F37FA3" w:rsidP="00904B8F">
            <w:pPr>
              <w:tabs>
                <w:tab w:val="left" w:pos="9923"/>
              </w:tabs>
              <w:spacing w:before="120" w:after="120"/>
              <w:ind w:right="175"/>
              <w:rPr>
                <w:sz w:val="16"/>
                <w:szCs w:val="16"/>
              </w:rPr>
            </w:pPr>
            <w:r>
              <w:rPr>
                <w:sz w:val="16"/>
                <w:szCs w:val="16"/>
              </w:rPr>
              <w:t>Skati</w:t>
            </w:r>
            <w:r w:rsidRPr="00642DF3">
              <w:rPr>
                <w:sz w:val="16"/>
                <w:szCs w:val="16"/>
              </w:rPr>
              <w:t>namas studentų pritraukimas iš Rytų partnerystės šalių, ypač Ukrainos ir Baltarusijos</w:t>
            </w:r>
          </w:p>
        </w:tc>
        <w:tc>
          <w:tcPr>
            <w:tcW w:w="1985" w:type="dxa"/>
            <w:vAlign w:val="center"/>
          </w:tcPr>
          <w:p w14:paraId="59DCD36F" w14:textId="77777777" w:rsidR="00F37FA3" w:rsidRPr="00642DF3" w:rsidRDefault="00F37FA3" w:rsidP="00904B8F">
            <w:pPr>
              <w:tabs>
                <w:tab w:val="left" w:pos="9923"/>
              </w:tabs>
              <w:spacing w:before="120" w:after="120"/>
              <w:ind w:right="34"/>
              <w:rPr>
                <w:sz w:val="16"/>
                <w:szCs w:val="16"/>
              </w:rPr>
            </w:pPr>
            <w:r w:rsidRPr="00642DF3">
              <w:rPr>
                <w:sz w:val="16"/>
                <w:szCs w:val="16"/>
              </w:rPr>
              <w:t>Mokestis už studijas</w:t>
            </w:r>
          </w:p>
        </w:tc>
        <w:tc>
          <w:tcPr>
            <w:tcW w:w="2126" w:type="dxa"/>
            <w:vAlign w:val="center"/>
          </w:tcPr>
          <w:p w14:paraId="07A83959" w14:textId="153F17EE" w:rsidR="00F37FA3" w:rsidRPr="00642DF3" w:rsidRDefault="00F37FA3" w:rsidP="00904B8F">
            <w:pPr>
              <w:tabs>
                <w:tab w:val="left" w:pos="9923"/>
              </w:tabs>
              <w:spacing w:before="120" w:after="120"/>
              <w:ind w:right="176"/>
              <w:rPr>
                <w:sz w:val="16"/>
                <w:szCs w:val="16"/>
              </w:rPr>
            </w:pPr>
            <w:r w:rsidRPr="00642DF3">
              <w:rPr>
                <w:sz w:val="16"/>
                <w:szCs w:val="16"/>
              </w:rPr>
              <w:t>LR Užsienio reikalų ministerija</w:t>
            </w:r>
            <w:r w:rsidRPr="00642DF3">
              <w:t xml:space="preserve"> </w:t>
            </w:r>
          </w:p>
        </w:tc>
        <w:tc>
          <w:tcPr>
            <w:tcW w:w="1984" w:type="dxa"/>
            <w:vAlign w:val="center"/>
          </w:tcPr>
          <w:p w14:paraId="5BACADA6" w14:textId="77777777" w:rsidR="00F37FA3" w:rsidRPr="00642DF3" w:rsidRDefault="00F37FA3" w:rsidP="00904B8F">
            <w:pPr>
              <w:tabs>
                <w:tab w:val="left" w:pos="9923"/>
              </w:tabs>
              <w:spacing w:before="120" w:after="120"/>
              <w:ind w:right="175"/>
              <w:rPr>
                <w:sz w:val="16"/>
                <w:szCs w:val="16"/>
              </w:rPr>
            </w:pPr>
            <w:r w:rsidRPr="00642DF3">
              <w:rPr>
                <w:sz w:val="16"/>
                <w:szCs w:val="16"/>
              </w:rPr>
              <w:t>Senato patvirtint</w:t>
            </w:r>
            <w:r>
              <w:rPr>
                <w:sz w:val="16"/>
                <w:szCs w:val="16"/>
              </w:rPr>
              <w:t>a</w:t>
            </w:r>
            <w:r w:rsidRPr="00642DF3">
              <w:rPr>
                <w:sz w:val="16"/>
                <w:szCs w:val="16"/>
              </w:rPr>
              <w:t xml:space="preserve">s priėmimas į </w:t>
            </w:r>
            <w:r>
              <w:rPr>
                <w:sz w:val="16"/>
                <w:szCs w:val="16"/>
              </w:rPr>
              <w:t>tris</w:t>
            </w:r>
            <w:r w:rsidRPr="00642DF3">
              <w:rPr>
                <w:sz w:val="16"/>
                <w:szCs w:val="16"/>
              </w:rPr>
              <w:t xml:space="preserve"> studijų programas rusų kalba („Europos istorija“; „Psichologija“ ir „Informatika“)</w:t>
            </w:r>
          </w:p>
          <w:p w14:paraId="0A8E9A7E" w14:textId="77777777" w:rsidR="00F37FA3" w:rsidRPr="00642DF3" w:rsidRDefault="00F37FA3" w:rsidP="00904B8F">
            <w:pPr>
              <w:tabs>
                <w:tab w:val="left" w:pos="9923"/>
              </w:tabs>
              <w:spacing w:before="120" w:after="120"/>
              <w:ind w:right="175"/>
              <w:rPr>
                <w:sz w:val="16"/>
                <w:szCs w:val="16"/>
              </w:rPr>
            </w:pPr>
            <w:r w:rsidRPr="00642DF3">
              <w:rPr>
                <w:sz w:val="16"/>
                <w:szCs w:val="16"/>
              </w:rPr>
              <w:t>KU Senato 2017 m. gruodžio 14 d. nutarimas Nr. 11-30</w:t>
            </w:r>
          </w:p>
          <w:p w14:paraId="1BC97771" w14:textId="77777777" w:rsidR="00F37FA3" w:rsidRPr="00642DF3" w:rsidRDefault="00F37FA3" w:rsidP="00904B8F">
            <w:pPr>
              <w:tabs>
                <w:tab w:val="left" w:pos="9923"/>
              </w:tabs>
              <w:spacing w:before="120" w:after="120"/>
              <w:ind w:right="175"/>
              <w:rPr>
                <w:sz w:val="16"/>
                <w:szCs w:val="16"/>
              </w:rPr>
            </w:pPr>
            <w:r w:rsidRPr="00642DF3">
              <w:rPr>
                <w:sz w:val="16"/>
                <w:szCs w:val="16"/>
              </w:rPr>
              <w:t>LR URM 2018-02-02 raštas Nr. (19.2.1)3-483 KU Studijų prorektoriui</w:t>
            </w:r>
          </w:p>
        </w:tc>
        <w:tc>
          <w:tcPr>
            <w:tcW w:w="1134" w:type="dxa"/>
            <w:vAlign w:val="center"/>
          </w:tcPr>
          <w:p w14:paraId="1AF7EF36" w14:textId="77777777" w:rsidR="00F37FA3" w:rsidRPr="00642DF3" w:rsidRDefault="00F37FA3" w:rsidP="00904B8F">
            <w:pPr>
              <w:tabs>
                <w:tab w:val="left" w:pos="9923"/>
              </w:tabs>
              <w:spacing w:before="120" w:after="120"/>
              <w:ind w:right="33"/>
              <w:rPr>
                <w:sz w:val="16"/>
                <w:szCs w:val="16"/>
              </w:rPr>
            </w:pPr>
            <w:r w:rsidRPr="00642DF3">
              <w:rPr>
                <w:sz w:val="16"/>
                <w:szCs w:val="16"/>
              </w:rPr>
              <w:t>2018</w:t>
            </w:r>
            <w:r>
              <w:rPr>
                <w:sz w:val="16"/>
                <w:szCs w:val="16"/>
              </w:rPr>
              <w:t> m.</w:t>
            </w:r>
            <w:r w:rsidRPr="00642DF3">
              <w:rPr>
                <w:sz w:val="16"/>
                <w:szCs w:val="16"/>
              </w:rPr>
              <w:t xml:space="preserve"> II</w:t>
            </w:r>
            <w:r>
              <w:rPr>
                <w:sz w:val="16"/>
                <w:szCs w:val="16"/>
              </w:rPr>
              <w:t> </w:t>
            </w:r>
            <w:r w:rsidRPr="00642DF3">
              <w:rPr>
                <w:sz w:val="16"/>
                <w:szCs w:val="18"/>
              </w:rPr>
              <w:t>ketvirtis</w:t>
            </w:r>
          </w:p>
        </w:tc>
        <w:tc>
          <w:tcPr>
            <w:tcW w:w="1418" w:type="dxa"/>
            <w:vAlign w:val="center"/>
          </w:tcPr>
          <w:p w14:paraId="34A0B732" w14:textId="77777777" w:rsidR="00F37FA3" w:rsidRPr="00642DF3" w:rsidRDefault="00F37FA3" w:rsidP="00904B8F">
            <w:pPr>
              <w:tabs>
                <w:tab w:val="left" w:pos="9923"/>
              </w:tabs>
              <w:spacing w:before="120" w:after="120"/>
              <w:ind w:right="176"/>
              <w:rPr>
                <w:sz w:val="16"/>
                <w:szCs w:val="16"/>
              </w:rPr>
            </w:pPr>
            <w:r w:rsidRPr="00642DF3">
              <w:rPr>
                <w:sz w:val="16"/>
                <w:szCs w:val="16"/>
              </w:rPr>
              <w:t>Studijų prorektorius</w:t>
            </w:r>
          </w:p>
        </w:tc>
        <w:tc>
          <w:tcPr>
            <w:tcW w:w="2410" w:type="dxa"/>
            <w:vAlign w:val="center"/>
          </w:tcPr>
          <w:p w14:paraId="14A0C512" w14:textId="77777777" w:rsidR="00F37FA3" w:rsidRPr="00642DF3" w:rsidRDefault="00F37FA3" w:rsidP="00904B8F">
            <w:pPr>
              <w:tabs>
                <w:tab w:val="left" w:pos="9923"/>
              </w:tabs>
              <w:ind w:right="34"/>
              <w:rPr>
                <w:sz w:val="16"/>
                <w:szCs w:val="16"/>
              </w:rPr>
            </w:pPr>
            <w:r w:rsidRPr="00642DF3">
              <w:rPr>
                <w:sz w:val="16"/>
                <w:szCs w:val="16"/>
              </w:rPr>
              <w:t>Pritraukta ne mažiau kaip 30 užsienio studentų per metus</w:t>
            </w:r>
          </w:p>
        </w:tc>
      </w:tr>
      <w:tr w:rsidR="00F37FA3" w:rsidRPr="00642DF3" w14:paraId="0F6F2698" w14:textId="77777777" w:rsidTr="00F37FA3">
        <w:trPr>
          <w:trHeight w:val="193"/>
        </w:trPr>
        <w:tc>
          <w:tcPr>
            <w:tcW w:w="1418" w:type="dxa"/>
            <w:vMerge/>
            <w:vAlign w:val="center"/>
          </w:tcPr>
          <w:p w14:paraId="17780600" w14:textId="77777777" w:rsidR="00F37FA3" w:rsidRPr="00642DF3" w:rsidRDefault="00F37FA3" w:rsidP="00904B8F">
            <w:pPr>
              <w:tabs>
                <w:tab w:val="left" w:pos="9923"/>
              </w:tabs>
              <w:spacing w:before="120" w:after="120"/>
              <w:ind w:right="175"/>
              <w:rPr>
                <w:sz w:val="16"/>
                <w:szCs w:val="16"/>
              </w:rPr>
            </w:pPr>
          </w:p>
        </w:tc>
        <w:tc>
          <w:tcPr>
            <w:tcW w:w="2835" w:type="dxa"/>
            <w:vAlign w:val="center"/>
          </w:tcPr>
          <w:p w14:paraId="728ADCFA" w14:textId="77777777" w:rsidR="00F37FA3" w:rsidRPr="00642DF3" w:rsidRDefault="00F37FA3" w:rsidP="00904B8F">
            <w:pPr>
              <w:tabs>
                <w:tab w:val="left" w:pos="9923"/>
              </w:tabs>
              <w:spacing w:before="120" w:after="120"/>
              <w:ind w:right="175"/>
              <w:rPr>
                <w:sz w:val="16"/>
                <w:szCs w:val="16"/>
              </w:rPr>
            </w:pPr>
            <w:r w:rsidRPr="00642DF3">
              <w:rPr>
                <w:sz w:val="16"/>
                <w:szCs w:val="16"/>
              </w:rPr>
              <w:t xml:space="preserve">Studijų tarptautiškumo didinimas pritraukiant talentus iš užsienio </w:t>
            </w:r>
            <w:r>
              <w:rPr>
                <w:sz w:val="16"/>
                <w:szCs w:val="16"/>
              </w:rPr>
              <w:t xml:space="preserve">šalių </w:t>
            </w:r>
            <w:r w:rsidRPr="00642DF3">
              <w:rPr>
                <w:sz w:val="16"/>
                <w:szCs w:val="16"/>
              </w:rPr>
              <w:t>į Vakarų Lietuvos regioną</w:t>
            </w:r>
          </w:p>
        </w:tc>
        <w:tc>
          <w:tcPr>
            <w:tcW w:w="1985" w:type="dxa"/>
            <w:vAlign w:val="center"/>
          </w:tcPr>
          <w:p w14:paraId="544C5EC0" w14:textId="77777777" w:rsidR="00F37FA3" w:rsidRPr="00642DF3" w:rsidRDefault="00F37FA3" w:rsidP="00904B8F">
            <w:pPr>
              <w:tabs>
                <w:tab w:val="left" w:pos="9923"/>
              </w:tabs>
              <w:spacing w:before="120" w:after="120"/>
              <w:ind w:right="34"/>
              <w:rPr>
                <w:sz w:val="16"/>
                <w:szCs w:val="16"/>
              </w:rPr>
            </w:pPr>
            <w:r w:rsidRPr="00642DF3">
              <w:rPr>
                <w:sz w:val="16"/>
                <w:szCs w:val="16"/>
              </w:rPr>
              <w:t>Mokestis už studijas ir specialiųjų programų lėšos</w:t>
            </w:r>
          </w:p>
        </w:tc>
        <w:tc>
          <w:tcPr>
            <w:tcW w:w="2126" w:type="dxa"/>
            <w:vAlign w:val="center"/>
          </w:tcPr>
          <w:p w14:paraId="10DBD660" w14:textId="3085CCF2" w:rsidR="00F37FA3" w:rsidRPr="00642DF3" w:rsidRDefault="00F37FA3" w:rsidP="00904B8F">
            <w:pPr>
              <w:tabs>
                <w:tab w:val="left" w:pos="9923"/>
              </w:tabs>
              <w:spacing w:before="120" w:after="120"/>
              <w:ind w:right="176"/>
              <w:rPr>
                <w:sz w:val="16"/>
                <w:szCs w:val="16"/>
              </w:rPr>
            </w:pPr>
          </w:p>
        </w:tc>
        <w:tc>
          <w:tcPr>
            <w:tcW w:w="1984" w:type="dxa"/>
            <w:vAlign w:val="center"/>
          </w:tcPr>
          <w:p w14:paraId="5CBBE68F" w14:textId="77777777" w:rsidR="00F37FA3" w:rsidRPr="00642DF3" w:rsidRDefault="00F37FA3" w:rsidP="00904B8F">
            <w:pPr>
              <w:tabs>
                <w:tab w:val="left" w:pos="9923"/>
              </w:tabs>
              <w:spacing w:before="120" w:after="120"/>
              <w:ind w:right="175"/>
              <w:rPr>
                <w:sz w:val="16"/>
                <w:szCs w:val="16"/>
              </w:rPr>
            </w:pPr>
            <w:r w:rsidRPr="00642DF3">
              <w:rPr>
                <w:sz w:val="16"/>
                <w:szCs w:val="16"/>
              </w:rPr>
              <w:t>Klaipėdos miesto proveržio strategija: „Klaipėda 2030: vizija, vystymosi scenarijus ir strateginės kryptys“</w:t>
            </w:r>
            <w:r>
              <w:rPr>
                <w:sz w:val="16"/>
                <w:szCs w:val="16"/>
              </w:rPr>
              <w:t xml:space="preserve"> –</w:t>
            </w:r>
            <w:r w:rsidRPr="00642DF3">
              <w:rPr>
                <w:sz w:val="16"/>
                <w:szCs w:val="16"/>
              </w:rPr>
              <w:t xml:space="preserve"> 2017 m. lapkritis</w:t>
            </w:r>
          </w:p>
          <w:p w14:paraId="2F88D2F1" w14:textId="77777777" w:rsidR="00F37FA3" w:rsidRPr="00642DF3" w:rsidRDefault="00F37FA3" w:rsidP="00904B8F">
            <w:pPr>
              <w:tabs>
                <w:tab w:val="left" w:pos="9923"/>
              </w:tabs>
              <w:spacing w:before="120" w:after="120"/>
              <w:ind w:right="175"/>
              <w:rPr>
                <w:sz w:val="16"/>
                <w:szCs w:val="16"/>
              </w:rPr>
            </w:pPr>
            <w:r w:rsidRPr="00642DF3">
              <w:rPr>
                <w:sz w:val="16"/>
                <w:szCs w:val="16"/>
              </w:rPr>
              <w:t>KU Senato 2017 m. gruodžio 14 d. nutarimas Nr. 11-30</w:t>
            </w:r>
          </w:p>
        </w:tc>
        <w:tc>
          <w:tcPr>
            <w:tcW w:w="1134" w:type="dxa"/>
            <w:vAlign w:val="center"/>
          </w:tcPr>
          <w:p w14:paraId="2F113CF8" w14:textId="77777777" w:rsidR="00F37FA3" w:rsidRPr="00642DF3" w:rsidRDefault="00F37FA3" w:rsidP="00904B8F">
            <w:pPr>
              <w:tabs>
                <w:tab w:val="left" w:pos="9923"/>
              </w:tabs>
              <w:spacing w:before="120" w:after="120"/>
              <w:ind w:right="33"/>
              <w:rPr>
                <w:sz w:val="16"/>
                <w:szCs w:val="16"/>
              </w:rPr>
            </w:pPr>
            <w:r w:rsidRPr="00642DF3">
              <w:rPr>
                <w:sz w:val="16"/>
                <w:szCs w:val="16"/>
              </w:rPr>
              <w:t>2019</w:t>
            </w:r>
            <w:r>
              <w:rPr>
                <w:sz w:val="16"/>
                <w:szCs w:val="16"/>
              </w:rPr>
              <w:t> m.</w:t>
            </w:r>
            <w:r w:rsidRPr="00642DF3">
              <w:rPr>
                <w:sz w:val="16"/>
                <w:szCs w:val="16"/>
              </w:rPr>
              <w:t xml:space="preserve"> II</w:t>
            </w:r>
            <w:r>
              <w:rPr>
                <w:sz w:val="16"/>
                <w:szCs w:val="16"/>
              </w:rPr>
              <w:t> </w:t>
            </w:r>
            <w:r w:rsidRPr="00642DF3">
              <w:rPr>
                <w:sz w:val="16"/>
                <w:szCs w:val="16"/>
              </w:rPr>
              <w:t>ketvirtis</w:t>
            </w:r>
          </w:p>
        </w:tc>
        <w:tc>
          <w:tcPr>
            <w:tcW w:w="1418" w:type="dxa"/>
            <w:vAlign w:val="center"/>
          </w:tcPr>
          <w:p w14:paraId="435CD2A1" w14:textId="77777777" w:rsidR="00F37FA3" w:rsidRPr="00642DF3" w:rsidRDefault="00F37FA3" w:rsidP="00904B8F">
            <w:pPr>
              <w:tabs>
                <w:tab w:val="left" w:pos="9923"/>
              </w:tabs>
              <w:spacing w:before="120" w:after="120"/>
              <w:ind w:right="176"/>
              <w:rPr>
                <w:sz w:val="16"/>
                <w:szCs w:val="16"/>
              </w:rPr>
            </w:pPr>
            <w:r w:rsidRPr="00642DF3">
              <w:rPr>
                <w:sz w:val="16"/>
                <w:szCs w:val="16"/>
              </w:rPr>
              <w:t>Studijų prorektorius, Senato pirmininkas ir akademinių padalinių vadovai</w:t>
            </w:r>
          </w:p>
        </w:tc>
        <w:tc>
          <w:tcPr>
            <w:tcW w:w="2410" w:type="dxa"/>
            <w:vAlign w:val="center"/>
          </w:tcPr>
          <w:p w14:paraId="5B0950D7" w14:textId="77777777" w:rsidR="00F37FA3" w:rsidRPr="00642DF3" w:rsidRDefault="00F37FA3" w:rsidP="00904B8F">
            <w:pPr>
              <w:tabs>
                <w:tab w:val="left" w:pos="9923"/>
              </w:tabs>
              <w:ind w:right="34"/>
              <w:rPr>
                <w:sz w:val="16"/>
                <w:szCs w:val="16"/>
              </w:rPr>
            </w:pPr>
            <w:r w:rsidRPr="00642DF3">
              <w:rPr>
                <w:sz w:val="16"/>
                <w:szCs w:val="16"/>
              </w:rPr>
              <w:t>Nuo 2019 m. ne mažiau kaip 50</w:t>
            </w:r>
            <w:r>
              <w:rPr>
                <w:sz w:val="16"/>
                <w:szCs w:val="16"/>
              </w:rPr>
              <w:t> </w:t>
            </w:r>
            <w:r w:rsidRPr="00642DF3">
              <w:rPr>
                <w:sz w:val="16"/>
                <w:szCs w:val="16"/>
              </w:rPr>
              <w:t>proc. KU studijų programų greta lietuvių kalbos vykdyti ir užsienio kalbomis (bent viena iš trijų: anglų, rusų ir vokiečių). Pasiekti, kad 2025</w:t>
            </w:r>
            <w:r>
              <w:rPr>
                <w:sz w:val="16"/>
                <w:szCs w:val="16"/>
              </w:rPr>
              <w:t> </w:t>
            </w:r>
            <w:r w:rsidRPr="00642DF3">
              <w:rPr>
                <w:sz w:val="16"/>
                <w:szCs w:val="16"/>
              </w:rPr>
              <w:t xml:space="preserve">m. ne mažiau </w:t>
            </w:r>
            <w:r>
              <w:rPr>
                <w:sz w:val="16"/>
                <w:szCs w:val="16"/>
              </w:rPr>
              <w:t xml:space="preserve">kaip </w:t>
            </w:r>
            <w:r w:rsidRPr="00642DF3">
              <w:rPr>
                <w:sz w:val="16"/>
                <w:szCs w:val="16"/>
              </w:rPr>
              <w:t>10 proc. KU studentų b</w:t>
            </w:r>
            <w:r>
              <w:rPr>
                <w:sz w:val="16"/>
                <w:szCs w:val="16"/>
              </w:rPr>
              <w:t xml:space="preserve">ūtų </w:t>
            </w:r>
            <w:r w:rsidRPr="00642DF3">
              <w:rPr>
                <w:sz w:val="16"/>
                <w:szCs w:val="16"/>
              </w:rPr>
              <w:t>užsieniečiai, nuo 2030</w:t>
            </w:r>
            <w:r>
              <w:rPr>
                <w:sz w:val="16"/>
                <w:szCs w:val="16"/>
              </w:rPr>
              <w:t> </w:t>
            </w:r>
            <w:r w:rsidRPr="00642DF3">
              <w:rPr>
                <w:sz w:val="16"/>
                <w:szCs w:val="16"/>
              </w:rPr>
              <w:t xml:space="preserve">m. ne mažiau kaip 15 proc. KU studentų </w:t>
            </w:r>
            <w:r>
              <w:rPr>
                <w:sz w:val="16"/>
                <w:szCs w:val="16"/>
              </w:rPr>
              <w:t xml:space="preserve">– </w:t>
            </w:r>
            <w:r w:rsidRPr="00642DF3">
              <w:rPr>
                <w:sz w:val="16"/>
                <w:szCs w:val="16"/>
              </w:rPr>
              <w:t>užsieniečiai</w:t>
            </w:r>
          </w:p>
        </w:tc>
      </w:tr>
      <w:tr w:rsidR="00521BE8" w:rsidRPr="00642DF3" w14:paraId="15182C2A" w14:textId="77777777" w:rsidTr="00F37FA3">
        <w:trPr>
          <w:trHeight w:val="193"/>
        </w:trPr>
        <w:tc>
          <w:tcPr>
            <w:tcW w:w="1418" w:type="dxa"/>
            <w:vMerge/>
            <w:vAlign w:val="center"/>
          </w:tcPr>
          <w:p w14:paraId="41C664CC" w14:textId="77777777" w:rsidR="00521BE8" w:rsidRPr="00642DF3" w:rsidRDefault="00521BE8" w:rsidP="00904B8F">
            <w:pPr>
              <w:tabs>
                <w:tab w:val="left" w:pos="9923"/>
              </w:tabs>
              <w:spacing w:before="120" w:after="120"/>
              <w:ind w:right="175"/>
              <w:rPr>
                <w:sz w:val="16"/>
                <w:szCs w:val="16"/>
              </w:rPr>
            </w:pPr>
          </w:p>
        </w:tc>
        <w:tc>
          <w:tcPr>
            <w:tcW w:w="2835" w:type="dxa"/>
            <w:vAlign w:val="center"/>
          </w:tcPr>
          <w:p w14:paraId="7315C9E9" w14:textId="6D0132B0" w:rsidR="00521BE8" w:rsidRPr="00642DF3" w:rsidRDefault="00521BE8" w:rsidP="00904B8F">
            <w:pPr>
              <w:tabs>
                <w:tab w:val="left" w:pos="9923"/>
              </w:tabs>
              <w:spacing w:before="120" w:after="120"/>
              <w:ind w:right="175"/>
              <w:rPr>
                <w:sz w:val="16"/>
                <w:szCs w:val="16"/>
              </w:rPr>
            </w:pPr>
            <w:r w:rsidRPr="00642DF3">
              <w:rPr>
                <w:sz w:val="16"/>
                <w:szCs w:val="16"/>
              </w:rPr>
              <w:t>Įkuriama Sveikatos mokykla</w:t>
            </w:r>
          </w:p>
        </w:tc>
        <w:tc>
          <w:tcPr>
            <w:tcW w:w="1985" w:type="dxa"/>
            <w:vAlign w:val="center"/>
          </w:tcPr>
          <w:p w14:paraId="25EFEDC0" w14:textId="620272C3" w:rsidR="00521BE8" w:rsidRPr="00642DF3" w:rsidRDefault="00521BE8" w:rsidP="00904B8F">
            <w:pPr>
              <w:tabs>
                <w:tab w:val="left" w:pos="9923"/>
              </w:tabs>
              <w:spacing w:before="120" w:after="120"/>
              <w:ind w:right="34"/>
              <w:rPr>
                <w:sz w:val="16"/>
                <w:szCs w:val="16"/>
              </w:rPr>
            </w:pPr>
            <w:r w:rsidRPr="00642DF3">
              <w:rPr>
                <w:sz w:val="16"/>
                <w:szCs w:val="16"/>
              </w:rPr>
              <w:t>Projektinės lėšos</w:t>
            </w:r>
          </w:p>
        </w:tc>
        <w:tc>
          <w:tcPr>
            <w:tcW w:w="2126" w:type="dxa"/>
            <w:vAlign w:val="center"/>
          </w:tcPr>
          <w:p w14:paraId="0080AD34" w14:textId="12F9812D" w:rsidR="00521BE8" w:rsidRPr="00642DF3" w:rsidRDefault="00521BE8" w:rsidP="00904B8F">
            <w:pPr>
              <w:tabs>
                <w:tab w:val="left" w:pos="9923"/>
              </w:tabs>
              <w:spacing w:before="120" w:after="120"/>
              <w:ind w:right="176"/>
              <w:rPr>
                <w:sz w:val="16"/>
                <w:szCs w:val="16"/>
              </w:rPr>
            </w:pPr>
            <w:r w:rsidRPr="00642DF3">
              <w:rPr>
                <w:sz w:val="16"/>
                <w:szCs w:val="16"/>
              </w:rPr>
              <w:t>Vakarų Lietuvos regiono savivaldybės, sveikatos priežiūros įstaigos, Klaipėdos miesto mokyklos</w:t>
            </w:r>
          </w:p>
        </w:tc>
        <w:tc>
          <w:tcPr>
            <w:tcW w:w="1984" w:type="dxa"/>
            <w:vAlign w:val="center"/>
          </w:tcPr>
          <w:p w14:paraId="63815E2F" w14:textId="08DD6920" w:rsidR="00521BE8" w:rsidRPr="00642DF3" w:rsidRDefault="00521BE8" w:rsidP="00904B8F">
            <w:pPr>
              <w:tabs>
                <w:tab w:val="left" w:pos="9923"/>
              </w:tabs>
              <w:spacing w:before="120" w:after="120"/>
              <w:ind w:right="175"/>
              <w:rPr>
                <w:sz w:val="16"/>
                <w:szCs w:val="16"/>
              </w:rPr>
            </w:pPr>
            <w:r w:rsidRPr="00642DF3">
              <w:rPr>
                <w:sz w:val="16"/>
                <w:szCs w:val="16"/>
              </w:rPr>
              <w:t>Bendradarbiavimo  sutartys</w:t>
            </w:r>
          </w:p>
        </w:tc>
        <w:tc>
          <w:tcPr>
            <w:tcW w:w="1134" w:type="dxa"/>
            <w:vAlign w:val="center"/>
          </w:tcPr>
          <w:p w14:paraId="7507170D" w14:textId="3116B8EF" w:rsidR="00521BE8" w:rsidRPr="00642DF3" w:rsidRDefault="00521BE8" w:rsidP="00904B8F">
            <w:pPr>
              <w:tabs>
                <w:tab w:val="left" w:pos="9923"/>
              </w:tabs>
              <w:spacing w:before="120" w:after="120"/>
              <w:ind w:right="33"/>
              <w:rPr>
                <w:sz w:val="16"/>
                <w:szCs w:val="16"/>
              </w:rPr>
            </w:pPr>
            <w:r w:rsidRPr="00642DF3">
              <w:rPr>
                <w:sz w:val="16"/>
                <w:szCs w:val="16"/>
              </w:rPr>
              <w:t>2019</w:t>
            </w:r>
            <w:r>
              <w:rPr>
                <w:sz w:val="16"/>
                <w:szCs w:val="16"/>
              </w:rPr>
              <w:t> m.</w:t>
            </w:r>
            <w:r w:rsidRPr="00642DF3">
              <w:rPr>
                <w:sz w:val="16"/>
                <w:szCs w:val="16"/>
              </w:rPr>
              <w:t xml:space="preserve"> III</w:t>
            </w:r>
            <w:r>
              <w:rPr>
                <w:sz w:val="16"/>
                <w:szCs w:val="16"/>
              </w:rPr>
              <w:t> </w:t>
            </w:r>
            <w:r w:rsidRPr="00642DF3">
              <w:rPr>
                <w:sz w:val="16"/>
                <w:szCs w:val="16"/>
              </w:rPr>
              <w:t>ketvirtis</w:t>
            </w:r>
          </w:p>
        </w:tc>
        <w:tc>
          <w:tcPr>
            <w:tcW w:w="1418" w:type="dxa"/>
            <w:vAlign w:val="center"/>
          </w:tcPr>
          <w:p w14:paraId="2C0C3B32" w14:textId="4FC1672A" w:rsidR="00521BE8" w:rsidRPr="00642DF3" w:rsidRDefault="00521BE8" w:rsidP="00904B8F">
            <w:pPr>
              <w:tabs>
                <w:tab w:val="left" w:pos="9923"/>
              </w:tabs>
              <w:spacing w:before="120" w:after="120"/>
              <w:ind w:right="176"/>
              <w:rPr>
                <w:sz w:val="16"/>
                <w:szCs w:val="16"/>
              </w:rPr>
            </w:pPr>
            <w:r w:rsidRPr="00642DF3">
              <w:rPr>
                <w:sz w:val="16"/>
                <w:szCs w:val="16"/>
              </w:rPr>
              <w:t>SvMF dekanas</w:t>
            </w:r>
          </w:p>
        </w:tc>
        <w:tc>
          <w:tcPr>
            <w:tcW w:w="2410" w:type="dxa"/>
            <w:vAlign w:val="center"/>
          </w:tcPr>
          <w:p w14:paraId="6C47AF2C" w14:textId="499F94E4" w:rsidR="00521BE8" w:rsidRPr="00642DF3" w:rsidRDefault="00521BE8" w:rsidP="00904B8F">
            <w:pPr>
              <w:tabs>
                <w:tab w:val="left" w:pos="9923"/>
              </w:tabs>
              <w:ind w:right="34"/>
              <w:rPr>
                <w:sz w:val="16"/>
                <w:szCs w:val="16"/>
              </w:rPr>
            </w:pPr>
            <w:r w:rsidRPr="00642DF3">
              <w:rPr>
                <w:sz w:val="16"/>
                <w:szCs w:val="16"/>
              </w:rPr>
              <w:t xml:space="preserve">Įkurta Sveikatos mokykla, parengtos ugdymo programos, </w:t>
            </w:r>
            <w:r>
              <w:rPr>
                <w:sz w:val="16"/>
                <w:szCs w:val="16"/>
              </w:rPr>
              <w:t>skatina</w:t>
            </w:r>
            <w:r w:rsidRPr="00642DF3">
              <w:rPr>
                <w:sz w:val="16"/>
                <w:szCs w:val="16"/>
              </w:rPr>
              <w:t>mas studentų pritraukimas į KU</w:t>
            </w:r>
          </w:p>
        </w:tc>
      </w:tr>
      <w:tr w:rsidR="00521BE8" w:rsidRPr="00642DF3" w14:paraId="2FAB1D51" w14:textId="77777777" w:rsidTr="00F37FA3">
        <w:trPr>
          <w:trHeight w:val="193"/>
        </w:trPr>
        <w:tc>
          <w:tcPr>
            <w:tcW w:w="1418" w:type="dxa"/>
            <w:vMerge/>
            <w:vAlign w:val="center"/>
          </w:tcPr>
          <w:p w14:paraId="36284A92" w14:textId="77777777" w:rsidR="00521BE8" w:rsidRPr="00642DF3" w:rsidRDefault="00521BE8" w:rsidP="00904B8F">
            <w:pPr>
              <w:tabs>
                <w:tab w:val="left" w:pos="9923"/>
              </w:tabs>
              <w:spacing w:before="120" w:after="120"/>
              <w:ind w:right="175"/>
              <w:rPr>
                <w:sz w:val="16"/>
                <w:szCs w:val="16"/>
              </w:rPr>
            </w:pPr>
          </w:p>
        </w:tc>
        <w:tc>
          <w:tcPr>
            <w:tcW w:w="2835" w:type="dxa"/>
            <w:vAlign w:val="center"/>
          </w:tcPr>
          <w:p w14:paraId="42C1831A" w14:textId="0A1FD87B" w:rsidR="00521BE8" w:rsidRPr="00642DF3" w:rsidRDefault="00521BE8" w:rsidP="00904B8F">
            <w:pPr>
              <w:tabs>
                <w:tab w:val="left" w:pos="9923"/>
              </w:tabs>
              <w:spacing w:before="120" w:after="120"/>
              <w:ind w:right="175"/>
              <w:rPr>
                <w:sz w:val="16"/>
                <w:szCs w:val="16"/>
              </w:rPr>
            </w:pPr>
            <w:r>
              <w:rPr>
                <w:sz w:val="16"/>
                <w:szCs w:val="16"/>
              </w:rPr>
              <w:t>Talentingiems studentams steigiamos Klaipėdos miesto savivaldybės stipendijos</w:t>
            </w:r>
          </w:p>
        </w:tc>
        <w:tc>
          <w:tcPr>
            <w:tcW w:w="1985" w:type="dxa"/>
            <w:vAlign w:val="center"/>
          </w:tcPr>
          <w:p w14:paraId="14CF61E7" w14:textId="2840A78C" w:rsidR="00521BE8" w:rsidRPr="00642DF3" w:rsidRDefault="00521BE8" w:rsidP="00904B8F">
            <w:pPr>
              <w:tabs>
                <w:tab w:val="left" w:pos="9923"/>
              </w:tabs>
              <w:spacing w:before="120" w:after="120"/>
              <w:ind w:right="34"/>
              <w:rPr>
                <w:sz w:val="16"/>
                <w:szCs w:val="16"/>
              </w:rPr>
            </w:pPr>
            <w:r w:rsidRPr="00DB608D">
              <w:rPr>
                <w:sz w:val="16"/>
                <w:szCs w:val="16"/>
              </w:rPr>
              <w:t>Klaipėdos miesto savivaldybės lėšos</w:t>
            </w:r>
          </w:p>
        </w:tc>
        <w:tc>
          <w:tcPr>
            <w:tcW w:w="2126" w:type="dxa"/>
            <w:vAlign w:val="center"/>
          </w:tcPr>
          <w:p w14:paraId="72EB8C25" w14:textId="53685BCF" w:rsidR="00521BE8" w:rsidRPr="00642DF3" w:rsidRDefault="00521BE8" w:rsidP="00904B8F">
            <w:pPr>
              <w:tabs>
                <w:tab w:val="left" w:pos="9923"/>
              </w:tabs>
              <w:spacing w:before="120" w:after="120"/>
              <w:ind w:right="176"/>
              <w:rPr>
                <w:sz w:val="16"/>
                <w:szCs w:val="16"/>
              </w:rPr>
            </w:pPr>
            <w:r w:rsidRPr="00DB608D">
              <w:rPr>
                <w:sz w:val="16"/>
                <w:szCs w:val="16"/>
              </w:rPr>
              <w:t>Klaipėdos miesto savivaldybė</w:t>
            </w:r>
          </w:p>
        </w:tc>
        <w:tc>
          <w:tcPr>
            <w:tcW w:w="1984" w:type="dxa"/>
            <w:vAlign w:val="center"/>
          </w:tcPr>
          <w:p w14:paraId="3066AD26" w14:textId="77777777" w:rsidR="00521BE8" w:rsidRPr="00DB608D" w:rsidRDefault="00521BE8" w:rsidP="00904B8F">
            <w:pPr>
              <w:tabs>
                <w:tab w:val="left" w:pos="9923"/>
              </w:tabs>
              <w:spacing w:before="120" w:after="120"/>
              <w:ind w:right="33"/>
              <w:rPr>
                <w:sz w:val="16"/>
                <w:szCs w:val="16"/>
              </w:rPr>
            </w:pPr>
            <w:r w:rsidRPr="00DB608D">
              <w:rPr>
                <w:sz w:val="16"/>
                <w:szCs w:val="16"/>
              </w:rPr>
              <w:t>Klaipėdos miesto savivaldybės tarybos sprendimas „Dėl Klaipėdos miesto savivaldybės stipendijų gabiems ir talentingiems Klaipėdos aukštųjų mokyklų į kurso studentams skyrimo nuostatų patvirtinimo“ 2017 m. gruodžio 21 d. Nr. T2-336</w:t>
            </w:r>
          </w:p>
          <w:p w14:paraId="516C4E3E" w14:textId="6C879ADE" w:rsidR="00521BE8" w:rsidRPr="00642DF3" w:rsidRDefault="009B1FEC" w:rsidP="00904B8F">
            <w:pPr>
              <w:tabs>
                <w:tab w:val="left" w:pos="9923"/>
              </w:tabs>
              <w:spacing w:before="120" w:after="120"/>
              <w:ind w:right="33"/>
              <w:rPr>
                <w:sz w:val="16"/>
                <w:szCs w:val="16"/>
              </w:rPr>
            </w:pPr>
            <w:hyperlink r:id="rId37" w:history="1">
              <w:r w:rsidR="00521BE8" w:rsidRPr="00052E00">
                <w:rPr>
                  <w:rStyle w:val="Hipersaitas"/>
                  <w:sz w:val="16"/>
                  <w:szCs w:val="16"/>
                </w:rPr>
                <w:t>https://www.e-tar.lt/portal/lt/legalAct/dda67230e71211e7acd7ea182930b17f</w:t>
              </w:r>
            </w:hyperlink>
          </w:p>
        </w:tc>
        <w:tc>
          <w:tcPr>
            <w:tcW w:w="1134" w:type="dxa"/>
            <w:vAlign w:val="center"/>
          </w:tcPr>
          <w:p w14:paraId="43028274" w14:textId="787AC691" w:rsidR="00521BE8" w:rsidRPr="00521BE8" w:rsidRDefault="00521BE8" w:rsidP="00904B8F">
            <w:pPr>
              <w:tabs>
                <w:tab w:val="left" w:pos="9923"/>
              </w:tabs>
              <w:spacing w:before="120" w:after="120"/>
              <w:ind w:right="33"/>
              <w:rPr>
                <w:sz w:val="16"/>
                <w:szCs w:val="18"/>
              </w:rPr>
            </w:pPr>
            <w:r w:rsidRPr="00DB608D">
              <w:rPr>
                <w:sz w:val="16"/>
                <w:szCs w:val="16"/>
              </w:rPr>
              <w:t xml:space="preserve">2018 I </w:t>
            </w:r>
            <w:r w:rsidRPr="00DB608D">
              <w:rPr>
                <w:sz w:val="16"/>
                <w:szCs w:val="18"/>
              </w:rPr>
              <w:t>ketvirtis</w:t>
            </w:r>
          </w:p>
        </w:tc>
        <w:tc>
          <w:tcPr>
            <w:tcW w:w="1418" w:type="dxa"/>
            <w:vAlign w:val="center"/>
          </w:tcPr>
          <w:p w14:paraId="5253857D" w14:textId="74F29B15" w:rsidR="00521BE8" w:rsidRPr="00642DF3" w:rsidRDefault="00521BE8" w:rsidP="00904B8F">
            <w:pPr>
              <w:tabs>
                <w:tab w:val="left" w:pos="9923"/>
              </w:tabs>
              <w:spacing w:before="120" w:after="120"/>
              <w:ind w:right="176"/>
              <w:rPr>
                <w:sz w:val="16"/>
                <w:szCs w:val="16"/>
              </w:rPr>
            </w:pPr>
            <w:r>
              <w:rPr>
                <w:sz w:val="16"/>
                <w:szCs w:val="16"/>
              </w:rPr>
              <w:t>Studijų prorektorius</w:t>
            </w:r>
          </w:p>
        </w:tc>
        <w:tc>
          <w:tcPr>
            <w:tcW w:w="2410" w:type="dxa"/>
            <w:vAlign w:val="center"/>
          </w:tcPr>
          <w:p w14:paraId="6934F515" w14:textId="1A347189" w:rsidR="00521BE8" w:rsidRPr="00642DF3" w:rsidRDefault="00521BE8" w:rsidP="00904B8F">
            <w:pPr>
              <w:tabs>
                <w:tab w:val="left" w:pos="9923"/>
              </w:tabs>
              <w:spacing w:before="120" w:after="120"/>
              <w:rPr>
                <w:sz w:val="16"/>
                <w:szCs w:val="16"/>
              </w:rPr>
            </w:pPr>
            <w:r w:rsidRPr="00DB608D">
              <w:rPr>
                <w:sz w:val="16"/>
                <w:szCs w:val="16"/>
              </w:rPr>
              <w:t>40 stipendijų per metus geriausiems Klaipėdos aukštųjų mokyklų studentams</w:t>
            </w:r>
          </w:p>
        </w:tc>
      </w:tr>
    </w:tbl>
    <w:p w14:paraId="569754F5" w14:textId="100265D3" w:rsidR="00077322" w:rsidRDefault="00077322" w:rsidP="00904B8F">
      <w:pPr>
        <w:pStyle w:val="Sraopastraipa"/>
        <w:tabs>
          <w:tab w:val="left" w:pos="9923"/>
        </w:tabs>
        <w:spacing w:before="120" w:after="120"/>
      </w:pPr>
    </w:p>
    <w:p w14:paraId="4709030E" w14:textId="77777777" w:rsidR="00077322" w:rsidRDefault="00077322" w:rsidP="00904B8F">
      <w:pPr>
        <w:tabs>
          <w:tab w:val="left" w:pos="9923"/>
        </w:tabs>
        <w:spacing w:after="160" w:line="259" w:lineRule="auto"/>
        <w:ind w:left="0" w:right="0" w:firstLine="0"/>
        <w:jc w:val="left"/>
      </w:pPr>
      <w:r>
        <w:br w:type="page"/>
      </w:r>
    </w:p>
    <w:tbl>
      <w:tblPr>
        <w:tblStyle w:val="Lentelstinklelis"/>
        <w:tblW w:w="15310" w:type="dxa"/>
        <w:tblInd w:w="-147" w:type="dxa"/>
        <w:tblLayout w:type="fixed"/>
        <w:tblLook w:val="04A0" w:firstRow="1" w:lastRow="0" w:firstColumn="1" w:lastColumn="0" w:noHBand="0" w:noVBand="1"/>
      </w:tblPr>
      <w:tblGrid>
        <w:gridCol w:w="1418"/>
        <w:gridCol w:w="2693"/>
        <w:gridCol w:w="2127"/>
        <w:gridCol w:w="2126"/>
        <w:gridCol w:w="1984"/>
        <w:gridCol w:w="1134"/>
        <w:gridCol w:w="1377"/>
        <w:gridCol w:w="2451"/>
      </w:tblGrid>
      <w:tr w:rsidR="00F37FA3" w:rsidRPr="00642DF3" w14:paraId="0B017CB6" w14:textId="77777777" w:rsidTr="00407090">
        <w:tc>
          <w:tcPr>
            <w:tcW w:w="1418" w:type="dxa"/>
            <w:shd w:val="clear" w:color="auto" w:fill="FFE599" w:themeFill="accent4" w:themeFillTint="66"/>
            <w:vAlign w:val="center"/>
          </w:tcPr>
          <w:p w14:paraId="06A30C88" w14:textId="77777777" w:rsidR="00F37FA3" w:rsidRPr="00642DF3" w:rsidRDefault="00F37FA3" w:rsidP="00904B8F">
            <w:pPr>
              <w:tabs>
                <w:tab w:val="left" w:pos="9923"/>
              </w:tabs>
              <w:spacing w:before="120" w:after="120"/>
              <w:ind w:right="175"/>
              <w:rPr>
                <w:b/>
                <w:sz w:val="18"/>
                <w:szCs w:val="18"/>
              </w:rPr>
            </w:pPr>
            <w:r w:rsidRPr="00642DF3">
              <w:rPr>
                <w:b/>
                <w:sz w:val="18"/>
                <w:szCs w:val="18"/>
              </w:rPr>
              <w:lastRenderedPageBreak/>
              <w:t>Veiklos</w:t>
            </w:r>
          </w:p>
        </w:tc>
        <w:tc>
          <w:tcPr>
            <w:tcW w:w="2693" w:type="dxa"/>
            <w:shd w:val="clear" w:color="auto" w:fill="FFE599" w:themeFill="accent4" w:themeFillTint="66"/>
            <w:vAlign w:val="center"/>
          </w:tcPr>
          <w:p w14:paraId="3824627F" w14:textId="77777777" w:rsidR="00F37FA3" w:rsidRPr="00642DF3" w:rsidRDefault="00F37FA3" w:rsidP="00904B8F">
            <w:pPr>
              <w:tabs>
                <w:tab w:val="left" w:pos="9923"/>
              </w:tabs>
              <w:spacing w:before="120" w:after="120"/>
              <w:ind w:right="33"/>
              <w:rPr>
                <w:b/>
                <w:sz w:val="18"/>
                <w:szCs w:val="18"/>
              </w:rPr>
            </w:pPr>
            <w:r w:rsidRPr="00642DF3">
              <w:rPr>
                <w:b/>
                <w:sz w:val="18"/>
                <w:szCs w:val="18"/>
              </w:rPr>
              <w:t>Įgyvendinimo priemonės</w:t>
            </w:r>
          </w:p>
        </w:tc>
        <w:tc>
          <w:tcPr>
            <w:tcW w:w="2127" w:type="dxa"/>
            <w:shd w:val="clear" w:color="auto" w:fill="FFE599" w:themeFill="accent4" w:themeFillTint="66"/>
            <w:vAlign w:val="center"/>
          </w:tcPr>
          <w:p w14:paraId="66E3789A" w14:textId="00042503" w:rsidR="00F37FA3" w:rsidRPr="00642DF3" w:rsidRDefault="00F37FA3" w:rsidP="00904B8F">
            <w:pPr>
              <w:tabs>
                <w:tab w:val="left" w:pos="9923"/>
              </w:tabs>
              <w:spacing w:before="120" w:after="120"/>
              <w:ind w:right="34"/>
              <w:rPr>
                <w:b/>
                <w:sz w:val="18"/>
                <w:szCs w:val="18"/>
              </w:rPr>
            </w:pPr>
            <w:r w:rsidRPr="00642DF3">
              <w:rPr>
                <w:b/>
                <w:sz w:val="18"/>
                <w:szCs w:val="18"/>
              </w:rPr>
              <w:t>Investicijų šaltinis</w:t>
            </w:r>
          </w:p>
        </w:tc>
        <w:tc>
          <w:tcPr>
            <w:tcW w:w="2126" w:type="dxa"/>
            <w:shd w:val="clear" w:color="auto" w:fill="FFE599" w:themeFill="accent4" w:themeFillTint="66"/>
            <w:vAlign w:val="center"/>
          </w:tcPr>
          <w:p w14:paraId="3F969D50" w14:textId="77777777" w:rsidR="00F37FA3" w:rsidRPr="00642DF3" w:rsidRDefault="00F37FA3" w:rsidP="00904B8F">
            <w:pPr>
              <w:tabs>
                <w:tab w:val="left" w:pos="1451"/>
                <w:tab w:val="left" w:pos="9923"/>
              </w:tabs>
              <w:spacing w:before="120" w:after="120"/>
              <w:rPr>
                <w:b/>
                <w:sz w:val="18"/>
                <w:szCs w:val="18"/>
              </w:rPr>
            </w:pPr>
            <w:r w:rsidRPr="00642DF3">
              <w:rPr>
                <w:b/>
                <w:sz w:val="18"/>
                <w:szCs w:val="18"/>
              </w:rPr>
              <w:t xml:space="preserve">Partneriai </w:t>
            </w:r>
          </w:p>
        </w:tc>
        <w:tc>
          <w:tcPr>
            <w:tcW w:w="1984" w:type="dxa"/>
            <w:shd w:val="clear" w:color="auto" w:fill="FFE599" w:themeFill="accent4" w:themeFillTint="66"/>
            <w:vAlign w:val="center"/>
          </w:tcPr>
          <w:p w14:paraId="101DD916" w14:textId="77777777" w:rsidR="00F37FA3" w:rsidRPr="00642DF3" w:rsidRDefault="00F37FA3" w:rsidP="00904B8F">
            <w:pPr>
              <w:tabs>
                <w:tab w:val="left" w:pos="9923"/>
              </w:tabs>
              <w:spacing w:before="120" w:after="120"/>
              <w:ind w:right="175"/>
              <w:rPr>
                <w:b/>
                <w:sz w:val="18"/>
                <w:szCs w:val="18"/>
              </w:rPr>
            </w:pPr>
            <w:r w:rsidRPr="00642DF3">
              <w:rPr>
                <w:b/>
                <w:sz w:val="18"/>
                <w:szCs w:val="18"/>
              </w:rPr>
              <w:t>Veiklos vykdymo faktą patvirtinantys dokumentai*</w:t>
            </w:r>
          </w:p>
        </w:tc>
        <w:tc>
          <w:tcPr>
            <w:tcW w:w="1134" w:type="dxa"/>
            <w:shd w:val="clear" w:color="auto" w:fill="FFE599" w:themeFill="accent4" w:themeFillTint="66"/>
            <w:vAlign w:val="center"/>
          </w:tcPr>
          <w:p w14:paraId="641DDE5B" w14:textId="77777777" w:rsidR="00F37FA3" w:rsidRPr="00642DF3" w:rsidRDefault="00F37FA3" w:rsidP="00904B8F">
            <w:pPr>
              <w:tabs>
                <w:tab w:val="left" w:pos="9923"/>
              </w:tabs>
              <w:spacing w:before="120" w:after="120"/>
              <w:ind w:right="34"/>
              <w:rPr>
                <w:b/>
                <w:sz w:val="18"/>
                <w:szCs w:val="18"/>
              </w:rPr>
            </w:pPr>
            <w:r w:rsidRPr="00642DF3">
              <w:rPr>
                <w:b/>
                <w:sz w:val="18"/>
                <w:szCs w:val="18"/>
              </w:rPr>
              <w:t>Terminas</w:t>
            </w:r>
          </w:p>
        </w:tc>
        <w:tc>
          <w:tcPr>
            <w:tcW w:w="1377" w:type="dxa"/>
            <w:shd w:val="clear" w:color="auto" w:fill="FFE599" w:themeFill="accent4" w:themeFillTint="66"/>
            <w:vAlign w:val="center"/>
          </w:tcPr>
          <w:p w14:paraId="68E84031" w14:textId="77777777" w:rsidR="00F37FA3" w:rsidRPr="00642DF3" w:rsidRDefault="00F37FA3" w:rsidP="00904B8F">
            <w:pPr>
              <w:tabs>
                <w:tab w:val="left" w:pos="9923"/>
              </w:tabs>
              <w:spacing w:before="120" w:after="120"/>
              <w:ind w:right="135"/>
              <w:rPr>
                <w:b/>
                <w:sz w:val="18"/>
                <w:szCs w:val="18"/>
              </w:rPr>
            </w:pPr>
            <w:r w:rsidRPr="00642DF3">
              <w:rPr>
                <w:b/>
                <w:sz w:val="18"/>
                <w:szCs w:val="18"/>
              </w:rPr>
              <w:t>Atsakingas asmuo/ys</w:t>
            </w:r>
          </w:p>
        </w:tc>
        <w:tc>
          <w:tcPr>
            <w:tcW w:w="2451" w:type="dxa"/>
            <w:shd w:val="clear" w:color="auto" w:fill="FFE599" w:themeFill="accent4" w:themeFillTint="66"/>
            <w:vAlign w:val="center"/>
          </w:tcPr>
          <w:p w14:paraId="30F390A9" w14:textId="77777777" w:rsidR="00F37FA3" w:rsidRPr="00642DF3" w:rsidRDefault="00F37FA3" w:rsidP="00904B8F">
            <w:pPr>
              <w:tabs>
                <w:tab w:val="left" w:pos="9923"/>
              </w:tabs>
              <w:spacing w:before="120" w:after="120"/>
              <w:ind w:right="151"/>
              <w:rPr>
                <w:b/>
                <w:sz w:val="18"/>
                <w:szCs w:val="18"/>
              </w:rPr>
            </w:pPr>
            <w:r w:rsidRPr="00642DF3">
              <w:rPr>
                <w:b/>
                <w:sz w:val="18"/>
                <w:szCs w:val="18"/>
              </w:rPr>
              <w:t xml:space="preserve">Rezultato rodiklis </w:t>
            </w:r>
          </w:p>
        </w:tc>
      </w:tr>
      <w:tr w:rsidR="00F37FA3" w:rsidRPr="00642DF3" w14:paraId="2B4C47C0" w14:textId="77777777" w:rsidTr="009E31AB">
        <w:tc>
          <w:tcPr>
            <w:tcW w:w="15310" w:type="dxa"/>
            <w:gridSpan w:val="8"/>
            <w:vAlign w:val="center"/>
          </w:tcPr>
          <w:p w14:paraId="531A1960" w14:textId="77777777" w:rsidR="00F37FA3" w:rsidRPr="00642DF3" w:rsidRDefault="00F37FA3" w:rsidP="00904B8F">
            <w:pPr>
              <w:pStyle w:val="Sraopastraipa"/>
              <w:numPr>
                <w:ilvl w:val="0"/>
                <w:numId w:val="19"/>
              </w:numPr>
              <w:tabs>
                <w:tab w:val="left" w:pos="1451"/>
                <w:tab w:val="left" w:pos="9923"/>
              </w:tabs>
              <w:spacing w:before="120" w:after="120" w:line="240" w:lineRule="auto"/>
              <w:ind w:right="34"/>
              <w:rPr>
                <w:b/>
                <w:szCs w:val="24"/>
              </w:rPr>
            </w:pPr>
            <w:r w:rsidRPr="00642DF3">
              <w:rPr>
                <w:b/>
                <w:szCs w:val="24"/>
              </w:rPr>
              <w:t>Prisidėti prie regiono visuomenės ir darbo rinkos poreikių tenkinimo</w:t>
            </w:r>
          </w:p>
        </w:tc>
      </w:tr>
      <w:tr w:rsidR="00F37FA3" w:rsidRPr="00642DF3" w14:paraId="5BD18B1D" w14:textId="77777777" w:rsidTr="00407090">
        <w:tc>
          <w:tcPr>
            <w:tcW w:w="1418" w:type="dxa"/>
            <w:vAlign w:val="center"/>
          </w:tcPr>
          <w:p w14:paraId="28695C5B" w14:textId="77777777" w:rsidR="00F37FA3" w:rsidRPr="00642DF3" w:rsidRDefault="00F37FA3" w:rsidP="00904B8F">
            <w:pPr>
              <w:tabs>
                <w:tab w:val="left" w:pos="9923"/>
              </w:tabs>
              <w:ind w:right="175"/>
              <w:rPr>
                <w:color w:val="000000" w:themeColor="text1"/>
                <w:sz w:val="16"/>
                <w:szCs w:val="16"/>
              </w:rPr>
            </w:pPr>
            <w:r w:rsidRPr="00642DF3">
              <w:rPr>
                <w:sz w:val="16"/>
                <w:szCs w:val="16"/>
              </w:rPr>
              <w:t xml:space="preserve">Į inovacijas orientuotos švietimo, mokslo ir verslo bendradarbiavimo ekosistemos kūrimas </w:t>
            </w:r>
          </w:p>
        </w:tc>
        <w:tc>
          <w:tcPr>
            <w:tcW w:w="2693" w:type="dxa"/>
            <w:vAlign w:val="center"/>
          </w:tcPr>
          <w:p w14:paraId="6D08CD19" w14:textId="77777777" w:rsidR="00F37FA3" w:rsidRPr="00642DF3" w:rsidRDefault="00F37FA3" w:rsidP="00904B8F">
            <w:pPr>
              <w:tabs>
                <w:tab w:val="left" w:pos="9923"/>
              </w:tabs>
              <w:ind w:right="33"/>
              <w:rPr>
                <w:sz w:val="16"/>
                <w:szCs w:val="16"/>
              </w:rPr>
            </w:pPr>
            <w:r w:rsidRPr="00642DF3">
              <w:rPr>
                <w:sz w:val="16"/>
                <w:szCs w:val="16"/>
              </w:rPr>
              <w:t xml:space="preserve">Kuriama bendradarbiavimo sistema, </w:t>
            </w:r>
            <w:r>
              <w:rPr>
                <w:sz w:val="16"/>
                <w:szCs w:val="16"/>
              </w:rPr>
              <w:t>sutelk</w:t>
            </w:r>
            <w:r w:rsidRPr="00642DF3">
              <w:rPr>
                <w:sz w:val="16"/>
                <w:szCs w:val="16"/>
              </w:rPr>
              <w:t xml:space="preserve">ianti akademinę bendruomenę, savivaldos institucijas, verslą ir investuotojus </w:t>
            </w:r>
          </w:p>
        </w:tc>
        <w:tc>
          <w:tcPr>
            <w:tcW w:w="2127" w:type="dxa"/>
            <w:vAlign w:val="center"/>
          </w:tcPr>
          <w:p w14:paraId="05B12136" w14:textId="77777777" w:rsidR="00F37FA3" w:rsidRPr="00642DF3" w:rsidRDefault="00F37FA3" w:rsidP="00904B8F">
            <w:pPr>
              <w:tabs>
                <w:tab w:val="left" w:pos="9923"/>
              </w:tabs>
              <w:ind w:right="34"/>
              <w:rPr>
                <w:highlight w:val="yellow"/>
              </w:rPr>
            </w:pPr>
            <w:r w:rsidRPr="00642DF3">
              <w:rPr>
                <w:sz w:val="16"/>
                <w:szCs w:val="16"/>
              </w:rPr>
              <w:t>Papildomų lėšų poreikio nėra</w:t>
            </w:r>
          </w:p>
        </w:tc>
        <w:tc>
          <w:tcPr>
            <w:tcW w:w="2126" w:type="dxa"/>
            <w:vAlign w:val="center"/>
          </w:tcPr>
          <w:p w14:paraId="7753C218" w14:textId="77777777" w:rsidR="00F37FA3" w:rsidRPr="00642DF3" w:rsidRDefault="00F37FA3" w:rsidP="00904B8F">
            <w:pPr>
              <w:tabs>
                <w:tab w:val="left" w:pos="1451"/>
                <w:tab w:val="left" w:pos="9923"/>
              </w:tabs>
              <w:rPr>
                <w:sz w:val="16"/>
                <w:szCs w:val="16"/>
              </w:rPr>
            </w:pPr>
            <w:r w:rsidRPr="00642DF3">
              <w:rPr>
                <w:sz w:val="16"/>
                <w:szCs w:val="16"/>
              </w:rPr>
              <w:t xml:space="preserve">Lietuvos ir užsienio institucijos pagal kompetencijas </w:t>
            </w:r>
          </w:p>
        </w:tc>
        <w:tc>
          <w:tcPr>
            <w:tcW w:w="1984" w:type="dxa"/>
            <w:vAlign w:val="center"/>
          </w:tcPr>
          <w:p w14:paraId="634A1CBC" w14:textId="77777777" w:rsidR="00F37FA3" w:rsidRPr="00642DF3" w:rsidRDefault="00F37FA3" w:rsidP="00904B8F">
            <w:pPr>
              <w:tabs>
                <w:tab w:val="left" w:pos="9923"/>
              </w:tabs>
              <w:ind w:right="175"/>
              <w:rPr>
                <w:sz w:val="16"/>
                <w:szCs w:val="16"/>
              </w:rPr>
            </w:pPr>
            <w:r w:rsidRPr="00642DF3">
              <w:rPr>
                <w:sz w:val="16"/>
                <w:szCs w:val="16"/>
              </w:rPr>
              <w:t>Klaipėdos miesto proveržio strategija: „Klaipėda 2030: vizija, vystymosi scenarijus ir strateginės kryptys“</w:t>
            </w:r>
            <w:r>
              <w:rPr>
                <w:sz w:val="16"/>
                <w:szCs w:val="16"/>
              </w:rPr>
              <w:t xml:space="preserve"> –</w:t>
            </w:r>
            <w:r w:rsidRPr="00642DF3">
              <w:rPr>
                <w:sz w:val="16"/>
                <w:szCs w:val="16"/>
              </w:rPr>
              <w:t xml:space="preserve"> 2017 m. lapkritis (p.</w:t>
            </w:r>
            <w:r>
              <w:rPr>
                <w:sz w:val="16"/>
                <w:szCs w:val="16"/>
              </w:rPr>
              <w:t> </w:t>
            </w:r>
            <w:r w:rsidRPr="00642DF3">
              <w:rPr>
                <w:sz w:val="16"/>
                <w:szCs w:val="16"/>
              </w:rPr>
              <w:t>6)</w:t>
            </w:r>
          </w:p>
        </w:tc>
        <w:tc>
          <w:tcPr>
            <w:tcW w:w="1134" w:type="dxa"/>
            <w:vAlign w:val="center"/>
          </w:tcPr>
          <w:p w14:paraId="2D3D489E" w14:textId="77777777" w:rsidR="00F37FA3" w:rsidRPr="00642DF3" w:rsidRDefault="00F37FA3" w:rsidP="00904B8F">
            <w:pPr>
              <w:tabs>
                <w:tab w:val="left" w:pos="9923"/>
              </w:tabs>
              <w:ind w:right="34"/>
              <w:rPr>
                <w:sz w:val="16"/>
                <w:szCs w:val="16"/>
              </w:rPr>
            </w:pPr>
            <w:r w:rsidRPr="00642DF3">
              <w:rPr>
                <w:sz w:val="16"/>
                <w:szCs w:val="16"/>
              </w:rPr>
              <w:t>2019</w:t>
            </w:r>
            <w:r>
              <w:rPr>
                <w:sz w:val="16"/>
                <w:szCs w:val="16"/>
              </w:rPr>
              <w:t> m.</w:t>
            </w:r>
            <w:r w:rsidRPr="00642DF3">
              <w:rPr>
                <w:sz w:val="16"/>
                <w:szCs w:val="16"/>
              </w:rPr>
              <w:t xml:space="preserve"> III</w:t>
            </w:r>
            <w:r>
              <w:rPr>
                <w:sz w:val="16"/>
                <w:szCs w:val="16"/>
              </w:rPr>
              <w:t> </w:t>
            </w:r>
            <w:r w:rsidRPr="00642DF3">
              <w:rPr>
                <w:sz w:val="16"/>
                <w:szCs w:val="16"/>
              </w:rPr>
              <w:t>ketvirtis</w:t>
            </w:r>
          </w:p>
        </w:tc>
        <w:tc>
          <w:tcPr>
            <w:tcW w:w="1377" w:type="dxa"/>
            <w:vAlign w:val="center"/>
          </w:tcPr>
          <w:p w14:paraId="23179397" w14:textId="77777777" w:rsidR="00F37FA3" w:rsidRPr="00642DF3" w:rsidRDefault="00F37FA3" w:rsidP="00904B8F">
            <w:pPr>
              <w:tabs>
                <w:tab w:val="left" w:pos="9923"/>
              </w:tabs>
              <w:ind w:right="135"/>
              <w:rPr>
                <w:sz w:val="16"/>
                <w:szCs w:val="16"/>
              </w:rPr>
            </w:pPr>
            <w:r w:rsidRPr="00642DF3">
              <w:rPr>
                <w:sz w:val="16"/>
                <w:szCs w:val="16"/>
              </w:rPr>
              <w:t>Rektorius</w:t>
            </w:r>
          </w:p>
        </w:tc>
        <w:tc>
          <w:tcPr>
            <w:tcW w:w="2451" w:type="dxa"/>
            <w:vAlign w:val="center"/>
          </w:tcPr>
          <w:p w14:paraId="5A85D88D" w14:textId="77777777" w:rsidR="00F37FA3" w:rsidRPr="00642DF3" w:rsidRDefault="00F37FA3" w:rsidP="00904B8F">
            <w:pPr>
              <w:tabs>
                <w:tab w:val="left" w:pos="9923"/>
              </w:tabs>
              <w:ind w:right="151"/>
              <w:rPr>
                <w:sz w:val="16"/>
                <w:szCs w:val="16"/>
              </w:rPr>
            </w:pPr>
            <w:r w:rsidRPr="00642DF3">
              <w:rPr>
                <w:sz w:val="16"/>
                <w:szCs w:val="16"/>
              </w:rPr>
              <w:t xml:space="preserve">Parengtos bendradarbiavimo sutartys </w:t>
            </w:r>
          </w:p>
        </w:tc>
      </w:tr>
      <w:tr w:rsidR="00F37FA3" w:rsidRPr="00642DF3" w14:paraId="52342887" w14:textId="77777777" w:rsidTr="00407090">
        <w:tc>
          <w:tcPr>
            <w:tcW w:w="1418" w:type="dxa"/>
            <w:vMerge w:val="restart"/>
            <w:vAlign w:val="center"/>
          </w:tcPr>
          <w:p w14:paraId="10D2B4F9" w14:textId="77777777" w:rsidR="00F37FA3" w:rsidRPr="00642DF3" w:rsidRDefault="00F37FA3" w:rsidP="00904B8F">
            <w:pPr>
              <w:tabs>
                <w:tab w:val="left" w:pos="9923"/>
              </w:tabs>
              <w:ind w:right="175"/>
              <w:rPr>
                <w:sz w:val="16"/>
                <w:szCs w:val="16"/>
              </w:rPr>
            </w:pPr>
            <w:r w:rsidRPr="00642DF3">
              <w:rPr>
                <w:sz w:val="16"/>
                <w:szCs w:val="16"/>
              </w:rPr>
              <w:t xml:space="preserve">Talentų ugdymas ir specialistų regionui rengimas </w:t>
            </w:r>
          </w:p>
        </w:tc>
        <w:tc>
          <w:tcPr>
            <w:tcW w:w="2693" w:type="dxa"/>
            <w:vAlign w:val="center"/>
          </w:tcPr>
          <w:p w14:paraId="7E757B56" w14:textId="77777777" w:rsidR="00F37FA3" w:rsidRPr="00642DF3" w:rsidRDefault="00F37FA3" w:rsidP="00904B8F">
            <w:pPr>
              <w:tabs>
                <w:tab w:val="left" w:pos="9923"/>
              </w:tabs>
              <w:spacing w:before="120" w:after="120"/>
              <w:ind w:right="33"/>
              <w:rPr>
                <w:sz w:val="16"/>
                <w:szCs w:val="16"/>
              </w:rPr>
            </w:pPr>
            <w:r w:rsidRPr="00642DF3">
              <w:rPr>
                <w:sz w:val="16"/>
                <w:szCs w:val="16"/>
              </w:rPr>
              <w:t>Steigiamas Gamtos mokslų, technologijų, inžinerijos, matematikos mokslų ir kūrybiškumo ugdymo STEAM centras</w:t>
            </w:r>
          </w:p>
        </w:tc>
        <w:tc>
          <w:tcPr>
            <w:tcW w:w="2127" w:type="dxa"/>
            <w:vAlign w:val="center"/>
          </w:tcPr>
          <w:p w14:paraId="7C098BFF" w14:textId="77777777" w:rsidR="00F37FA3" w:rsidRPr="00642DF3" w:rsidRDefault="00F37FA3" w:rsidP="00904B8F">
            <w:pPr>
              <w:tabs>
                <w:tab w:val="left" w:pos="9923"/>
              </w:tabs>
              <w:ind w:right="34"/>
              <w:rPr>
                <w:sz w:val="16"/>
                <w:szCs w:val="16"/>
              </w:rPr>
            </w:pPr>
            <w:r w:rsidRPr="00642DF3">
              <w:rPr>
                <w:sz w:val="16"/>
                <w:szCs w:val="16"/>
              </w:rPr>
              <w:t>Lėšos infrastruktūrai: 01.1.1-CPVA-V-701 priemonė „Mokslinių tyrimų, eksperimentinės plėtros ir inovacijų raidos infrastruktūros plėtra ir integracija į europines infrastruktūras“ veiklai „Mokiniams pritaikytų gamtos mokslų, technologijų, inžinerijos ir matematikos tyrimų ir eksperimentinės veiklos atviros prieigos centrų sukūrimas“ (valstybės planavimas)</w:t>
            </w:r>
          </w:p>
          <w:p w14:paraId="154CBC49" w14:textId="77777777" w:rsidR="00F37FA3" w:rsidRPr="00642DF3" w:rsidRDefault="00F37FA3" w:rsidP="00904B8F">
            <w:pPr>
              <w:tabs>
                <w:tab w:val="left" w:pos="9923"/>
              </w:tabs>
              <w:ind w:right="34"/>
              <w:rPr>
                <w:sz w:val="16"/>
                <w:szCs w:val="16"/>
              </w:rPr>
            </w:pPr>
          </w:p>
        </w:tc>
        <w:tc>
          <w:tcPr>
            <w:tcW w:w="2126" w:type="dxa"/>
            <w:vAlign w:val="center"/>
          </w:tcPr>
          <w:p w14:paraId="3BDFFFBB" w14:textId="77777777" w:rsidR="00F37FA3" w:rsidRPr="00642DF3" w:rsidRDefault="00F37FA3" w:rsidP="00904B8F">
            <w:pPr>
              <w:tabs>
                <w:tab w:val="left" w:pos="1451"/>
                <w:tab w:val="left" w:pos="9923"/>
              </w:tabs>
              <w:rPr>
                <w:color w:val="000000" w:themeColor="text1"/>
                <w:sz w:val="16"/>
                <w:szCs w:val="16"/>
              </w:rPr>
            </w:pPr>
            <w:r w:rsidRPr="00642DF3">
              <w:rPr>
                <w:sz w:val="16"/>
                <w:szCs w:val="16"/>
              </w:rPr>
              <w:t>Klaipėdos miesto savivaldybė, Palangos miesto savivaldybė, Klaipėdos rajono savivaldybė, Klaipėdos pramonininkų asociacija</w:t>
            </w:r>
          </w:p>
        </w:tc>
        <w:tc>
          <w:tcPr>
            <w:tcW w:w="1984" w:type="dxa"/>
            <w:vAlign w:val="center"/>
          </w:tcPr>
          <w:p w14:paraId="1B628027" w14:textId="77777777" w:rsidR="00F37FA3" w:rsidRPr="00642DF3" w:rsidRDefault="00F37FA3" w:rsidP="00904B8F">
            <w:pPr>
              <w:tabs>
                <w:tab w:val="left" w:pos="9923"/>
              </w:tabs>
              <w:ind w:right="175"/>
              <w:rPr>
                <w:sz w:val="16"/>
                <w:szCs w:val="16"/>
              </w:rPr>
            </w:pPr>
            <w:r w:rsidRPr="00642DF3">
              <w:rPr>
                <w:sz w:val="16"/>
                <w:szCs w:val="16"/>
              </w:rPr>
              <w:t xml:space="preserve">Sutartis </w:t>
            </w:r>
          </w:p>
          <w:p w14:paraId="2CDB1C21" w14:textId="77777777" w:rsidR="00F37FA3" w:rsidRPr="00642DF3" w:rsidRDefault="00F37FA3" w:rsidP="00904B8F">
            <w:pPr>
              <w:tabs>
                <w:tab w:val="left" w:pos="9923"/>
              </w:tabs>
              <w:ind w:right="175"/>
            </w:pPr>
            <w:r w:rsidRPr="00642DF3">
              <w:rPr>
                <w:sz w:val="16"/>
                <w:szCs w:val="16"/>
              </w:rPr>
              <w:t>BS-N-009</w:t>
            </w:r>
          </w:p>
        </w:tc>
        <w:tc>
          <w:tcPr>
            <w:tcW w:w="1134" w:type="dxa"/>
            <w:vAlign w:val="center"/>
          </w:tcPr>
          <w:p w14:paraId="6CD2EE29" w14:textId="77777777" w:rsidR="00F37FA3" w:rsidRPr="00642DF3" w:rsidRDefault="00F37FA3" w:rsidP="00904B8F">
            <w:pPr>
              <w:tabs>
                <w:tab w:val="left" w:pos="9923"/>
              </w:tabs>
              <w:ind w:right="34"/>
              <w:rPr>
                <w:highlight w:val="cyan"/>
              </w:rPr>
            </w:pPr>
            <w:r w:rsidRPr="00642DF3">
              <w:rPr>
                <w:sz w:val="16"/>
                <w:szCs w:val="16"/>
              </w:rPr>
              <w:t>2019</w:t>
            </w:r>
            <w:r>
              <w:rPr>
                <w:sz w:val="16"/>
                <w:szCs w:val="16"/>
              </w:rPr>
              <w:t> m.</w:t>
            </w:r>
            <w:r w:rsidRPr="00642DF3">
              <w:rPr>
                <w:sz w:val="16"/>
                <w:szCs w:val="16"/>
              </w:rPr>
              <w:t xml:space="preserve"> IV</w:t>
            </w:r>
            <w:r>
              <w:rPr>
                <w:sz w:val="16"/>
                <w:szCs w:val="16"/>
              </w:rPr>
              <w:t> </w:t>
            </w:r>
            <w:r w:rsidRPr="00642DF3">
              <w:rPr>
                <w:sz w:val="16"/>
                <w:szCs w:val="16"/>
              </w:rPr>
              <w:t>ketvirtis</w:t>
            </w:r>
          </w:p>
        </w:tc>
        <w:tc>
          <w:tcPr>
            <w:tcW w:w="1377" w:type="dxa"/>
            <w:vAlign w:val="center"/>
          </w:tcPr>
          <w:p w14:paraId="7307825E" w14:textId="77777777" w:rsidR="00F37FA3" w:rsidRPr="00642DF3" w:rsidRDefault="00F37FA3" w:rsidP="00904B8F">
            <w:pPr>
              <w:tabs>
                <w:tab w:val="left" w:pos="9923"/>
              </w:tabs>
              <w:ind w:right="135"/>
              <w:rPr>
                <w:highlight w:val="cyan"/>
              </w:rPr>
            </w:pPr>
            <w:r w:rsidRPr="00642DF3">
              <w:rPr>
                <w:sz w:val="16"/>
                <w:szCs w:val="16"/>
              </w:rPr>
              <w:t>JTGMF dekanas</w:t>
            </w:r>
          </w:p>
        </w:tc>
        <w:tc>
          <w:tcPr>
            <w:tcW w:w="2451" w:type="dxa"/>
            <w:vAlign w:val="center"/>
          </w:tcPr>
          <w:p w14:paraId="02214A83" w14:textId="77777777" w:rsidR="00F37FA3" w:rsidRPr="00642DF3" w:rsidRDefault="00F37FA3" w:rsidP="00904B8F">
            <w:pPr>
              <w:tabs>
                <w:tab w:val="left" w:pos="9923"/>
              </w:tabs>
              <w:ind w:right="151"/>
            </w:pPr>
            <w:r w:rsidRPr="00642DF3">
              <w:rPr>
                <w:sz w:val="16"/>
                <w:szCs w:val="16"/>
              </w:rPr>
              <w:t xml:space="preserve">Įkurtas STEAM centras, parengtos ugdymo programos, </w:t>
            </w:r>
            <w:r>
              <w:rPr>
                <w:sz w:val="16"/>
                <w:szCs w:val="16"/>
              </w:rPr>
              <w:t>skati</w:t>
            </w:r>
            <w:r w:rsidRPr="00642DF3">
              <w:rPr>
                <w:sz w:val="16"/>
                <w:szCs w:val="16"/>
              </w:rPr>
              <w:t>namas studentų pritraukimas į KU</w:t>
            </w:r>
          </w:p>
        </w:tc>
      </w:tr>
      <w:tr w:rsidR="00F37FA3" w:rsidRPr="00642DF3" w14:paraId="2057CB16" w14:textId="77777777" w:rsidTr="00407090">
        <w:tc>
          <w:tcPr>
            <w:tcW w:w="1418" w:type="dxa"/>
            <w:vMerge/>
            <w:vAlign w:val="center"/>
          </w:tcPr>
          <w:p w14:paraId="3603B1F1" w14:textId="77777777" w:rsidR="00F37FA3" w:rsidRPr="00642DF3" w:rsidRDefault="00F37FA3" w:rsidP="00904B8F">
            <w:pPr>
              <w:tabs>
                <w:tab w:val="left" w:pos="9923"/>
              </w:tabs>
              <w:ind w:right="175"/>
              <w:rPr>
                <w:sz w:val="16"/>
                <w:szCs w:val="16"/>
              </w:rPr>
            </w:pPr>
          </w:p>
        </w:tc>
        <w:tc>
          <w:tcPr>
            <w:tcW w:w="2693" w:type="dxa"/>
            <w:vAlign w:val="center"/>
          </w:tcPr>
          <w:p w14:paraId="46CE2E70" w14:textId="77777777" w:rsidR="00F37FA3" w:rsidRPr="00642DF3" w:rsidRDefault="00F37FA3" w:rsidP="00904B8F">
            <w:pPr>
              <w:tabs>
                <w:tab w:val="left" w:pos="9923"/>
              </w:tabs>
              <w:spacing w:before="120" w:after="120"/>
              <w:ind w:right="33"/>
              <w:rPr>
                <w:sz w:val="16"/>
                <w:szCs w:val="16"/>
              </w:rPr>
            </w:pPr>
            <w:r w:rsidRPr="00642DF3">
              <w:rPr>
                <w:sz w:val="16"/>
                <w:szCs w:val="16"/>
              </w:rPr>
              <w:t>Steigiama universitetinė KU gimnazija</w:t>
            </w:r>
          </w:p>
        </w:tc>
        <w:tc>
          <w:tcPr>
            <w:tcW w:w="2127" w:type="dxa"/>
            <w:vAlign w:val="center"/>
          </w:tcPr>
          <w:p w14:paraId="6ED847E4" w14:textId="77777777" w:rsidR="00F37FA3" w:rsidRPr="00642DF3" w:rsidRDefault="00F37FA3" w:rsidP="00904B8F">
            <w:pPr>
              <w:tabs>
                <w:tab w:val="left" w:pos="9923"/>
              </w:tabs>
              <w:ind w:right="34"/>
              <w:rPr>
                <w:sz w:val="16"/>
                <w:szCs w:val="16"/>
              </w:rPr>
            </w:pPr>
            <w:r w:rsidRPr="00642DF3">
              <w:rPr>
                <w:sz w:val="16"/>
                <w:szCs w:val="16"/>
              </w:rPr>
              <w:t>Papildomų lėšų poreikio nėra</w:t>
            </w:r>
          </w:p>
        </w:tc>
        <w:tc>
          <w:tcPr>
            <w:tcW w:w="2126" w:type="dxa"/>
            <w:vAlign w:val="center"/>
          </w:tcPr>
          <w:p w14:paraId="7A4AE16C" w14:textId="6B5930DF" w:rsidR="00F37FA3" w:rsidRPr="00642DF3" w:rsidRDefault="00F37FA3" w:rsidP="00904B8F">
            <w:pPr>
              <w:tabs>
                <w:tab w:val="left" w:pos="1451"/>
                <w:tab w:val="left" w:pos="9923"/>
              </w:tabs>
              <w:rPr>
                <w:sz w:val="16"/>
                <w:szCs w:val="16"/>
              </w:rPr>
            </w:pPr>
            <w:r w:rsidRPr="00642DF3">
              <w:rPr>
                <w:sz w:val="16"/>
                <w:szCs w:val="16"/>
              </w:rPr>
              <w:t>Žemynos gimnazija, Vakarų Lietuvos regiono savivaldybės, verslo ir socialiniai partneriai</w:t>
            </w:r>
          </w:p>
        </w:tc>
        <w:tc>
          <w:tcPr>
            <w:tcW w:w="1984" w:type="dxa"/>
            <w:vAlign w:val="center"/>
          </w:tcPr>
          <w:p w14:paraId="25B6E625" w14:textId="77777777" w:rsidR="00F37FA3" w:rsidRPr="00642DF3" w:rsidRDefault="00F37FA3" w:rsidP="00904B8F">
            <w:pPr>
              <w:tabs>
                <w:tab w:val="left" w:pos="9923"/>
              </w:tabs>
              <w:ind w:right="175"/>
              <w:rPr>
                <w:sz w:val="16"/>
                <w:szCs w:val="16"/>
              </w:rPr>
            </w:pPr>
            <w:r w:rsidRPr="00642DF3">
              <w:rPr>
                <w:sz w:val="16"/>
                <w:szCs w:val="18"/>
              </w:rPr>
              <w:t>Klaipėdos miesto savivaldybės priemonių planas; rengiama sutartis</w:t>
            </w:r>
          </w:p>
        </w:tc>
        <w:tc>
          <w:tcPr>
            <w:tcW w:w="1134" w:type="dxa"/>
            <w:vAlign w:val="center"/>
          </w:tcPr>
          <w:p w14:paraId="74A7E14B" w14:textId="77777777" w:rsidR="00F37FA3" w:rsidRPr="00642DF3" w:rsidRDefault="00F37FA3" w:rsidP="00904B8F">
            <w:pPr>
              <w:tabs>
                <w:tab w:val="left" w:pos="9923"/>
              </w:tabs>
              <w:ind w:right="34"/>
              <w:rPr>
                <w:sz w:val="16"/>
                <w:szCs w:val="16"/>
              </w:rPr>
            </w:pPr>
            <w:r w:rsidRPr="00642DF3">
              <w:rPr>
                <w:sz w:val="16"/>
                <w:szCs w:val="16"/>
              </w:rPr>
              <w:t>2018</w:t>
            </w:r>
            <w:r>
              <w:rPr>
                <w:sz w:val="16"/>
                <w:szCs w:val="16"/>
              </w:rPr>
              <w:t> m.</w:t>
            </w:r>
            <w:r w:rsidRPr="00642DF3">
              <w:rPr>
                <w:sz w:val="16"/>
                <w:szCs w:val="16"/>
              </w:rPr>
              <w:t xml:space="preserve"> II</w:t>
            </w:r>
            <w:r>
              <w:rPr>
                <w:sz w:val="16"/>
                <w:szCs w:val="16"/>
              </w:rPr>
              <w:t> </w:t>
            </w:r>
            <w:r w:rsidRPr="00642DF3">
              <w:rPr>
                <w:sz w:val="16"/>
                <w:szCs w:val="16"/>
              </w:rPr>
              <w:t>ketvirtis</w:t>
            </w:r>
          </w:p>
        </w:tc>
        <w:tc>
          <w:tcPr>
            <w:tcW w:w="1377" w:type="dxa"/>
            <w:vAlign w:val="center"/>
          </w:tcPr>
          <w:p w14:paraId="677B01DD" w14:textId="2A7B6A23" w:rsidR="00F37FA3" w:rsidRPr="00642DF3" w:rsidRDefault="00E771FC" w:rsidP="00904B8F">
            <w:pPr>
              <w:tabs>
                <w:tab w:val="left" w:pos="9923"/>
              </w:tabs>
              <w:ind w:right="135"/>
              <w:rPr>
                <w:sz w:val="16"/>
                <w:szCs w:val="16"/>
              </w:rPr>
            </w:pPr>
            <w:r>
              <w:rPr>
                <w:sz w:val="16"/>
                <w:szCs w:val="16"/>
              </w:rPr>
              <w:t>Žemynos</w:t>
            </w:r>
            <w:r w:rsidR="00F37FA3" w:rsidRPr="00642DF3">
              <w:rPr>
                <w:sz w:val="16"/>
                <w:szCs w:val="16"/>
              </w:rPr>
              <w:t xml:space="preserve"> gimnazijos direktorė, Studijų prorektorius, JTGMF dekanas</w:t>
            </w:r>
          </w:p>
        </w:tc>
        <w:tc>
          <w:tcPr>
            <w:tcW w:w="2451" w:type="dxa"/>
            <w:vAlign w:val="center"/>
          </w:tcPr>
          <w:p w14:paraId="750372CB" w14:textId="77777777" w:rsidR="00F37FA3" w:rsidRPr="00642DF3" w:rsidRDefault="00F37FA3" w:rsidP="00904B8F">
            <w:pPr>
              <w:tabs>
                <w:tab w:val="left" w:pos="9923"/>
              </w:tabs>
              <w:ind w:right="151"/>
              <w:rPr>
                <w:sz w:val="16"/>
                <w:szCs w:val="16"/>
              </w:rPr>
            </w:pPr>
            <w:r>
              <w:rPr>
                <w:sz w:val="16"/>
                <w:szCs w:val="16"/>
              </w:rPr>
              <w:t>Skati</w:t>
            </w:r>
            <w:r w:rsidRPr="00642DF3">
              <w:rPr>
                <w:sz w:val="16"/>
                <w:szCs w:val="16"/>
              </w:rPr>
              <w:t>namas studentų pritraukimas į KU</w:t>
            </w:r>
          </w:p>
        </w:tc>
      </w:tr>
      <w:tr w:rsidR="00F37FA3" w:rsidRPr="00642DF3" w14:paraId="7AA2BBEF" w14:textId="77777777" w:rsidTr="00407090">
        <w:tc>
          <w:tcPr>
            <w:tcW w:w="1418" w:type="dxa"/>
            <w:vMerge/>
            <w:vAlign w:val="center"/>
          </w:tcPr>
          <w:p w14:paraId="6316CFD9" w14:textId="77777777" w:rsidR="00F37FA3" w:rsidRPr="00642DF3" w:rsidRDefault="00F37FA3" w:rsidP="00904B8F">
            <w:pPr>
              <w:tabs>
                <w:tab w:val="left" w:pos="9923"/>
              </w:tabs>
              <w:ind w:right="175"/>
              <w:rPr>
                <w:sz w:val="16"/>
                <w:szCs w:val="16"/>
              </w:rPr>
            </w:pPr>
          </w:p>
        </w:tc>
        <w:tc>
          <w:tcPr>
            <w:tcW w:w="2693" w:type="dxa"/>
            <w:vAlign w:val="center"/>
          </w:tcPr>
          <w:p w14:paraId="7D30B542" w14:textId="77777777" w:rsidR="00F37FA3" w:rsidRPr="00642DF3" w:rsidRDefault="00F37FA3" w:rsidP="00904B8F">
            <w:pPr>
              <w:tabs>
                <w:tab w:val="left" w:pos="9923"/>
              </w:tabs>
              <w:spacing w:before="120" w:after="120"/>
              <w:ind w:right="33"/>
              <w:rPr>
                <w:sz w:val="16"/>
                <w:szCs w:val="16"/>
              </w:rPr>
            </w:pPr>
            <w:r w:rsidRPr="00642DF3">
              <w:rPr>
                <w:sz w:val="16"/>
                <w:szCs w:val="16"/>
              </w:rPr>
              <w:t>Steigiamos universitetinės klasės Klaipėdos gimnazijose</w:t>
            </w:r>
          </w:p>
        </w:tc>
        <w:tc>
          <w:tcPr>
            <w:tcW w:w="2127" w:type="dxa"/>
            <w:vAlign w:val="center"/>
          </w:tcPr>
          <w:p w14:paraId="50A6A7BA" w14:textId="77777777" w:rsidR="00F37FA3" w:rsidRPr="00642DF3" w:rsidRDefault="00F37FA3" w:rsidP="00904B8F">
            <w:pPr>
              <w:tabs>
                <w:tab w:val="left" w:pos="9923"/>
              </w:tabs>
              <w:ind w:right="34"/>
              <w:rPr>
                <w:sz w:val="16"/>
                <w:szCs w:val="16"/>
                <w:highlight w:val="yellow"/>
              </w:rPr>
            </w:pPr>
            <w:r>
              <w:rPr>
                <w:sz w:val="16"/>
                <w:szCs w:val="16"/>
              </w:rPr>
              <w:t>Būtin</w:t>
            </w:r>
            <w:r w:rsidRPr="00642DF3">
              <w:rPr>
                <w:sz w:val="16"/>
                <w:szCs w:val="16"/>
              </w:rPr>
              <w:t xml:space="preserve">os lėšos dėstytojams </w:t>
            </w:r>
            <w:r>
              <w:rPr>
                <w:sz w:val="16"/>
                <w:szCs w:val="16"/>
              </w:rPr>
              <w:t>su</w:t>
            </w:r>
            <w:r w:rsidRPr="00642DF3">
              <w:rPr>
                <w:sz w:val="16"/>
                <w:szCs w:val="16"/>
              </w:rPr>
              <w:t>mokėti už pamokas</w:t>
            </w:r>
            <w:r>
              <w:rPr>
                <w:sz w:val="16"/>
                <w:szCs w:val="16"/>
              </w:rPr>
              <w:t> </w:t>
            </w:r>
            <w:r w:rsidRPr="00642DF3">
              <w:rPr>
                <w:sz w:val="16"/>
                <w:szCs w:val="16"/>
              </w:rPr>
              <w:t>/</w:t>
            </w:r>
            <w:r>
              <w:rPr>
                <w:sz w:val="16"/>
                <w:szCs w:val="16"/>
              </w:rPr>
              <w:t xml:space="preserve"> </w:t>
            </w:r>
            <w:r w:rsidRPr="00642DF3">
              <w:rPr>
                <w:sz w:val="16"/>
                <w:szCs w:val="16"/>
              </w:rPr>
              <w:t>paskaitas mokyklose</w:t>
            </w:r>
          </w:p>
        </w:tc>
        <w:tc>
          <w:tcPr>
            <w:tcW w:w="2126" w:type="dxa"/>
            <w:vAlign w:val="center"/>
          </w:tcPr>
          <w:p w14:paraId="247D6310" w14:textId="77777777" w:rsidR="00F37FA3" w:rsidRPr="00642DF3" w:rsidRDefault="00F37FA3" w:rsidP="00904B8F">
            <w:pPr>
              <w:tabs>
                <w:tab w:val="left" w:pos="1451"/>
                <w:tab w:val="left" w:pos="9923"/>
              </w:tabs>
              <w:rPr>
                <w:sz w:val="16"/>
                <w:szCs w:val="16"/>
              </w:rPr>
            </w:pPr>
            <w:r w:rsidRPr="008B47EF">
              <w:rPr>
                <w:sz w:val="16"/>
                <w:szCs w:val="16"/>
              </w:rPr>
              <w:t>Baltijos gimnazijoje – inžinerinės; Vytauto Didžiojo gimnazijoje – humanitarinės</w:t>
            </w:r>
          </w:p>
        </w:tc>
        <w:tc>
          <w:tcPr>
            <w:tcW w:w="1984" w:type="dxa"/>
            <w:vAlign w:val="center"/>
          </w:tcPr>
          <w:p w14:paraId="794E2424" w14:textId="77777777" w:rsidR="00F37FA3" w:rsidRPr="00642DF3" w:rsidRDefault="00F37FA3" w:rsidP="00904B8F">
            <w:pPr>
              <w:tabs>
                <w:tab w:val="left" w:pos="9923"/>
              </w:tabs>
              <w:ind w:right="175"/>
              <w:rPr>
                <w:sz w:val="16"/>
                <w:szCs w:val="18"/>
              </w:rPr>
            </w:pPr>
            <w:r w:rsidRPr="00642DF3">
              <w:rPr>
                <w:sz w:val="16"/>
                <w:szCs w:val="18"/>
              </w:rPr>
              <w:t>Bendradarbiavimo sutartys</w:t>
            </w:r>
          </w:p>
        </w:tc>
        <w:tc>
          <w:tcPr>
            <w:tcW w:w="1134" w:type="dxa"/>
            <w:vAlign w:val="center"/>
          </w:tcPr>
          <w:p w14:paraId="45CD7649" w14:textId="77777777" w:rsidR="00F37FA3" w:rsidRPr="00642DF3" w:rsidRDefault="00F37FA3" w:rsidP="00904B8F">
            <w:pPr>
              <w:tabs>
                <w:tab w:val="left" w:pos="9923"/>
              </w:tabs>
              <w:ind w:right="34"/>
              <w:rPr>
                <w:sz w:val="16"/>
                <w:szCs w:val="16"/>
              </w:rPr>
            </w:pPr>
            <w:r w:rsidRPr="00642DF3">
              <w:rPr>
                <w:sz w:val="16"/>
                <w:szCs w:val="16"/>
              </w:rPr>
              <w:t>2018</w:t>
            </w:r>
            <w:r>
              <w:rPr>
                <w:sz w:val="16"/>
                <w:szCs w:val="16"/>
              </w:rPr>
              <w:t xml:space="preserve"> m. </w:t>
            </w:r>
            <w:r w:rsidRPr="00642DF3">
              <w:rPr>
                <w:sz w:val="16"/>
                <w:szCs w:val="16"/>
              </w:rPr>
              <w:t>III</w:t>
            </w:r>
            <w:r>
              <w:rPr>
                <w:sz w:val="16"/>
                <w:szCs w:val="16"/>
              </w:rPr>
              <w:t> </w:t>
            </w:r>
            <w:r w:rsidRPr="00642DF3">
              <w:rPr>
                <w:sz w:val="16"/>
                <w:szCs w:val="16"/>
              </w:rPr>
              <w:t>ketvirtis</w:t>
            </w:r>
          </w:p>
        </w:tc>
        <w:tc>
          <w:tcPr>
            <w:tcW w:w="1377" w:type="dxa"/>
            <w:vAlign w:val="center"/>
          </w:tcPr>
          <w:p w14:paraId="763F9613" w14:textId="77777777" w:rsidR="00F37FA3" w:rsidRPr="00642DF3" w:rsidRDefault="00F37FA3" w:rsidP="00904B8F">
            <w:pPr>
              <w:tabs>
                <w:tab w:val="left" w:pos="9923"/>
              </w:tabs>
              <w:ind w:right="135"/>
              <w:rPr>
                <w:sz w:val="16"/>
                <w:szCs w:val="16"/>
              </w:rPr>
            </w:pPr>
            <w:r w:rsidRPr="00642DF3">
              <w:rPr>
                <w:sz w:val="16"/>
                <w:szCs w:val="16"/>
              </w:rPr>
              <w:t>JTGMF dekanas, HUMF dekanas</w:t>
            </w:r>
          </w:p>
        </w:tc>
        <w:tc>
          <w:tcPr>
            <w:tcW w:w="2451" w:type="dxa"/>
            <w:vAlign w:val="center"/>
          </w:tcPr>
          <w:p w14:paraId="006D42A7" w14:textId="77777777" w:rsidR="00F37FA3" w:rsidRPr="00642DF3" w:rsidRDefault="00F37FA3" w:rsidP="00904B8F">
            <w:pPr>
              <w:tabs>
                <w:tab w:val="left" w:pos="9923"/>
              </w:tabs>
              <w:ind w:right="151"/>
              <w:rPr>
                <w:sz w:val="16"/>
                <w:szCs w:val="16"/>
              </w:rPr>
            </w:pPr>
            <w:r>
              <w:rPr>
                <w:sz w:val="16"/>
                <w:szCs w:val="16"/>
              </w:rPr>
              <w:t>Skat</w:t>
            </w:r>
            <w:r w:rsidRPr="00642DF3">
              <w:rPr>
                <w:sz w:val="16"/>
                <w:szCs w:val="16"/>
              </w:rPr>
              <w:t>inamas studentų pritraukimas į KU</w:t>
            </w:r>
          </w:p>
        </w:tc>
      </w:tr>
      <w:tr w:rsidR="00F37FA3" w:rsidRPr="00642DF3" w14:paraId="79965A57" w14:textId="77777777" w:rsidTr="00407090">
        <w:tc>
          <w:tcPr>
            <w:tcW w:w="1418" w:type="dxa"/>
            <w:vMerge/>
            <w:vAlign w:val="center"/>
          </w:tcPr>
          <w:p w14:paraId="5010B3AA" w14:textId="77777777" w:rsidR="00F37FA3" w:rsidRPr="00642DF3" w:rsidRDefault="00F37FA3" w:rsidP="00904B8F">
            <w:pPr>
              <w:tabs>
                <w:tab w:val="left" w:pos="9923"/>
              </w:tabs>
              <w:ind w:right="175"/>
              <w:rPr>
                <w:sz w:val="16"/>
                <w:szCs w:val="16"/>
              </w:rPr>
            </w:pPr>
          </w:p>
        </w:tc>
        <w:tc>
          <w:tcPr>
            <w:tcW w:w="2693" w:type="dxa"/>
            <w:vAlign w:val="center"/>
          </w:tcPr>
          <w:p w14:paraId="2BC95F18" w14:textId="77777777" w:rsidR="00F37FA3" w:rsidRPr="00642DF3" w:rsidRDefault="00F37FA3" w:rsidP="00904B8F">
            <w:pPr>
              <w:tabs>
                <w:tab w:val="left" w:pos="9923"/>
              </w:tabs>
              <w:spacing w:before="120" w:after="120"/>
              <w:ind w:right="33"/>
              <w:rPr>
                <w:sz w:val="16"/>
                <w:szCs w:val="16"/>
              </w:rPr>
            </w:pPr>
            <w:r w:rsidRPr="00642DF3">
              <w:rPr>
                <w:sz w:val="16"/>
                <w:szCs w:val="16"/>
              </w:rPr>
              <w:t xml:space="preserve">Steigiama profesinė magistrantūra ir pramoninė doktorantūra </w:t>
            </w:r>
          </w:p>
        </w:tc>
        <w:tc>
          <w:tcPr>
            <w:tcW w:w="2127" w:type="dxa"/>
            <w:vAlign w:val="center"/>
          </w:tcPr>
          <w:p w14:paraId="6751E97E" w14:textId="77777777" w:rsidR="00F37FA3" w:rsidRPr="00642DF3" w:rsidRDefault="00F37FA3" w:rsidP="00904B8F">
            <w:pPr>
              <w:tabs>
                <w:tab w:val="left" w:pos="9923"/>
              </w:tabs>
              <w:ind w:right="34"/>
              <w:rPr>
                <w:sz w:val="16"/>
                <w:szCs w:val="16"/>
                <w:highlight w:val="cyan"/>
              </w:rPr>
            </w:pPr>
            <w:r w:rsidRPr="00642DF3">
              <w:rPr>
                <w:sz w:val="16"/>
                <w:szCs w:val="16"/>
              </w:rPr>
              <w:t>Specialiųjų programų lėšos</w:t>
            </w:r>
          </w:p>
        </w:tc>
        <w:tc>
          <w:tcPr>
            <w:tcW w:w="2126" w:type="dxa"/>
            <w:vAlign w:val="center"/>
          </w:tcPr>
          <w:p w14:paraId="4C777571" w14:textId="77777777" w:rsidR="00F37FA3" w:rsidRPr="00642DF3" w:rsidRDefault="00F37FA3" w:rsidP="00904B8F">
            <w:pPr>
              <w:tabs>
                <w:tab w:val="left" w:pos="1451"/>
                <w:tab w:val="left" w:pos="9923"/>
              </w:tabs>
              <w:rPr>
                <w:sz w:val="16"/>
                <w:szCs w:val="16"/>
              </w:rPr>
            </w:pPr>
            <w:r w:rsidRPr="00642DF3">
              <w:rPr>
                <w:sz w:val="16"/>
                <w:szCs w:val="16"/>
              </w:rPr>
              <w:t>Verslo įmonės</w:t>
            </w:r>
          </w:p>
        </w:tc>
        <w:tc>
          <w:tcPr>
            <w:tcW w:w="1984" w:type="dxa"/>
            <w:vAlign w:val="center"/>
          </w:tcPr>
          <w:p w14:paraId="1DE154C2" w14:textId="77777777" w:rsidR="00F37FA3" w:rsidRPr="00642DF3" w:rsidRDefault="00F37FA3" w:rsidP="00904B8F">
            <w:pPr>
              <w:tabs>
                <w:tab w:val="left" w:pos="9923"/>
              </w:tabs>
              <w:ind w:right="175"/>
              <w:rPr>
                <w:sz w:val="16"/>
                <w:szCs w:val="16"/>
              </w:rPr>
            </w:pPr>
            <w:r w:rsidRPr="00642DF3">
              <w:rPr>
                <w:sz w:val="16"/>
                <w:szCs w:val="16"/>
              </w:rPr>
              <w:t>Bendradarbiavimo su verslu sutartys; Verslo įmonių kreipimasis į KU dėl pramoninės doktorantūros poreikio</w:t>
            </w:r>
          </w:p>
        </w:tc>
        <w:tc>
          <w:tcPr>
            <w:tcW w:w="1134" w:type="dxa"/>
            <w:vAlign w:val="center"/>
          </w:tcPr>
          <w:p w14:paraId="687D4EBF" w14:textId="77777777" w:rsidR="00F37FA3" w:rsidRPr="00642DF3" w:rsidRDefault="00F37FA3" w:rsidP="00904B8F">
            <w:pPr>
              <w:tabs>
                <w:tab w:val="left" w:pos="9923"/>
              </w:tabs>
              <w:ind w:right="34"/>
              <w:rPr>
                <w:sz w:val="16"/>
                <w:szCs w:val="16"/>
              </w:rPr>
            </w:pPr>
            <w:r w:rsidRPr="00642DF3">
              <w:rPr>
                <w:sz w:val="16"/>
                <w:szCs w:val="16"/>
              </w:rPr>
              <w:t>2019</w:t>
            </w:r>
            <w:r>
              <w:rPr>
                <w:sz w:val="16"/>
                <w:szCs w:val="16"/>
              </w:rPr>
              <w:t> m.</w:t>
            </w:r>
            <w:r w:rsidRPr="00642DF3">
              <w:rPr>
                <w:sz w:val="16"/>
                <w:szCs w:val="16"/>
              </w:rPr>
              <w:t xml:space="preserve"> IV</w:t>
            </w:r>
            <w:r>
              <w:rPr>
                <w:sz w:val="16"/>
                <w:szCs w:val="16"/>
              </w:rPr>
              <w:t> </w:t>
            </w:r>
            <w:r w:rsidRPr="00642DF3">
              <w:rPr>
                <w:sz w:val="16"/>
                <w:szCs w:val="16"/>
              </w:rPr>
              <w:t>ketvirtis</w:t>
            </w:r>
          </w:p>
        </w:tc>
        <w:tc>
          <w:tcPr>
            <w:tcW w:w="1377" w:type="dxa"/>
            <w:vAlign w:val="center"/>
          </w:tcPr>
          <w:p w14:paraId="2A42DF0A" w14:textId="77777777" w:rsidR="00F37FA3" w:rsidRPr="00642DF3" w:rsidRDefault="00F37FA3" w:rsidP="00904B8F">
            <w:pPr>
              <w:tabs>
                <w:tab w:val="left" w:pos="9923"/>
              </w:tabs>
              <w:ind w:right="135"/>
              <w:rPr>
                <w:sz w:val="16"/>
                <w:szCs w:val="16"/>
              </w:rPr>
            </w:pPr>
            <w:r w:rsidRPr="00642DF3">
              <w:rPr>
                <w:sz w:val="16"/>
                <w:szCs w:val="16"/>
              </w:rPr>
              <w:t>Studijų prorektorius, Mokslo ir meno prorektorius</w:t>
            </w:r>
          </w:p>
        </w:tc>
        <w:tc>
          <w:tcPr>
            <w:tcW w:w="2451" w:type="dxa"/>
            <w:vAlign w:val="center"/>
          </w:tcPr>
          <w:p w14:paraId="62733A74" w14:textId="77777777" w:rsidR="00F37FA3" w:rsidRPr="00642DF3" w:rsidRDefault="00F37FA3" w:rsidP="00904B8F">
            <w:pPr>
              <w:tabs>
                <w:tab w:val="left" w:pos="9923"/>
              </w:tabs>
              <w:ind w:right="151"/>
              <w:rPr>
                <w:sz w:val="16"/>
                <w:szCs w:val="16"/>
              </w:rPr>
            </w:pPr>
            <w:r w:rsidRPr="00642DF3">
              <w:rPr>
                <w:sz w:val="16"/>
                <w:szCs w:val="16"/>
              </w:rPr>
              <w:t>Sukurtos naujos arba pertvarkyta dalis esamų programų į profesinės magistrantūros ir pramoninės doktorantūros programas (</w:t>
            </w:r>
            <w:r>
              <w:rPr>
                <w:sz w:val="16"/>
                <w:szCs w:val="16"/>
              </w:rPr>
              <w:t xml:space="preserve">atsižvelgiant į </w:t>
            </w:r>
            <w:r w:rsidRPr="00642DF3">
              <w:rPr>
                <w:sz w:val="16"/>
                <w:szCs w:val="16"/>
              </w:rPr>
              <w:t>Mokslo ir studijų įstatymo pakeitim</w:t>
            </w:r>
            <w:r>
              <w:rPr>
                <w:sz w:val="16"/>
                <w:szCs w:val="16"/>
              </w:rPr>
              <w:t>ą</w:t>
            </w:r>
            <w:r w:rsidRPr="00642DF3">
              <w:rPr>
                <w:sz w:val="16"/>
                <w:szCs w:val="16"/>
              </w:rPr>
              <w:t>)</w:t>
            </w:r>
          </w:p>
        </w:tc>
      </w:tr>
      <w:tr w:rsidR="00F37FA3" w:rsidRPr="00642DF3" w14:paraId="7C5F6D69" w14:textId="77777777" w:rsidTr="00407090">
        <w:tc>
          <w:tcPr>
            <w:tcW w:w="1418" w:type="dxa"/>
            <w:vMerge/>
            <w:vAlign w:val="center"/>
          </w:tcPr>
          <w:p w14:paraId="1814B285" w14:textId="77777777" w:rsidR="00F37FA3" w:rsidRPr="00642DF3" w:rsidRDefault="00F37FA3" w:rsidP="00904B8F">
            <w:pPr>
              <w:tabs>
                <w:tab w:val="left" w:pos="9923"/>
              </w:tabs>
              <w:ind w:right="175"/>
              <w:rPr>
                <w:sz w:val="16"/>
                <w:szCs w:val="16"/>
              </w:rPr>
            </w:pPr>
          </w:p>
        </w:tc>
        <w:tc>
          <w:tcPr>
            <w:tcW w:w="2693" w:type="dxa"/>
            <w:vAlign w:val="center"/>
          </w:tcPr>
          <w:p w14:paraId="6D1155FB" w14:textId="77777777" w:rsidR="00F37FA3" w:rsidRPr="00642DF3" w:rsidRDefault="00F37FA3" w:rsidP="00904B8F">
            <w:pPr>
              <w:tabs>
                <w:tab w:val="left" w:pos="9923"/>
              </w:tabs>
              <w:spacing w:before="120" w:after="120"/>
              <w:ind w:right="33"/>
              <w:rPr>
                <w:sz w:val="16"/>
                <w:szCs w:val="16"/>
              </w:rPr>
            </w:pPr>
            <w:r w:rsidRPr="00642DF3">
              <w:rPr>
                <w:sz w:val="16"/>
                <w:szCs w:val="16"/>
              </w:rPr>
              <w:t>Teikiami neformal</w:t>
            </w:r>
            <w:r>
              <w:rPr>
                <w:sz w:val="16"/>
                <w:szCs w:val="16"/>
              </w:rPr>
              <w:t>iojo</w:t>
            </w:r>
            <w:r w:rsidRPr="00642DF3">
              <w:rPr>
                <w:sz w:val="16"/>
                <w:szCs w:val="16"/>
              </w:rPr>
              <w:t xml:space="preserve"> ugdymo mokymai vaikams ir jaunimui Jaunųjų mokslininkų mokykloje</w:t>
            </w:r>
          </w:p>
        </w:tc>
        <w:tc>
          <w:tcPr>
            <w:tcW w:w="2127" w:type="dxa"/>
            <w:vAlign w:val="center"/>
          </w:tcPr>
          <w:p w14:paraId="4D1C6AD4" w14:textId="77777777" w:rsidR="00F37FA3" w:rsidRPr="00642DF3" w:rsidRDefault="00F37FA3" w:rsidP="00904B8F">
            <w:pPr>
              <w:tabs>
                <w:tab w:val="left" w:pos="9923"/>
              </w:tabs>
              <w:ind w:right="34"/>
              <w:rPr>
                <w:sz w:val="16"/>
                <w:szCs w:val="16"/>
              </w:rPr>
            </w:pPr>
            <w:r w:rsidRPr="00642DF3">
              <w:rPr>
                <w:sz w:val="16"/>
                <w:szCs w:val="16"/>
              </w:rPr>
              <w:t>LMA projekto „Nacionalinės mokslo populiarinimo sistemos plėtra ir įgyvendinimas“ lėšos</w:t>
            </w:r>
          </w:p>
        </w:tc>
        <w:tc>
          <w:tcPr>
            <w:tcW w:w="2126" w:type="dxa"/>
            <w:vAlign w:val="center"/>
          </w:tcPr>
          <w:p w14:paraId="563B2F8A" w14:textId="77777777" w:rsidR="00F37FA3" w:rsidRPr="00642DF3" w:rsidRDefault="00F37FA3" w:rsidP="00904B8F">
            <w:pPr>
              <w:tabs>
                <w:tab w:val="left" w:pos="1451"/>
                <w:tab w:val="left" w:pos="9923"/>
              </w:tabs>
              <w:rPr>
                <w:sz w:val="16"/>
                <w:szCs w:val="16"/>
              </w:rPr>
            </w:pPr>
            <w:r w:rsidRPr="00642DF3">
              <w:rPr>
                <w:sz w:val="16"/>
                <w:szCs w:val="16"/>
              </w:rPr>
              <w:t>VšĮ „Kino pavasaris“, VšĮ</w:t>
            </w:r>
            <w:r>
              <w:rPr>
                <w:sz w:val="16"/>
                <w:szCs w:val="16"/>
              </w:rPr>
              <w:t> </w:t>
            </w:r>
            <w:r w:rsidRPr="00642DF3">
              <w:rPr>
                <w:sz w:val="16"/>
                <w:szCs w:val="16"/>
              </w:rPr>
              <w:t>„Mokslas ir inovacijos visuomenei“, Baltijos pažangių technologijų institutas, VDU, VGTU, VU</w:t>
            </w:r>
          </w:p>
        </w:tc>
        <w:tc>
          <w:tcPr>
            <w:tcW w:w="1984" w:type="dxa"/>
            <w:vAlign w:val="center"/>
          </w:tcPr>
          <w:p w14:paraId="379BA9E2" w14:textId="77777777" w:rsidR="00F37FA3" w:rsidRPr="00642DF3" w:rsidRDefault="00F37FA3" w:rsidP="00904B8F">
            <w:pPr>
              <w:tabs>
                <w:tab w:val="left" w:pos="9923"/>
              </w:tabs>
              <w:ind w:right="175"/>
              <w:rPr>
                <w:sz w:val="16"/>
                <w:szCs w:val="16"/>
              </w:rPr>
            </w:pPr>
            <w:r w:rsidRPr="00642DF3">
              <w:rPr>
                <w:sz w:val="16"/>
                <w:szCs w:val="16"/>
              </w:rPr>
              <w:t>KU vykdomų projektų sąrašas (8 lentelė)</w:t>
            </w:r>
          </w:p>
        </w:tc>
        <w:tc>
          <w:tcPr>
            <w:tcW w:w="1134" w:type="dxa"/>
            <w:vAlign w:val="center"/>
          </w:tcPr>
          <w:p w14:paraId="69D11A64" w14:textId="77777777" w:rsidR="00F37FA3" w:rsidRPr="00642DF3" w:rsidRDefault="00F37FA3" w:rsidP="00904B8F">
            <w:pPr>
              <w:tabs>
                <w:tab w:val="left" w:pos="9923"/>
              </w:tabs>
              <w:ind w:right="34"/>
              <w:rPr>
                <w:sz w:val="16"/>
                <w:szCs w:val="16"/>
              </w:rPr>
            </w:pPr>
            <w:r w:rsidRPr="00642DF3">
              <w:rPr>
                <w:sz w:val="16"/>
                <w:szCs w:val="16"/>
              </w:rPr>
              <w:t>2016-05-20</w:t>
            </w:r>
            <w:r>
              <w:rPr>
                <w:sz w:val="16"/>
                <w:szCs w:val="16"/>
              </w:rPr>
              <w:t>–</w:t>
            </w:r>
            <w:r w:rsidRPr="00642DF3">
              <w:rPr>
                <w:sz w:val="16"/>
                <w:szCs w:val="16"/>
              </w:rPr>
              <w:t>2019-05-20</w:t>
            </w:r>
          </w:p>
        </w:tc>
        <w:tc>
          <w:tcPr>
            <w:tcW w:w="1377" w:type="dxa"/>
            <w:vAlign w:val="center"/>
          </w:tcPr>
          <w:p w14:paraId="15EE5F9F" w14:textId="77777777" w:rsidR="00F37FA3" w:rsidRPr="00642DF3" w:rsidRDefault="00F37FA3" w:rsidP="00904B8F">
            <w:pPr>
              <w:tabs>
                <w:tab w:val="left" w:pos="9923"/>
              </w:tabs>
              <w:ind w:right="135"/>
              <w:rPr>
                <w:sz w:val="16"/>
                <w:szCs w:val="16"/>
              </w:rPr>
            </w:pPr>
            <w:r w:rsidRPr="00642DF3">
              <w:rPr>
                <w:sz w:val="16"/>
                <w:szCs w:val="16"/>
              </w:rPr>
              <w:t>V. Denisov</w:t>
            </w:r>
          </w:p>
        </w:tc>
        <w:tc>
          <w:tcPr>
            <w:tcW w:w="2451" w:type="dxa"/>
            <w:vAlign w:val="center"/>
          </w:tcPr>
          <w:p w14:paraId="74D722D0" w14:textId="77777777" w:rsidR="00F37FA3" w:rsidRPr="00642DF3" w:rsidRDefault="00F37FA3" w:rsidP="00904B8F">
            <w:pPr>
              <w:tabs>
                <w:tab w:val="left" w:pos="9923"/>
              </w:tabs>
              <w:ind w:right="151"/>
              <w:rPr>
                <w:sz w:val="16"/>
                <w:szCs w:val="16"/>
              </w:rPr>
            </w:pPr>
            <w:r w:rsidRPr="00642DF3">
              <w:rPr>
                <w:sz w:val="16"/>
                <w:szCs w:val="16"/>
              </w:rPr>
              <w:t>Sukurta ilgalaikė koordinuota ir efektyvi mokslo populiarinimo sistema, 7 interaktyvūs elektroniniai leidiniai</w:t>
            </w:r>
          </w:p>
        </w:tc>
      </w:tr>
      <w:tr w:rsidR="00F37FA3" w:rsidRPr="00642DF3" w14:paraId="2A3C1F8E" w14:textId="77777777" w:rsidTr="00407090">
        <w:tc>
          <w:tcPr>
            <w:tcW w:w="1418" w:type="dxa"/>
            <w:vMerge/>
            <w:vAlign w:val="center"/>
          </w:tcPr>
          <w:p w14:paraId="73F54C0E" w14:textId="77777777" w:rsidR="00F37FA3" w:rsidRPr="00642DF3" w:rsidRDefault="00F37FA3" w:rsidP="00904B8F">
            <w:pPr>
              <w:tabs>
                <w:tab w:val="left" w:pos="9923"/>
              </w:tabs>
              <w:ind w:right="175"/>
              <w:rPr>
                <w:sz w:val="16"/>
                <w:szCs w:val="16"/>
              </w:rPr>
            </w:pPr>
          </w:p>
        </w:tc>
        <w:tc>
          <w:tcPr>
            <w:tcW w:w="2693" w:type="dxa"/>
            <w:vAlign w:val="center"/>
          </w:tcPr>
          <w:p w14:paraId="2473991E" w14:textId="77777777" w:rsidR="00F37FA3" w:rsidRPr="00642DF3" w:rsidRDefault="00F37FA3" w:rsidP="00904B8F">
            <w:pPr>
              <w:tabs>
                <w:tab w:val="left" w:pos="9923"/>
              </w:tabs>
              <w:spacing w:before="120" w:after="120"/>
              <w:ind w:right="33"/>
              <w:rPr>
                <w:sz w:val="16"/>
                <w:szCs w:val="16"/>
              </w:rPr>
            </w:pPr>
            <w:r w:rsidRPr="00642DF3">
              <w:rPr>
                <w:sz w:val="16"/>
                <w:szCs w:val="16"/>
              </w:rPr>
              <w:t>KU studentai ir mokslininkai skatinami vykdyti tyrimus Klaipėdos miestui ir Vakarų Lietuvos regionui aktualiomis temomis</w:t>
            </w:r>
          </w:p>
        </w:tc>
        <w:tc>
          <w:tcPr>
            <w:tcW w:w="2127" w:type="dxa"/>
            <w:vAlign w:val="center"/>
          </w:tcPr>
          <w:p w14:paraId="01C5DA43" w14:textId="44F14C45" w:rsidR="00F37FA3" w:rsidRPr="00642DF3" w:rsidRDefault="00F37FA3" w:rsidP="00904B8F">
            <w:pPr>
              <w:tabs>
                <w:tab w:val="left" w:pos="9923"/>
              </w:tabs>
              <w:ind w:right="34"/>
              <w:rPr>
                <w:sz w:val="16"/>
                <w:szCs w:val="16"/>
              </w:rPr>
            </w:pPr>
            <w:r w:rsidRPr="00642DF3">
              <w:rPr>
                <w:sz w:val="16"/>
                <w:szCs w:val="16"/>
              </w:rPr>
              <w:t>Klaipėdos miesto</w:t>
            </w:r>
            <w:r w:rsidR="00077322">
              <w:rPr>
                <w:sz w:val="16"/>
                <w:szCs w:val="16"/>
              </w:rPr>
              <w:t xml:space="preserve"> ir regiono</w:t>
            </w:r>
            <w:r w:rsidRPr="00642DF3">
              <w:rPr>
                <w:sz w:val="16"/>
                <w:szCs w:val="16"/>
              </w:rPr>
              <w:t xml:space="preserve"> savivaldyb</w:t>
            </w:r>
            <w:r w:rsidR="00077322">
              <w:rPr>
                <w:sz w:val="16"/>
                <w:szCs w:val="16"/>
              </w:rPr>
              <w:t>ių</w:t>
            </w:r>
            <w:r w:rsidRPr="00642DF3">
              <w:rPr>
                <w:sz w:val="16"/>
                <w:szCs w:val="16"/>
              </w:rPr>
              <w:t xml:space="preserve"> lėšos</w:t>
            </w:r>
          </w:p>
        </w:tc>
        <w:tc>
          <w:tcPr>
            <w:tcW w:w="2126" w:type="dxa"/>
            <w:vAlign w:val="center"/>
          </w:tcPr>
          <w:p w14:paraId="1E52DEF6" w14:textId="5F4F6650" w:rsidR="00F37FA3" w:rsidRPr="00642DF3" w:rsidRDefault="00F37FA3" w:rsidP="00904B8F">
            <w:pPr>
              <w:tabs>
                <w:tab w:val="left" w:pos="1451"/>
                <w:tab w:val="left" w:pos="9923"/>
              </w:tabs>
              <w:rPr>
                <w:sz w:val="16"/>
                <w:szCs w:val="16"/>
              </w:rPr>
            </w:pPr>
            <w:r w:rsidRPr="00642DF3">
              <w:rPr>
                <w:sz w:val="16"/>
                <w:szCs w:val="16"/>
              </w:rPr>
              <w:t xml:space="preserve">Klaipėdos miesto </w:t>
            </w:r>
            <w:r w:rsidR="00077322">
              <w:rPr>
                <w:sz w:val="16"/>
                <w:szCs w:val="16"/>
              </w:rPr>
              <w:t xml:space="preserve">ir regiono </w:t>
            </w:r>
            <w:r w:rsidRPr="00642DF3">
              <w:rPr>
                <w:sz w:val="16"/>
                <w:szCs w:val="16"/>
              </w:rPr>
              <w:t>savivaldybė</w:t>
            </w:r>
            <w:r w:rsidR="00077322">
              <w:rPr>
                <w:sz w:val="16"/>
                <w:szCs w:val="16"/>
              </w:rPr>
              <w:t>s</w:t>
            </w:r>
          </w:p>
        </w:tc>
        <w:tc>
          <w:tcPr>
            <w:tcW w:w="1984" w:type="dxa"/>
            <w:vAlign w:val="center"/>
          </w:tcPr>
          <w:p w14:paraId="6C4033B2" w14:textId="65272C22" w:rsidR="00F37FA3" w:rsidRPr="00642DF3" w:rsidRDefault="00F37FA3" w:rsidP="00904B8F">
            <w:pPr>
              <w:tabs>
                <w:tab w:val="left" w:pos="9923"/>
              </w:tabs>
              <w:ind w:right="175"/>
              <w:rPr>
                <w:sz w:val="16"/>
                <w:szCs w:val="16"/>
              </w:rPr>
            </w:pPr>
            <w:r w:rsidRPr="00642DF3">
              <w:rPr>
                <w:sz w:val="16"/>
                <w:szCs w:val="18"/>
              </w:rPr>
              <w:t xml:space="preserve">Klaipėdos </w:t>
            </w:r>
            <w:r w:rsidR="00077322">
              <w:rPr>
                <w:sz w:val="16"/>
                <w:szCs w:val="18"/>
              </w:rPr>
              <w:t>regiono</w:t>
            </w:r>
            <w:r w:rsidRPr="00642DF3">
              <w:rPr>
                <w:sz w:val="16"/>
                <w:szCs w:val="18"/>
              </w:rPr>
              <w:t xml:space="preserve"> savivaldyb</w:t>
            </w:r>
            <w:r w:rsidR="00077322">
              <w:rPr>
                <w:sz w:val="16"/>
                <w:szCs w:val="18"/>
              </w:rPr>
              <w:t>ių tarybų patvirtinti strateginiai veiklos planai</w:t>
            </w:r>
          </w:p>
        </w:tc>
        <w:tc>
          <w:tcPr>
            <w:tcW w:w="1134" w:type="dxa"/>
            <w:vAlign w:val="center"/>
          </w:tcPr>
          <w:p w14:paraId="760C2A93" w14:textId="77777777" w:rsidR="00F37FA3" w:rsidRPr="00642DF3" w:rsidRDefault="00F37FA3" w:rsidP="00904B8F">
            <w:pPr>
              <w:tabs>
                <w:tab w:val="left" w:pos="9923"/>
              </w:tabs>
              <w:ind w:right="34"/>
              <w:rPr>
                <w:sz w:val="16"/>
                <w:szCs w:val="16"/>
              </w:rPr>
            </w:pPr>
            <w:r w:rsidRPr="00642DF3">
              <w:rPr>
                <w:sz w:val="16"/>
                <w:szCs w:val="16"/>
              </w:rPr>
              <w:t>2019</w:t>
            </w:r>
            <w:r>
              <w:rPr>
                <w:sz w:val="16"/>
                <w:szCs w:val="16"/>
              </w:rPr>
              <w:t> m.</w:t>
            </w:r>
            <w:r w:rsidRPr="00642DF3">
              <w:rPr>
                <w:sz w:val="16"/>
                <w:szCs w:val="16"/>
              </w:rPr>
              <w:t xml:space="preserve"> IV</w:t>
            </w:r>
            <w:r>
              <w:rPr>
                <w:sz w:val="16"/>
                <w:szCs w:val="16"/>
              </w:rPr>
              <w:t> </w:t>
            </w:r>
            <w:r w:rsidRPr="00642DF3">
              <w:rPr>
                <w:sz w:val="16"/>
                <w:szCs w:val="16"/>
              </w:rPr>
              <w:t>ketvirtis</w:t>
            </w:r>
          </w:p>
        </w:tc>
        <w:tc>
          <w:tcPr>
            <w:tcW w:w="1377" w:type="dxa"/>
            <w:vAlign w:val="center"/>
          </w:tcPr>
          <w:p w14:paraId="4BCA2D6E" w14:textId="77777777" w:rsidR="00F37FA3" w:rsidRPr="00642DF3" w:rsidRDefault="00F37FA3" w:rsidP="00904B8F">
            <w:pPr>
              <w:tabs>
                <w:tab w:val="left" w:pos="9923"/>
              </w:tabs>
              <w:ind w:right="135"/>
              <w:rPr>
                <w:sz w:val="16"/>
                <w:szCs w:val="16"/>
              </w:rPr>
            </w:pPr>
            <w:r w:rsidRPr="00642DF3">
              <w:rPr>
                <w:sz w:val="16"/>
                <w:szCs w:val="16"/>
              </w:rPr>
              <w:t>Studijų prorektorius</w:t>
            </w:r>
          </w:p>
        </w:tc>
        <w:tc>
          <w:tcPr>
            <w:tcW w:w="2451" w:type="dxa"/>
            <w:vAlign w:val="center"/>
          </w:tcPr>
          <w:p w14:paraId="263DC1AF" w14:textId="7F373F6F" w:rsidR="00F37FA3" w:rsidRPr="00642DF3" w:rsidRDefault="00F37FA3" w:rsidP="00904B8F">
            <w:pPr>
              <w:tabs>
                <w:tab w:val="left" w:pos="9923"/>
              </w:tabs>
              <w:ind w:right="151"/>
              <w:rPr>
                <w:sz w:val="16"/>
                <w:szCs w:val="16"/>
              </w:rPr>
            </w:pPr>
            <w:r w:rsidRPr="00642DF3">
              <w:rPr>
                <w:sz w:val="16"/>
                <w:szCs w:val="16"/>
              </w:rPr>
              <w:t>Kasmet atrenkamos ir skiriamos  premijos už geriausius mokslinius darbus</w:t>
            </w:r>
            <w:r w:rsidR="00077322">
              <w:rPr>
                <w:sz w:val="16"/>
                <w:szCs w:val="16"/>
              </w:rPr>
              <w:t xml:space="preserve"> (ne mažiau 5 premijų)</w:t>
            </w:r>
          </w:p>
        </w:tc>
      </w:tr>
      <w:tr w:rsidR="00F37FA3" w:rsidRPr="00642DF3" w14:paraId="04203178" w14:textId="77777777" w:rsidTr="00407090">
        <w:tc>
          <w:tcPr>
            <w:tcW w:w="1418" w:type="dxa"/>
            <w:vMerge/>
            <w:vAlign w:val="center"/>
          </w:tcPr>
          <w:p w14:paraId="5F936147" w14:textId="77777777" w:rsidR="00F37FA3" w:rsidRPr="00642DF3" w:rsidRDefault="00F37FA3" w:rsidP="00904B8F">
            <w:pPr>
              <w:tabs>
                <w:tab w:val="left" w:pos="9923"/>
              </w:tabs>
              <w:ind w:right="175"/>
              <w:rPr>
                <w:sz w:val="16"/>
                <w:szCs w:val="16"/>
              </w:rPr>
            </w:pPr>
          </w:p>
        </w:tc>
        <w:tc>
          <w:tcPr>
            <w:tcW w:w="2693" w:type="dxa"/>
            <w:vAlign w:val="center"/>
          </w:tcPr>
          <w:p w14:paraId="3407C0B4" w14:textId="77777777" w:rsidR="00F37FA3" w:rsidRPr="00642DF3" w:rsidRDefault="00F37FA3" w:rsidP="00904B8F">
            <w:pPr>
              <w:tabs>
                <w:tab w:val="left" w:pos="9923"/>
              </w:tabs>
              <w:spacing w:before="120" w:after="120"/>
              <w:ind w:right="33"/>
              <w:rPr>
                <w:sz w:val="16"/>
                <w:szCs w:val="16"/>
              </w:rPr>
            </w:pPr>
            <w:r w:rsidRPr="00642DF3">
              <w:rPr>
                <w:sz w:val="16"/>
                <w:szCs w:val="16"/>
              </w:rPr>
              <w:t>Savivaldybių ir joms pavaldžių įstaigų darbuotojams, verslo atstovams, pedagogams sudaromos galimybės tobulinti savo kvalifikaciją KU</w:t>
            </w:r>
          </w:p>
        </w:tc>
        <w:tc>
          <w:tcPr>
            <w:tcW w:w="2127" w:type="dxa"/>
            <w:vAlign w:val="center"/>
          </w:tcPr>
          <w:p w14:paraId="2878800D" w14:textId="4D47736A" w:rsidR="00F37FA3" w:rsidRPr="00642DF3" w:rsidRDefault="00F37FA3" w:rsidP="00904B8F">
            <w:pPr>
              <w:tabs>
                <w:tab w:val="left" w:pos="9923"/>
              </w:tabs>
              <w:ind w:right="34"/>
              <w:rPr>
                <w:sz w:val="16"/>
                <w:szCs w:val="16"/>
              </w:rPr>
            </w:pPr>
            <w:r w:rsidRPr="00642DF3">
              <w:rPr>
                <w:sz w:val="16"/>
                <w:szCs w:val="16"/>
              </w:rPr>
              <w:t>Klaipėdos miesto</w:t>
            </w:r>
            <w:r w:rsidR="00077322">
              <w:rPr>
                <w:sz w:val="16"/>
                <w:szCs w:val="16"/>
              </w:rPr>
              <w:t xml:space="preserve"> ir regiono savivaldybių lėšos, verslo įmonių ir asociacijų lėšos</w:t>
            </w:r>
            <w:r w:rsidRPr="00642DF3">
              <w:rPr>
                <w:sz w:val="16"/>
                <w:szCs w:val="16"/>
              </w:rPr>
              <w:t xml:space="preserve"> </w:t>
            </w:r>
          </w:p>
        </w:tc>
        <w:tc>
          <w:tcPr>
            <w:tcW w:w="2126" w:type="dxa"/>
            <w:vAlign w:val="center"/>
          </w:tcPr>
          <w:p w14:paraId="31D53137" w14:textId="4134689B" w:rsidR="00F37FA3" w:rsidRPr="00642DF3" w:rsidRDefault="00F37FA3" w:rsidP="00904B8F">
            <w:pPr>
              <w:tabs>
                <w:tab w:val="left" w:pos="1451"/>
                <w:tab w:val="left" w:pos="9923"/>
              </w:tabs>
              <w:rPr>
                <w:sz w:val="16"/>
                <w:szCs w:val="16"/>
              </w:rPr>
            </w:pPr>
            <w:r w:rsidRPr="00642DF3">
              <w:rPr>
                <w:sz w:val="16"/>
                <w:szCs w:val="16"/>
              </w:rPr>
              <w:t xml:space="preserve">Klaipėdos miesto </w:t>
            </w:r>
            <w:r w:rsidR="00077322">
              <w:rPr>
                <w:sz w:val="16"/>
                <w:szCs w:val="16"/>
              </w:rPr>
              <w:t xml:space="preserve">ir regiono </w:t>
            </w:r>
            <w:r w:rsidRPr="00642DF3">
              <w:rPr>
                <w:sz w:val="16"/>
                <w:szCs w:val="16"/>
              </w:rPr>
              <w:t>savivaldybė</w:t>
            </w:r>
            <w:r w:rsidR="00077322">
              <w:rPr>
                <w:sz w:val="16"/>
                <w:szCs w:val="16"/>
              </w:rPr>
              <w:t>s, verslo įmonės ir asociacijos</w:t>
            </w:r>
          </w:p>
        </w:tc>
        <w:tc>
          <w:tcPr>
            <w:tcW w:w="1984" w:type="dxa"/>
            <w:vAlign w:val="center"/>
          </w:tcPr>
          <w:p w14:paraId="5ACDD130" w14:textId="1D7F558B" w:rsidR="00F37FA3" w:rsidRPr="00642DF3" w:rsidRDefault="00077322" w:rsidP="00904B8F">
            <w:pPr>
              <w:tabs>
                <w:tab w:val="left" w:pos="9923"/>
              </w:tabs>
              <w:ind w:right="175"/>
              <w:rPr>
                <w:sz w:val="16"/>
                <w:szCs w:val="18"/>
              </w:rPr>
            </w:pPr>
            <w:r w:rsidRPr="00642DF3">
              <w:rPr>
                <w:sz w:val="16"/>
                <w:szCs w:val="18"/>
              </w:rPr>
              <w:t xml:space="preserve">Klaipėdos </w:t>
            </w:r>
            <w:r>
              <w:rPr>
                <w:sz w:val="16"/>
                <w:szCs w:val="18"/>
              </w:rPr>
              <w:t>regiono</w:t>
            </w:r>
            <w:r w:rsidRPr="00642DF3">
              <w:rPr>
                <w:sz w:val="16"/>
                <w:szCs w:val="18"/>
              </w:rPr>
              <w:t xml:space="preserve"> savivaldyb</w:t>
            </w:r>
            <w:r>
              <w:rPr>
                <w:sz w:val="16"/>
                <w:szCs w:val="18"/>
              </w:rPr>
              <w:t>ių tarybų patvirtinti strateginiai veiklos planai</w:t>
            </w:r>
          </w:p>
        </w:tc>
        <w:tc>
          <w:tcPr>
            <w:tcW w:w="1134" w:type="dxa"/>
            <w:vAlign w:val="center"/>
          </w:tcPr>
          <w:p w14:paraId="24DEFFD9" w14:textId="77777777" w:rsidR="00F37FA3" w:rsidRPr="00642DF3" w:rsidRDefault="00F37FA3" w:rsidP="00904B8F">
            <w:pPr>
              <w:tabs>
                <w:tab w:val="left" w:pos="9923"/>
              </w:tabs>
              <w:ind w:right="34"/>
              <w:rPr>
                <w:sz w:val="16"/>
                <w:szCs w:val="16"/>
              </w:rPr>
            </w:pPr>
            <w:r w:rsidRPr="00642DF3">
              <w:rPr>
                <w:sz w:val="16"/>
                <w:szCs w:val="16"/>
              </w:rPr>
              <w:t>2019</w:t>
            </w:r>
            <w:r>
              <w:rPr>
                <w:sz w:val="16"/>
                <w:szCs w:val="16"/>
              </w:rPr>
              <w:t> m.</w:t>
            </w:r>
            <w:r w:rsidRPr="00642DF3">
              <w:rPr>
                <w:sz w:val="16"/>
                <w:szCs w:val="16"/>
              </w:rPr>
              <w:t xml:space="preserve"> IV</w:t>
            </w:r>
            <w:r>
              <w:rPr>
                <w:sz w:val="16"/>
                <w:szCs w:val="16"/>
              </w:rPr>
              <w:t> </w:t>
            </w:r>
            <w:r w:rsidRPr="00642DF3">
              <w:rPr>
                <w:sz w:val="16"/>
                <w:szCs w:val="16"/>
              </w:rPr>
              <w:t>ketvirtis</w:t>
            </w:r>
          </w:p>
        </w:tc>
        <w:tc>
          <w:tcPr>
            <w:tcW w:w="1377" w:type="dxa"/>
            <w:vAlign w:val="center"/>
          </w:tcPr>
          <w:p w14:paraId="1A09E068" w14:textId="77777777" w:rsidR="00F37FA3" w:rsidRPr="00642DF3" w:rsidRDefault="00F37FA3" w:rsidP="00904B8F">
            <w:pPr>
              <w:tabs>
                <w:tab w:val="left" w:pos="9923"/>
              </w:tabs>
              <w:ind w:right="135"/>
              <w:rPr>
                <w:sz w:val="16"/>
                <w:szCs w:val="16"/>
              </w:rPr>
            </w:pPr>
            <w:r w:rsidRPr="00642DF3">
              <w:rPr>
                <w:sz w:val="16"/>
                <w:szCs w:val="16"/>
              </w:rPr>
              <w:t>Studijų prorektorius</w:t>
            </w:r>
          </w:p>
        </w:tc>
        <w:tc>
          <w:tcPr>
            <w:tcW w:w="2451" w:type="dxa"/>
            <w:vAlign w:val="center"/>
          </w:tcPr>
          <w:p w14:paraId="07F2AE95" w14:textId="77777777" w:rsidR="00F37FA3" w:rsidRPr="00642DF3" w:rsidRDefault="00F37FA3" w:rsidP="00904B8F">
            <w:pPr>
              <w:tabs>
                <w:tab w:val="left" w:pos="9923"/>
              </w:tabs>
              <w:ind w:right="151"/>
              <w:rPr>
                <w:sz w:val="16"/>
                <w:szCs w:val="16"/>
              </w:rPr>
            </w:pPr>
            <w:r>
              <w:rPr>
                <w:sz w:val="16"/>
                <w:szCs w:val="16"/>
              </w:rPr>
              <w:t>Prireikus k</w:t>
            </w:r>
            <w:r w:rsidRPr="00642DF3">
              <w:rPr>
                <w:sz w:val="16"/>
                <w:szCs w:val="16"/>
              </w:rPr>
              <w:t xml:space="preserve">valifikacijos tobulinimo kursai organizuojami kasmet </w:t>
            </w:r>
          </w:p>
        </w:tc>
      </w:tr>
      <w:tr w:rsidR="00F37FA3" w:rsidRPr="00642DF3" w14:paraId="02420C59" w14:textId="77777777" w:rsidTr="00407090">
        <w:tc>
          <w:tcPr>
            <w:tcW w:w="1418" w:type="dxa"/>
            <w:vMerge/>
            <w:vAlign w:val="center"/>
          </w:tcPr>
          <w:p w14:paraId="621689EE" w14:textId="77777777" w:rsidR="00F37FA3" w:rsidRPr="00642DF3" w:rsidRDefault="00F37FA3" w:rsidP="00904B8F">
            <w:pPr>
              <w:tabs>
                <w:tab w:val="left" w:pos="9923"/>
              </w:tabs>
              <w:ind w:right="175"/>
              <w:rPr>
                <w:sz w:val="16"/>
                <w:szCs w:val="16"/>
              </w:rPr>
            </w:pPr>
          </w:p>
        </w:tc>
        <w:tc>
          <w:tcPr>
            <w:tcW w:w="2693" w:type="dxa"/>
            <w:vAlign w:val="center"/>
          </w:tcPr>
          <w:p w14:paraId="15B6584A" w14:textId="77777777" w:rsidR="00F37FA3" w:rsidRPr="00642DF3" w:rsidRDefault="00F37FA3" w:rsidP="00904B8F">
            <w:pPr>
              <w:tabs>
                <w:tab w:val="left" w:pos="9923"/>
              </w:tabs>
              <w:spacing w:before="120" w:after="120"/>
              <w:ind w:right="33"/>
              <w:rPr>
                <w:sz w:val="16"/>
                <w:szCs w:val="16"/>
                <w:highlight w:val="cyan"/>
              </w:rPr>
            </w:pPr>
            <w:r w:rsidRPr="00642DF3">
              <w:rPr>
                <w:sz w:val="16"/>
                <w:szCs w:val="16"/>
              </w:rPr>
              <w:t xml:space="preserve">Plėtojamas neformalusis suaugusiųjų švietimas: tobulinamos suaugusiųjų švietėjų kompetencijos IKT srityje </w:t>
            </w:r>
          </w:p>
        </w:tc>
        <w:tc>
          <w:tcPr>
            <w:tcW w:w="2127" w:type="dxa"/>
            <w:vAlign w:val="center"/>
          </w:tcPr>
          <w:p w14:paraId="0F65C6C8" w14:textId="77777777" w:rsidR="00F37FA3" w:rsidRPr="00642DF3" w:rsidRDefault="00F37FA3" w:rsidP="00904B8F">
            <w:pPr>
              <w:tabs>
                <w:tab w:val="left" w:pos="9923"/>
              </w:tabs>
              <w:spacing w:before="120" w:after="120"/>
              <w:ind w:right="34"/>
              <w:rPr>
                <w:sz w:val="16"/>
                <w:szCs w:val="16"/>
                <w:highlight w:val="cyan"/>
              </w:rPr>
            </w:pPr>
            <w:r w:rsidRPr="004102C0">
              <w:rPr>
                <w:i/>
                <w:sz w:val="16"/>
                <w:szCs w:val="16"/>
              </w:rPr>
              <w:t>Erasmus+</w:t>
            </w:r>
            <w:r w:rsidRPr="00642DF3">
              <w:rPr>
                <w:sz w:val="16"/>
                <w:szCs w:val="16"/>
              </w:rPr>
              <w:t xml:space="preserve"> projekto AAA-StepUp2-ICT lėšos</w:t>
            </w:r>
          </w:p>
        </w:tc>
        <w:tc>
          <w:tcPr>
            <w:tcW w:w="2126" w:type="dxa"/>
            <w:vAlign w:val="center"/>
          </w:tcPr>
          <w:p w14:paraId="4E87AD77" w14:textId="77777777" w:rsidR="00F37FA3" w:rsidRPr="00642DF3" w:rsidRDefault="00F37FA3" w:rsidP="00904B8F">
            <w:pPr>
              <w:tabs>
                <w:tab w:val="left" w:pos="1451"/>
                <w:tab w:val="left" w:pos="9923"/>
              </w:tabs>
              <w:spacing w:before="120" w:after="120"/>
              <w:rPr>
                <w:sz w:val="16"/>
                <w:szCs w:val="16"/>
                <w:highlight w:val="cyan"/>
              </w:rPr>
            </w:pPr>
            <w:r w:rsidRPr="00642DF3">
              <w:rPr>
                <w:sz w:val="16"/>
                <w:szCs w:val="16"/>
              </w:rPr>
              <w:t>Vykdomo projekto partneriai</w:t>
            </w:r>
          </w:p>
        </w:tc>
        <w:tc>
          <w:tcPr>
            <w:tcW w:w="1984" w:type="dxa"/>
            <w:vAlign w:val="center"/>
          </w:tcPr>
          <w:p w14:paraId="46167AA8" w14:textId="77777777" w:rsidR="00F37FA3" w:rsidRPr="00642DF3" w:rsidRDefault="00F37FA3" w:rsidP="00904B8F">
            <w:pPr>
              <w:tabs>
                <w:tab w:val="left" w:pos="9923"/>
              </w:tabs>
              <w:spacing w:before="120" w:after="120"/>
              <w:ind w:right="175"/>
              <w:rPr>
                <w:sz w:val="16"/>
                <w:szCs w:val="16"/>
                <w:highlight w:val="cyan"/>
              </w:rPr>
            </w:pPr>
            <w:r w:rsidRPr="00642DF3">
              <w:rPr>
                <w:sz w:val="16"/>
                <w:szCs w:val="16"/>
              </w:rPr>
              <w:t>KU vykdomų projektų sąrašas (8 lentelė)</w:t>
            </w:r>
          </w:p>
        </w:tc>
        <w:tc>
          <w:tcPr>
            <w:tcW w:w="1134" w:type="dxa"/>
            <w:vAlign w:val="center"/>
          </w:tcPr>
          <w:p w14:paraId="676C635C" w14:textId="77777777" w:rsidR="00F37FA3" w:rsidRPr="00642DF3" w:rsidRDefault="00F37FA3" w:rsidP="00904B8F">
            <w:pPr>
              <w:tabs>
                <w:tab w:val="left" w:pos="9923"/>
              </w:tabs>
              <w:spacing w:before="120" w:after="120"/>
              <w:ind w:right="34"/>
              <w:rPr>
                <w:sz w:val="16"/>
                <w:szCs w:val="16"/>
                <w:highlight w:val="cyan"/>
              </w:rPr>
            </w:pPr>
            <w:r w:rsidRPr="00642DF3">
              <w:rPr>
                <w:sz w:val="16"/>
                <w:szCs w:val="16"/>
              </w:rPr>
              <w:t>2019</w:t>
            </w:r>
            <w:r>
              <w:rPr>
                <w:sz w:val="16"/>
                <w:szCs w:val="16"/>
              </w:rPr>
              <w:t> m.</w:t>
            </w:r>
            <w:r w:rsidRPr="00642DF3">
              <w:rPr>
                <w:sz w:val="16"/>
                <w:szCs w:val="16"/>
              </w:rPr>
              <w:t xml:space="preserve"> IV</w:t>
            </w:r>
            <w:r>
              <w:rPr>
                <w:sz w:val="16"/>
                <w:szCs w:val="16"/>
              </w:rPr>
              <w:t> </w:t>
            </w:r>
            <w:r w:rsidRPr="00642DF3">
              <w:rPr>
                <w:sz w:val="16"/>
                <w:szCs w:val="16"/>
              </w:rPr>
              <w:t>ketvirtis</w:t>
            </w:r>
          </w:p>
        </w:tc>
        <w:tc>
          <w:tcPr>
            <w:tcW w:w="1377" w:type="dxa"/>
            <w:vAlign w:val="center"/>
          </w:tcPr>
          <w:p w14:paraId="442CA294" w14:textId="77777777" w:rsidR="00F37FA3" w:rsidRPr="00642DF3" w:rsidRDefault="00F37FA3" w:rsidP="00904B8F">
            <w:pPr>
              <w:tabs>
                <w:tab w:val="left" w:pos="9923"/>
              </w:tabs>
              <w:spacing w:before="120" w:after="120"/>
              <w:ind w:right="135"/>
              <w:rPr>
                <w:sz w:val="16"/>
                <w:szCs w:val="16"/>
              </w:rPr>
            </w:pPr>
            <w:r w:rsidRPr="00642DF3">
              <w:rPr>
                <w:sz w:val="16"/>
                <w:szCs w:val="16"/>
              </w:rPr>
              <w:t>I. Zubrickienė</w:t>
            </w:r>
          </w:p>
        </w:tc>
        <w:tc>
          <w:tcPr>
            <w:tcW w:w="2451" w:type="dxa"/>
            <w:vAlign w:val="center"/>
          </w:tcPr>
          <w:p w14:paraId="7F65DFA7" w14:textId="77777777" w:rsidR="00F37FA3" w:rsidRPr="00642DF3" w:rsidRDefault="00F37FA3" w:rsidP="00904B8F">
            <w:pPr>
              <w:tabs>
                <w:tab w:val="left" w:pos="9923"/>
              </w:tabs>
              <w:spacing w:before="120" w:after="120"/>
              <w:ind w:right="151"/>
              <w:rPr>
                <w:sz w:val="16"/>
                <w:szCs w:val="16"/>
              </w:rPr>
            </w:pPr>
            <w:r w:rsidRPr="00642DF3">
              <w:rPr>
                <w:sz w:val="16"/>
                <w:szCs w:val="16"/>
              </w:rPr>
              <w:t>Parengta didaktinė priemonė, modulinė mokymų programa, atvirieji švietimo ištekliai ir bendruomenės platforma</w:t>
            </w:r>
          </w:p>
        </w:tc>
      </w:tr>
      <w:tr w:rsidR="00F37FA3" w:rsidRPr="00642DF3" w14:paraId="3C33813E" w14:textId="77777777" w:rsidTr="00407090">
        <w:tc>
          <w:tcPr>
            <w:tcW w:w="1418" w:type="dxa"/>
            <w:vMerge/>
            <w:vAlign w:val="center"/>
          </w:tcPr>
          <w:p w14:paraId="3AE05D6B" w14:textId="77777777" w:rsidR="00F37FA3" w:rsidRPr="00642DF3" w:rsidRDefault="00F37FA3" w:rsidP="00904B8F">
            <w:pPr>
              <w:tabs>
                <w:tab w:val="left" w:pos="9923"/>
              </w:tabs>
              <w:ind w:right="175"/>
              <w:rPr>
                <w:sz w:val="16"/>
                <w:szCs w:val="16"/>
              </w:rPr>
            </w:pPr>
          </w:p>
        </w:tc>
        <w:tc>
          <w:tcPr>
            <w:tcW w:w="2693" w:type="dxa"/>
            <w:vAlign w:val="center"/>
          </w:tcPr>
          <w:p w14:paraId="4C6C965C" w14:textId="77777777" w:rsidR="00F37FA3" w:rsidRPr="00642DF3" w:rsidRDefault="00F37FA3" w:rsidP="00904B8F">
            <w:pPr>
              <w:pStyle w:val="Default"/>
              <w:tabs>
                <w:tab w:val="left" w:pos="9923"/>
              </w:tabs>
              <w:ind w:right="33"/>
              <w:rPr>
                <w:sz w:val="16"/>
                <w:szCs w:val="16"/>
                <w:lang w:val="lt-LT"/>
              </w:rPr>
            </w:pPr>
            <w:r w:rsidRPr="00642DF3">
              <w:rPr>
                <w:sz w:val="16"/>
                <w:szCs w:val="16"/>
                <w:lang w:val="lt-LT"/>
              </w:rPr>
              <w:t>Stiprinami įvairių kalbų (įskaitant lietuvių kalbą užsieniečiams), įvair</w:t>
            </w:r>
            <w:r>
              <w:rPr>
                <w:sz w:val="16"/>
                <w:szCs w:val="16"/>
                <w:lang w:val="lt-LT"/>
              </w:rPr>
              <w:t>ių</w:t>
            </w:r>
            <w:r w:rsidRPr="00642DF3">
              <w:rPr>
                <w:sz w:val="16"/>
                <w:szCs w:val="16"/>
                <w:lang w:val="lt-LT"/>
              </w:rPr>
              <w:t xml:space="preserve"> lygi</w:t>
            </w:r>
            <w:r>
              <w:rPr>
                <w:sz w:val="16"/>
                <w:szCs w:val="16"/>
                <w:lang w:val="lt-LT"/>
              </w:rPr>
              <w:t>ų</w:t>
            </w:r>
            <w:r w:rsidRPr="00642DF3">
              <w:rPr>
                <w:sz w:val="16"/>
                <w:szCs w:val="16"/>
                <w:lang w:val="lt-LT"/>
              </w:rPr>
              <w:t xml:space="preserve"> ir form</w:t>
            </w:r>
            <w:r>
              <w:rPr>
                <w:sz w:val="16"/>
                <w:szCs w:val="16"/>
                <w:lang w:val="lt-LT"/>
              </w:rPr>
              <w:t>ų</w:t>
            </w:r>
            <w:r w:rsidRPr="00642DF3">
              <w:rPr>
                <w:sz w:val="16"/>
                <w:szCs w:val="16"/>
                <w:lang w:val="lt-LT"/>
              </w:rPr>
              <w:t xml:space="preserve"> mokymai</w:t>
            </w:r>
          </w:p>
        </w:tc>
        <w:tc>
          <w:tcPr>
            <w:tcW w:w="2127" w:type="dxa"/>
            <w:vAlign w:val="center"/>
          </w:tcPr>
          <w:p w14:paraId="7CD112A6" w14:textId="77777777" w:rsidR="00F37FA3" w:rsidRPr="00642DF3" w:rsidRDefault="00F37FA3" w:rsidP="00904B8F">
            <w:pPr>
              <w:tabs>
                <w:tab w:val="left" w:pos="9923"/>
              </w:tabs>
              <w:ind w:right="34"/>
              <w:rPr>
                <w:sz w:val="16"/>
                <w:szCs w:val="16"/>
                <w:highlight w:val="yellow"/>
              </w:rPr>
            </w:pPr>
            <w:r w:rsidRPr="00642DF3">
              <w:rPr>
                <w:sz w:val="16"/>
                <w:szCs w:val="16"/>
              </w:rPr>
              <w:t>Vykdomų projektų lėšos</w:t>
            </w:r>
          </w:p>
        </w:tc>
        <w:tc>
          <w:tcPr>
            <w:tcW w:w="2126" w:type="dxa"/>
            <w:vAlign w:val="center"/>
          </w:tcPr>
          <w:p w14:paraId="7BC5523A" w14:textId="77777777" w:rsidR="00F37FA3" w:rsidRPr="00642DF3" w:rsidRDefault="00F37FA3" w:rsidP="00904B8F">
            <w:pPr>
              <w:tabs>
                <w:tab w:val="left" w:pos="1451"/>
                <w:tab w:val="left" w:pos="9923"/>
              </w:tabs>
              <w:rPr>
                <w:sz w:val="16"/>
                <w:szCs w:val="16"/>
              </w:rPr>
            </w:pPr>
            <w:r w:rsidRPr="00642DF3">
              <w:rPr>
                <w:sz w:val="16"/>
                <w:szCs w:val="16"/>
              </w:rPr>
              <w:t>Verslo įmonės, regiono savivaldybės</w:t>
            </w:r>
          </w:p>
        </w:tc>
        <w:tc>
          <w:tcPr>
            <w:tcW w:w="1984" w:type="dxa"/>
            <w:vAlign w:val="center"/>
          </w:tcPr>
          <w:p w14:paraId="5BF078E0" w14:textId="77777777" w:rsidR="00F37FA3" w:rsidRPr="00642DF3" w:rsidRDefault="00F37FA3" w:rsidP="00904B8F">
            <w:pPr>
              <w:tabs>
                <w:tab w:val="left" w:pos="9923"/>
              </w:tabs>
              <w:ind w:right="175"/>
              <w:rPr>
                <w:sz w:val="16"/>
                <w:szCs w:val="16"/>
                <w:highlight w:val="yellow"/>
              </w:rPr>
            </w:pPr>
            <w:r w:rsidRPr="00642DF3">
              <w:rPr>
                <w:sz w:val="16"/>
                <w:szCs w:val="16"/>
              </w:rPr>
              <w:t>KU vykdomų projektų sąrašas (8 lentelė)</w:t>
            </w:r>
          </w:p>
        </w:tc>
        <w:tc>
          <w:tcPr>
            <w:tcW w:w="1134" w:type="dxa"/>
            <w:vAlign w:val="center"/>
          </w:tcPr>
          <w:p w14:paraId="335A0251" w14:textId="77777777" w:rsidR="00F37FA3" w:rsidRPr="00642DF3" w:rsidRDefault="00F37FA3" w:rsidP="00904B8F">
            <w:pPr>
              <w:tabs>
                <w:tab w:val="left" w:pos="9923"/>
              </w:tabs>
              <w:ind w:right="34"/>
              <w:rPr>
                <w:sz w:val="16"/>
                <w:szCs w:val="16"/>
              </w:rPr>
            </w:pPr>
            <w:r w:rsidRPr="00642DF3">
              <w:rPr>
                <w:sz w:val="16"/>
                <w:szCs w:val="16"/>
              </w:rPr>
              <w:t xml:space="preserve">Projektinė veikla </w:t>
            </w:r>
            <w:r>
              <w:rPr>
                <w:sz w:val="16"/>
                <w:szCs w:val="16"/>
              </w:rPr>
              <w:t>vykdo</w:t>
            </w:r>
            <w:r w:rsidRPr="00642DF3">
              <w:rPr>
                <w:sz w:val="16"/>
                <w:szCs w:val="16"/>
              </w:rPr>
              <w:t>ma nuolat</w:t>
            </w:r>
          </w:p>
        </w:tc>
        <w:tc>
          <w:tcPr>
            <w:tcW w:w="1377" w:type="dxa"/>
            <w:vAlign w:val="center"/>
          </w:tcPr>
          <w:p w14:paraId="1F17A835" w14:textId="77777777" w:rsidR="00F37FA3" w:rsidRPr="00642DF3" w:rsidRDefault="00F37FA3" w:rsidP="00904B8F">
            <w:pPr>
              <w:tabs>
                <w:tab w:val="left" w:pos="9923"/>
              </w:tabs>
              <w:ind w:right="135"/>
              <w:rPr>
                <w:sz w:val="16"/>
                <w:szCs w:val="16"/>
              </w:rPr>
            </w:pPr>
            <w:r w:rsidRPr="00642DF3">
              <w:rPr>
                <w:sz w:val="16"/>
                <w:szCs w:val="16"/>
              </w:rPr>
              <w:t>Kalbų ir socialinės edukacijos centras</w:t>
            </w:r>
          </w:p>
        </w:tc>
        <w:tc>
          <w:tcPr>
            <w:tcW w:w="2451" w:type="dxa"/>
            <w:vAlign w:val="center"/>
          </w:tcPr>
          <w:p w14:paraId="699CB75E" w14:textId="77777777" w:rsidR="00F37FA3" w:rsidRPr="00642DF3" w:rsidRDefault="00F37FA3" w:rsidP="00904B8F">
            <w:pPr>
              <w:tabs>
                <w:tab w:val="left" w:pos="9923"/>
              </w:tabs>
              <w:ind w:right="151"/>
              <w:rPr>
                <w:sz w:val="16"/>
                <w:szCs w:val="16"/>
              </w:rPr>
            </w:pPr>
            <w:r w:rsidRPr="00642DF3">
              <w:rPr>
                <w:sz w:val="16"/>
                <w:szCs w:val="16"/>
              </w:rPr>
              <w:t xml:space="preserve">Įgytos lietuvių kalbos ir kultūros žinios </w:t>
            </w:r>
            <w:r>
              <w:rPr>
                <w:sz w:val="16"/>
                <w:szCs w:val="16"/>
              </w:rPr>
              <w:t>bei</w:t>
            </w:r>
            <w:r w:rsidRPr="00642DF3">
              <w:rPr>
                <w:sz w:val="16"/>
                <w:szCs w:val="16"/>
              </w:rPr>
              <w:t xml:space="preserve"> gebėjimai, ne mažiau kaip 50 žmonių per metus</w:t>
            </w:r>
          </w:p>
        </w:tc>
      </w:tr>
      <w:tr w:rsidR="00F37FA3" w:rsidRPr="00642DF3" w14:paraId="605F0368" w14:textId="77777777" w:rsidTr="00407090">
        <w:tc>
          <w:tcPr>
            <w:tcW w:w="1418" w:type="dxa"/>
            <w:vMerge/>
            <w:vAlign w:val="center"/>
          </w:tcPr>
          <w:p w14:paraId="1EF1F72D" w14:textId="77777777" w:rsidR="00F37FA3" w:rsidRPr="00642DF3" w:rsidRDefault="00F37FA3" w:rsidP="00904B8F">
            <w:pPr>
              <w:tabs>
                <w:tab w:val="left" w:pos="9923"/>
              </w:tabs>
              <w:ind w:right="175"/>
              <w:rPr>
                <w:sz w:val="16"/>
                <w:szCs w:val="16"/>
              </w:rPr>
            </w:pPr>
          </w:p>
        </w:tc>
        <w:tc>
          <w:tcPr>
            <w:tcW w:w="2693" w:type="dxa"/>
            <w:vAlign w:val="center"/>
          </w:tcPr>
          <w:p w14:paraId="43A4300C" w14:textId="77777777" w:rsidR="00F37FA3" w:rsidRPr="00642DF3" w:rsidRDefault="00F37FA3" w:rsidP="00904B8F">
            <w:pPr>
              <w:pStyle w:val="Betarp"/>
              <w:tabs>
                <w:tab w:val="left" w:pos="9923"/>
              </w:tabs>
              <w:ind w:right="33"/>
              <w:rPr>
                <w:sz w:val="16"/>
                <w:szCs w:val="16"/>
              </w:rPr>
            </w:pPr>
            <w:r w:rsidRPr="00642DF3">
              <w:rPr>
                <w:sz w:val="16"/>
                <w:szCs w:val="16"/>
              </w:rPr>
              <w:t>Rengiami pedagogai miesto ir regiono poreikiams tenkinti</w:t>
            </w:r>
          </w:p>
        </w:tc>
        <w:tc>
          <w:tcPr>
            <w:tcW w:w="2127" w:type="dxa"/>
            <w:vAlign w:val="center"/>
          </w:tcPr>
          <w:p w14:paraId="0CD406C4" w14:textId="77777777" w:rsidR="00F37FA3" w:rsidRPr="00642DF3" w:rsidRDefault="00F37FA3" w:rsidP="00904B8F">
            <w:pPr>
              <w:tabs>
                <w:tab w:val="left" w:pos="9923"/>
              </w:tabs>
              <w:ind w:right="34"/>
              <w:rPr>
                <w:sz w:val="16"/>
                <w:szCs w:val="16"/>
                <w:highlight w:val="yellow"/>
              </w:rPr>
            </w:pPr>
            <w:r>
              <w:rPr>
                <w:sz w:val="16"/>
                <w:szCs w:val="16"/>
              </w:rPr>
              <w:t>Būtin</w:t>
            </w:r>
            <w:r w:rsidRPr="00642DF3">
              <w:rPr>
                <w:sz w:val="16"/>
                <w:szCs w:val="16"/>
              </w:rPr>
              <w:t>as finansavimas iš valstybės biudžeto</w:t>
            </w:r>
          </w:p>
        </w:tc>
        <w:tc>
          <w:tcPr>
            <w:tcW w:w="2126" w:type="dxa"/>
            <w:vAlign w:val="center"/>
          </w:tcPr>
          <w:p w14:paraId="3D144ED7" w14:textId="77777777" w:rsidR="00F37FA3" w:rsidRPr="00642DF3" w:rsidRDefault="00F37FA3" w:rsidP="00904B8F">
            <w:pPr>
              <w:tabs>
                <w:tab w:val="left" w:pos="1451"/>
                <w:tab w:val="left" w:pos="9923"/>
              </w:tabs>
              <w:rPr>
                <w:sz w:val="16"/>
                <w:szCs w:val="16"/>
              </w:rPr>
            </w:pPr>
            <w:r w:rsidRPr="00642DF3">
              <w:rPr>
                <w:sz w:val="16"/>
                <w:szCs w:val="16"/>
              </w:rPr>
              <w:t>Vytauto Didžiojo universitetas</w:t>
            </w:r>
          </w:p>
        </w:tc>
        <w:tc>
          <w:tcPr>
            <w:tcW w:w="1984" w:type="dxa"/>
            <w:vAlign w:val="center"/>
          </w:tcPr>
          <w:p w14:paraId="4F216C71" w14:textId="77777777" w:rsidR="00F37FA3" w:rsidRPr="00642DF3" w:rsidRDefault="00F37FA3" w:rsidP="00904B8F">
            <w:pPr>
              <w:tabs>
                <w:tab w:val="left" w:pos="9923"/>
              </w:tabs>
              <w:ind w:right="175"/>
              <w:rPr>
                <w:sz w:val="16"/>
                <w:szCs w:val="16"/>
              </w:rPr>
            </w:pPr>
            <w:r w:rsidRPr="00642DF3">
              <w:rPr>
                <w:sz w:val="16"/>
                <w:szCs w:val="16"/>
              </w:rPr>
              <w:t>Sutartis su VDU</w:t>
            </w:r>
          </w:p>
        </w:tc>
        <w:tc>
          <w:tcPr>
            <w:tcW w:w="1134" w:type="dxa"/>
            <w:vAlign w:val="center"/>
          </w:tcPr>
          <w:p w14:paraId="5049F8D3" w14:textId="77777777" w:rsidR="00F37FA3" w:rsidRPr="00642DF3" w:rsidRDefault="00F37FA3" w:rsidP="00904B8F">
            <w:pPr>
              <w:tabs>
                <w:tab w:val="left" w:pos="9923"/>
              </w:tabs>
              <w:ind w:right="34"/>
              <w:rPr>
                <w:sz w:val="16"/>
                <w:szCs w:val="16"/>
              </w:rPr>
            </w:pPr>
            <w:r w:rsidRPr="00642DF3">
              <w:rPr>
                <w:sz w:val="16"/>
                <w:szCs w:val="16"/>
              </w:rPr>
              <w:t>2018</w:t>
            </w:r>
            <w:r>
              <w:rPr>
                <w:sz w:val="16"/>
                <w:szCs w:val="16"/>
              </w:rPr>
              <w:t> m.</w:t>
            </w:r>
            <w:r w:rsidRPr="00642DF3">
              <w:rPr>
                <w:sz w:val="16"/>
                <w:szCs w:val="16"/>
              </w:rPr>
              <w:t xml:space="preserve"> II</w:t>
            </w:r>
            <w:r>
              <w:rPr>
                <w:sz w:val="16"/>
                <w:szCs w:val="16"/>
              </w:rPr>
              <w:t> </w:t>
            </w:r>
            <w:r w:rsidRPr="00642DF3">
              <w:rPr>
                <w:sz w:val="16"/>
                <w:szCs w:val="16"/>
              </w:rPr>
              <w:t>ketvirtis</w:t>
            </w:r>
          </w:p>
        </w:tc>
        <w:tc>
          <w:tcPr>
            <w:tcW w:w="1377" w:type="dxa"/>
            <w:vAlign w:val="center"/>
          </w:tcPr>
          <w:p w14:paraId="40DBA552" w14:textId="43B27FBF" w:rsidR="00F37FA3" w:rsidRPr="00642DF3" w:rsidRDefault="009E3F99" w:rsidP="009E3F99">
            <w:pPr>
              <w:tabs>
                <w:tab w:val="left" w:pos="9923"/>
              </w:tabs>
              <w:ind w:right="135"/>
              <w:rPr>
                <w:sz w:val="16"/>
                <w:szCs w:val="16"/>
              </w:rPr>
            </w:pPr>
            <w:r>
              <w:rPr>
                <w:sz w:val="16"/>
                <w:szCs w:val="16"/>
              </w:rPr>
              <w:t>Studijų prorektorius</w:t>
            </w:r>
            <w:r w:rsidR="00F37FA3">
              <w:rPr>
                <w:sz w:val="16"/>
                <w:szCs w:val="16"/>
              </w:rPr>
              <w:t>,</w:t>
            </w:r>
            <w:r w:rsidR="00F37FA3" w:rsidRPr="00642DF3">
              <w:rPr>
                <w:sz w:val="16"/>
                <w:szCs w:val="16"/>
              </w:rPr>
              <w:t xml:space="preserve"> </w:t>
            </w:r>
            <w:r>
              <w:rPr>
                <w:sz w:val="16"/>
                <w:szCs w:val="16"/>
              </w:rPr>
              <w:t>TSI direktorius</w:t>
            </w:r>
          </w:p>
        </w:tc>
        <w:tc>
          <w:tcPr>
            <w:tcW w:w="2451" w:type="dxa"/>
            <w:vAlign w:val="center"/>
          </w:tcPr>
          <w:p w14:paraId="45621F7E" w14:textId="77777777" w:rsidR="00F37FA3" w:rsidRPr="00642DF3" w:rsidRDefault="00F37FA3" w:rsidP="00904B8F">
            <w:pPr>
              <w:tabs>
                <w:tab w:val="left" w:pos="9923"/>
              </w:tabs>
              <w:ind w:right="151"/>
              <w:rPr>
                <w:sz w:val="16"/>
                <w:szCs w:val="16"/>
              </w:rPr>
            </w:pPr>
            <w:r w:rsidRPr="00642DF3">
              <w:rPr>
                <w:sz w:val="16"/>
                <w:szCs w:val="16"/>
              </w:rPr>
              <w:t xml:space="preserve">Kasmet </w:t>
            </w:r>
            <w:r>
              <w:rPr>
                <w:sz w:val="16"/>
                <w:szCs w:val="16"/>
              </w:rPr>
              <w:t xml:space="preserve">vykdant </w:t>
            </w:r>
            <w:r w:rsidRPr="00642DF3">
              <w:rPr>
                <w:sz w:val="16"/>
                <w:szCs w:val="16"/>
              </w:rPr>
              <w:t>profesin</w:t>
            </w:r>
            <w:r>
              <w:rPr>
                <w:sz w:val="16"/>
                <w:szCs w:val="16"/>
              </w:rPr>
              <w:t>es</w:t>
            </w:r>
            <w:r w:rsidRPr="00642DF3">
              <w:rPr>
                <w:sz w:val="16"/>
                <w:szCs w:val="16"/>
              </w:rPr>
              <w:t xml:space="preserve"> pedagogikos studij</w:t>
            </w:r>
            <w:r>
              <w:rPr>
                <w:sz w:val="16"/>
                <w:szCs w:val="16"/>
              </w:rPr>
              <w:t>as</w:t>
            </w:r>
            <w:r w:rsidRPr="00642DF3">
              <w:rPr>
                <w:sz w:val="16"/>
                <w:szCs w:val="16"/>
              </w:rPr>
              <w:t xml:space="preserve"> parengiama 15 pedagogų </w:t>
            </w:r>
          </w:p>
        </w:tc>
      </w:tr>
      <w:tr w:rsidR="00F37FA3" w:rsidRPr="00642DF3" w14:paraId="7B03AD6B" w14:textId="77777777" w:rsidTr="00407090">
        <w:tc>
          <w:tcPr>
            <w:tcW w:w="1418" w:type="dxa"/>
            <w:vMerge/>
            <w:vAlign w:val="center"/>
          </w:tcPr>
          <w:p w14:paraId="3812966E" w14:textId="77777777" w:rsidR="00F37FA3" w:rsidRPr="00642DF3" w:rsidRDefault="00F37FA3" w:rsidP="00904B8F">
            <w:pPr>
              <w:tabs>
                <w:tab w:val="left" w:pos="9923"/>
              </w:tabs>
              <w:ind w:right="175"/>
              <w:rPr>
                <w:sz w:val="16"/>
                <w:szCs w:val="16"/>
              </w:rPr>
            </w:pPr>
          </w:p>
        </w:tc>
        <w:tc>
          <w:tcPr>
            <w:tcW w:w="2693" w:type="dxa"/>
            <w:vAlign w:val="center"/>
          </w:tcPr>
          <w:p w14:paraId="3C21D825" w14:textId="77777777" w:rsidR="00F37FA3" w:rsidRPr="00642DF3" w:rsidRDefault="00F37FA3" w:rsidP="00904B8F">
            <w:pPr>
              <w:pStyle w:val="Betarp"/>
              <w:tabs>
                <w:tab w:val="left" w:pos="9923"/>
              </w:tabs>
              <w:ind w:right="33"/>
              <w:rPr>
                <w:sz w:val="16"/>
                <w:szCs w:val="16"/>
              </w:rPr>
            </w:pPr>
            <w:r w:rsidRPr="00642DF3">
              <w:rPr>
                <w:sz w:val="16"/>
                <w:szCs w:val="16"/>
              </w:rPr>
              <w:t>Vakarų Lietuvos regiono (Klaipėdos, Tauragės ir Telšių apskr.) savivaldybių mokytojų kvalifikacijos kėlimas magistrantūros studijose ir edukologijos doktorantūroje</w:t>
            </w:r>
          </w:p>
        </w:tc>
        <w:tc>
          <w:tcPr>
            <w:tcW w:w="2127" w:type="dxa"/>
            <w:vAlign w:val="center"/>
          </w:tcPr>
          <w:p w14:paraId="796DE9A4" w14:textId="77777777" w:rsidR="00F37FA3" w:rsidRPr="00642DF3" w:rsidRDefault="00F37FA3" w:rsidP="00904B8F">
            <w:pPr>
              <w:tabs>
                <w:tab w:val="left" w:pos="9923"/>
              </w:tabs>
              <w:ind w:right="34"/>
              <w:rPr>
                <w:sz w:val="16"/>
                <w:szCs w:val="16"/>
              </w:rPr>
            </w:pPr>
            <w:r>
              <w:rPr>
                <w:sz w:val="16"/>
                <w:szCs w:val="16"/>
              </w:rPr>
              <w:t>Būtin</w:t>
            </w:r>
            <w:r w:rsidRPr="00642DF3">
              <w:rPr>
                <w:sz w:val="16"/>
                <w:szCs w:val="16"/>
              </w:rPr>
              <w:t>as finansavimas iš valstybės biudžeto ir Vakarų Lietuvos regiono savivaldybių</w:t>
            </w:r>
          </w:p>
        </w:tc>
        <w:tc>
          <w:tcPr>
            <w:tcW w:w="2126" w:type="dxa"/>
            <w:vAlign w:val="center"/>
          </w:tcPr>
          <w:p w14:paraId="08A92F7E" w14:textId="77777777" w:rsidR="00F37FA3" w:rsidRPr="00642DF3" w:rsidRDefault="00F37FA3" w:rsidP="00904B8F">
            <w:pPr>
              <w:tabs>
                <w:tab w:val="left" w:pos="1451"/>
                <w:tab w:val="left" w:pos="9923"/>
              </w:tabs>
              <w:rPr>
                <w:sz w:val="16"/>
                <w:szCs w:val="16"/>
              </w:rPr>
            </w:pPr>
            <w:r w:rsidRPr="00642DF3">
              <w:rPr>
                <w:sz w:val="16"/>
                <w:szCs w:val="16"/>
              </w:rPr>
              <w:t>Vakarų Lietuvos regiono savivaldybės</w:t>
            </w:r>
          </w:p>
        </w:tc>
        <w:tc>
          <w:tcPr>
            <w:tcW w:w="1984" w:type="dxa"/>
            <w:vAlign w:val="center"/>
          </w:tcPr>
          <w:p w14:paraId="5D8FB270" w14:textId="77777777" w:rsidR="00F37FA3" w:rsidRPr="00642DF3" w:rsidRDefault="00F37FA3" w:rsidP="00904B8F">
            <w:pPr>
              <w:tabs>
                <w:tab w:val="left" w:pos="9923"/>
              </w:tabs>
              <w:ind w:right="175"/>
              <w:rPr>
                <w:sz w:val="16"/>
                <w:szCs w:val="16"/>
              </w:rPr>
            </w:pPr>
            <w:r w:rsidRPr="00642DF3">
              <w:rPr>
                <w:sz w:val="16"/>
                <w:szCs w:val="16"/>
              </w:rPr>
              <w:t>Lietuvos Respublikos Seimo 2017 m. liepos 11 d. nutarimu Nr. XIII-627 patvirtintos „Bendrojo ugdymo mokyklos kaitos gairės“ (§ 14.2. ir § 16.1.)</w:t>
            </w:r>
          </w:p>
        </w:tc>
        <w:tc>
          <w:tcPr>
            <w:tcW w:w="1134" w:type="dxa"/>
            <w:vAlign w:val="center"/>
          </w:tcPr>
          <w:p w14:paraId="6CBD5F55" w14:textId="77777777" w:rsidR="00F37FA3" w:rsidRPr="00642DF3" w:rsidRDefault="00F37FA3" w:rsidP="00904B8F">
            <w:pPr>
              <w:tabs>
                <w:tab w:val="left" w:pos="9923"/>
              </w:tabs>
              <w:ind w:right="34"/>
              <w:rPr>
                <w:sz w:val="16"/>
                <w:szCs w:val="16"/>
              </w:rPr>
            </w:pPr>
            <w:r w:rsidRPr="00642DF3">
              <w:rPr>
                <w:sz w:val="16"/>
                <w:szCs w:val="16"/>
              </w:rPr>
              <w:t>2018 m. IV</w:t>
            </w:r>
            <w:r>
              <w:rPr>
                <w:sz w:val="16"/>
                <w:szCs w:val="16"/>
              </w:rPr>
              <w:t> </w:t>
            </w:r>
            <w:r w:rsidRPr="00642DF3">
              <w:rPr>
                <w:sz w:val="16"/>
                <w:szCs w:val="16"/>
              </w:rPr>
              <w:t>ketvirtis</w:t>
            </w:r>
          </w:p>
        </w:tc>
        <w:tc>
          <w:tcPr>
            <w:tcW w:w="1377" w:type="dxa"/>
            <w:vAlign w:val="center"/>
          </w:tcPr>
          <w:p w14:paraId="37FF2841" w14:textId="77777777" w:rsidR="00F37FA3" w:rsidRPr="00642DF3" w:rsidRDefault="00F37FA3" w:rsidP="00904B8F">
            <w:pPr>
              <w:tabs>
                <w:tab w:val="left" w:pos="9923"/>
              </w:tabs>
              <w:ind w:right="135"/>
              <w:rPr>
                <w:sz w:val="16"/>
                <w:szCs w:val="16"/>
              </w:rPr>
            </w:pPr>
            <w:r w:rsidRPr="00642DF3">
              <w:rPr>
                <w:sz w:val="16"/>
                <w:szCs w:val="16"/>
              </w:rPr>
              <w:t>Studijų prorektorius, Mokslo ir meno prorektorius</w:t>
            </w:r>
          </w:p>
        </w:tc>
        <w:tc>
          <w:tcPr>
            <w:tcW w:w="2451" w:type="dxa"/>
            <w:vAlign w:val="center"/>
          </w:tcPr>
          <w:p w14:paraId="52B82080" w14:textId="77777777" w:rsidR="00F37FA3" w:rsidRPr="00642DF3" w:rsidRDefault="00F37FA3" w:rsidP="00904B8F">
            <w:pPr>
              <w:tabs>
                <w:tab w:val="left" w:pos="9923"/>
              </w:tabs>
              <w:ind w:right="151"/>
              <w:rPr>
                <w:sz w:val="16"/>
                <w:szCs w:val="16"/>
              </w:rPr>
            </w:pPr>
            <w:r w:rsidRPr="00642DF3">
              <w:rPr>
                <w:sz w:val="16"/>
                <w:szCs w:val="16"/>
              </w:rPr>
              <w:t xml:space="preserve">Nuo 2019 m. kasmet į įvairias magistrantūros studijų programas KU priimama ne mažiau kaip 10 Vakarų Lietuvos savivaldybių švietimo institucijose dirbančių pedagogų. </w:t>
            </w:r>
            <w:r>
              <w:rPr>
                <w:sz w:val="16"/>
                <w:szCs w:val="16"/>
              </w:rPr>
              <w:t>Į</w:t>
            </w:r>
            <w:r w:rsidRPr="00642DF3">
              <w:rPr>
                <w:sz w:val="16"/>
                <w:szCs w:val="16"/>
              </w:rPr>
              <w:t xml:space="preserve"> edukologijos </w:t>
            </w:r>
            <w:r w:rsidRPr="00642DF3">
              <w:rPr>
                <w:sz w:val="16"/>
                <w:szCs w:val="16"/>
              </w:rPr>
              <w:lastRenderedPageBreak/>
              <w:t xml:space="preserve">doktorantūrą </w:t>
            </w:r>
            <w:r>
              <w:rPr>
                <w:sz w:val="16"/>
                <w:szCs w:val="16"/>
              </w:rPr>
              <w:t xml:space="preserve">– </w:t>
            </w:r>
            <w:r w:rsidRPr="00642DF3">
              <w:rPr>
                <w:sz w:val="16"/>
                <w:szCs w:val="16"/>
              </w:rPr>
              <w:t>po 1 pedagogą praktiką</w:t>
            </w:r>
          </w:p>
          <w:p w14:paraId="7CC3B500" w14:textId="77777777" w:rsidR="00F37FA3" w:rsidRPr="00642DF3" w:rsidRDefault="00F37FA3" w:rsidP="00904B8F">
            <w:pPr>
              <w:tabs>
                <w:tab w:val="left" w:pos="9923"/>
              </w:tabs>
              <w:ind w:right="151"/>
              <w:rPr>
                <w:sz w:val="16"/>
                <w:szCs w:val="16"/>
              </w:rPr>
            </w:pPr>
            <w:r w:rsidRPr="00642DF3">
              <w:rPr>
                <w:sz w:val="16"/>
                <w:szCs w:val="16"/>
              </w:rPr>
              <w:t>Pakoreguota priėmimo į magistrantūrą KU tvarka, sudarant palankesnes sąlygas studijuoti mokytojams</w:t>
            </w:r>
          </w:p>
        </w:tc>
      </w:tr>
      <w:tr w:rsidR="00F37FA3" w:rsidRPr="00642DF3" w14:paraId="2AAE0006" w14:textId="77777777" w:rsidTr="00407090">
        <w:tc>
          <w:tcPr>
            <w:tcW w:w="1418" w:type="dxa"/>
            <w:vMerge/>
            <w:vAlign w:val="center"/>
          </w:tcPr>
          <w:p w14:paraId="5720DBC7" w14:textId="77777777" w:rsidR="00F37FA3" w:rsidRPr="00642DF3" w:rsidRDefault="00F37FA3" w:rsidP="00904B8F">
            <w:pPr>
              <w:tabs>
                <w:tab w:val="left" w:pos="9923"/>
              </w:tabs>
              <w:ind w:right="175"/>
              <w:rPr>
                <w:sz w:val="16"/>
                <w:szCs w:val="16"/>
              </w:rPr>
            </w:pPr>
          </w:p>
        </w:tc>
        <w:tc>
          <w:tcPr>
            <w:tcW w:w="2693" w:type="dxa"/>
            <w:vAlign w:val="center"/>
          </w:tcPr>
          <w:p w14:paraId="229C4F84" w14:textId="77777777" w:rsidR="00F37FA3" w:rsidRPr="00642DF3" w:rsidRDefault="00F37FA3" w:rsidP="00904B8F">
            <w:pPr>
              <w:tabs>
                <w:tab w:val="left" w:pos="9923"/>
              </w:tabs>
              <w:spacing w:before="120" w:after="120"/>
              <w:ind w:right="33"/>
              <w:rPr>
                <w:sz w:val="16"/>
                <w:szCs w:val="16"/>
              </w:rPr>
            </w:pPr>
            <w:r w:rsidRPr="00642DF3">
              <w:rPr>
                <w:color w:val="000000" w:themeColor="text1"/>
                <w:sz w:val="16"/>
                <w:szCs w:val="16"/>
              </w:rPr>
              <w:t>Laivas „Brabander“ ir kiti laivai naudojami Klaipėdos miesto kadetų mokyklos reikmėms ir savivaldybės renginiuose</w:t>
            </w:r>
          </w:p>
        </w:tc>
        <w:tc>
          <w:tcPr>
            <w:tcW w:w="2127" w:type="dxa"/>
            <w:vAlign w:val="center"/>
          </w:tcPr>
          <w:p w14:paraId="61A335D8" w14:textId="79A43B72" w:rsidR="00F37FA3" w:rsidRPr="00642DF3" w:rsidRDefault="00077322" w:rsidP="00904B8F">
            <w:pPr>
              <w:tabs>
                <w:tab w:val="left" w:pos="9923"/>
              </w:tabs>
              <w:spacing w:before="120" w:after="120"/>
              <w:ind w:right="34"/>
              <w:rPr>
                <w:sz w:val="16"/>
                <w:szCs w:val="16"/>
              </w:rPr>
            </w:pPr>
            <w:r>
              <w:rPr>
                <w:sz w:val="16"/>
                <w:szCs w:val="16"/>
              </w:rPr>
              <w:t xml:space="preserve">Pagal patvirtintą mokymo programą, </w:t>
            </w:r>
            <w:r w:rsidR="00F37FA3" w:rsidRPr="00642DF3">
              <w:rPr>
                <w:sz w:val="16"/>
                <w:szCs w:val="16"/>
              </w:rPr>
              <w:t xml:space="preserve">Klaipėdos miesto savivaldybės </w:t>
            </w:r>
            <w:r>
              <w:rPr>
                <w:sz w:val="16"/>
                <w:szCs w:val="16"/>
              </w:rPr>
              <w:t>perkamos paslaugos</w:t>
            </w:r>
          </w:p>
        </w:tc>
        <w:tc>
          <w:tcPr>
            <w:tcW w:w="2126" w:type="dxa"/>
            <w:vAlign w:val="center"/>
          </w:tcPr>
          <w:p w14:paraId="4D5596D4" w14:textId="77777777" w:rsidR="00F37FA3" w:rsidRPr="00642DF3" w:rsidRDefault="00F37FA3" w:rsidP="00904B8F">
            <w:pPr>
              <w:tabs>
                <w:tab w:val="left" w:pos="1451"/>
                <w:tab w:val="left" w:pos="9923"/>
              </w:tabs>
            </w:pPr>
            <w:r w:rsidRPr="00642DF3">
              <w:rPr>
                <w:sz w:val="16"/>
                <w:szCs w:val="16"/>
              </w:rPr>
              <w:t>Klaipėdos miesto savivaldybė</w:t>
            </w:r>
          </w:p>
        </w:tc>
        <w:tc>
          <w:tcPr>
            <w:tcW w:w="1984" w:type="dxa"/>
            <w:vAlign w:val="center"/>
          </w:tcPr>
          <w:p w14:paraId="67882A6A" w14:textId="33AE67C4" w:rsidR="00F37FA3" w:rsidRPr="00642DF3" w:rsidRDefault="00F37FA3" w:rsidP="00904B8F">
            <w:pPr>
              <w:tabs>
                <w:tab w:val="left" w:pos="9923"/>
              </w:tabs>
              <w:ind w:right="175"/>
            </w:pPr>
            <w:r w:rsidRPr="00642DF3">
              <w:rPr>
                <w:sz w:val="16"/>
                <w:szCs w:val="18"/>
              </w:rPr>
              <w:t xml:space="preserve">Klaipėdos miesto savivaldybės </w:t>
            </w:r>
            <w:r w:rsidR="00077322">
              <w:rPr>
                <w:sz w:val="16"/>
                <w:szCs w:val="18"/>
              </w:rPr>
              <w:t>strateginis veiklos</w:t>
            </w:r>
            <w:r w:rsidRPr="00642DF3">
              <w:rPr>
                <w:sz w:val="16"/>
                <w:szCs w:val="18"/>
              </w:rPr>
              <w:t xml:space="preserve"> planas</w:t>
            </w:r>
          </w:p>
        </w:tc>
        <w:tc>
          <w:tcPr>
            <w:tcW w:w="1134" w:type="dxa"/>
            <w:vAlign w:val="center"/>
          </w:tcPr>
          <w:p w14:paraId="6DD017D2" w14:textId="77777777" w:rsidR="00F37FA3" w:rsidRPr="00642DF3" w:rsidRDefault="00F37FA3" w:rsidP="00904B8F">
            <w:pPr>
              <w:tabs>
                <w:tab w:val="left" w:pos="9923"/>
              </w:tabs>
              <w:spacing w:before="120" w:after="120"/>
              <w:ind w:right="34"/>
              <w:rPr>
                <w:sz w:val="16"/>
                <w:szCs w:val="16"/>
              </w:rPr>
            </w:pPr>
            <w:r w:rsidRPr="00642DF3">
              <w:rPr>
                <w:sz w:val="16"/>
                <w:szCs w:val="16"/>
              </w:rPr>
              <w:t>2019</w:t>
            </w:r>
            <w:r>
              <w:rPr>
                <w:sz w:val="16"/>
                <w:szCs w:val="16"/>
              </w:rPr>
              <w:t> m.</w:t>
            </w:r>
            <w:r w:rsidRPr="00642DF3">
              <w:rPr>
                <w:sz w:val="16"/>
                <w:szCs w:val="16"/>
              </w:rPr>
              <w:t xml:space="preserve"> IV</w:t>
            </w:r>
            <w:r>
              <w:rPr>
                <w:sz w:val="16"/>
                <w:szCs w:val="16"/>
              </w:rPr>
              <w:t> </w:t>
            </w:r>
            <w:r w:rsidRPr="00642DF3">
              <w:rPr>
                <w:sz w:val="16"/>
                <w:szCs w:val="16"/>
              </w:rPr>
              <w:t>ketvirtis</w:t>
            </w:r>
          </w:p>
        </w:tc>
        <w:tc>
          <w:tcPr>
            <w:tcW w:w="1377" w:type="dxa"/>
            <w:vAlign w:val="center"/>
          </w:tcPr>
          <w:p w14:paraId="632EC208" w14:textId="77777777" w:rsidR="00F37FA3" w:rsidRPr="00642DF3" w:rsidRDefault="00F37FA3" w:rsidP="00904B8F">
            <w:pPr>
              <w:tabs>
                <w:tab w:val="left" w:pos="9923"/>
              </w:tabs>
              <w:spacing w:before="120" w:after="120"/>
              <w:ind w:right="135"/>
              <w:rPr>
                <w:sz w:val="16"/>
                <w:szCs w:val="16"/>
              </w:rPr>
            </w:pPr>
            <w:r w:rsidRPr="00642DF3">
              <w:rPr>
                <w:sz w:val="16"/>
                <w:szCs w:val="16"/>
              </w:rPr>
              <w:t>Rektorius</w:t>
            </w:r>
          </w:p>
        </w:tc>
        <w:tc>
          <w:tcPr>
            <w:tcW w:w="2451" w:type="dxa"/>
            <w:vAlign w:val="center"/>
          </w:tcPr>
          <w:p w14:paraId="13D698BB" w14:textId="77777777" w:rsidR="00F37FA3" w:rsidRPr="00642DF3" w:rsidRDefault="00F37FA3" w:rsidP="00904B8F">
            <w:pPr>
              <w:tabs>
                <w:tab w:val="left" w:pos="9923"/>
              </w:tabs>
              <w:ind w:right="151"/>
            </w:pPr>
            <w:r w:rsidRPr="00642DF3">
              <w:rPr>
                <w:sz w:val="16"/>
              </w:rPr>
              <w:t>Pa</w:t>
            </w:r>
            <w:r>
              <w:rPr>
                <w:sz w:val="16"/>
              </w:rPr>
              <w:t>ger</w:t>
            </w:r>
            <w:r w:rsidRPr="00642DF3">
              <w:rPr>
                <w:sz w:val="16"/>
              </w:rPr>
              <w:t>ėjęs universiteto veiklų žinomumas</w:t>
            </w:r>
          </w:p>
        </w:tc>
      </w:tr>
      <w:tr w:rsidR="00F37FA3" w:rsidRPr="00642DF3" w14:paraId="3E8CE039" w14:textId="77777777" w:rsidTr="00407090">
        <w:tc>
          <w:tcPr>
            <w:tcW w:w="1418" w:type="dxa"/>
            <w:vMerge/>
            <w:vAlign w:val="center"/>
          </w:tcPr>
          <w:p w14:paraId="7043A198" w14:textId="77777777" w:rsidR="00F37FA3" w:rsidRPr="00642DF3" w:rsidRDefault="00F37FA3" w:rsidP="00904B8F">
            <w:pPr>
              <w:tabs>
                <w:tab w:val="left" w:pos="9923"/>
              </w:tabs>
              <w:ind w:right="175"/>
              <w:rPr>
                <w:sz w:val="16"/>
                <w:szCs w:val="16"/>
              </w:rPr>
            </w:pPr>
          </w:p>
        </w:tc>
        <w:tc>
          <w:tcPr>
            <w:tcW w:w="2693" w:type="dxa"/>
            <w:vAlign w:val="center"/>
          </w:tcPr>
          <w:p w14:paraId="6D9B45FE" w14:textId="77777777" w:rsidR="00F37FA3" w:rsidRPr="00642DF3" w:rsidRDefault="00F37FA3" w:rsidP="00904B8F">
            <w:pPr>
              <w:pStyle w:val="Betarp"/>
              <w:tabs>
                <w:tab w:val="left" w:pos="9923"/>
              </w:tabs>
              <w:ind w:right="33"/>
              <w:rPr>
                <w:sz w:val="16"/>
                <w:szCs w:val="16"/>
              </w:rPr>
            </w:pPr>
            <w:r w:rsidRPr="00642DF3">
              <w:rPr>
                <w:rFonts w:cs="Times New Roman"/>
                <w:color w:val="000000" w:themeColor="text1"/>
                <w:sz w:val="16"/>
                <w:szCs w:val="16"/>
              </w:rPr>
              <w:t xml:space="preserve">Plėtojama regionui svarbi strateginė partnerystė </w:t>
            </w:r>
          </w:p>
        </w:tc>
        <w:tc>
          <w:tcPr>
            <w:tcW w:w="2127" w:type="dxa"/>
            <w:vAlign w:val="center"/>
          </w:tcPr>
          <w:p w14:paraId="78D91230" w14:textId="77777777" w:rsidR="00F37FA3" w:rsidRPr="00642DF3" w:rsidRDefault="00F37FA3" w:rsidP="00904B8F">
            <w:pPr>
              <w:tabs>
                <w:tab w:val="left" w:pos="9923"/>
              </w:tabs>
              <w:ind w:right="34"/>
              <w:rPr>
                <w:sz w:val="16"/>
                <w:szCs w:val="16"/>
              </w:rPr>
            </w:pPr>
            <w:r w:rsidRPr="00642DF3">
              <w:rPr>
                <w:color w:val="000000" w:themeColor="text1"/>
                <w:sz w:val="16"/>
                <w:szCs w:val="16"/>
              </w:rPr>
              <w:t>Vykdomų projektų (</w:t>
            </w:r>
            <w:r w:rsidRPr="0028104D">
              <w:rPr>
                <w:i/>
                <w:color w:val="000000" w:themeColor="text1"/>
                <w:sz w:val="16"/>
                <w:szCs w:val="16"/>
              </w:rPr>
              <w:t>Erasmus +</w:t>
            </w:r>
            <w:r w:rsidRPr="00642DF3">
              <w:rPr>
                <w:color w:val="000000" w:themeColor="text1"/>
                <w:sz w:val="16"/>
                <w:szCs w:val="16"/>
              </w:rPr>
              <w:t xml:space="preserve"> KA2 strateginės partnerystės projektai, </w:t>
            </w:r>
            <w:r w:rsidRPr="0028104D">
              <w:rPr>
                <w:i/>
                <w:color w:val="000000" w:themeColor="text1"/>
                <w:sz w:val="16"/>
                <w:szCs w:val="16"/>
              </w:rPr>
              <w:t>Nord Plius</w:t>
            </w:r>
            <w:r w:rsidRPr="00642DF3">
              <w:rPr>
                <w:color w:val="000000" w:themeColor="text1"/>
                <w:sz w:val="16"/>
                <w:szCs w:val="16"/>
              </w:rPr>
              <w:t xml:space="preserve"> projektai, </w:t>
            </w:r>
            <w:r w:rsidRPr="0028104D">
              <w:rPr>
                <w:i/>
                <w:color w:val="000000" w:themeColor="text1"/>
                <w:sz w:val="16"/>
                <w:szCs w:val="16"/>
              </w:rPr>
              <w:t>CaSYPot</w:t>
            </w:r>
            <w:r w:rsidRPr="00642DF3">
              <w:rPr>
                <w:color w:val="000000" w:themeColor="text1"/>
                <w:sz w:val="16"/>
                <w:szCs w:val="16"/>
              </w:rPr>
              <w:t>) lėšos</w:t>
            </w:r>
          </w:p>
        </w:tc>
        <w:tc>
          <w:tcPr>
            <w:tcW w:w="2126" w:type="dxa"/>
            <w:vAlign w:val="center"/>
          </w:tcPr>
          <w:p w14:paraId="3A9BB173" w14:textId="77777777" w:rsidR="00F37FA3" w:rsidRPr="00642DF3" w:rsidRDefault="00F37FA3" w:rsidP="00904B8F">
            <w:pPr>
              <w:tabs>
                <w:tab w:val="left" w:pos="1451"/>
                <w:tab w:val="left" w:pos="9923"/>
              </w:tabs>
              <w:rPr>
                <w:sz w:val="16"/>
                <w:szCs w:val="16"/>
              </w:rPr>
            </w:pPr>
            <w:r w:rsidRPr="00642DF3">
              <w:rPr>
                <w:sz w:val="16"/>
                <w:szCs w:val="16"/>
              </w:rPr>
              <w:t>Vykdomų projektų partneriai</w:t>
            </w:r>
          </w:p>
        </w:tc>
        <w:tc>
          <w:tcPr>
            <w:tcW w:w="1984" w:type="dxa"/>
            <w:vAlign w:val="center"/>
          </w:tcPr>
          <w:p w14:paraId="01F365EB" w14:textId="77777777" w:rsidR="00F37FA3" w:rsidRPr="00642DF3" w:rsidRDefault="00F37FA3" w:rsidP="00904B8F">
            <w:pPr>
              <w:tabs>
                <w:tab w:val="left" w:pos="9923"/>
              </w:tabs>
              <w:ind w:right="175"/>
              <w:rPr>
                <w:sz w:val="16"/>
                <w:szCs w:val="16"/>
                <w:highlight w:val="yellow"/>
              </w:rPr>
            </w:pPr>
            <w:r w:rsidRPr="00642DF3">
              <w:rPr>
                <w:sz w:val="16"/>
                <w:szCs w:val="16"/>
              </w:rPr>
              <w:t>KU vykdomų projektų sąrašas (8 lentelė)</w:t>
            </w:r>
          </w:p>
        </w:tc>
        <w:tc>
          <w:tcPr>
            <w:tcW w:w="1134" w:type="dxa"/>
            <w:vAlign w:val="center"/>
          </w:tcPr>
          <w:p w14:paraId="71999361" w14:textId="77777777" w:rsidR="00F37FA3" w:rsidRPr="00642DF3" w:rsidRDefault="00F37FA3" w:rsidP="00904B8F">
            <w:pPr>
              <w:tabs>
                <w:tab w:val="left" w:pos="9923"/>
              </w:tabs>
              <w:ind w:right="34"/>
              <w:rPr>
                <w:sz w:val="16"/>
                <w:szCs w:val="16"/>
              </w:rPr>
            </w:pPr>
            <w:r w:rsidRPr="00642DF3">
              <w:rPr>
                <w:sz w:val="16"/>
                <w:szCs w:val="16"/>
              </w:rPr>
              <w:t xml:space="preserve">Projektinė veikla </w:t>
            </w:r>
            <w:r>
              <w:rPr>
                <w:sz w:val="16"/>
                <w:szCs w:val="16"/>
              </w:rPr>
              <w:t>vykdo</w:t>
            </w:r>
            <w:r w:rsidRPr="00642DF3">
              <w:rPr>
                <w:sz w:val="16"/>
                <w:szCs w:val="16"/>
              </w:rPr>
              <w:t>ma nuolat</w:t>
            </w:r>
          </w:p>
        </w:tc>
        <w:tc>
          <w:tcPr>
            <w:tcW w:w="1377" w:type="dxa"/>
            <w:vAlign w:val="center"/>
          </w:tcPr>
          <w:p w14:paraId="2BB7D41F" w14:textId="77777777" w:rsidR="00F37FA3" w:rsidRPr="00642DF3" w:rsidRDefault="00F37FA3" w:rsidP="00904B8F">
            <w:pPr>
              <w:tabs>
                <w:tab w:val="left" w:pos="9923"/>
              </w:tabs>
              <w:ind w:right="135"/>
              <w:rPr>
                <w:sz w:val="16"/>
                <w:szCs w:val="16"/>
              </w:rPr>
            </w:pPr>
            <w:r w:rsidRPr="00642DF3">
              <w:rPr>
                <w:sz w:val="16"/>
                <w:szCs w:val="16"/>
              </w:rPr>
              <w:t>Padalinių vadovai, projektų vadovai</w:t>
            </w:r>
          </w:p>
        </w:tc>
        <w:tc>
          <w:tcPr>
            <w:tcW w:w="2451" w:type="dxa"/>
            <w:vAlign w:val="center"/>
          </w:tcPr>
          <w:p w14:paraId="4651789C" w14:textId="77777777" w:rsidR="00F37FA3" w:rsidRPr="00642DF3" w:rsidRDefault="00F37FA3" w:rsidP="00904B8F">
            <w:pPr>
              <w:tabs>
                <w:tab w:val="left" w:pos="9923"/>
              </w:tabs>
              <w:ind w:right="151"/>
              <w:rPr>
                <w:sz w:val="16"/>
                <w:szCs w:val="16"/>
              </w:rPr>
            </w:pPr>
            <w:r w:rsidRPr="00642DF3">
              <w:rPr>
                <w:color w:val="000000" w:themeColor="text1"/>
                <w:sz w:val="16"/>
                <w:szCs w:val="16"/>
              </w:rPr>
              <w:t>Išplėtota regionui svarbi partnerystė, pakelta specialistų kvalifikacija</w:t>
            </w:r>
          </w:p>
        </w:tc>
      </w:tr>
      <w:tr w:rsidR="00F37FA3" w:rsidRPr="00642DF3" w14:paraId="142B61D9" w14:textId="77777777" w:rsidTr="00407090">
        <w:tc>
          <w:tcPr>
            <w:tcW w:w="1418" w:type="dxa"/>
            <w:vMerge w:val="restart"/>
            <w:vAlign w:val="center"/>
          </w:tcPr>
          <w:p w14:paraId="3D82C598" w14:textId="77777777" w:rsidR="00F37FA3" w:rsidRPr="00642DF3" w:rsidRDefault="00F37FA3" w:rsidP="00904B8F">
            <w:pPr>
              <w:tabs>
                <w:tab w:val="left" w:pos="9923"/>
              </w:tabs>
              <w:ind w:right="175"/>
              <w:rPr>
                <w:sz w:val="16"/>
                <w:szCs w:val="16"/>
              </w:rPr>
            </w:pPr>
            <w:r w:rsidRPr="00642DF3">
              <w:rPr>
                <w:sz w:val="16"/>
                <w:szCs w:val="16"/>
              </w:rPr>
              <w:t xml:space="preserve">Specializuotų MTEPI veiklų vykdymas </w:t>
            </w:r>
          </w:p>
        </w:tc>
        <w:tc>
          <w:tcPr>
            <w:tcW w:w="2693" w:type="dxa"/>
            <w:vAlign w:val="center"/>
          </w:tcPr>
          <w:p w14:paraId="5CE33EB8" w14:textId="77777777" w:rsidR="00F37FA3" w:rsidRPr="00642DF3" w:rsidRDefault="00F37FA3" w:rsidP="00904B8F">
            <w:pPr>
              <w:tabs>
                <w:tab w:val="left" w:pos="9923"/>
              </w:tabs>
              <w:spacing w:before="120" w:after="120"/>
              <w:ind w:right="33"/>
              <w:rPr>
                <w:sz w:val="16"/>
                <w:szCs w:val="16"/>
              </w:rPr>
            </w:pPr>
            <w:r w:rsidRPr="00642DF3">
              <w:rPr>
                <w:sz w:val="16"/>
                <w:szCs w:val="16"/>
              </w:rPr>
              <w:t>Nuolat atliekami regionui aktualūs aplinkos tyrimai, rengiamos rekomendacijos</w:t>
            </w:r>
            <w:r>
              <w:rPr>
                <w:sz w:val="16"/>
                <w:szCs w:val="16"/>
              </w:rPr>
              <w:t>, kaip</w:t>
            </w:r>
            <w:r w:rsidRPr="00642DF3">
              <w:rPr>
                <w:sz w:val="16"/>
                <w:szCs w:val="16"/>
              </w:rPr>
              <w:t xml:space="preserve"> užtikrin</w:t>
            </w:r>
            <w:r>
              <w:rPr>
                <w:sz w:val="16"/>
                <w:szCs w:val="16"/>
              </w:rPr>
              <w:t xml:space="preserve">ti </w:t>
            </w:r>
            <w:r w:rsidRPr="00642DF3">
              <w:rPr>
                <w:sz w:val="16"/>
                <w:szCs w:val="16"/>
              </w:rPr>
              <w:t>ger</w:t>
            </w:r>
            <w:r>
              <w:rPr>
                <w:sz w:val="16"/>
                <w:szCs w:val="16"/>
              </w:rPr>
              <w:t xml:space="preserve">ą jos </w:t>
            </w:r>
            <w:r w:rsidRPr="00642DF3">
              <w:rPr>
                <w:sz w:val="16"/>
                <w:szCs w:val="16"/>
              </w:rPr>
              <w:t>būkl</w:t>
            </w:r>
            <w:r>
              <w:rPr>
                <w:sz w:val="16"/>
                <w:szCs w:val="16"/>
              </w:rPr>
              <w:t>ę</w:t>
            </w:r>
            <w:r w:rsidRPr="00642DF3">
              <w:rPr>
                <w:sz w:val="16"/>
                <w:szCs w:val="16"/>
              </w:rPr>
              <w:t xml:space="preserve"> </w:t>
            </w:r>
          </w:p>
        </w:tc>
        <w:tc>
          <w:tcPr>
            <w:tcW w:w="2127" w:type="dxa"/>
            <w:vAlign w:val="center"/>
          </w:tcPr>
          <w:p w14:paraId="14EA0545" w14:textId="77777777" w:rsidR="00F37FA3" w:rsidRPr="00642DF3" w:rsidRDefault="00F37FA3" w:rsidP="00904B8F">
            <w:pPr>
              <w:tabs>
                <w:tab w:val="left" w:pos="9923"/>
              </w:tabs>
              <w:spacing w:before="120" w:after="120"/>
              <w:ind w:right="34"/>
              <w:rPr>
                <w:sz w:val="16"/>
                <w:szCs w:val="16"/>
              </w:rPr>
            </w:pPr>
            <w:r w:rsidRPr="00642DF3">
              <w:rPr>
                <w:sz w:val="16"/>
                <w:szCs w:val="16"/>
              </w:rPr>
              <w:t>Vykdomų mokslo projektų lėšos (</w:t>
            </w:r>
            <w:r w:rsidRPr="0028104D">
              <w:rPr>
                <w:i/>
                <w:sz w:val="16"/>
                <w:szCs w:val="16"/>
              </w:rPr>
              <w:t>Ecopotential</w:t>
            </w:r>
            <w:r w:rsidRPr="00642DF3">
              <w:rPr>
                <w:sz w:val="16"/>
                <w:szCs w:val="16"/>
              </w:rPr>
              <w:t xml:space="preserve">, </w:t>
            </w:r>
            <w:r w:rsidRPr="0028104D">
              <w:rPr>
                <w:i/>
                <w:sz w:val="16"/>
                <w:szCs w:val="16"/>
              </w:rPr>
              <w:t>Ecoserve</w:t>
            </w:r>
            <w:r w:rsidRPr="00642DF3">
              <w:rPr>
                <w:sz w:val="16"/>
                <w:szCs w:val="16"/>
              </w:rPr>
              <w:t xml:space="preserve">, </w:t>
            </w:r>
            <w:r w:rsidRPr="0028104D">
              <w:rPr>
                <w:i/>
                <w:sz w:val="16"/>
                <w:szCs w:val="16"/>
              </w:rPr>
              <w:t>Retro</w:t>
            </w:r>
            <w:r w:rsidRPr="00642DF3">
              <w:rPr>
                <w:sz w:val="16"/>
                <w:szCs w:val="16"/>
              </w:rPr>
              <w:t xml:space="preserve">, </w:t>
            </w:r>
            <w:r w:rsidRPr="0028104D">
              <w:rPr>
                <w:i/>
                <w:sz w:val="16"/>
                <w:szCs w:val="16"/>
              </w:rPr>
              <w:t>Coastwise</w:t>
            </w:r>
            <w:r w:rsidRPr="00642DF3">
              <w:rPr>
                <w:sz w:val="16"/>
                <w:szCs w:val="16"/>
              </w:rPr>
              <w:t xml:space="preserve">; </w:t>
            </w:r>
            <w:r w:rsidRPr="0028104D">
              <w:rPr>
                <w:i/>
                <w:sz w:val="16"/>
                <w:szCs w:val="16"/>
              </w:rPr>
              <w:t>LiveLagoons</w:t>
            </w:r>
            <w:r w:rsidRPr="00642DF3">
              <w:rPr>
                <w:sz w:val="16"/>
                <w:szCs w:val="16"/>
              </w:rPr>
              <w:t xml:space="preserve">, </w:t>
            </w:r>
            <w:r w:rsidRPr="0028104D">
              <w:rPr>
                <w:i/>
                <w:sz w:val="16"/>
                <w:szCs w:val="16"/>
              </w:rPr>
              <w:t>NitFix</w:t>
            </w:r>
            <w:r w:rsidRPr="00642DF3">
              <w:rPr>
                <w:sz w:val="16"/>
                <w:szCs w:val="16"/>
              </w:rPr>
              <w:t xml:space="preserve">, </w:t>
            </w:r>
            <w:r w:rsidRPr="0028104D">
              <w:rPr>
                <w:i/>
                <w:sz w:val="16"/>
                <w:szCs w:val="16"/>
              </w:rPr>
              <w:t>Inbalance</w:t>
            </w:r>
            <w:r w:rsidRPr="00642DF3">
              <w:rPr>
                <w:sz w:val="16"/>
                <w:szCs w:val="16"/>
              </w:rPr>
              <w:t xml:space="preserve">, </w:t>
            </w:r>
            <w:r w:rsidRPr="0028104D">
              <w:rPr>
                <w:i/>
                <w:sz w:val="16"/>
                <w:szCs w:val="16"/>
              </w:rPr>
              <w:t>Micropoll</w:t>
            </w:r>
            <w:r w:rsidRPr="00642DF3">
              <w:rPr>
                <w:sz w:val="16"/>
                <w:szCs w:val="16"/>
              </w:rPr>
              <w:t xml:space="preserve">, </w:t>
            </w:r>
            <w:r w:rsidRPr="0028104D">
              <w:rPr>
                <w:i/>
                <w:sz w:val="16"/>
                <w:szCs w:val="16"/>
              </w:rPr>
              <w:t>Cocoa</w:t>
            </w:r>
            <w:r w:rsidRPr="00642DF3">
              <w:rPr>
                <w:sz w:val="16"/>
                <w:szCs w:val="16"/>
              </w:rPr>
              <w:t xml:space="preserve">, </w:t>
            </w:r>
            <w:r w:rsidRPr="0028104D">
              <w:rPr>
                <w:i/>
                <w:sz w:val="16"/>
                <w:szCs w:val="16"/>
              </w:rPr>
              <w:t>Inform</w:t>
            </w:r>
            <w:r w:rsidRPr="00642DF3">
              <w:rPr>
                <w:sz w:val="16"/>
                <w:szCs w:val="16"/>
              </w:rPr>
              <w:t xml:space="preserve">, </w:t>
            </w:r>
            <w:r w:rsidRPr="0028104D">
              <w:rPr>
                <w:i/>
                <w:sz w:val="16"/>
                <w:szCs w:val="16"/>
              </w:rPr>
              <w:t>Eomores</w:t>
            </w:r>
            <w:r w:rsidRPr="00642DF3">
              <w:rPr>
                <w:sz w:val="16"/>
                <w:szCs w:val="16"/>
              </w:rPr>
              <w:t xml:space="preserve">, </w:t>
            </w:r>
            <w:r w:rsidRPr="0028104D">
              <w:rPr>
                <w:i/>
                <w:sz w:val="16"/>
                <w:szCs w:val="16"/>
              </w:rPr>
              <w:t>BSCP</w:t>
            </w:r>
            <w:r w:rsidRPr="00642DF3">
              <w:rPr>
                <w:sz w:val="16"/>
                <w:szCs w:val="16"/>
              </w:rPr>
              <w:t xml:space="preserve">, </w:t>
            </w:r>
            <w:r w:rsidRPr="0028104D">
              <w:rPr>
                <w:i/>
                <w:sz w:val="16"/>
                <w:szCs w:val="16"/>
              </w:rPr>
              <w:t>PatCHY</w:t>
            </w:r>
            <w:r w:rsidRPr="00642DF3">
              <w:rPr>
                <w:sz w:val="16"/>
                <w:szCs w:val="16"/>
              </w:rPr>
              <w:t xml:space="preserve">, </w:t>
            </w:r>
            <w:r w:rsidRPr="0028104D">
              <w:rPr>
                <w:i/>
                <w:sz w:val="16"/>
                <w:szCs w:val="16"/>
              </w:rPr>
              <w:t>Chemsar</w:t>
            </w:r>
            <w:r w:rsidRPr="00642DF3">
              <w:rPr>
                <w:sz w:val="16"/>
                <w:szCs w:val="16"/>
              </w:rPr>
              <w:t xml:space="preserve">, </w:t>
            </w:r>
            <w:r w:rsidRPr="0028104D">
              <w:rPr>
                <w:i/>
                <w:sz w:val="16"/>
                <w:szCs w:val="16"/>
              </w:rPr>
              <w:t>Morpheus)</w:t>
            </w:r>
            <w:r w:rsidRPr="00642DF3">
              <w:rPr>
                <w:sz w:val="16"/>
                <w:szCs w:val="16"/>
              </w:rPr>
              <w:t xml:space="preserve">  </w:t>
            </w:r>
          </w:p>
        </w:tc>
        <w:tc>
          <w:tcPr>
            <w:tcW w:w="2126" w:type="dxa"/>
            <w:vAlign w:val="center"/>
          </w:tcPr>
          <w:p w14:paraId="70D8D52C" w14:textId="77777777" w:rsidR="00F37FA3" w:rsidRPr="00642DF3" w:rsidRDefault="00F37FA3" w:rsidP="00904B8F">
            <w:pPr>
              <w:tabs>
                <w:tab w:val="left" w:pos="1451"/>
                <w:tab w:val="left" w:pos="9923"/>
              </w:tabs>
              <w:spacing w:before="120" w:after="120"/>
              <w:rPr>
                <w:sz w:val="16"/>
                <w:szCs w:val="16"/>
              </w:rPr>
            </w:pPr>
            <w:r w:rsidRPr="00642DF3">
              <w:rPr>
                <w:sz w:val="16"/>
                <w:szCs w:val="16"/>
              </w:rPr>
              <w:t>Vykdomų projektų partneriai</w:t>
            </w:r>
          </w:p>
        </w:tc>
        <w:tc>
          <w:tcPr>
            <w:tcW w:w="1984" w:type="dxa"/>
            <w:vAlign w:val="center"/>
          </w:tcPr>
          <w:p w14:paraId="4976E029" w14:textId="77777777" w:rsidR="00F37FA3" w:rsidRPr="00642DF3" w:rsidRDefault="00F37FA3" w:rsidP="00904B8F">
            <w:pPr>
              <w:tabs>
                <w:tab w:val="left" w:pos="9923"/>
              </w:tabs>
              <w:spacing w:before="120" w:after="120"/>
              <w:ind w:right="175"/>
              <w:rPr>
                <w:sz w:val="16"/>
                <w:szCs w:val="16"/>
                <w:highlight w:val="yellow"/>
              </w:rPr>
            </w:pPr>
            <w:r w:rsidRPr="00642DF3">
              <w:rPr>
                <w:sz w:val="16"/>
                <w:szCs w:val="16"/>
              </w:rPr>
              <w:t>KU vykdomų projektų sąrašas (8 lentelė)</w:t>
            </w:r>
          </w:p>
        </w:tc>
        <w:tc>
          <w:tcPr>
            <w:tcW w:w="1134" w:type="dxa"/>
            <w:vAlign w:val="center"/>
          </w:tcPr>
          <w:p w14:paraId="70826360" w14:textId="77777777" w:rsidR="00F37FA3" w:rsidRPr="00642DF3" w:rsidRDefault="00F37FA3" w:rsidP="00904B8F">
            <w:pPr>
              <w:tabs>
                <w:tab w:val="left" w:pos="9923"/>
              </w:tabs>
              <w:spacing w:before="120" w:after="120"/>
              <w:ind w:right="34"/>
              <w:rPr>
                <w:sz w:val="16"/>
                <w:szCs w:val="16"/>
              </w:rPr>
            </w:pPr>
            <w:r w:rsidRPr="00642DF3">
              <w:rPr>
                <w:sz w:val="16"/>
                <w:szCs w:val="16"/>
              </w:rPr>
              <w:t xml:space="preserve">Projektinė veikla </w:t>
            </w:r>
            <w:r>
              <w:rPr>
                <w:sz w:val="16"/>
                <w:szCs w:val="16"/>
              </w:rPr>
              <w:t>vykdo</w:t>
            </w:r>
            <w:r w:rsidRPr="00642DF3">
              <w:rPr>
                <w:sz w:val="16"/>
                <w:szCs w:val="16"/>
              </w:rPr>
              <w:t>ma nuolat</w:t>
            </w:r>
          </w:p>
        </w:tc>
        <w:tc>
          <w:tcPr>
            <w:tcW w:w="1377" w:type="dxa"/>
            <w:vAlign w:val="center"/>
          </w:tcPr>
          <w:p w14:paraId="552B5BF3" w14:textId="77777777" w:rsidR="00F37FA3" w:rsidRPr="00642DF3" w:rsidRDefault="00F37FA3" w:rsidP="00904B8F">
            <w:pPr>
              <w:tabs>
                <w:tab w:val="left" w:pos="9923"/>
              </w:tabs>
              <w:spacing w:before="120" w:after="120"/>
              <w:ind w:right="135"/>
              <w:rPr>
                <w:sz w:val="16"/>
                <w:szCs w:val="16"/>
              </w:rPr>
            </w:pPr>
            <w:r w:rsidRPr="00642DF3">
              <w:rPr>
                <w:sz w:val="16"/>
                <w:szCs w:val="16"/>
              </w:rPr>
              <w:t>Padalinių vadovai, projektų vadovai</w:t>
            </w:r>
          </w:p>
        </w:tc>
        <w:tc>
          <w:tcPr>
            <w:tcW w:w="2451" w:type="dxa"/>
            <w:vAlign w:val="center"/>
          </w:tcPr>
          <w:p w14:paraId="7B735FB3" w14:textId="77777777" w:rsidR="00F37FA3" w:rsidRPr="00642DF3" w:rsidRDefault="00F37FA3" w:rsidP="00904B8F">
            <w:pPr>
              <w:tabs>
                <w:tab w:val="left" w:pos="9923"/>
              </w:tabs>
              <w:spacing w:before="120" w:after="120"/>
              <w:ind w:right="151"/>
              <w:rPr>
                <w:sz w:val="16"/>
                <w:szCs w:val="16"/>
              </w:rPr>
            </w:pPr>
            <w:r w:rsidRPr="00642DF3">
              <w:rPr>
                <w:sz w:val="16"/>
                <w:szCs w:val="16"/>
              </w:rPr>
              <w:t>Identifikuotos ekosisteminės paslaugos, parengtos jų gerinimo priemonės; parengtos aplinkos kokybės stebėsenos ir gerinimo priemonės. Kiti rezultatai – kaip numatyta projektų sutartyse</w:t>
            </w:r>
          </w:p>
        </w:tc>
      </w:tr>
      <w:tr w:rsidR="00F37FA3" w:rsidRPr="00642DF3" w14:paraId="757853AC" w14:textId="77777777" w:rsidTr="00407090">
        <w:tc>
          <w:tcPr>
            <w:tcW w:w="1418" w:type="dxa"/>
            <w:vMerge/>
            <w:vAlign w:val="center"/>
          </w:tcPr>
          <w:p w14:paraId="5F557335" w14:textId="77777777" w:rsidR="00F37FA3" w:rsidRPr="00642DF3" w:rsidRDefault="00F37FA3" w:rsidP="00904B8F">
            <w:pPr>
              <w:tabs>
                <w:tab w:val="left" w:pos="9923"/>
              </w:tabs>
              <w:ind w:right="175"/>
              <w:rPr>
                <w:sz w:val="16"/>
                <w:szCs w:val="16"/>
              </w:rPr>
            </w:pPr>
          </w:p>
        </w:tc>
        <w:tc>
          <w:tcPr>
            <w:tcW w:w="2693" w:type="dxa"/>
            <w:vAlign w:val="center"/>
          </w:tcPr>
          <w:p w14:paraId="6C31ACFD" w14:textId="77777777" w:rsidR="00F37FA3" w:rsidRPr="00642DF3" w:rsidRDefault="00F37FA3" w:rsidP="00904B8F">
            <w:pPr>
              <w:tabs>
                <w:tab w:val="left" w:pos="9923"/>
              </w:tabs>
              <w:spacing w:before="120" w:after="120"/>
              <w:ind w:right="33"/>
              <w:rPr>
                <w:sz w:val="16"/>
                <w:szCs w:val="16"/>
              </w:rPr>
            </w:pPr>
            <w:r w:rsidRPr="00642DF3">
              <w:rPr>
                <w:sz w:val="16"/>
                <w:szCs w:val="16"/>
              </w:rPr>
              <w:t>Sudaromos inovatyvių verslo šakų vystym</w:t>
            </w:r>
            <w:r>
              <w:rPr>
                <w:sz w:val="16"/>
                <w:szCs w:val="16"/>
              </w:rPr>
              <w:t>o</w:t>
            </w:r>
            <w:r w:rsidRPr="00642DF3">
              <w:rPr>
                <w:sz w:val="16"/>
                <w:szCs w:val="16"/>
              </w:rPr>
              <w:t xml:space="preserve"> regione sąlygos</w:t>
            </w:r>
          </w:p>
        </w:tc>
        <w:tc>
          <w:tcPr>
            <w:tcW w:w="2127" w:type="dxa"/>
            <w:vAlign w:val="center"/>
          </w:tcPr>
          <w:p w14:paraId="48C665F6" w14:textId="77777777" w:rsidR="00F37FA3" w:rsidRPr="00642DF3" w:rsidRDefault="00F37FA3" w:rsidP="00904B8F">
            <w:pPr>
              <w:tabs>
                <w:tab w:val="left" w:pos="9923"/>
              </w:tabs>
              <w:spacing w:before="120" w:after="120"/>
              <w:ind w:right="34"/>
              <w:rPr>
                <w:sz w:val="16"/>
                <w:szCs w:val="16"/>
              </w:rPr>
            </w:pPr>
            <w:r w:rsidRPr="00642DF3">
              <w:rPr>
                <w:sz w:val="16"/>
                <w:szCs w:val="16"/>
              </w:rPr>
              <w:t>Vykdomų mokslo projektų (</w:t>
            </w:r>
            <w:r w:rsidRPr="0028104D">
              <w:rPr>
                <w:i/>
                <w:sz w:val="16"/>
                <w:szCs w:val="16"/>
              </w:rPr>
              <w:t>Baltic Organic</w:t>
            </w:r>
            <w:r w:rsidRPr="00642DF3">
              <w:rPr>
                <w:sz w:val="16"/>
                <w:szCs w:val="16"/>
              </w:rPr>
              <w:t xml:space="preserve">, </w:t>
            </w:r>
            <w:r w:rsidRPr="0028104D">
              <w:rPr>
                <w:i/>
                <w:sz w:val="16"/>
                <w:szCs w:val="16"/>
              </w:rPr>
              <w:t>Eualgae</w:t>
            </w:r>
            <w:r w:rsidRPr="00642DF3">
              <w:rPr>
                <w:sz w:val="16"/>
                <w:szCs w:val="16"/>
              </w:rPr>
              <w:t xml:space="preserve">, </w:t>
            </w:r>
            <w:r w:rsidRPr="0028104D">
              <w:rPr>
                <w:i/>
                <w:sz w:val="16"/>
                <w:szCs w:val="16"/>
              </w:rPr>
              <w:t>ELMAR</w:t>
            </w:r>
            <w:r w:rsidRPr="00642DF3">
              <w:rPr>
                <w:sz w:val="16"/>
                <w:szCs w:val="16"/>
              </w:rPr>
              <w:t xml:space="preserve">) lėšos. Pateikta paraiška </w:t>
            </w:r>
            <w:r w:rsidRPr="0028104D">
              <w:rPr>
                <w:i/>
                <w:sz w:val="16"/>
                <w:szCs w:val="16"/>
              </w:rPr>
              <w:t>Cyanoplus</w:t>
            </w:r>
          </w:p>
        </w:tc>
        <w:tc>
          <w:tcPr>
            <w:tcW w:w="2126" w:type="dxa"/>
            <w:vAlign w:val="center"/>
          </w:tcPr>
          <w:p w14:paraId="7E427889" w14:textId="77777777" w:rsidR="00F37FA3" w:rsidRPr="00642DF3" w:rsidRDefault="00F37FA3" w:rsidP="00904B8F">
            <w:pPr>
              <w:tabs>
                <w:tab w:val="left" w:pos="1451"/>
                <w:tab w:val="left" w:pos="9923"/>
              </w:tabs>
              <w:spacing w:before="120" w:after="120"/>
              <w:rPr>
                <w:sz w:val="16"/>
                <w:szCs w:val="16"/>
              </w:rPr>
            </w:pPr>
            <w:r w:rsidRPr="00642DF3">
              <w:rPr>
                <w:sz w:val="16"/>
                <w:szCs w:val="16"/>
              </w:rPr>
              <w:t>Vykdomų projektų partneriai</w:t>
            </w:r>
          </w:p>
        </w:tc>
        <w:tc>
          <w:tcPr>
            <w:tcW w:w="1984" w:type="dxa"/>
            <w:vAlign w:val="center"/>
          </w:tcPr>
          <w:p w14:paraId="57172EBB" w14:textId="77777777" w:rsidR="00F37FA3" w:rsidRPr="00642DF3" w:rsidRDefault="00F37FA3" w:rsidP="00904B8F">
            <w:pPr>
              <w:tabs>
                <w:tab w:val="left" w:pos="9923"/>
              </w:tabs>
              <w:spacing w:before="120" w:after="120"/>
              <w:ind w:right="175"/>
              <w:rPr>
                <w:sz w:val="16"/>
                <w:szCs w:val="16"/>
              </w:rPr>
            </w:pPr>
            <w:r w:rsidRPr="00642DF3">
              <w:rPr>
                <w:sz w:val="16"/>
                <w:szCs w:val="16"/>
              </w:rPr>
              <w:t>KU vykdomų projektų sąrašas (8 lentelė)</w:t>
            </w:r>
          </w:p>
        </w:tc>
        <w:tc>
          <w:tcPr>
            <w:tcW w:w="1134" w:type="dxa"/>
            <w:vAlign w:val="center"/>
          </w:tcPr>
          <w:p w14:paraId="2F68ABA7" w14:textId="77777777" w:rsidR="00F37FA3" w:rsidRPr="00642DF3" w:rsidRDefault="00F37FA3" w:rsidP="00904B8F">
            <w:pPr>
              <w:tabs>
                <w:tab w:val="left" w:pos="9923"/>
              </w:tabs>
              <w:spacing w:before="120" w:after="120"/>
              <w:ind w:right="34"/>
              <w:rPr>
                <w:sz w:val="16"/>
                <w:szCs w:val="16"/>
              </w:rPr>
            </w:pPr>
            <w:r w:rsidRPr="00642DF3">
              <w:rPr>
                <w:sz w:val="16"/>
                <w:szCs w:val="16"/>
              </w:rPr>
              <w:t xml:space="preserve">Projektinė veikla </w:t>
            </w:r>
            <w:r>
              <w:rPr>
                <w:sz w:val="16"/>
                <w:szCs w:val="16"/>
              </w:rPr>
              <w:t>vykdo</w:t>
            </w:r>
            <w:r w:rsidRPr="00642DF3">
              <w:rPr>
                <w:sz w:val="16"/>
                <w:szCs w:val="16"/>
              </w:rPr>
              <w:t>ma nuolat</w:t>
            </w:r>
          </w:p>
        </w:tc>
        <w:tc>
          <w:tcPr>
            <w:tcW w:w="1377" w:type="dxa"/>
            <w:vAlign w:val="center"/>
          </w:tcPr>
          <w:p w14:paraId="5D8DF8D6" w14:textId="77777777" w:rsidR="00F37FA3" w:rsidRPr="00642DF3" w:rsidRDefault="00F37FA3" w:rsidP="00904B8F">
            <w:pPr>
              <w:tabs>
                <w:tab w:val="left" w:pos="9923"/>
              </w:tabs>
              <w:spacing w:before="120" w:after="120"/>
              <w:ind w:right="135"/>
              <w:rPr>
                <w:sz w:val="16"/>
                <w:szCs w:val="16"/>
              </w:rPr>
            </w:pPr>
            <w:r w:rsidRPr="00642DF3">
              <w:rPr>
                <w:sz w:val="16"/>
                <w:szCs w:val="16"/>
              </w:rPr>
              <w:t>Padalinių vadovai, projektų vadovai</w:t>
            </w:r>
          </w:p>
        </w:tc>
        <w:tc>
          <w:tcPr>
            <w:tcW w:w="2451" w:type="dxa"/>
            <w:vAlign w:val="center"/>
          </w:tcPr>
          <w:p w14:paraId="2A901B69" w14:textId="77777777" w:rsidR="00F37FA3" w:rsidRPr="00642DF3" w:rsidRDefault="00F37FA3" w:rsidP="00904B8F">
            <w:pPr>
              <w:tabs>
                <w:tab w:val="left" w:pos="9923"/>
              </w:tabs>
              <w:spacing w:before="120" w:after="120"/>
              <w:ind w:right="151"/>
              <w:rPr>
                <w:sz w:val="16"/>
                <w:szCs w:val="16"/>
              </w:rPr>
            </w:pPr>
            <w:r w:rsidRPr="00642DF3">
              <w:rPr>
                <w:sz w:val="16"/>
                <w:szCs w:val="16"/>
              </w:rPr>
              <w:t>Nauji produktai ir technologijos ekologinei gamybai, biotechnologijoms, žiedinei ekonomikai. Kiti rezultatai – kaip numatyta projektų sutartyse</w:t>
            </w:r>
          </w:p>
        </w:tc>
      </w:tr>
      <w:tr w:rsidR="00F37FA3" w:rsidRPr="00642DF3" w14:paraId="256B6ED4" w14:textId="77777777" w:rsidTr="00407090">
        <w:tc>
          <w:tcPr>
            <w:tcW w:w="1418" w:type="dxa"/>
            <w:vMerge/>
            <w:vAlign w:val="center"/>
          </w:tcPr>
          <w:p w14:paraId="242EE718" w14:textId="77777777" w:rsidR="00F37FA3" w:rsidRPr="00642DF3" w:rsidRDefault="00F37FA3" w:rsidP="00904B8F">
            <w:pPr>
              <w:tabs>
                <w:tab w:val="left" w:pos="9923"/>
              </w:tabs>
              <w:ind w:right="175"/>
              <w:rPr>
                <w:sz w:val="16"/>
                <w:szCs w:val="16"/>
              </w:rPr>
            </w:pPr>
          </w:p>
        </w:tc>
        <w:tc>
          <w:tcPr>
            <w:tcW w:w="2693" w:type="dxa"/>
            <w:vAlign w:val="center"/>
          </w:tcPr>
          <w:p w14:paraId="36645611" w14:textId="77777777" w:rsidR="00F37FA3" w:rsidRPr="00642DF3" w:rsidRDefault="00F37FA3" w:rsidP="00904B8F">
            <w:pPr>
              <w:tabs>
                <w:tab w:val="left" w:pos="9923"/>
              </w:tabs>
              <w:spacing w:before="120" w:after="120"/>
              <w:ind w:right="33"/>
              <w:rPr>
                <w:sz w:val="16"/>
                <w:szCs w:val="16"/>
              </w:rPr>
            </w:pPr>
            <w:r w:rsidRPr="00642DF3">
              <w:rPr>
                <w:sz w:val="16"/>
                <w:szCs w:val="16"/>
              </w:rPr>
              <w:t>Sudaromos specifinių turizmo sričių vystym</w:t>
            </w:r>
            <w:r>
              <w:rPr>
                <w:sz w:val="16"/>
                <w:szCs w:val="16"/>
              </w:rPr>
              <w:t xml:space="preserve">o </w:t>
            </w:r>
            <w:r w:rsidRPr="00642DF3">
              <w:rPr>
                <w:sz w:val="16"/>
                <w:szCs w:val="16"/>
              </w:rPr>
              <w:t xml:space="preserve">regione sąlygos </w:t>
            </w:r>
          </w:p>
        </w:tc>
        <w:tc>
          <w:tcPr>
            <w:tcW w:w="2127" w:type="dxa"/>
            <w:vAlign w:val="center"/>
          </w:tcPr>
          <w:p w14:paraId="4246958E" w14:textId="77777777" w:rsidR="00F37FA3" w:rsidRPr="00642DF3" w:rsidRDefault="00F37FA3" w:rsidP="00904B8F">
            <w:pPr>
              <w:tabs>
                <w:tab w:val="left" w:pos="9923"/>
              </w:tabs>
              <w:spacing w:before="120" w:after="120"/>
              <w:ind w:right="34"/>
              <w:rPr>
                <w:sz w:val="16"/>
                <w:szCs w:val="16"/>
              </w:rPr>
            </w:pPr>
            <w:r w:rsidRPr="00642DF3">
              <w:rPr>
                <w:sz w:val="16"/>
                <w:szCs w:val="16"/>
              </w:rPr>
              <w:t>Vykdomų mokslo projektų (</w:t>
            </w:r>
            <w:r w:rsidRPr="0028104D">
              <w:rPr>
                <w:i/>
                <w:sz w:val="16"/>
                <w:szCs w:val="16"/>
              </w:rPr>
              <w:t>Retrout</w:t>
            </w:r>
            <w:r w:rsidRPr="00642DF3">
              <w:rPr>
                <w:sz w:val="16"/>
                <w:szCs w:val="16"/>
              </w:rPr>
              <w:t xml:space="preserve">, </w:t>
            </w:r>
            <w:r w:rsidRPr="0028104D">
              <w:rPr>
                <w:i/>
                <w:sz w:val="16"/>
                <w:szCs w:val="16"/>
              </w:rPr>
              <w:t>Catch</w:t>
            </w:r>
            <w:r w:rsidRPr="00642DF3">
              <w:rPr>
                <w:sz w:val="16"/>
                <w:szCs w:val="16"/>
              </w:rPr>
              <w:t xml:space="preserve">, </w:t>
            </w:r>
            <w:r w:rsidRPr="0028104D">
              <w:rPr>
                <w:i/>
                <w:sz w:val="16"/>
                <w:szCs w:val="16"/>
              </w:rPr>
              <w:t>Baltic Pass</w:t>
            </w:r>
            <w:r w:rsidRPr="00642DF3">
              <w:rPr>
                <w:sz w:val="16"/>
                <w:szCs w:val="16"/>
              </w:rPr>
              <w:t xml:space="preserve">, </w:t>
            </w:r>
            <w:r w:rsidRPr="0028104D">
              <w:rPr>
                <w:i/>
                <w:sz w:val="16"/>
                <w:szCs w:val="16"/>
              </w:rPr>
              <w:t>SB Nature Guide Network</w:t>
            </w:r>
            <w:r w:rsidRPr="00642DF3">
              <w:rPr>
                <w:sz w:val="16"/>
                <w:szCs w:val="16"/>
              </w:rPr>
              <w:t xml:space="preserve">, </w:t>
            </w:r>
            <w:r w:rsidRPr="0028104D">
              <w:rPr>
                <w:i/>
                <w:sz w:val="16"/>
                <w:szCs w:val="16"/>
              </w:rPr>
              <w:t>BalticRIM</w:t>
            </w:r>
            <w:r w:rsidRPr="00642DF3">
              <w:rPr>
                <w:sz w:val="16"/>
                <w:szCs w:val="16"/>
              </w:rPr>
              <w:t>) lėšos</w:t>
            </w:r>
          </w:p>
        </w:tc>
        <w:tc>
          <w:tcPr>
            <w:tcW w:w="2126" w:type="dxa"/>
            <w:vAlign w:val="center"/>
          </w:tcPr>
          <w:p w14:paraId="28E43816" w14:textId="77777777" w:rsidR="00F37FA3" w:rsidRPr="00642DF3" w:rsidRDefault="00F37FA3" w:rsidP="00904B8F">
            <w:pPr>
              <w:tabs>
                <w:tab w:val="left" w:pos="1451"/>
                <w:tab w:val="left" w:pos="9923"/>
              </w:tabs>
              <w:spacing w:before="120" w:after="120"/>
              <w:rPr>
                <w:sz w:val="16"/>
                <w:szCs w:val="16"/>
              </w:rPr>
            </w:pPr>
            <w:r w:rsidRPr="00642DF3">
              <w:rPr>
                <w:sz w:val="16"/>
                <w:szCs w:val="16"/>
              </w:rPr>
              <w:t>Vykdomų projektų partneriai</w:t>
            </w:r>
          </w:p>
        </w:tc>
        <w:tc>
          <w:tcPr>
            <w:tcW w:w="1984" w:type="dxa"/>
            <w:vAlign w:val="center"/>
          </w:tcPr>
          <w:p w14:paraId="5648731E" w14:textId="77777777" w:rsidR="00F37FA3" w:rsidRPr="00642DF3" w:rsidRDefault="00F37FA3" w:rsidP="00904B8F">
            <w:pPr>
              <w:tabs>
                <w:tab w:val="left" w:pos="9923"/>
              </w:tabs>
              <w:spacing w:before="120" w:after="120"/>
              <w:ind w:right="175"/>
              <w:rPr>
                <w:sz w:val="16"/>
                <w:szCs w:val="16"/>
              </w:rPr>
            </w:pPr>
            <w:r w:rsidRPr="00642DF3">
              <w:rPr>
                <w:sz w:val="16"/>
                <w:szCs w:val="16"/>
              </w:rPr>
              <w:t>KU vykdomų projektų sąrašas (8 lentelė)</w:t>
            </w:r>
          </w:p>
        </w:tc>
        <w:tc>
          <w:tcPr>
            <w:tcW w:w="1134" w:type="dxa"/>
            <w:vAlign w:val="center"/>
          </w:tcPr>
          <w:p w14:paraId="3475188C" w14:textId="77777777" w:rsidR="00F37FA3" w:rsidRPr="00642DF3" w:rsidRDefault="00F37FA3" w:rsidP="00904B8F">
            <w:pPr>
              <w:tabs>
                <w:tab w:val="left" w:pos="9923"/>
              </w:tabs>
              <w:spacing w:before="120" w:after="120"/>
              <w:ind w:right="34"/>
              <w:rPr>
                <w:sz w:val="16"/>
                <w:szCs w:val="16"/>
              </w:rPr>
            </w:pPr>
            <w:r w:rsidRPr="00642DF3">
              <w:rPr>
                <w:sz w:val="16"/>
                <w:szCs w:val="16"/>
              </w:rPr>
              <w:t xml:space="preserve">Projektinė veikla </w:t>
            </w:r>
            <w:r>
              <w:rPr>
                <w:sz w:val="16"/>
                <w:szCs w:val="16"/>
              </w:rPr>
              <w:t>vykdo</w:t>
            </w:r>
            <w:r w:rsidRPr="00642DF3">
              <w:rPr>
                <w:sz w:val="16"/>
                <w:szCs w:val="16"/>
              </w:rPr>
              <w:t>ma nuolat</w:t>
            </w:r>
          </w:p>
        </w:tc>
        <w:tc>
          <w:tcPr>
            <w:tcW w:w="1377" w:type="dxa"/>
            <w:vAlign w:val="center"/>
          </w:tcPr>
          <w:p w14:paraId="0B3B73C0" w14:textId="77777777" w:rsidR="00F37FA3" w:rsidRPr="00642DF3" w:rsidRDefault="00F37FA3" w:rsidP="00904B8F">
            <w:pPr>
              <w:tabs>
                <w:tab w:val="left" w:pos="9923"/>
              </w:tabs>
              <w:spacing w:before="120" w:after="120"/>
              <w:ind w:right="135"/>
              <w:rPr>
                <w:sz w:val="16"/>
                <w:szCs w:val="16"/>
              </w:rPr>
            </w:pPr>
            <w:r w:rsidRPr="00642DF3">
              <w:rPr>
                <w:sz w:val="16"/>
                <w:szCs w:val="16"/>
              </w:rPr>
              <w:t>Padalinių vadovai, projektų vadovai</w:t>
            </w:r>
          </w:p>
        </w:tc>
        <w:tc>
          <w:tcPr>
            <w:tcW w:w="2451" w:type="dxa"/>
            <w:vAlign w:val="center"/>
          </w:tcPr>
          <w:p w14:paraId="02D44BC5" w14:textId="77777777" w:rsidR="00F37FA3" w:rsidRPr="00642DF3" w:rsidRDefault="00F37FA3" w:rsidP="00904B8F">
            <w:pPr>
              <w:tabs>
                <w:tab w:val="left" w:pos="9923"/>
              </w:tabs>
              <w:spacing w:before="120" w:after="120"/>
              <w:ind w:right="151"/>
              <w:rPr>
                <w:sz w:val="16"/>
                <w:szCs w:val="16"/>
              </w:rPr>
            </w:pPr>
            <w:r w:rsidRPr="00642DF3">
              <w:rPr>
                <w:sz w:val="16"/>
                <w:szCs w:val="16"/>
              </w:rPr>
              <w:t>Naujos turizmo galimybės regione. Kiti rezultatai – kaip numatyta projektų sutartyse</w:t>
            </w:r>
          </w:p>
        </w:tc>
      </w:tr>
      <w:tr w:rsidR="00F37FA3" w:rsidRPr="00642DF3" w14:paraId="1E0F04DB" w14:textId="77777777" w:rsidTr="00407090">
        <w:tc>
          <w:tcPr>
            <w:tcW w:w="1418" w:type="dxa"/>
            <w:vMerge/>
            <w:vAlign w:val="center"/>
          </w:tcPr>
          <w:p w14:paraId="25877F94" w14:textId="77777777" w:rsidR="00F37FA3" w:rsidRPr="00642DF3" w:rsidRDefault="00F37FA3" w:rsidP="00904B8F">
            <w:pPr>
              <w:tabs>
                <w:tab w:val="left" w:pos="9923"/>
              </w:tabs>
              <w:ind w:right="175"/>
              <w:rPr>
                <w:sz w:val="16"/>
                <w:szCs w:val="16"/>
              </w:rPr>
            </w:pPr>
          </w:p>
        </w:tc>
        <w:tc>
          <w:tcPr>
            <w:tcW w:w="2693" w:type="dxa"/>
            <w:vAlign w:val="center"/>
          </w:tcPr>
          <w:p w14:paraId="5A3622F6" w14:textId="77777777" w:rsidR="00F37FA3" w:rsidRPr="00642DF3" w:rsidRDefault="00F37FA3" w:rsidP="00904B8F">
            <w:pPr>
              <w:tabs>
                <w:tab w:val="left" w:pos="9923"/>
              </w:tabs>
              <w:spacing w:before="120" w:after="120"/>
              <w:ind w:right="33"/>
              <w:rPr>
                <w:sz w:val="16"/>
                <w:szCs w:val="16"/>
              </w:rPr>
            </w:pPr>
            <w:r w:rsidRPr="00642DF3">
              <w:rPr>
                <w:sz w:val="16"/>
                <w:szCs w:val="16"/>
              </w:rPr>
              <w:t xml:space="preserve">Skatinamas žuvininkystės ir akvakultūros sektoriaus vystymas regione </w:t>
            </w:r>
          </w:p>
        </w:tc>
        <w:tc>
          <w:tcPr>
            <w:tcW w:w="2127" w:type="dxa"/>
            <w:vAlign w:val="center"/>
          </w:tcPr>
          <w:p w14:paraId="69E81B2B" w14:textId="77777777" w:rsidR="00F37FA3" w:rsidRPr="00642DF3" w:rsidRDefault="00F37FA3" w:rsidP="00904B8F">
            <w:pPr>
              <w:tabs>
                <w:tab w:val="left" w:pos="9923"/>
              </w:tabs>
              <w:spacing w:before="120" w:after="120"/>
              <w:ind w:right="34"/>
              <w:rPr>
                <w:sz w:val="16"/>
                <w:szCs w:val="16"/>
              </w:rPr>
            </w:pPr>
            <w:r w:rsidRPr="00642DF3">
              <w:rPr>
                <w:sz w:val="16"/>
                <w:szCs w:val="16"/>
              </w:rPr>
              <w:t xml:space="preserve">Vykdomų mokslo projektų lėšos. </w:t>
            </w:r>
            <w:r w:rsidRPr="0028104D">
              <w:rPr>
                <w:i/>
                <w:sz w:val="16"/>
                <w:szCs w:val="16"/>
              </w:rPr>
              <w:t>Retrout</w:t>
            </w:r>
            <w:r w:rsidRPr="00642DF3">
              <w:rPr>
                <w:sz w:val="16"/>
                <w:szCs w:val="16"/>
              </w:rPr>
              <w:t xml:space="preserve">, </w:t>
            </w:r>
            <w:r w:rsidRPr="0028104D">
              <w:rPr>
                <w:i/>
                <w:sz w:val="16"/>
                <w:szCs w:val="16"/>
              </w:rPr>
              <w:t>Catch</w:t>
            </w:r>
            <w:r w:rsidRPr="00642DF3">
              <w:rPr>
                <w:sz w:val="16"/>
                <w:szCs w:val="16"/>
              </w:rPr>
              <w:t xml:space="preserve">, </w:t>
            </w:r>
            <w:r w:rsidRPr="0028104D">
              <w:rPr>
                <w:i/>
                <w:sz w:val="16"/>
                <w:szCs w:val="16"/>
              </w:rPr>
              <w:t>Lamprey</w:t>
            </w:r>
            <w:r w:rsidRPr="00642DF3">
              <w:rPr>
                <w:sz w:val="16"/>
                <w:szCs w:val="16"/>
              </w:rPr>
              <w:t>, Aplinkos ministerijos užsakomieji darbai</w:t>
            </w:r>
          </w:p>
        </w:tc>
        <w:tc>
          <w:tcPr>
            <w:tcW w:w="2126" w:type="dxa"/>
            <w:vAlign w:val="center"/>
          </w:tcPr>
          <w:p w14:paraId="08673EBB" w14:textId="77777777" w:rsidR="00F37FA3" w:rsidRPr="00642DF3" w:rsidRDefault="00F37FA3" w:rsidP="00904B8F">
            <w:pPr>
              <w:tabs>
                <w:tab w:val="left" w:pos="1451"/>
                <w:tab w:val="left" w:pos="9923"/>
              </w:tabs>
              <w:spacing w:before="120" w:after="120"/>
              <w:rPr>
                <w:sz w:val="16"/>
                <w:szCs w:val="16"/>
              </w:rPr>
            </w:pPr>
            <w:r w:rsidRPr="00642DF3">
              <w:rPr>
                <w:sz w:val="16"/>
                <w:szCs w:val="16"/>
              </w:rPr>
              <w:t>Vykdomų projektų partneriai</w:t>
            </w:r>
          </w:p>
        </w:tc>
        <w:tc>
          <w:tcPr>
            <w:tcW w:w="1984" w:type="dxa"/>
            <w:vAlign w:val="center"/>
          </w:tcPr>
          <w:p w14:paraId="7BDE33F1" w14:textId="77777777" w:rsidR="00F37FA3" w:rsidRPr="00642DF3" w:rsidRDefault="00F37FA3" w:rsidP="00904B8F">
            <w:pPr>
              <w:tabs>
                <w:tab w:val="left" w:pos="9923"/>
              </w:tabs>
              <w:spacing w:before="120" w:after="120"/>
              <w:ind w:right="175"/>
              <w:rPr>
                <w:sz w:val="16"/>
                <w:szCs w:val="16"/>
              </w:rPr>
            </w:pPr>
            <w:r w:rsidRPr="00642DF3">
              <w:rPr>
                <w:sz w:val="16"/>
                <w:szCs w:val="16"/>
              </w:rPr>
              <w:t>KU vykdomų projektų sąrašas (8 lentelė)</w:t>
            </w:r>
          </w:p>
        </w:tc>
        <w:tc>
          <w:tcPr>
            <w:tcW w:w="1134" w:type="dxa"/>
            <w:vAlign w:val="center"/>
          </w:tcPr>
          <w:p w14:paraId="167BA49B" w14:textId="77777777" w:rsidR="00F37FA3" w:rsidRPr="00642DF3" w:rsidRDefault="00F37FA3" w:rsidP="00904B8F">
            <w:pPr>
              <w:tabs>
                <w:tab w:val="left" w:pos="9923"/>
              </w:tabs>
              <w:spacing w:before="120" w:after="120"/>
              <w:ind w:right="34"/>
              <w:rPr>
                <w:sz w:val="16"/>
                <w:szCs w:val="16"/>
              </w:rPr>
            </w:pPr>
            <w:r w:rsidRPr="00642DF3">
              <w:rPr>
                <w:sz w:val="16"/>
                <w:szCs w:val="16"/>
              </w:rPr>
              <w:t xml:space="preserve">Projektinė veikla </w:t>
            </w:r>
            <w:r>
              <w:rPr>
                <w:sz w:val="16"/>
                <w:szCs w:val="16"/>
              </w:rPr>
              <w:t>vykdo</w:t>
            </w:r>
            <w:r w:rsidRPr="00642DF3">
              <w:rPr>
                <w:sz w:val="16"/>
                <w:szCs w:val="16"/>
              </w:rPr>
              <w:t>ma nuolat</w:t>
            </w:r>
          </w:p>
        </w:tc>
        <w:tc>
          <w:tcPr>
            <w:tcW w:w="1377" w:type="dxa"/>
            <w:vAlign w:val="center"/>
          </w:tcPr>
          <w:p w14:paraId="2066921F" w14:textId="77777777" w:rsidR="00F37FA3" w:rsidRPr="00642DF3" w:rsidRDefault="00F37FA3" w:rsidP="00904B8F">
            <w:pPr>
              <w:tabs>
                <w:tab w:val="left" w:pos="9923"/>
              </w:tabs>
              <w:spacing w:before="120" w:after="120"/>
              <w:ind w:right="135"/>
              <w:rPr>
                <w:sz w:val="16"/>
                <w:szCs w:val="16"/>
              </w:rPr>
            </w:pPr>
            <w:r w:rsidRPr="00642DF3">
              <w:rPr>
                <w:sz w:val="16"/>
                <w:szCs w:val="16"/>
              </w:rPr>
              <w:t>Padalinių vadovai, projektų vadovai</w:t>
            </w:r>
          </w:p>
        </w:tc>
        <w:tc>
          <w:tcPr>
            <w:tcW w:w="2451" w:type="dxa"/>
            <w:vAlign w:val="center"/>
          </w:tcPr>
          <w:p w14:paraId="1A007180" w14:textId="77777777" w:rsidR="00F37FA3" w:rsidRPr="00642DF3" w:rsidRDefault="00F37FA3" w:rsidP="00904B8F">
            <w:pPr>
              <w:tabs>
                <w:tab w:val="left" w:pos="9923"/>
              </w:tabs>
              <w:spacing w:before="120" w:after="120"/>
              <w:ind w:right="151"/>
              <w:rPr>
                <w:sz w:val="16"/>
                <w:szCs w:val="16"/>
              </w:rPr>
            </w:pPr>
            <w:r w:rsidRPr="00642DF3">
              <w:rPr>
                <w:sz w:val="16"/>
                <w:szCs w:val="16"/>
              </w:rPr>
              <w:t>Pagrįstas tvarus gamt</w:t>
            </w:r>
            <w:r>
              <w:rPr>
                <w:sz w:val="16"/>
                <w:szCs w:val="16"/>
              </w:rPr>
              <w:t>os</w:t>
            </w:r>
            <w:r w:rsidRPr="00642DF3">
              <w:rPr>
                <w:sz w:val="16"/>
                <w:szCs w:val="16"/>
              </w:rPr>
              <w:t xml:space="preserve"> išteklių naudojimas. Kiti rezultatai – kaip numatyta projektų sutartyse</w:t>
            </w:r>
          </w:p>
        </w:tc>
      </w:tr>
      <w:tr w:rsidR="00F37FA3" w:rsidRPr="00642DF3" w14:paraId="4A40BB11" w14:textId="77777777" w:rsidTr="00407090">
        <w:tc>
          <w:tcPr>
            <w:tcW w:w="1418" w:type="dxa"/>
            <w:vMerge/>
            <w:vAlign w:val="center"/>
          </w:tcPr>
          <w:p w14:paraId="413A18BB" w14:textId="77777777" w:rsidR="00F37FA3" w:rsidRPr="00642DF3" w:rsidRDefault="00F37FA3" w:rsidP="00904B8F">
            <w:pPr>
              <w:tabs>
                <w:tab w:val="left" w:pos="9923"/>
              </w:tabs>
              <w:ind w:right="175"/>
              <w:rPr>
                <w:sz w:val="16"/>
                <w:szCs w:val="16"/>
              </w:rPr>
            </w:pPr>
          </w:p>
        </w:tc>
        <w:tc>
          <w:tcPr>
            <w:tcW w:w="2693" w:type="dxa"/>
            <w:vAlign w:val="center"/>
          </w:tcPr>
          <w:p w14:paraId="6CD3893C" w14:textId="77777777" w:rsidR="00F37FA3" w:rsidRPr="00642DF3" w:rsidRDefault="00F37FA3" w:rsidP="00904B8F">
            <w:pPr>
              <w:tabs>
                <w:tab w:val="left" w:pos="9923"/>
              </w:tabs>
              <w:spacing w:before="120" w:after="120"/>
              <w:ind w:right="33"/>
              <w:rPr>
                <w:sz w:val="16"/>
                <w:szCs w:val="16"/>
              </w:rPr>
            </w:pPr>
            <w:r w:rsidRPr="00642DF3">
              <w:rPr>
                <w:color w:val="000000" w:themeColor="text1"/>
                <w:sz w:val="16"/>
                <w:szCs w:val="16"/>
              </w:rPr>
              <w:t>Vykdomi užsakomieji archeologiniai moksliniai tyrimai</w:t>
            </w:r>
          </w:p>
        </w:tc>
        <w:tc>
          <w:tcPr>
            <w:tcW w:w="2127" w:type="dxa"/>
            <w:vAlign w:val="center"/>
          </w:tcPr>
          <w:p w14:paraId="0A44B1B2" w14:textId="77777777" w:rsidR="00F37FA3" w:rsidRPr="00642DF3" w:rsidRDefault="00F37FA3" w:rsidP="00904B8F">
            <w:pPr>
              <w:tabs>
                <w:tab w:val="left" w:pos="9923"/>
              </w:tabs>
              <w:spacing w:before="120" w:after="120"/>
              <w:ind w:right="34"/>
              <w:rPr>
                <w:sz w:val="16"/>
                <w:szCs w:val="16"/>
              </w:rPr>
            </w:pPr>
            <w:r w:rsidRPr="00642DF3">
              <w:rPr>
                <w:sz w:val="16"/>
                <w:szCs w:val="16"/>
              </w:rPr>
              <w:t>Ūkiskaitinių projektų lėšos</w:t>
            </w:r>
          </w:p>
        </w:tc>
        <w:tc>
          <w:tcPr>
            <w:tcW w:w="2126" w:type="dxa"/>
            <w:vAlign w:val="center"/>
          </w:tcPr>
          <w:p w14:paraId="0861A68D" w14:textId="77777777" w:rsidR="00F37FA3" w:rsidRPr="00642DF3" w:rsidRDefault="00F37FA3" w:rsidP="00904B8F">
            <w:pPr>
              <w:tabs>
                <w:tab w:val="left" w:pos="1451"/>
                <w:tab w:val="left" w:pos="9923"/>
              </w:tabs>
              <w:spacing w:before="120" w:after="120"/>
              <w:rPr>
                <w:sz w:val="16"/>
                <w:szCs w:val="16"/>
              </w:rPr>
            </w:pPr>
            <w:r w:rsidRPr="00642DF3">
              <w:rPr>
                <w:color w:val="000000" w:themeColor="text1"/>
                <w:sz w:val="16"/>
                <w:szCs w:val="16"/>
              </w:rPr>
              <w:t xml:space="preserve">Klaipėdos miesto </w:t>
            </w:r>
            <w:r>
              <w:rPr>
                <w:color w:val="000000" w:themeColor="text1"/>
                <w:sz w:val="16"/>
                <w:szCs w:val="16"/>
              </w:rPr>
              <w:t>ir</w:t>
            </w:r>
            <w:r w:rsidRPr="00642DF3">
              <w:rPr>
                <w:color w:val="000000" w:themeColor="text1"/>
                <w:sz w:val="16"/>
                <w:szCs w:val="16"/>
              </w:rPr>
              <w:t xml:space="preserve"> regiono verslo įmonės </w:t>
            </w:r>
            <w:r>
              <w:rPr>
                <w:color w:val="000000" w:themeColor="text1"/>
                <w:sz w:val="16"/>
                <w:szCs w:val="16"/>
              </w:rPr>
              <w:t>bei</w:t>
            </w:r>
            <w:r w:rsidRPr="00642DF3">
              <w:rPr>
                <w:color w:val="000000" w:themeColor="text1"/>
                <w:sz w:val="16"/>
                <w:szCs w:val="16"/>
              </w:rPr>
              <w:t xml:space="preserve"> įstaigos</w:t>
            </w:r>
          </w:p>
        </w:tc>
        <w:tc>
          <w:tcPr>
            <w:tcW w:w="1984" w:type="dxa"/>
            <w:vAlign w:val="center"/>
          </w:tcPr>
          <w:p w14:paraId="253F1B22" w14:textId="77777777" w:rsidR="00F37FA3" w:rsidRPr="00642DF3" w:rsidRDefault="00F37FA3" w:rsidP="00904B8F">
            <w:pPr>
              <w:tabs>
                <w:tab w:val="left" w:pos="9923"/>
              </w:tabs>
              <w:spacing w:before="120" w:after="120"/>
              <w:ind w:right="175"/>
              <w:rPr>
                <w:sz w:val="16"/>
                <w:szCs w:val="16"/>
              </w:rPr>
            </w:pPr>
            <w:r w:rsidRPr="00642DF3">
              <w:rPr>
                <w:sz w:val="16"/>
                <w:szCs w:val="16"/>
              </w:rPr>
              <w:t>KU vykdomų projektų sąrašas (8 lentelė)</w:t>
            </w:r>
          </w:p>
        </w:tc>
        <w:tc>
          <w:tcPr>
            <w:tcW w:w="1134" w:type="dxa"/>
            <w:vAlign w:val="center"/>
          </w:tcPr>
          <w:p w14:paraId="0100ABC4" w14:textId="77777777" w:rsidR="00F37FA3" w:rsidRPr="00642DF3" w:rsidRDefault="00F37FA3" w:rsidP="00904B8F">
            <w:pPr>
              <w:tabs>
                <w:tab w:val="left" w:pos="9923"/>
              </w:tabs>
              <w:spacing w:before="120" w:after="120"/>
              <w:ind w:right="34"/>
              <w:rPr>
                <w:sz w:val="16"/>
                <w:szCs w:val="16"/>
              </w:rPr>
            </w:pPr>
            <w:r w:rsidRPr="00642DF3">
              <w:rPr>
                <w:sz w:val="16"/>
                <w:szCs w:val="16"/>
              </w:rPr>
              <w:t xml:space="preserve">Projektinė veikla </w:t>
            </w:r>
            <w:r>
              <w:rPr>
                <w:sz w:val="16"/>
                <w:szCs w:val="16"/>
              </w:rPr>
              <w:t>vykdo</w:t>
            </w:r>
            <w:r w:rsidRPr="00642DF3">
              <w:rPr>
                <w:sz w:val="16"/>
                <w:szCs w:val="16"/>
              </w:rPr>
              <w:t>ma nuolat</w:t>
            </w:r>
          </w:p>
        </w:tc>
        <w:tc>
          <w:tcPr>
            <w:tcW w:w="1377" w:type="dxa"/>
            <w:vAlign w:val="center"/>
          </w:tcPr>
          <w:p w14:paraId="11CA2B77" w14:textId="36BDF63D" w:rsidR="00F37FA3" w:rsidRPr="00642DF3" w:rsidRDefault="00446994" w:rsidP="00904B8F">
            <w:pPr>
              <w:tabs>
                <w:tab w:val="left" w:pos="9923"/>
              </w:tabs>
              <w:spacing w:before="120" w:after="120"/>
              <w:ind w:right="135"/>
              <w:rPr>
                <w:sz w:val="16"/>
                <w:szCs w:val="16"/>
              </w:rPr>
            </w:pPr>
            <w:r>
              <w:rPr>
                <w:color w:val="000000" w:themeColor="text1"/>
                <w:sz w:val="16"/>
                <w:szCs w:val="16"/>
              </w:rPr>
              <w:t>BRIAI</w:t>
            </w:r>
          </w:p>
        </w:tc>
        <w:tc>
          <w:tcPr>
            <w:tcW w:w="2451" w:type="dxa"/>
            <w:vAlign w:val="center"/>
          </w:tcPr>
          <w:p w14:paraId="13F21C9F" w14:textId="77777777" w:rsidR="00F37FA3" w:rsidRPr="00642DF3" w:rsidRDefault="00F37FA3" w:rsidP="00904B8F">
            <w:pPr>
              <w:tabs>
                <w:tab w:val="left" w:pos="9923"/>
              </w:tabs>
              <w:ind w:right="151"/>
              <w:rPr>
                <w:sz w:val="16"/>
                <w:szCs w:val="16"/>
              </w:rPr>
            </w:pPr>
            <w:r w:rsidRPr="00642DF3">
              <w:rPr>
                <w:sz w:val="16"/>
                <w:szCs w:val="16"/>
              </w:rPr>
              <w:t>Rezultatai – kaip numatyta projektų sutartyse.</w:t>
            </w:r>
            <w:r w:rsidRPr="00642DF3">
              <w:rPr>
                <w:color w:val="000000" w:themeColor="text1"/>
                <w:sz w:val="16"/>
                <w:szCs w:val="16"/>
              </w:rPr>
              <w:t xml:space="preserve"> Universiteto finansinio tvarumo didinimas, mokslo ir verslo ryšių </w:t>
            </w:r>
            <w:r>
              <w:rPr>
                <w:color w:val="000000" w:themeColor="text1"/>
                <w:sz w:val="16"/>
                <w:szCs w:val="16"/>
              </w:rPr>
              <w:t>puoselėji</w:t>
            </w:r>
            <w:r w:rsidRPr="00642DF3">
              <w:rPr>
                <w:color w:val="000000" w:themeColor="text1"/>
                <w:sz w:val="16"/>
                <w:szCs w:val="16"/>
              </w:rPr>
              <w:t>mas; 2018</w:t>
            </w:r>
            <w:r>
              <w:rPr>
                <w:color w:val="000000" w:themeColor="text1"/>
                <w:sz w:val="16"/>
                <w:szCs w:val="16"/>
              </w:rPr>
              <w:t>–</w:t>
            </w:r>
            <w:r w:rsidRPr="00642DF3">
              <w:rPr>
                <w:color w:val="000000" w:themeColor="text1"/>
                <w:sz w:val="16"/>
                <w:szCs w:val="16"/>
              </w:rPr>
              <w:t>2020 m. užsakomųjų darbų sutarčių galima aprėptis: iki 300 000 eurų</w:t>
            </w:r>
          </w:p>
        </w:tc>
      </w:tr>
      <w:tr w:rsidR="00F37FA3" w:rsidRPr="00642DF3" w14:paraId="5C93EF8C" w14:textId="77777777" w:rsidTr="00407090">
        <w:tc>
          <w:tcPr>
            <w:tcW w:w="1418" w:type="dxa"/>
            <w:vMerge/>
            <w:vAlign w:val="center"/>
          </w:tcPr>
          <w:p w14:paraId="30555F52" w14:textId="77777777" w:rsidR="00F37FA3" w:rsidRPr="00642DF3" w:rsidRDefault="00F37FA3" w:rsidP="00904B8F">
            <w:pPr>
              <w:tabs>
                <w:tab w:val="left" w:pos="9923"/>
              </w:tabs>
              <w:ind w:right="175"/>
              <w:rPr>
                <w:sz w:val="16"/>
                <w:szCs w:val="16"/>
              </w:rPr>
            </w:pPr>
          </w:p>
        </w:tc>
        <w:tc>
          <w:tcPr>
            <w:tcW w:w="2693" w:type="dxa"/>
            <w:vAlign w:val="center"/>
          </w:tcPr>
          <w:p w14:paraId="56368A61" w14:textId="77777777" w:rsidR="00F37FA3" w:rsidRPr="00642DF3" w:rsidRDefault="00F37FA3" w:rsidP="00904B8F">
            <w:pPr>
              <w:tabs>
                <w:tab w:val="left" w:pos="9923"/>
              </w:tabs>
              <w:spacing w:before="120" w:after="120"/>
              <w:ind w:right="33"/>
              <w:rPr>
                <w:color w:val="000000" w:themeColor="text1"/>
                <w:sz w:val="16"/>
                <w:szCs w:val="16"/>
              </w:rPr>
            </w:pPr>
            <w:r w:rsidRPr="00642DF3">
              <w:rPr>
                <w:sz w:val="16"/>
                <w:szCs w:val="16"/>
              </w:rPr>
              <w:t xml:space="preserve">Vykdomi regionui aktualūs humanitarinių ir socialinių mokslų srities moksliniai tyrimai </w:t>
            </w:r>
          </w:p>
        </w:tc>
        <w:tc>
          <w:tcPr>
            <w:tcW w:w="2127" w:type="dxa"/>
            <w:vAlign w:val="center"/>
          </w:tcPr>
          <w:p w14:paraId="056790EB" w14:textId="77777777" w:rsidR="00F37FA3" w:rsidRPr="00642DF3" w:rsidRDefault="00F37FA3" w:rsidP="00904B8F">
            <w:pPr>
              <w:tabs>
                <w:tab w:val="left" w:pos="9923"/>
              </w:tabs>
              <w:spacing w:before="120" w:after="120"/>
              <w:ind w:right="34"/>
              <w:rPr>
                <w:sz w:val="16"/>
                <w:szCs w:val="16"/>
              </w:rPr>
            </w:pPr>
            <w:r w:rsidRPr="00642DF3">
              <w:rPr>
                <w:sz w:val="16"/>
                <w:szCs w:val="16"/>
              </w:rPr>
              <w:t>Mokslo projektų (KLP-ATMINTIS, LIP-081/2016, S-MOD-17-14/JVS BS-250000-405, K-7/2017, MIP-021, CHIBOW, NVSTLA, UŽPELKIAI, Re.Coasts&amp;People) lėšos</w:t>
            </w:r>
          </w:p>
        </w:tc>
        <w:tc>
          <w:tcPr>
            <w:tcW w:w="2126" w:type="dxa"/>
            <w:vAlign w:val="center"/>
          </w:tcPr>
          <w:p w14:paraId="712F4D80" w14:textId="77777777" w:rsidR="00F37FA3" w:rsidRPr="00642DF3" w:rsidRDefault="00F37FA3" w:rsidP="00904B8F">
            <w:pPr>
              <w:tabs>
                <w:tab w:val="left" w:pos="1451"/>
                <w:tab w:val="left" w:pos="9923"/>
              </w:tabs>
              <w:spacing w:before="120" w:after="120"/>
              <w:rPr>
                <w:color w:val="000000" w:themeColor="text1"/>
                <w:sz w:val="16"/>
                <w:szCs w:val="16"/>
              </w:rPr>
            </w:pPr>
            <w:r w:rsidRPr="00642DF3">
              <w:rPr>
                <w:sz w:val="16"/>
                <w:szCs w:val="16"/>
              </w:rPr>
              <w:t>Vykdomų projektų partneriai</w:t>
            </w:r>
          </w:p>
        </w:tc>
        <w:tc>
          <w:tcPr>
            <w:tcW w:w="1984" w:type="dxa"/>
            <w:vAlign w:val="center"/>
          </w:tcPr>
          <w:p w14:paraId="3EBD284D" w14:textId="77777777" w:rsidR="00F37FA3" w:rsidRPr="00642DF3" w:rsidRDefault="00F37FA3" w:rsidP="00904B8F">
            <w:pPr>
              <w:tabs>
                <w:tab w:val="left" w:pos="9923"/>
              </w:tabs>
              <w:spacing w:before="120" w:after="120"/>
              <w:ind w:right="175"/>
              <w:rPr>
                <w:sz w:val="16"/>
                <w:szCs w:val="16"/>
              </w:rPr>
            </w:pPr>
            <w:r w:rsidRPr="00642DF3">
              <w:rPr>
                <w:sz w:val="16"/>
                <w:szCs w:val="16"/>
              </w:rPr>
              <w:t>KU vykdomų projektų sąrašas (8 lentelė)</w:t>
            </w:r>
          </w:p>
        </w:tc>
        <w:tc>
          <w:tcPr>
            <w:tcW w:w="1134" w:type="dxa"/>
            <w:vAlign w:val="center"/>
          </w:tcPr>
          <w:p w14:paraId="79BFF519" w14:textId="77777777" w:rsidR="00F37FA3" w:rsidRPr="00642DF3" w:rsidRDefault="00F37FA3" w:rsidP="00904B8F">
            <w:pPr>
              <w:tabs>
                <w:tab w:val="left" w:pos="9923"/>
              </w:tabs>
              <w:spacing w:before="120" w:after="120"/>
              <w:ind w:right="34"/>
              <w:rPr>
                <w:color w:val="000000" w:themeColor="text1"/>
                <w:sz w:val="16"/>
                <w:szCs w:val="16"/>
              </w:rPr>
            </w:pPr>
            <w:r w:rsidRPr="00642DF3">
              <w:rPr>
                <w:sz w:val="16"/>
                <w:szCs w:val="16"/>
              </w:rPr>
              <w:t xml:space="preserve">Projektinė veikla </w:t>
            </w:r>
            <w:r>
              <w:rPr>
                <w:sz w:val="16"/>
                <w:szCs w:val="16"/>
              </w:rPr>
              <w:t>vykdo</w:t>
            </w:r>
            <w:r w:rsidRPr="00642DF3">
              <w:rPr>
                <w:sz w:val="16"/>
                <w:szCs w:val="16"/>
              </w:rPr>
              <w:t>ma nuolat</w:t>
            </w:r>
          </w:p>
        </w:tc>
        <w:tc>
          <w:tcPr>
            <w:tcW w:w="1377" w:type="dxa"/>
            <w:vAlign w:val="center"/>
          </w:tcPr>
          <w:p w14:paraId="542ACC32" w14:textId="77777777" w:rsidR="00F37FA3" w:rsidRPr="00642DF3" w:rsidRDefault="00F37FA3" w:rsidP="00904B8F">
            <w:pPr>
              <w:tabs>
                <w:tab w:val="left" w:pos="9923"/>
              </w:tabs>
              <w:spacing w:before="120" w:after="120"/>
              <w:ind w:right="135"/>
              <w:rPr>
                <w:color w:val="000000" w:themeColor="text1"/>
                <w:sz w:val="16"/>
                <w:szCs w:val="16"/>
              </w:rPr>
            </w:pPr>
            <w:r w:rsidRPr="00642DF3">
              <w:rPr>
                <w:sz w:val="16"/>
                <w:szCs w:val="16"/>
              </w:rPr>
              <w:t>Padalinių vadovai, projektų vadovai</w:t>
            </w:r>
          </w:p>
        </w:tc>
        <w:tc>
          <w:tcPr>
            <w:tcW w:w="2451" w:type="dxa"/>
            <w:vAlign w:val="center"/>
          </w:tcPr>
          <w:p w14:paraId="08E88DC8" w14:textId="77777777" w:rsidR="00F37FA3" w:rsidRPr="00642DF3" w:rsidRDefault="00F37FA3" w:rsidP="00904B8F">
            <w:pPr>
              <w:tabs>
                <w:tab w:val="left" w:pos="9923"/>
              </w:tabs>
              <w:ind w:right="151"/>
              <w:rPr>
                <w:color w:val="000000" w:themeColor="text1"/>
                <w:sz w:val="16"/>
                <w:szCs w:val="16"/>
              </w:rPr>
            </w:pPr>
            <w:r w:rsidRPr="00642DF3">
              <w:rPr>
                <w:sz w:val="16"/>
                <w:szCs w:val="16"/>
              </w:rPr>
              <w:t>Pranešimai mokslinėse konferencijose, mokslinės publikacijos. Kiti rezultatai – kaip numatyta projektų sutartyse</w:t>
            </w:r>
          </w:p>
        </w:tc>
      </w:tr>
      <w:tr w:rsidR="00F37FA3" w:rsidRPr="00642DF3" w14:paraId="6BA96585" w14:textId="77777777" w:rsidTr="00407090">
        <w:tc>
          <w:tcPr>
            <w:tcW w:w="1418" w:type="dxa"/>
            <w:vMerge/>
            <w:vAlign w:val="center"/>
          </w:tcPr>
          <w:p w14:paraId="3259A90C" w14:textId="77777777" w:rsidR="00F37FA3" w:rsidRPr="00642DF3" w:rsidRDefault="00F37FA3" w:rsidP="00904B8F">
            <w:pPr>
              <w:tabs>
                <w:tab w:val="left" w:pos="9923"/>
              </w:tabs>
              <w:ind w:right="175"/>
              <w:rPr>
                <w:sz w:val="16"/>
                <w:szCs w:val="16"/>
              </w:rPr>
            </w:pPr>
          </w:p>
        </w:tc>
        <w:tc>
          <w:tcPr>
            <w:tcW w:w="2693" w:type="dxa"/>
            <w:vAlign w:val="center"/>
          </w:tcPr>
          <w:p w14:paraId="34B70D5F" w14:textId="77777777" w:rsidR="00F37FA3" w:rsidRPr="00642DF3" w:rsidRDefault="00F37FA3" w:rsidP="00904B8F">
            <w:pPr>
              <w:tabs>
                <w:tab w:val="left" w:pos="9923"/>
              </w:tabs>
              <w:spacing w:before="120" w:after="120"/>
              <w:ind w:right="33"/>
              <w:rPr>
                <w:sz w:val="16"/>
                <w:szCs w:val="16"/>
              </w:rPr>
            </w:pPr>
            <w:r w:rsidRPr="00642DF3">
              <w:rPr>
                <w:sz w:val="16"/>
                <w:szCs w:val="16"/>
              </w:rPr>
              <w:t>Vykdomi regionui aktualūs biomedicinos ir technologijos mokslų srities moksliniai tyrimai</w:t>
            </w:r>
          </w:p>
        </w:tc>
        <w:tc>
          <w:tcPr>
            <w:tcW w:w="2127" w:type="dxa"/>
            <w:vAlign w:val="center"/>
          </w:tcPr>
          <w:p w14:paraId="6D88D172" w14:textId="77777777" w:rsidR="00F37FA3" w:rsidRPr="00642DF3" w:rsidRDefault="00F37FA3" w:rsidP="00904B8F">
            <w:pPr>
              <w:tabs>
                <w:tab w:val="left" w:pos="9923"/>
              </w:tabs>
              <w:spacing w:before="120" w:after="120"/>
              <w:ind w:right="34"/>
              <w:rPr>
                <w:sz w:val="16"/>
                <w:szCs w:val="16"/>
              </w:rPr>
            </w:pPr>
            <w:r w:rsidRPr="00642DF3">
              <w:rPr>
                <w:sz w:val="16"/>
                <w:szCs w:val="16"/>
              </w:rPr>
              <w:t>Projekto „Professional Competence in Nursing“ (PROCOMPnurse) lėšos</w:t>
            </w:r>
          </w:p>
          <w:p w14:paraId="34D7FDBF" w14:textId="77777777" w:rsidR="00F37FA3" w:rsidRPr="00642DF3" w:rsidRDefault="00F37FA3" w:rsidP="00904B8F">
            <w:pPr>
              <w:tabs>
                <w:tab w:val="left" w:pos="9923"/>
              </w:tabs>
              <w:spacing w:before="120" w:after="120"/>
              <w:ind w:right="34"/>
              <w:rPr>
                <w:sz w:val="16"/>
                <w:szCs w:val="16"/>
              </w:rPr>
            </w:pPr>
            <w:r w:rsidRPr="00642DF3">
              <w:rPr>
                <w:sz w:val="16"/>
                <w:szCs w:val="16"/>
              </w:rPr>
              <w:t>Projekto „Funkcinės diagnostikos sistema</w:t>
            </w:r>
            <w:r>
              <w:rPr>
                <w:sz w:val="16"/>
                <w:szCs w:val="16"/>
              </w:rPr>
              <w:t>,</w:t>
            </w:r>
            <w:r w:rsidRPr="00642DF3">
              <w:rPr>
                <w:sz w:val="16"/>
                <w:szCs w:val="16"/>
              </w:rPr>
              <w:t xml:space="preserve"> pagrįsta stipininės arterijos sfigmogramų matavimu ir analize projektas“ lėšos</w:t>
            </w:r>
          </w:p>
        </w:tc>
        <w:tc>
          <w:tcPr>
            <w:tcW w:w="2126" w:type="dxa"/>
            <w:vAlign w:val="center"/>
          </w:tcPr>
          <w:p w14:paraId="5D2E61A0" w14:textId="77777777" w:rsidR="00F37FA3" w:rsidRPr="00642DF3" w:rsidRDefault="00F37FA3" w:rsidP="00904B8F">
            <w:pPr>
              <w:tabs>
                <w:tab w:val="left" w:pos="1451"/>
                <w:tab w:val="left" w:pos="9923"/>
              </w:tabs>
              <w:spacing w:before="120" w:after="120"/>
              <w:rPr>
                <w:sz w:val="16"/>
                <w:szCs w:val="16"/>
              </w:rPr>
            </w:pPr>
            <w:r w:rsidRPr="00642DF3">
              <w:rPr>
                <w:sz w:val="16"/>
                <w:szCs w:val="16"/>
              </w:rPr>
              <w:t>Vykdomų projektų partneriai</w:t>
            </w:r>
          </w:p>
        </w:tc>
        <w:tc>
          <w:tcPr>
            <w:tcW w:w="1984" w:type="dxa"/>
            <w:vAlign w:val="center"/>
          </w:tcPr>
          <w:p w14:paraId="57641DC7" w14:textId="77777777" w:rsidR="00F37FA3" w:rsidRPr="00642DF3" w:rsidRDefault="00F37FA3" w:rsidP="00904B8F">
            <w:pPr>
              <w:tabs>
                <w:tab w:val="left" w:pos="9923"/>
              </w:tabs>
              <w:spacing w:before="120" w:after="120"/>
              <w:ind w:right="175"/>
              <w:rPr>
                <w:sz w:val="16"/>
                <w:szCs w:val="16"/>
              </w:rPr>
            </w:pPr>
            <w:r w:rsidRPr="00642DF3">
              <w:rPr>
                <w:sz w:val="16"/>
                <w:szCs w:val="16"/>
              </w:rPr>
              <w:t>KU vykdomų projektų sąrašas (8 lentelė)</w:t>
            </w:r>
          </w:p>
        </w:tc>
        <w:tc>
          <w:tcPr>
            <w:tcW w:w="1134" w:type="dxa"/>
            <w:vAlign w:val="center"/>
          </w:tcPr>
          <w:p w14:paraId="36D72F4A" w14:textId="77777777" w:rsidR="00F37FA3" w:rsidRPr="00642DF3" w:rsidRDefault="00F37FA3" w:rsidP="00904B8F">
            <w:pPr>
              <w:tabs>
                <w:tab w:val="left" w:pos="9923"/>
              </w:tabs>
              <w:spacing w:before="120" w:after="120"/>
              <w:ind w:right="34"/>
              <w:rPr>
                <w:sz w:val="16"/>
                <w:szCs w:val="16"/>
              </w:rPr>
            </w:pPr>
            <w:r w:rsidRPr="00642DF3">
              <w:rPr>
                <w:sz w:val="16"/>
                <w:szCs w:val="16"/>
              </w:rPr>
              <w:t xml:space="preserve">Projektinė veikla </w:t>
            </w:r>
            <w:r>
              <w:rPr>
                <w:sz w:val="16"/>
                <w:szCs w:val="16"/>
              </w:rPr>
              <w:t>vykdo</w:t>
            </w:r>
            <w:r w:rsidRPr="00642DF3">
              <w:rPr>
                <w:sz w:val="16"/>
                <w:szCs w:val="16"/>
              </w:rPr>
              <w:t>ma nuolat</w:t>
            </w:r>
          </w:p>
        </w:tc>
        <w:tc>
          <w:tcPr>
            <w:tcW w:w="1377" w:type="dxa"/>
            <w:vAlign w:val="center"/>
          </w:tcPr>
          <w:p w14:paraId="783DF51C" w14:textId="77777777" w:rsidR="00F37FA3" w:rsidRPr="00642DF3" w:rsidRDefault="00F37FA3" w:rsidP="00904B8F">
            <w:pPr>
              <w:tabs>
                <w:tab w:val="left" w:pos="9923"/>
              </w:tabs>
              <w:spacing w:before="120" w:after="120"/>
              <w:ind w:right="135"/>
              <w:rPr>
                <w:sz w:val="16"/>
                <w:szCs w:val="16"/>
              </w:rPr>
            </w:pPr>
            <w:r w:rsidRPr="00642DF3">
              <w:rPr>
                <w:sz w:val="16"/>
                <w:szCs w:val="16"/>
              </w:rPr>
              <w:t>Padalinių vadovai, projektų vadovai</w:t>
            </w:r>
          </w:p>
        </w:tc>
        <w:tc>
          <w:tcPr>
            <w:tcW w:w="2451" w:type="dxa"/>
            <w:vAlign w:val="center"/>
          </w:tcPr>
          <w:p w14:paraId="7BF11B18" w14:textId="77777777" w:rsidR="00F37FA3" w:rsidRPr="00642DF3" w:rsidRDefault="00F37FA3" w:rsidP="00904B8F">
            <w:pPr>
              <w:tabs>
                <w:tab w:val="left" w:pos="9923"/>
              </w:tabs>
              <w:ind w:right="151"/>
              <w:rPr>
                <w:sz w:val="16"/>
                <w:szCs w:val="16"/>
              </w:rPr>
            </w:pPr>
            <w:r w:rsidRPr="00642DF3">
              <w:rPr>
                <w:sz w:val="16"/>
                <w:szCs w:val="16"/>
              </w:rPr>
              <w:t>Rezultatai – kaip numatyta projektų sutartyse</w:t>
            </w:r>
          </w:p>
        </w:tc>
      </w:tr>
      <w:tr w:rsidR="00F37FA3" w:rsidRPr="00642DF3" w14:paraId="1FE7A050" w14:textId="77777777" w:rsidTr="00407090">
        <w:tc>
          <w:tcPr>
            <w:tcW w:w="1418" w:type="dxa"/>
            <w:vMerge/>
            <w:vAlign w:val="center"/>
          </w:tcPr>
          <w:p w14:paraId="5CA89E9E" w14:textId="77777777" w:rsidR="00F37FA3" w:rsidRPr="00642DF3" w:rsidRDefault="00F37FA3" w:rsidP="00904B8F">
            <w:pPr>
              <w:tabs>
                <w:tab w:val="left" w:pos="9923"/>
              </w:tabs>
              <w:ind w:right="175"/>
              <w:rPr>
                <w:sz w:val="16"/>
                <w:szCs w:val="16"/>
              </w:rPr>
            </w:pPr>
          </w:p>
        </w:tc>
        <w:tc>
          <w:tcPr>
            <w:tcW w:w="2693" w:type="dxa"/>
            <w:vAlign w:val="center"/>
          </w:tcPr>
          <w:p w14:paraId="4BDA049D" w14:textId="77777777" w:rsidR="00F37FA3" w:rsidRPr="00642DF3" w:rsidRDefault="00F37FA3" w:rsidP="00904B8F">
            <w:pPr>
              <w:tabs>
                <w:tab w:val="left" w:pos="9923"/>
              </w:tabs>
              <w:ind w:right="33"/>
              <w:rPr>
                <w:color w:val="000000" w:themeColor="text1"/>
                <w:sz w:val="16"/>
                <w:szCs w:val="16"/>
              </w:rPr>
            </w:pPr>
            <w:r w:rsidRPr="00642DF3">
              <w:rPr>
                <w:sz w:val="16"/>
                <w:szCs w:val="16"/>
              </w:rPr>
              <w:t>Vykdomi užsakomieji inžineriniai tyrimai, keliama pramonės įmonių darbuotojų kvalifikacija</w:t>
            </w:r>
          </w:p>
        </w:tc>
        <w:tc>
          <w:tcPr>
            <w:tcW w:w="2127" w:type="dxa"/>
            <w:vAlign w:val="center"/>
          </w:tcPr>
          <w:p w14:paraId="05EFE67C" w14:textId="77777777" w:rsidR="00F37FA3" w:rsidRPr="00642DF3" w:rsidRDefault="00F37FA3" w:rsidP="00904B8F">
            <w:pPr>
              <w:tabs>
                <w:tab w:val="left" w:pos="9923"/>
              </w:tabs>
              <w:ind w:right="34"/>
              <w:rPr>
                <w:color w:val="000000" w:themeColor="text1"/>
                <w:sz w:val="16"/>
                <w:szCs w:val="16"/>
              </w:rPr>
            </w:pPr>
            <w:r w:rsidRPr="00642DF3">
              <w:rPr>
                <w:sz w:val="16"/>
                <w:szCs w:val="16"/>
              </w:rPr>
              <w:t>Ūkiskaitinių projektų lėšos</w:t>
            </w:r>
          </w:p>
        </w:tc>
        <w:tc>
          <w:tcPr>
            <w:tcW w:w="2126" w:type="dxa"/>
            <w:vAlign w:val="center"/>
          </w:tcPr>
          <w:p w14:paraId="5F69E8A7" w14:textId="77777777" w:rsidR="00F37FA3" w:rsidRPr="00642DF3" w:rsidRDefault="00F37FA3" w:rsidP="00904B8F">
            <w:pPr>
              <w:tabs>
                <w:tab w:val="left" w:pos="1451"/>
                <w:tab w:val="left" w:pos="9923"/>
              </w:tabs>
              <w:rPr>
                <w:color w:val="000000" w:themeColor="text1"/>
                <w:sz w:val="16"/>
                <w:szCs w:val="16"/>
              </w:rPr>
            </w:pPr>
            <w:r w:rsidRPr="00642DF3">
              <w:rPr>
                <w:sz w:val="16"/>
                <w:szCs w:val="16"/>
              </w:rPr>
              <w:t>Tyrimų užsakovai – verslo įmonės</w:t>
            </w:r>
          </w:p>
        </w:tc>
        <w:tc>
          <w:tcPr>
            <w:tcW w:w="1984" w:type="dxa"/>
            <w:vAlign w:val="center"/>
          </w:tcPr>
          <w:p w14:paraId="7D0F450D" w14:textId="77777777" w:rsidR="00F37FA3" w:rsidRPr="00642DF3" w:rsidRDefault="00F37FA3" w:rsidP="00904B8F">
            <w:pPr>
              <w:tabs>
                <w:tab w:val="left" w:pos="9923"/>
              </w:tabs>
              <w:ind w:right="175"/>
              <w:rPr>
                <w:color w:val="000000" w:themeColor="text1"/>
                <w:sz w:val="16"/>
                <w:szCs w:val="16"/>
              </w:rPr>
            </w:pPr>
            <w:r w:rsidRPr="00642DF3">
              <w:rPr>
                <w:sz w:val="16"/>
                <w:szCs w:val="16"/>
              </w:rPr>
              <w:t>KU vykdomų projektų sąrašas (8 lentelė)</w:t>
            </w:r>
          </w:p>
        </w:tc>
        <w:tc>
          <w:tcPr>
            <w:tcW w:w="1134" w:type="dxa"/>
            <w:vAlign w:val="center"/>
          </w:tcPr>
          <w:p w14:paraId="4DD903A0" w14:textId="77777777" w:rsidR="00F37FA3" w:rsidRPr="00642DF3" w:rsidRDefault="00F37FA3" w:rsidP="00904B8F">
            <w:pPr>
              <w:tabs>
                <w:tab w:val="left" w:pos="9923"/>
              </w:tabs>
              <w:ind w:right="34"/>
              <w:rPr>
                <w:color w:val="000000" w:themeColor="text1"/>
                <w:sz w:val="16"/>
                <w:szCs w:val="16"/>
              </w:rPr>
            </w:pPr>
            <w:r w:rsidRPr="00642DF3">
              <w:rPr>
                <w:sz w:val="16"/>
                <w:szCs w:val="16"/>
              </w:rPr>
              <w:t xml:space="preserve">Projektinė veikla </w:t>
            </w:r>
            <w:r>
              <w:rPr>
                <w:sz w:val="16"/>
                <w:szCs w:val="16"/>
              </w:rPr>
              <w:t>vykdo</w:t>
            </w:r>
            <w:r w:rsidRPr="00642DF3">
              <w:rPr>
                <w:sz w:val="16"/>
                <w:szCs w:val="16"/>
              </w:rPr>
              <w:t>ma nuolat</w:t>
            </w:r>
          </w:p>
        </w:tc>
        <w:tc>
          <w:tcPr>
            <w:tcW w:w="1377" w:type="dxa"/>
            <w:vAlign w:val="center"/>
          </w:tcPr>
          <w:p w14:paraId="196CED5D" w14:textId="77777777" w:rsidR="00F37FA3" w:rsidRPr="00642DF3" w:rsidRDefault="00F37FA3" w:rsidP="00904B8F">
            <w:pPr>
              <w:tabs>
                <w:tab w:val="left" w:pos="9923"/>
              </w:tabs>
              <w:ind w:right="135"/>
              <w:rPr>
                <w:color w:val="000000" w:themeColor="text1"/>
                <w:sz w:val="16"/>
                <w:szCs w:val="16"/>
              </w:rPr>
            </w:pPr>
            <w:r w:rsidRPr="00642DF3">
              <w:rPr>
                <w:sz w:val="16"/>
                <w:szCs w:val="16"/>
              </w:rPr>
              <w:t>Padalinių vadovai, projektų vadovai</w:t>
            </w:r>
          </w:p>
        </w:tc>
        <w:tc>
          <w:tcPr>
            <w:tcW w:w="2451" w:type="dxa"/>
            <w:vAlign w:val="center"/>
          </w:tcPr>
          <w:p w14:paraId="02DAD345" w14:textId="77777777" w:rsidR="00F37FA3" w:rsidRPr="00642DF3" w:rsidRDefault="00F37FA3" w:rsidP="00904B8F">
            <w:pPr>
              <w:tabs>
                <w:tab w:val="left" w:pos="9923"/>
              </w:tabs>
              <w:ind w:right="151"/>
              <w:rPr>
                <w:color w:val="000000" w:themeColor="text1"/>
                <w:sz w:val="16"/>
                <w:szCs w:val="16"/>
              </w:rPr>
            </w:pPr>
            <w:r w:rsidRPr="00642DF3">
              <w:rPr>
                <w:sz w:val="16"/>
                <w:szCs w:val="16"/>
              </w:rPr>
              <w:t>Rezultatai – kaip numatyta projektų sutartyse.</w:t>
            </w:r>
            <w:r w:rsidRPr="00642DF3">
              <w:rPr>
                <w:color w:val="000000" w:themeColor="text1"/>
                <w:sz w:val="16"/>
                <w:szCs w:val="16"/>
              </w:rPr>
              <w:t xml:space="preserve"> Universiteto finansinio tvarumo didinimas, mokslo ir verslo ryšių stiprinimas; 2018</w:t>
            </w:r>
            <w:r>
              <w:rPr>
                <w:color w:val="000000" w:themeColor="text1"/>
                <w:sz w:val="16"/>
                <w:szCs w:val="16"/>
              </w:rPr>
              <w:t>–</w:t>
            </w:r>
            <w:r w:rsidRPr="00642DF3">
              <w:rPr>
                <w:color w:val="000000" w:themeColor="text1"/>
                <w:sz w:val="16"/>
                <w:szCs w:val="16"/>
              </w:rPr>
              <w:t>2020 m. užsakomųjų darbų sutarčių galima aprėptis</w:t>
            </w:r>
            <w:r>
              <w:rPr>
                <w:color w:val="000000" w:themeColor="text1"/>
                <w:sz w:val="16"/>
                <w:szCs w:val="16"/>
              </w:rPr>
              <w:t xml:space="preserve"> –</w:t>
            </w:r>
            <w:r w:rsidRPr="00642DF3">
              <w:rPr>
                <w:color w:val="000000" w:themeColor="text1"/>
                <w:sz w:val="16"/>
                <w:szCs w:val="16"/>
              </w:rPr>
              <w:t xml:space="preserve"> iki 100 000 eurų</w:t>
            </w:r>
          </w:p>
        </w:tc>
      </w:tr>
      <w:tr w:rsidR="00F37FA3" w:rsidRPr="00642DF3" w14:paraId="38C30B61" w14:textId="77777777" w:rsidTr="00407090">
        <w:tc>
          <w:tcPr>
            <w:tcW w:w="1418" w:type="dxa"/>
            <w:vMerge/>
            <w:vAlign w:val="center"/>
          </w:tcPr>
          <w:p w14:paraId="13FDD0EB" w14:textId="77777777" w:rsidR="00F37FA3" w:rsidRPr="00642DF3" w:rsidRDefault="00F37FA3" w:rsidP="00904B8F">
            <w:pPr>
              <w:tabs>
                <w:tab w:val="left" w:pos="9923"/>
              </w:tabs>
              <w:ind w:right="175"/>
              <w:rPr>
                <w:sz w:val="16"/>
                <w:szCs w:val="16"/>
              </w:rPr>
            </w:pPr>
          </w:p>
        </w:tc>
        <w:tc>
          <w:tcPr>
            <w:tcW w:w="2693" w:type="dxa"/>
            <w:vAlign w:val="center"/>
          </w:tcPr>
          <w:p w14:paraId="0B44862A" w14:textId="77777777" w:rsidR="00F37FA3" w:rsidRPr="00642DF3" w:rsidRDefault="00F37FA3" w:rsidP="00904B8F">
            <w:pPr>
              <w:tabs>
                <w:tab w:val="left" w:pos="9923"/>
              </w:tabs>
              <w:ind w:right="33"/>
              <w:rPr>
                <w:sz w:val="16"/>
                <w:szCs w:val="16"/>
              </w:rPr>
            </w:pPr>
            <w:r w:rsidRPr="00642DF3">
              <w:rPr>
                <w:sz w:val="16"/>
                <w:szCs w:val="16"/>
              </w:rPr>
              <w:t>Vykdomi tiksliniai moksliniai tyrimai sumanios specializacijos srityse</w:t>
            </w:r>
          </w:p>
        </w:tc>
        <w:tc>
          <w:tcPr>
            <w:tcW w:w="2127" w:type="dxa"/>
            <w:vAlign w:val="center"/>
          </w:tcPr>
          <w:p w14:paraId="5EDBB4F9" w14:textId="77777777" w:rsidR="00F37FA3" w:rsidRPr="00642DF3" w:rsidRDefault="00F37FA3" w:rsidP="00904B8F">
            <w:pPr>
              <w:tabs>
                <w:tab w:val="left" w:pos="9923"/>
              </w:tabs>
              <w:ind w:right="34"/>
              <w:rPr>
                <w:sz w:val="16"/>
                <w:szCs w:val="16"/>
              </w:rPr>
            </w:pPr>
            <w:r w:rsidRPr="00642DF3">
              <w:rPr>
                <w:sz w:val="16"/>
                <w:szCs w:val="16"/>
              </w:rPr>
              <w:t>Vykdomo LMT projekto 01.2.2-LMT-K-718-01-0081 „Žaliasis uostas“ lėšos</w:t>
            </w:r>
          </w:p>
        </w:tc>
        <w:tc>
          <w:tcPr>
            <w:tcW w:w="2126" w:type="dxa"/>
            <w:vAlign w:val="center"/>
          </w:tcPr>
          <w:p w14:paraId="2DBAABBF" w14:textId="77777777" w:rsidR="00F37FA3" w:rsidRPr="00642DF3" w:rsidRDefault="00F37FA3" w:rsidP="00904B8F">
            <w:pPr>
              <w:tabs>
                <w:tab w:val="left" w:pos="1451"/>
                <w:tab w:val="left" w:pos="9923"/>
              </w:tabs>
              <w:rPr>
                <w:sz w:val="16"/>
                <w:szCs w:val="16"/>
              </w:rPr>
            </w:pPr>
            <w:r w:rsidRPr="00642DF3">
              <w:rPr>
                <w:sz w:val="16"/>
                <w:szCs w:val="16"/>
              </w:rPr>
              <w:t>Klaipėdos uosto krovos kompanijos – kaip naudos gavėjai</w:t>
            </w:r>
          </w:p>
        </w:tc>
        <w:tc>
          <w:tcPr>
            <w:tcW w:w="1984" w:type="dxa"/>
            <w:vAlign w:val="center"/>
          </w:tcPr>
          <w:p w14:paraId="6D5B7874" w14:textId="77777777" w:rsidR="00F37FA3" w:rsidRPr="00642DF3" w:rsidRDefault="00F37FA3" w:rsidP="00904B8F">
            <w:pPr>
              <w:tabs>
                <w:tab w:val="left" w:pos="9923"/>
              </w:tabs>
              <w:ind w:right="175"/>
              <w:rPr>
                <w:sz w:val="16"/>
                <w:szCs w:val="16"/>
              </w:rPr>
            </w:pPr>
            <w:r w:rsidRPr="00642DF3">
              <w:rPr>
                <w:sz w:val="16"/>
                <w:szCs w:val="16"/>
              </w:rPr>
              <w:t>KU vykdomų projektų sąrašas (8 lentelė)</w:t>
            </w:r>
          </w:p>
        </w:tc>
        <w:tc>
          <w:tcPr>
            <w:tcW w:w="1134" w:type="dxa"/>
            <w:vAlign w:val="center"/>
          </w:tcPr>
          <w:p w14:paraId="6928F193" w14:textId="77777777" w:rsidR="00F37FA3" w:rsidRPr="00642DF3" w:rsidRDefault="00F37FA3" w:rsidP="00904B8F">
            <w:pPr>
              <w:tabs>
                <w:tab w:val="left" w:pos="9923"/>
              </w:tabs>
              <w:ind w:right="34"/>
              <w:rPr>
                <w:sz w:val="16"/>
                <w:szCs w:val="16"/>
              </w:rPr>
            </w:pPr>
            <w:r w:rsidRPr="00642DF3">
              <w:rPr>
                <w:sz w:val="16"/>
                <w:szCs w:val="16"/>
              </w:rPr>
              <w:t>2017.10–2021.09</w:t>
            </w:r>
          </w:p>
        </w:tc>
        <w:tc>
          <w:tcPr>
            <w:tcW w:w="1377" w:type="dxa"/>
            <w:vAlign w:val="center"/>
          </w:tcPr>
          <w:p w14:paraId="62C882EB" w14:textId="77777777" w:rsidR="00F37FA3" w:rsidRPr="00642DF3" w:rsidRDefault="00F37FA3" w:rsidP="00904B8F">
            <w:pPr>
              <w:tabs>
                <w:tab w:val="left" w:pos="9923"/>
              </w:tabs>
              <w:ind w:right="135"/>
              <w:rPr>
                <w:sz w:val="16"/>
                <w:szCs w:val="16"/>
              </w:rPr>
            </w:pPr>
            <w:r w:rsidRPr="00642DF3">
              <w:rPr>
                <w:sz w:val="16"/>
                <w:szCs w:val="16"/>
              </w:rPr>
              <w:t xml:space="preserve">A. Andziulis </w:t>
            </w:r>
          </w:p>
        </w:tc>
        <w:tc>
          <w:tcPr>
            <w:tcW w:w="2451" w:type="dxa"/>
            <w:vAlign w:val="center"/>
          </w:tcPr>
          <w:p w14:paraId="41536E80" w14:textId="77777777" w:rsidR="00F37FA3" w:rsidRPr="00642DF3" w:rsidRDefault="00F37FA3" w:rsidP="00904B8F">
            <w:pPr>
              <w:tabs>
                <w:tab w:val="left" w:pos="9923"/>
              </w:tabs>
              <w:ind w:right="151"/>
              <w:rPr>
                <w:sz w:val="16"/>
                <w:szCs w:val="16"/>
              </w:rPr>
            </w:pPr>
            <w:r w:rsidRPr="00642DF3">
              <w:rPr>
                <w:sz w:val="16"/>
                <w:szCs w:val="16"/>
              </w:rPr>
              <w:t>Sukurtas inovatyvus jūrinių konteinerių krovos metodas, paspartin</w:t>
            </w:r>
            <w:r>
              <w:rPr>
                <w:sz w:val="16"/>
                <w:szCs w:val="16"/>
              </w:rPr>
              <w:t>antis</w:t>
            </w:r>
            <w:r w:rsidRPr="00642DF3">
              <w:rPr>
                <w:sz w:val="16"/>
                <w:szCs w:val="16"/>
              </w:rPr>
              <w:t xml:space="preserve"> krovą ir didin</w:t>
            </w:r>
            <w:r>
              <w:rPr>
                <w:sz w:val="16"/>
                <w:szCs w:val="16"/>
              </w:rPr>
              <w:t>antis</w:t>
            </w:r>
            <w:r w:rsidRPr="00642DF3">
              <w:rPr>
                <w:sz w:val="16"/>
                <w:szCs w:val="16"/>
              </w:rPr>
              <w:t xml:space="preserve"> uosto konkurencingumą</w:t>
            </w:r>
          </w:p>
        </w:tc>
      </w:tr>
      <w:tr w:rsidR="00F37FA3" w:rsidRPr="00642DF3" w14:paraId="19BA27E1" w14:textId="77777777" w:rsidTr="00407090">
        <w:tc>
          <w:tcPr>
            <w:tcW w:w="1418" w:type="dxa"/>
            <w:vMerge/>
            <w:vAlign w:val="center"/>
          </w:tcPr>
          <w:p w14:paraId="2D984AC7" w14:textId="77777777" w:rsidR="00F37FA3" w:rsidRPr="00642DF3" w:rsidRDefault="00F37FA3" w:rsidP="00904B8F">
            <w:pPr>
              <w:tabs>
                <w:tab w:val="left" w:pos="9923"/>
              </w:tabs>
              <w:ind w:right="175"/>
              <w:rPr>
                <w:sz w:val="16"/>
                <w:szCs w:val="16"/>
              </w:rPr>
            </w:pPr>
          </w:p>
        </w:tc>
        <w:tc>
          <w:tcPr>
            <w:tcW w:w="2693" w:type="dxa"/>
            <w:vAlign w:val="center"/>
          </w:tcPr>
          <w:p w14:paraId="46797328" w14:textId="77777777" w:rsidR="00F37FA3" w:rsidRPr="00642DF3" w:rsidRDefault="00F37FA3" w:rsidP="00904B8F">
            <w:pPr>
              <w:tabs>
                <w:tab w:val="left" w:pos="9923"/>
              </w:tabs>
              <w:ind w:right="33"/>
              <w:rPr>
                <w:sz w:val="16"/>
                <w:szCs w:val="16"/>
                <w:highlight w:val="yellow"/>
              </w:rPr>
            </w:pPr>
            <w:r w:rsidRPr="00642DF3">
              <w:rPr>
                <w:color w:val="000000" w:themeColor="text1"/>
                <w:sz w:val="16"/>
                <w:szCs w:val="16"/>
              </w:rPr>
              <w:t xml:space="preserve">Teikiamos atviros prieigos MTEPI paslaugos </w:t>
            </w:r>
          </w:p>
        </w:tc>
        <w:tc>
          <w:tcPr>
            <w:tcW w:w="2127" w:type="dxa"/>
            <w:vAlign w:val="center"/>
          </w:tcPr>
          <w:p w14:paraId="3C43AE95" w14:textId="77777777" w:rsidR="00F37FA3" w:rsidRPr="00642DF3" w:rsidRDefault="00F37FA3" w:rsidP="00904B8F">
            <w:pPr>
              <w:tabs>
                <w:tab w:val="left" w:pos="9923"/>
              </w:tabs>
              <w:ind w:right="34"/>
              <w:rPr>
                <w:sz w:val="16"/>
                <w:szCs w:val="16"/>
              </w:rPr>
            </w:pPr>
            <w:r w:rsidRPr="00642DF3">
              <w:rPr>
                <w:sz w:val="16"/>
                <w:szCs w:val="16"/>
              </w:rPr>
              <w:t>Ūkiskaitinių projektų lėšos</w:t>
            </w:r>
          </w:p>
        </w:tc>
        <w:tc>
          <w:tcPr>
            <w:tcW w:w="2126" w:type="dxa"/>
            <w:vAlign w:val="center"/>
          </w:tcPr>
          <w:p w14:paraId="0B8D56EF" w14:textId="77777777" w:rsidR="00F37FA3" w:rsidRPr="00642DF3" w:rsidRDefault="00F37FA3" w:rsidP="00904B8F">
            <w:pPr>
              <w:tabs>
                <w:tab w:val="left" w:pos="1451"/>
                <w:tab w:val="left" w:pos="9923"/>
              </w:tabs>
              <w:rPr>
                <w:sz w:val="16"/>
                <w:szCs w:val="16"/>
              </w:rPr>
            </w:pPr>
            <w:r w:rsidRPr="00642DF3">
              <w:rPr>
                <w:sz w:val="16"/>
                <w:szCs w:val="16"/>
              </w:rPr>
              <w:t>Tyrimų užsakovai – verslo įmonės</w:t>
            </w:r>
          </w:p>
        </w:tc>
        <w:tc>
          <w:tcPr>
            <w:tcW w:w="1984" w:type="dxa"/>
            <w:vAlign w:val="center"/>
          </w:tcPr>
          <w:p w14:paraId="484CC945" w14:textId="77777777" w:rsidR="00F37FA3" w:rsidRPr="00642DF3" w:rsidRDefault="00F37FA3" w:rsidP="00904B8F">
            <w:pPr>
              <w:tabs>
                <w:tab w:val="left" w:pos="9923"/>
              </w:tabs>
              <w:ind w:right="175"/>
              <w:rPr>
                <w:sz w:val="16"/>
                <w:szCs w:val="16"/>
              </w:rPr>
            </w:pPr>
            <w:r w:rsidRPr="00642DF3">
              <w:rPr>
                <w:sz w:val="16"/>
                <w:szCs w:val="16"/>
              </w:rPr>
              <w:t>KU vykdomų projektų sąrašas (8 lentelė)</w:t>
            </w:r>
          </w:p>
        </w:tc>
        <w:tc>
          <w:tcPr>
            <w:tcW w:w="1134" w:type="dxa"/>
            <w:vAlign w:val="center"/>
          </w:tcPr>
          <w:p w14:paraId="44D2299E" w14:textId="77777777" w:rsidR="00F37FA3" w:rsidRPr="00642DF3" w:rsidRDefault="00F37FA3" w:rsidP="00904B8F">
            <w:pPr>
              <w:tabs>
                <w:tab w:val="left" w:pos="9923"/>
              </w:tabs>
              <w:ind w:right="34"/>
              <w:rPr>
                <w:sz w:val="16"/>
                <w:szCs w:val="16"/>
              </w:rPr>
            </w:pPr>
            <w:r w:rsidRPr="00642DF3">
              <w:rPr>
                <w:sz w:val="16"/>
                <w:szCs w:val="16"/>
              </w:rPr>
              <w:t xml:space="preserve">Projektinė veikla </w:t>
            </w:r>
            <w:r>
              <w:rPr>
                <w:sz w:val="16"/>
                <w:szCs w:val="16"/>
              </w:rPr>
              <w:t>vykdo</w:t>
            </w:r>
            <w:r w:rsidRPr="00642DF3">
              <w:rPr>
                <w:sz w:val="16"/>
                <w:szCs w:val="16"/>
              </w:rPr>
              <w:t>ma nuolat</w:t>
            </w:r>
          </w:p>
        </w:tc>
        <w:tc>
          <w:tcPr>
            <w:tcW w:w="1377" w:type="dxa"/>
            <w:vAlign w:val="center"/>
          </w:tcPr>
          <w:p w14:paraId="4D936C29" w14:textId="77777777" w:rsidR="00F37FA3" w:rsidRPr="00642DF3" w:rsidRDefault="00F37FA3" w:rsidP="00904B8F">
            <w:pPr>
              <w:tabs>
                <w:tab w:val="left" w:pos="9923"/>
              </w:tabs>
              <w:ind w:right="135"/>
              <w:rPr>
                <w:sz w:val="16"/>
                <w:szCs w:val="16"/>
              </w:rPr>
            </w:pPr>
            <w:r w:rsidRPr="00642DF3">
              <w:rPr>
                <w:sz w:val="16"/>
                <w:szCs w:val="16"/>
              </w:rPr>
              <w:t>Jūros tyrimų institutas</w:t>
            </w:r>
          </w:p>
        </w:tc>
        <w:tc>
          <w:tcPr>
            <w:tcW w:w="2451" w:type="dxa"/>
            <w:vAlign w:val="center"/>
          </w:tcPr>
          <w:p w14:paraId="2BA951F6" w14:textId="77777777" w:rsidR="00F37FA3" w:rsidRPr="00642DF3" w:rsidRDefault="00F37FA3" w:rsidP="00904B8F">
            <w:pPr>
              <w:tabs>
                <w:tab w:val="left" w:pos="9923"/>
              </w:tabs>
              <w:ind w:right="151"/>
              <w:rPr>
                <w:sz w:val="16"/>
                <w:szCs w:val="16"/>
              </w:rPr>
            </w:pPr>
            <w:r w:rsidRPr="00642DF3">
              <w:rPr>
                <w:color w:val="000000" w:themeColor="text1"/>
                <w:sz w:val="16"/>
                <w:szCs w:val="16"/>
              </w:rPr>
              <w:t xml:space="preserve">Universiteto finansinio tvarumo didinimas, mokslo ir verslo ryšių </w:t>
            </w:r>
            <w:r>
              <w:rPr>
                <w:color w:val="000000" w:themeColor="text1"/>
                <w:sz w:val="16"/>
                <w:szCs w:val="16"/>
              </w:rPr>
              <w:t>puoselėji</w:t>
            </w:r>
            <w:r w:rsidRPr="00642DF3">
              <w:rPr>
                <w:color w:val="000000" w:themeColor="text1"/>
                <w:sz w:val="16"/>
                <w:szCs w:val="16"/>
              </w:rPr>
              <w:t>mas; 2018</w:t>
            </w:r>
            <w:r>
              <w:rPr>
                <w:color w:val="000000" w:themeColor="text1"/>
                <w:sz w:val="16"/>
                <w:szCs w:val="16"/>
              </w:rPr>
              <w:t>–</w:t>
            </w:r>
            <w:r w:rsidRPr="00642DF3">
              <w:rPr>
                <w:color w:val="000000" w:themeColor="text1"/>
                <w:sz w:val="16"/>
                <w:szCs w:val="16"/>
              </w:rPr>
              <w:t>2020 m. užsakomųjų darbų sutarčių galima aprėptis</w:t>
            </w:r>
            <w:r>
              <w:rPr>
                <w:color w:val="000000" w:themeColor="text1"/>
                <w:sz w:val="16"/>
                <w:szCs w:val="16"/>
              </w:rPr>
              <w:t xml:space="preserve"> –</w:t>
            </w:r>
            <w:r w:rsidRPr="00642DF3">
              <w:rPr>
                <w:color w:val="000000" w:themeColor="text1"/>
                <w:sz w:val="16"/>
                <w:szCs w:val="16"/>
              </w:rPr>
              <w:t xml:space="preserve"> iki 500 000 eurų</w:t>
            </w:r>
          </w:p>
        </w:tc>
      </w:tr>
      <w:tr w:rsidR="00F37FA3" w:rsidRPr="00642DF3" w14:paraId="239A9DDA" w14:textId="77777777" w:rsidTr="00407090">
        <w:tc>
          <w:tcPr>
            <w:tcW w:w="1418" w:type="dxa"/>
            <w:vMerge/>
            <w:vAlign w:val="center"/>
          </w:tcPr>
          <w:p w14:paraId="1598B097" w14:textId="77777777" w:rsidR="00F37FA3" w:rsidRPr="00642DF3" w:rsidRDefault="00F37FA3" w:rsidP="00904B8F">
            <w:pPr>
              <w:tabs>
                <w:tab w:val="left" w:pos="9923"/>
              </w:tabs>
              <w:ind w:right="175"/>
              <w:rPr>
                <w:sz w:val="16"/>
                <w:szCs w:val="16"/>
              </w:rPr>
            </w:pPr>
          </w:p>
        </w:tc>
        <w:tc>
          <w:tcPr>
            <w:tcW w:w="2693" w:type="dxa"/>
            <w:vAlign w:val="center"/>
          </w:tcPr>
          <w:p w14:paraId="1DBB6022" w14:textId="77777777" w:rsidR="00F37FA3" w:rsidRPr="00642DF3" w:rsidRDefault="00F37FA3" w:rsidP="00904B8F">
            <w:pPr>
              <w:tabs>
                <w:tab w:val="left" w:pos="9923"/>
              </w:tabs>
              <w:ind w:right="33"/>
              <w:rPr>
                <w:color w:val="000000" w:themeColor="text1"/>
                <w:sz w:val="16"/>
                <w:szCs w:val="16"/>
              </w:rPr>
            </w:pPr>
            <w:r w:rsidRPr="00642DF3">
              <w:rPr>
                <w:sz w:val="16"/>
                <w:szCs w:val="16"/>
              </w:rPr>
              <w:t xml:space="preserve">Didinamas MTEP rezultatų komercinimo potencialas Jūriniame slėnyje </w:t>
            </w:r>
          </w:p>
        </w:tc>
        <w:tc>
          <w:tcPr>
            <w:tcW w:w="2127" w:type="dxa"/>
            <w:vAlign w:val="center"/>
          </w:tcPr>
          <w:p w14:paraId="3863B292" w14:textId="77777777" w:rsidR="00F37FA3" w:rsidRPr="00642DF3" w:rsidRDefault="00F37FA3" w:rsidP="00904B8F">
            <w:pPr>
              <w:tabs>
                <w:tab w:val="left" w:pos="9923"/>
              </w:tabs>
              <w:ind w:right="34"/>
              <w:rPr>
                <w:sz w:val="16"/>
                <w:szCs w:val="16"/>
              </w:rPr>
            </w:pPr>
            <w:r w:rsidRPr="00642DF3">
              <w:rPr>
                <w:color w:val="000000" w:themeColor="text1"/>
                <w:sz w:val="16"/>
                <w:szCs w:val="16"/>
              </w:rPr>
              <w:t xml:space="preserve">Vykdomo projekto </w:t>
            </w:r>
            <w:r w:rsidRPr="00642DF3">
              <w:rPr>
                <w:sz w:val="16"/>
                <w:szCs w:val="16"/>
              </w:rPr>
              <w:t>Nr.</w:t>
            </w:r>
            <w:r>
              <w:rPr>
                <w:sz w:val="16"/>
                <w:szCs w:val="16"/>
              </w:rPr>
              <w:t> </w:t>
            </w:r>
            <w:r w:rsidRPr="00642DF3">
              <w:rPr>
                <w:sz w:val="16"/>
                <w:szCs w:val="16"/>
              </w:rPr>
              <w:t>01.2.2-CPVA-K-703-01-0016</w:t>
            </w:r>
            <w:r>
              <w:rPr>
                <w:sz w:val="16"/>
                <w:szCs w:val="16"/>
              </w:rPr>
              <w:t xml:space="preserve"> </w:t>
            </w:r>
            <w:r w:rsidRPr="00642DF3">
              <w:rPr>
                <w:color w:val="000000" w:themeColor="text1"/>
                <w:sz w:val="16"/>
                <w:szCs w:val="16"/>
              </w:rPr>
              <w:t>lėšos</w:t>
            </w:r>
          </w:p>
        </w:tc>
        <w:tc>
          <w:tcPr>
            <w:tcW w:w="2126" w:type="dxa"/>
            <w:vAlign w:val="center"/>
          </w:tcPr>
          <w:p w14:paraId="63C66A0C" w14:textId="77777777" w:rsidR="00F37FA3" w:rsidRPr="00642DF3" w:rsidRDefault="00F37FA3" w:rsidP="00904B8F">
            <w:pPr>
              <w:tabs>
                <w:tab w:val="left" w:pos="1451"/>
                <w:tab w:val="left" w:pos="9923"/>
              </w:tabs>
              <w:rPr>
                <w:sz w:val="16"/>
                <w:szCs w:val="16"/>
              </w:rPr>
            </w:pPr>
            <w:r w:rsidRPr="00642DF3">
              <w:rPr>
                <w:color w:val="000000" w:themeColor="text1"/>
                <w:sz w:val="16"/>
                <w:szCs w:val="16"/>
              </w:rPr>
              <w:t>Baltijos regiono verslo įmonės</w:t>
            </w:r>
          </w:p>
        </w:tc>
        <w:tc>
          <w:tcPr>
            <w:tcW w:w="1984" w:type="dxa"/>
            <w:vAlign w:val="center"/>
          </w:tcPr>
          <w:p w14:paraId="4DDF347C" w14:textId="77777777" w:rsidR="00F37FA3" w:rsidRPr="00642DF3" w:rsidRDefault="00F37FA3" w:rsidP="00904B8F">
            <w:pPr>
              <w:tabs>
                <w:tab w:val="left" w:pos="9923"/>
              </w:tabs>
              <w:ind w:right="175"/>
              <w:rPr>
                <w:sz w:val="16"/>
                <w:szCs w:val="16"/>
              </w:rPr>
            </w:pPr>
            <w:r w:rsidRPr="00642DF3">
              <w:rPr>
                <w:sz w:val="16"/>
                <w:szCs w:val="16"/>
              </w:rPr>
              <w:t>KU vykdomų projektų sąrašas (8 lentelė)</w:t>
            </w:r>
          </w:p>
        </w:tc>
        <w:tc>
          <w:tcPr>
            <w:tcW w:w="1134" w:type="dxa"/>
            <w:vAlign w:val="center"/>
          </w:tcPr>
          <w:p w14:paraId="06ED68FE" w14:textId="77777777" w:rsidR="00F37FA3" w:rsidRPr="00642DF3" w:rsidRDefault="00F37FA3" w:rsidP="00904B8F">
            <w:pPr>
              <w:tabs>
                <w:tab w:val="left" w:pos="9923"/>
              </w:tabs>
              <w:ind w:right="34"/>
              <w:rPr>
                <w:sz w:val="16"/>
                <w:szCs w:val="16"/>
              </w:rPr>
            </w:pPr>
            <w:r w:rsidRPr="00642DF3">
              <w:rPr>
                <w:color w:val="000000" w:themeColor="text1"/>
                <w:sz w:val="16"/>
                <w:szCs w:val="16"/>
              </w:rPr>
              <w:t>2018</w:t>
            </w:r>
            <w:r>
              <w:rPr>
                <w:color w:val="000000" w:themeColor="text1"/>
                <w:sz w:val="16"/>
                <w:szCs w:val="16"/>
              </w:rPr>
              <w:t>–</w:t>
            </w:r>
            <w:r w:rsidRPr="00642DF3">
              <w:rPr>
                <w:color w:val="000000" w:themeColor="text1"/>
                <w:sz w:val="16"/>
                <w:szCs w:val="16"/>
              </w:rPr>
              <w:t>2020 metai</w:t>
            </w:r>
          </w:p>
        </w:tc>
        <w:tc>
          <w:tcPr>
            <w:tcW w:w="1377" w:type="dxa"/>
            <w:vAlign w:val="center"/>
          </w:tcPr>
          <w:p w14:paraId="5CE199FC" w14:textId="77777777" w:rsidR="00F37FA3" w:rsidRPr="00642DF3" w:rsidRDefault="00F37FA3" w:rsidP="00904B8F">
            <w:pPr>
              <w:tabs>
                <w:tab w:val="left" w:pos="9923"/>
              </w:tabs>
              <w:ind w:right="135"/>
              <w:rPr>
                <w:sz w:val="16"/>
                <w:szCs w:val="16"/>
              </w:rPr>
            </w:pPr>
            <w:r w:rsidRPr="00642DF3">
              <w:rPr>
                <w:color w:val="000000" w:themeColor="text1"/>
                <w:sz w:val="16"/>
                <w:szCs w:val="16"/>
              </w:rPr>
              <w:t>V. Vaitkevičienė</w:t>
            </w:r>
          </w:p>
        </w:tc>
        <w:tc>
          <w:tcPr>
            <w:tcW w:w="2451" w:type="dxa"/>
            <w:vAlign w:val="center"/>
          </w:tcPr>
          <w:p w14:paraId="55DD3DD9" w14:textId="77777777" w:rsidR="00F37FA3" w:rsidRPr="00642DF3" w:rsidRDefault="00F37FA3" w:rsidP="00904B8F">
            <w:pPr>
              <w:tabs>
                <w:tab w:val="left" w:pos="9923"/>
              </w:tabs>
              <w:ind w:right="151"/>
              <w:rPr>
                <w:sz w:val="16"/>
                <w:szCs w:val="16"/>
              </w:rPr>
            </w:pPr>
            <w:r w:rsidRPr="00642DF3">
              <w:rPr>
                <w:color w:val="000000" w:themeColor="text1"/>
                <w:sz w:val="16"/>
                <w:szCs w:val="16"/>
              </w:rPr>
              <w:t>10 % MTEP sutarčių piniginės vertės padidėjimas</w:t>
            </w:r>
          </w:p>
        </w:tc>
      </w:tr>
      <w:tr w:rsidR="00F37FA3" w:rsidRPr="00642DF3" w14:paraId="76116204" w14:textId="77777777" w:rsidTr="00407090">
        <w:tc>
          <w:tcPr>
            <w:tcW w:w="1418" w:type="dxa"/>
            <w:vMerge/>
            <w:vAlign w:val="center"/>
          </w:tcPr>
          <w:p w14:paraId="7DA67CDF" w14:textId="77777777" w:rsidR="00F37FA3" w:rsidRPr="00642DF3" w:rsidRDefault="00F37FA3" w:rsidP="00904B8F">
            <w:pPr>
              <w:tabs>
                <w:tab w:val="left" w:pos="9923"/>
              </w:tabs>
              <w:ind w:right="175"/>
              <w:rPr>
                <w:sz w:val="16"/>
                <w:szCs w:val="16"/>
              </w:rPr>
            </w:pPr>
          </w:p>
        </w:tc>
        <w:tc>
          <w:tcPr>
            <w:tcW w:w="2693" w:type="dxa"/>
            <w:vAlign w:val="center"/>
          </w:tcPr>
          <w:p w14:paraId="77117E8E" w14:textId="77777777" w:rsidR="00F37FA3" w:rsidRPr="00642DF3" w:rsidRDefault="00F37FA3" w:rsidP="00904B8F">
            <w:pPr>
              <w:tabs>
                <w:tab w:val="left" w:pos="9923"/>
              </w:tabs>
              <w:spacing w:before="120" w:after="120"/>
              <w:ind w:right="33"/>
              <w:rPr>
                <w:sz w:val="16"/>
                <w:szCs w:val="16"/>
              </w:rPr>
            </w:pPr>
            <w:r w:rsidRPr="00642DF3">
              <w:rPr>
                <w:sz w:val="16"/>
                <w:szCs w:val="16"/>
              </w:rPr>
              <w:t xml:space="preserve">Vykdoma taikomųjų tyrimų rezultatų sklaida tikslinėms grupėms </w:t>
            </w:r>
          </w:p>
        </w:tc>
        <w:tc>
          <w:tcPr>
            <w:tcW w:w="2127" w:type="dxa"/>
            <w:vAlign w:val="center"/>
          </w:tcPr>
          <w:p w14:paraId="7530FE0D" w14:textId="77777777" w:rsidR="00F37FA3" w:rsidRPr="00642DF3" w:rsidRDefault="00F37FA3" w:rsidP="00904B8F">
            <w:pPr>
              <w:tabs>
                <w:tab w:val="left" w:pos="9923"/>
              </w:tabs>
              <w:spacing w:before="120" w:after="120"/>
              <w:ind w:right="34"/>
              <w:rPr>
                <w:sz w:val="16"/>
                <w:szCs w:val="16"/>
              </w:rPr>
            </w:pPr>
            <w:r w:rsidRPr="00642DF3">
              <w:rPr>
                <w:sz w:val="16"/>
                <w:szCs w:val="16"/>
              </w:rPr>
              <w:t>8000 Eur Partnerių ir rėmėjų (Klaipėdos regiono savivaldybių ir verslo subjektų, dalyvių) lėšos</w:t>
            </w:r>
          </w:p>
        </w:tc>
        <w:tc>
          <w:tcPr>
            <w:tcW w:w="2126" w:type="dxa"/>
            <w:vAlign w:val="center"/>
          </w:tcPr>
          <w:p w14:paraId="738F2B49" w14:textId="77777777" w:rsidR="00F37FA3" w:rsidRPr="00642DF3" w:rsidRDefault="00F37FA3" w:rsidP="00904B8F">
            <w:pPr>
              <w:tabs>
                <w:tab w:val="left" w:pos="1451"/>
                <w:tab w:val="left" w:pos="9923"/>
              </w:tabs>
              <w:rPr>
                <w:color w:val="000000" w:themeColor="text1"/>
                <w:sz w:val="16"/>
                <w:szCs w:val="16"/>
              </w:rPr>
            </w:pPr>
            <w:r w:rsidRPr="00642DF3">
              <w:rPr>
                <w:sz w:val="16"/>
                <w:szCs w:val="16"/>
              </w:rPr>
              <w:t>Klaipėdos regiono savivaldybės, asociacija „Baltijos slėnis“</w:t>
            </w:r>
          </w:p>
        </w:tc>
        <w:tc>
          <w:tcPr>
            <w:tcW w:w="1984" w:type="dxa"/>
            <w:vAlign w:val="center"/>
          </w:tcPr>
          <w:p w14:paraId="567C8561" w14:textId="77777777" w:rsidR="00F37FA3" w:rsidRPr="00642DF3" w:rsidRDefault="009B1FEC" w:rsidP="00904B8F">
            <w:pPr>
              <w:tabs>
                <w:tab w:val="left" w:pos="9923"/>
              </w:tabs>
              <w:spacing w:before="120" w:after="120"/>
              <w:ind w:right="175"/>
              <w:rPr>
                <w:sz w:val="16"/>
                <w:szCs w:val="16"/>
              </w:rPr>
            </w:pPr>
            <w:hyperlink r:id="rId38" w:history="1">
              <w:r w:rsidR="00F37FA3" w:rsidRPr="00642DF3">
                <w:rPr>
                  <w:rStyle w:val="Hipersaitas"/>
                  <w:sz w:val="16"/>
                  <w:szCs w:val="16"/>
                </w:rPr>
                <w:t>http://apc.ku.lt/</w:t>
              </w:r>
            </w:hyperlink>
            <w:r w:rsidR="00F37FA3" w:rsidRPr="00642DF3">
              <w:rPr>
                <w:sz w:val="16"/>
                <w:szCs w:val="16"/>
              </w:rPr>
              <w:t xml:space="preserve"> </w:t>
            </w:r>
          </w:p>
        </w:tc>
        <w:tc>
          <w:tcPr>
            <w:tcW w:w="1134" w:type="dxa"/>
            <w:vAlign w:val="center"/>
          </w:tcPr>
          <w:p w14:paraId="0215CFCE" w14:textId="77777777" w:rsidR="00F37FA3" w:rsidRPr="00642DF3" w:rsidRDefault="00F37FA3" w:rsidP="00904B8F">
            <w:pPr>
              <w:tabs>
                <w:tab w:val="left" w:pos="9923"/>
              </w:tabs>
              <w:spacing w:before="120" w:after="120"/>
              <w:ind w:right="34"/>
              <w:rPr>
                <w:sz w:val="16"/>
                <w:szCs w:val="16"/>
              </w:rPr>
            </w:pPr>
            <w:r w:rsidRPr="00642DF3">
              <w:rPr>
                <w:sz w:val="16"/>
                <w:szCs w:val="16"/>
              </w:rPr>
              <w:t>2018</w:t>
            </w:r>
            <w:r>
              <w:rPr>
                <w:sz w:val="16"/>
                <w:szCs w:val="16"/>
              </w:rPr>
              <w:t> m.</w:t>
            </w:r>
            <w:r w:rsidRPr="00642DF3">
              <w:rPr>
                <w:sz w:val="16"/>
                <w:szCs w:val="16"/>
              </w:rPr>
              <w:t xml:space="preserve"> II</w:t>
            </w:r>
            <w:r>
              <w:rPr>
                <w:sz w:val="16"/>
                <w:szCs w:val="16"/>
              </w:rPr>
              <w:t> </w:t>
            </w:r>
            <w:r w:rsidRPr="00642DF3">
              <w:rPr>
                <w:sz w:val="16"/>
                <w:szCs w:val="16"/>
              </w:rPr>
              <w:t>ketv</w:t>
            </w:r>
            <w:r>
              <w:rPr>
                <w:sz w:val="16"/>
                <w:szCs w:val="16"/>
              </w:rPr>
              <w:t>irtis</w:t>
            </w:r>
          </w:p>
        </w:tc>
        <w:tc>
          <w:tcPr>
            <w:tcW w:w="1377" w:type="dxa"/>
            <w:vAlign w:val="center"/>
          </w:tcPr>
          <w:p w14:paraId="19D1C517" w14:textId="77777777" w:rsidR="00F37FA3" w:rsidRPr="00642DF3" w:rsidRDefault="00F37FA3" w:rsidP="00904B8F">
            <w:pPr>
              <w:tabs>
                <w:tab w:val="left" w:pos="9923"/>
              </w:tabs>
              <w:spacing w:before="120" w:after="120"/>
              <w:ind w:right="135"/>
              <w:rPr>
                <w:sz w:val="16"/>
                <w:szCs w:val="16"/>
              </w:rPr>
            </w:pPr>
            <w:r w:rsidRPr="00642DF3">
              <w:rPr>
                <w:sz w:val="16"/>
                <w:szCs w:val="16"/>
              </w:rPr>
              <w:t>Jūros tyrimų institutas</w:t>
            </w:r>
          </w:p>
        </w:tc>
        <w:tc>
          <w:tcPr>
            <w:tcW w:w="2451" w:type="dxa"/>
            <w:vAlign w:val="center"/>
          </w:tcPr>
          <w:p w14:paraId="1F82C021" w14:textId="77777777" w:rsidR="00F37FA3" w:rsidRPr="00642DF3" w:rsidRDefault="00F37FA3" w:rsidP="00904B8F">
            <w:pPr>
              <w:tabs>
                <w:tab w:val="left" w:pos="9923"/>
              </w:tabs>
              <w:spacing w:before="120" w:after="120"/>
              <w:ind w:right="151"/>
              <w:rPr>
                <w:sz w:val="16"/>
                <w:szCs w:val="16"/>
              </w:rPr>
            </w:pPr>
            <w:r w:rsidRPr="00642DF3">
              <w:rPr>
                <w:sz w:val="16"/>
                <w:szCs w:val="16"/>
              </w:rPr>
              <w:t>11-oji mokslinė-praktinė konferencija „Jūros ir krantų tyrimai“</w:t>
            </w:r>
            <w:r>
              <w:rPr>
                <w:sz w:val="16"/>
                <w:szCs w:val="16"/>
              </w:rPr>
              <w:t>.</w:t>
            </w:r>
            <w:r w:rsidRPr="00642DF3">
              <w:rPr>
                <w:sz w:val="16"/>
                <w:szCs w:val="16"/>
              </w:rPr>
              <w:t xml:space="preserve"> Tematika: moksl</w:t>
            </w:r>
            <w:r>
              <w:rPr>
                <w:sz w:val="16"/>
                <w:szCs w:val="16"/>
              </w:rPr>
              <w:t>o</w:t>
            </w:r>
            <w:r w:rsidRPr="00642DF3">
              <w:rPr>
                <w:sz w:val="16"/>
                <w:szCs w:val="16"/>
              </w:rPr>
              <w:t xml:space="preserve"> ir taikomojo pobūdžio tyrimų pajūrio regiono problemoms nagrinėti </w:t>
            </w:r>
            <w:r>
              <w:rPr>
                <w:sz w:val="16"/>
                <w:szCs w:val="16"/>
              </w:rPr>
              <w:t>bei</w:t>
            </w:r>
            <w:r w:rsidRPr="00642DF3">
              <w:rPr>
                <w:sz w:val="16"/>
                <w:szCs w:val="16"/>
              </w:rPr>
              <w:t xml:space="preserve"> spręsti pristatymas, diskusijos. Dalyviai: mokslo, pajūrio regiono savivaldos, verslo, saugomų teritorijų ir kitų suinteresuotų institucijų atstovai. Planuojamas dalyvių skaičius – 100</w:t>
            </w:r>
          </w:p>
        </w:tc>
      </w:tr>
    </w:tbl>
    <w:p w14:paraId="13EA1DDB" w14:textId="77777777" w:rsidR="00F37FA3" w:rsidRPr="00642DF3" w:rsidRDefault="00F37FA3" w:rsidP="00904B8F">
      <w:pPr>
        <w:pStyle w:val="Sraopastraipa"/>
        <w:tabs>
          <w:tab w:val="left" w:pos="9923"/>
        </w:tabs>
        <w:spacing w:before="120" w:after="120"/>
      </w:pPr>
    </w:p>
    <w:tbl>
      <w:tblPr>
        <w:tblStyle w:val="Lentelstinklelis"/>
        <w:tblW w:w="15310" w:type="dxa"/>
        <w:tblInd w:w="-147" w:type="dxa"/>
        <w:tblLayout w:type="fixed"/>
        <w:tblLook w:val="04A0" w:firstRow="1" w:lastRow="0" w:firstColumn="1" w:lastColumn="0" w:noHBand="0" w:noVBand="1"/>
      </w:tblPr>
      <w:tblGrid>
        <w:gridCol w:w="2269"/>
        <w:gridCol w:w="3543"/>
        <w:gridCol w:w="1418"/>
        <w:gridCol w:w="1843"/>
        <w:gridCol w:w="1842"/>
        <w:gridCol w:w="1276"/>
        <w:gridCol w:w="1418"/>
        <w:gridCol w:w="1701"/>
      </w:tblGrid>
      <w:tr w:rsidR="00F37FA3" w:rsidRPr="00642DF3" w14:paraId="1183DF5E" w14:textId="77777777" w:rsidTr="009E31AB">
        <w:tc>
          <w:tcPr>
            <w:tcW w:w="2269" w:type="dxa"/>
            <w:shd w:val="clear" w:color="auto" w:fill="D9D9D9" w:themeFill="background1" w:themeFillShade="D9"/>
            <w:vAlign w:val="center"/>
          </w:tcPr>
          <w:p w14:paraId="17880B57" w14:textId="77777777" w:rsidR="00F37FA3" w:rsidRPr="00642DF3" w:rsidRDefault="00F37FA3" w:rsidP="00904B8F">
            <w:pPr>
              <w:tabs>
                <w:tab w:val="left" w:pos="9923"/>
              </w:tabs>
              <w:spacing w:before="120" w:after="120"/>
              <w:ind w:right="176"/>
              <w:rPr>
                <w:b/>
                <w:sz w:val="20"/>
                <w:szCs w:val="20"/>
              </w:rPr>
            </w:pPr>
            <w:r w:rsidRPr="00642DF3">
              <w:rPr>
                <w:b/>
                <w:sz w:val="20"/>
                <w:szCs w:val="20"/>
              </w:rPr>
              <w:t>Veiklos</w:t>
            </w:r>
          </w:p>
        </w:tc>
        <w:tc>
          <w:tcPr>
            <w:tcW w:w="3543" w:type="dxa"/>
            <w:shd w:val="clear" w:color="auto" w:fill="D9D9D9" w:themeFill="background1" w:themeFillShade="D9"/>
            <w:vAlign w:val="center"/>
          </w:tcPr>
          <w:p w14:paraId="5927C599" w14:textId="77777777" w:rsidR="00F37FA3" w:rsidRPr="00642DF3" w:rsidRDefault="00F37FA3" w:rsidP="00904B8F">
            <w:pPr>
              <w:tabs>
                <w:tab w:val="left" w:pos="9923"/>
              </w:tabs>
              <w:spacing w:before="120" w:after="120"/>
              <w:ind w:right="175"/>
              <w:rPr>
                <w:b/>
                <w:sz w:val="20"/>
                <w:szCs w:val="20"/>
              </w:rPr>
            </w:pPr>
            <w:r w:rsidRPr="00642DF3">
              <w:rPr>
                <w:b/>
                <w:sz w:val="20"/>
                <w:szCs w:val="20"/>
              </w:rPr>
              <w:t>Įgyvendinimo priemonės</w:t>
            </w:r>
          </w:p>
        </w:tc>
        <w:tc>
          <w:tcPr>
            <w:tcW w:w="1418" w:type="dxa"/>
            <w:shd w:val="clear" w:color="auto" w:fill="D9D9D9" w:themeFill="background1" w:themeFillShade="D9"/>
            <w:vAlign w:val="center"/>
          </w:tcPr>
          <w:p w14:paraId="65D452E0" w14:textId="74916E8E" w:rsidR="00F37FA3" w:rsidRPr="00642DF3" w:rsidRDefault="00F37FA3" w:rsidP="00904B8F">
            <w:pPr>
              <w:tabs>
                <w:tab w:val="left" w:pos="9923"/>
              </w:tabs>
              <w:spacing w:before="120" w:after="120"/>
              <w:ind w:right="176"/>
              <w:rPr>
                <w:b/>
                <w:sz w:val="20"/>
                <w:szCs w:val="20"/>
              </w:rPr>
            </w:pPr>
            <w:r w:rsidRPr="00642DF3">
              <w:rPr>
                <w:b/>
                <w:sz w:val="20"/>
                <w:szCs w:val="20"/>
              </w:rPr>
              <w:t>Investicijų šaltinis</w:t>
            </w:r>
          </w:p>
        </w:tc>
        <w:tc>
          <w:tcPr>
            <w:tcW w:w="1843" w:type="dxa"/>
            <w:shd w:val="clear" w:color="auto" w:fill="D9D9D9" w:themeFill="background1" w:themeFillShade="D9"/>
            <w:vAlign w:val="center"/>
          </w:tcPr>
          <w:p w14:paraId="1D7C427B" w14:textId="77777777" w:rsidR="00F37FA3" w:rsidRPr="00642DF3" w:rsidRDefault="00F37FA3" w:rsidP="00904B8F">
            <w:pPr>
              <w:tabs>
                <w:tab w:val="left" w:pos="9923"/>
              </w:tabs>
              <w:spacing w:before="120" w:after="120"/>
              <w:ind w:right="34"/>
              <w:rPr>
                <w:b/>
                <w:sz w:val="20"/>
                <w:szCs w:val="20"/>
              </w:rPr>
            </w:pPr>
            <w:r w:rsidRPr="00642DF3">
              <w:rPr>
                <w:b/>
                <w:sz w:val="20"/>
                <w:szCs w:val="20"/>
              </w:rPr>
              <w:t xml:space="preserve">Partneriai </w:t>
            </w:r>
          </w:p>
        </w:tc>
        <w:tc>
          <w:tcPr>
            <w:tcW w:w="1842" w:type="dxa"/>
            <w:shd w:val="clear" w:color="auto" w:fill="D9D9D9" w:themeFill="background1" w:themeFillShade="D9"/>
            <w:vAlign w:val="center"/>
          </w:tcPr>
          <w:p w14:paraId="430F19C3" w14:textId="77777777" w:rsidR="00F37FA3" w:rsidRPr="00642DF3" w:rsidRDefault="00F37FA3" w:rsidP="00904B8F">
            <w:pPr>
              <w:tabs>
                <w:tab w:val="left" w:pos="9923"/>
              </w:tabs>
              <w:spacing w:before="120" w:after="120"/>
              <w:ind w:right="0"/>
              <w:rPr>
                <w:b/>
                <w:sz w:val="20"/>
                <w:szCs w:val="20"/>
              </w:rPr>
            </w:pPr>
            <w:r w:rsidRPr="00642DF3">
              <w:rPr>
                <w:b/>
                <w:sz w:val="20"/>
                <w:szCs w:val="20"/>
              </w:rPr>
              <w:t>Veiklos vykdymo faktą patvirtinantys dokumentai*</w:t>
            </w:r>
          </w:p>
        </w:tc>
        <w:tc>
          <w:tcPr>
            <w:tcW w:w="1276" w:type="dxa"/>
            <w:shd w:val="clear" w:color="auto" w:fill="D9D9D9" w:themeFill="background1" w:themeFillShade="D9"/>
            <w:vAlign w:val="center"/>
          </w:tcPr>
          <w:p w14:paraId="355C26B5" w14:textId="77777777" w:rsidR="00F37FA3" w:rsidRPr="00642DF3" w:rsidRDefault="00F37FA3" w:rsidP="00904B8F">
            <w:pPr>
              <w:tabs>
                <w:tab w:val="left" w:pos="9923"/>
              </w:tabs>
              <w:spacing w:before="120" w:after="120"/>
              <w:ind w:right="175"/>
              <w:rPr>
                <w:b/>
                <w:sz w:val="20"/>
                <w:szCs w:val="20"/>
              </w:rPr>
            </w:pPr>
            <w:r w:rsidRPr="00642DF3">
              <w:rPr>
                <w:b/>
                <w:sz w:val="20"/>
                <w:szCs w:val="20"/>
              </w:rPr>
              <w:t>Terminas</w:t>
            </w:r>
          </w:p>
        </w:tc>
        <w:tc>
          <w:tcPr>
            <w:tcW w:w="1418" w:type="dxa"/>
            <w:shd w:val="clear" w:color="auto" w:fill="D9D9D9" w:themeFill="background1" w:themeFillShade="D9"/>
            <w:vAlign w:val="center"/>
          </w:tcPr>
          <w:p w14:paraId="2B45B191" w14:textId="77777777" w:rsidR="00F37FA3" w:rsidRPr="00642DF3" w:rsidRDefault="00F37FA3" w:rsidP="00904B8F">
            <w:pPr>
              <w:tabs>
                <w:tab w:val="left" w:pos="9923"/>
              </w:tabs>
              <w:spacing w:before="120" w:after="120"/>
              <w:ind w:right="34"/>
              <w:rPr>
                <w:b/>
                <w:sz w:val="20"/>
                <w:szCs w:val="20"/>
              </w:rPr>
            </w:pPr>
            <w:r w:rsidRPr="00642DF3">
              <w:rPr>
                <w:b/>
                <w:sz w:val="20"/>
                <w:szCs w:val="20"/>
              </w:rPr>
              <w:t>Atsakingas asmuo</w:t>
            </w:r>
            <w:r>
              <w:rPr>
                <w:b/>
                <w:sz w:val="20"/>
                <w:szCs w:val="20"/>
              </w:rPr>
              <w:t>(-</w:t>
            </w:r>
            <w:r w:rsidRPr="00642DF3">
              <w:rPr>
                <w:b/>
                <w:sz w:val="20"/>
                <w:szCs w:val="20"/>
              </w:rPr>
              <w:t>ys</w:t>
            </w:r>
            <w:r>
              <w:rPr>
                <w:b/>
                <w:sz w:val="20"/>
                <w:szCs w:val="20"/>
              </w:rPr>
              <w:t>)</w:t>
            </w:r>
          </w:p>
        </w:tc>
        <w:tc>
          <w:tcPr>
            <w:tcW w:w="1701" w:type="dxa"/>
            <w:shd w:val="clear" w:color="auto" w:fill="D9D9D9" w:themeFill="background1" w:themeFillShade="D9"/>
            <w:vAlign w:val="center"/>
          </w:tcPr>
          <w:p w14:paraId="2BB9C9EA" w14:textId="77777777" w:rsidR="00F37FA3" w:rsidRPr="00642DF3" w:rsidRDefault="00F37FA3" w:rsidP="00904B8F">
            <w:pPr>
              <w:tabs>
                <w:tab w:val="left" w:pos="884"/>
                <w:tab w:val="left" w:pos="9923"/>
              </w:tabs>
              <w:spacing w:before="120" w:after="120"/>
              <w:ind w:right="176"/>
              <w:rPr>
                <w:b/>
                <w:sz w:val="20"/>
                <w:szCs w:val="20"/>
              </w:rPr>
            </w:pPr>
            <w:r w:rsidRPr="00642DF3">
              <w:rPr>
                <w:b/>
                <w:sz w:val="20"/>
                <w:szCs w:val="20"/>
              </w:rPr>
              <w:t xml:space="preserve">Rezultato rodiklis </w:t>
            </w:r>
          </w:p>
        </w:tc>
      </w:tr>
      <w:tr w:rsidR="00F37FA3" w:rsidRPr="00642DF3" w14:paraId="69E3134E" w14:textId="77777777" w:rsidTr="009E31AB">
        <w:tc>
          <w:tcPr>
            <w:tcW w:w="15310" w:type="dxa"/>
            <w:gridSpan w:val="8"/>
            <w:vAlign w:val="center"/>
          </w:tcPr>
          <w:p w14:paraId="0B1CC5F6" w14:textId="77777777" w:rsidR="00F37FA3" w:rsidRPr="00642DF3" w:rsidRDefault="00F37FA3" w:rsidP="00904B8F">
            <w:pPr>
              <w:pStyle w:val="Sraopastraipa"/>
              <w:numPr>
                <w:ilvl w:val="0"/>
                <w:numId w:val="19"/>
              </w:numPr>
              <w:tabs>
                <w:tab w:val="left" w:pos="884"/>
                <w:tab w:val="left" w:pos="9923"/>
              </w:tabs>
              <w:spacing w:before="120" w:after="120" w:line="240" w:lineRule="auto"/>
              <w:ind w:right="176"/>
              <w:rPr>
                <w:b/>
                <w:szCs w:val="24"/>
              </w:rPr>
            </w:pPr>
            <w:r w:rsidRPr="00642DF3">
              <w:rPr>
                <w:b/>
                <w:szCs w:val="24"/>
              </w:rPr>
              <w:t xml:space="preserve">Užtikrinti Klaipėdos miesto ir regiono savivaldybių, asocijuotų verslo struktūrų dalyvavimą KU </w:t>
            </w:r>
            <w:r w:rsidRPr="008B47EF">
              <w:rPr>
                <w:b/>
                <w:szCs w:val="24"/>
              </w:rPr>
              <w:t>Tarybos sudėtyje</w:t>
            </w:r>
          </w:p>
        </w:tc>
      </w:tr>
      <w:tr w:rsidR="00EE76F7" w:rsidRPr="00642DF3" w14:paraId="4DA090B2" w14:textId="77777777" w:rsidTr="009E31AB">
        <w:tc>
          <w:tcPr>
            <w:tcW w:w="2269" w:type="dxa"/>
            <w:vMerge w:val="restart"/>
            <w:vAlign w:val="center"/>
          </w:tcPr>
          <w:p w14:paraId="4768863B" w14:textId="77777777" w:rsidR="00EE76F7" w:rsidRPr="00642DF3" w:rsidRDefault="00EE76F7" w:rsidP="00904B8F">
            <w:pPr>
              <w:tabs>
                <w:tab w:val="left" w:pos="9923"/>
              </w:tabs>
              <w:spacing w:before="120" w:after="120"/>
              <w:ind w:right="176"/>
              <w:rPr>
                <w:sz w:val="16"/>
                <w:szCs w:val="16"/>
              </w:rPr>
            </w:pPr>
            <w:r w:rsidRPr="00642DF3">
              <w:rPr>
                <w:sz w:val="16"/>
                <w:szCs w:val="16"/>
              </w:rPr>
              <w:t xml:space="preserve">Užtikrinamas regiono savivaldos ir verslo asocijuotų struktūrų </w:t>
            </w:r>
            <w:r w:rsidRPr="008B47EF">
              <w:rPr>
                <w:sz w:val="16"/>
                <w:szCs w:val="16"/>
              </w:rPr>
              <w:t>dalyvavimas KU Tarybos sudėtyje sprendžiant strateginius</w:t>
            </w:r>
            <w:r w:rsidRPr="00642DF3">
              <w:rPr>
                <w:sz w:val="16"/>
                <w:szCs w:val="16"/>
              </w:rPr>
              <w:t xml:space="preserve"> klausimus, </w:t>
            </w:r>
            <w:r>
              <w:rPr>
                <w:sz w:val="16"/>
                <w:szCs w:val="16"/>
              </w:rPr>
              <w:t xml:space="preserve">kurie </w:t>
            </w:r>
            <w:r w:rsidRPr="00642DF3">
              <w:rPr>
                <w:sz w:val="16"/>
                <w:szCs w:val="16"/>
              </w:rPr>
              <w:t>susij</w:t>
            </w:r>
            <w:r>
              <w:rPr>
                <w:sz w:val="16"/>
                <w:szCs w:val="16"/>
              </w:rPr>
              <w:t>ę</w:t>
            </w:r>
            <w:r w:rsidRPr="00642DF3">
              <w:rPr>
                <w:sz w:val="16"/>
                <w:szCs w:val="16"/>
              </w:rPr>
              <w:t xml:space="preserve"> su regiono gerovės </w:t>
            </w:r>
            <w:r>
              <w:rPr>
                <w:sz w:val="16"/>
                <w:szCs w:val="16"/>
              </w:rPr>
              <w:t>užtikrinimu</w:t>
            </w:r>
          </w:p>
        </w:tc>
        <w:tc>
          <w:tcPr>
            <w:tcW w:w="3543" w:type="dxa"/>
            <w:vAlign w:val="center"/>
          </w:tcPr>
          <w:p w14:paraId="0FF258AF" w14:textId="77777777" w:rsidR="00EE76F7" w:rsidRPr="00642DF3" w:rsidRDefault="00EE76F7" w:rsidP="00904B8F">
            <w:pPr>
              <w:tabs>
                <w:tab w:val="left" w:pos="9923"/>
              </w:tabs>
              <w:spacing w:before="120" w:after="120"/>
              <w:ind w:right="175"/>
              <w:rPr>
                <w:sz w:val="16"/>
                <w:szCs w:val="16"/>
              </w:rPr>
            </w:pPr>
            <w:r w:rsidRPr="00642DF3">
              <w:rPr>
                <w:sz w:val="16"/>
                <w:szCs w:val="16"/>
              </w:rPr>
              <w:t>Viešas konkursas KU personalui nepriklausantiems Tarybos nariams, numatant vietas regiono savivaldybių, verslo asociacijų ir kitų KU partnerių atstovams</w:t>
            </w:r>
          </w:p>
        </w:tc>
        <w:tc>
          <w:tcPr>
            <w:tcW w:w="1418" w:type="dxa"/>
            <w:vMerge w:val="restart"/>
            <w:vAlign w:val="center"/>
          </w:tcPr>
          <w:p w14:paraId="5F40DD7B" w14:textId="77777777" w:rsidR="00EE76F7" w:rsidRPr="00642DF3" w:rsidRDefault="00EE76F7" w:rsidP="00904B8F">
            <w:pPr>
              <w:tabs>
                <w:tab w:val="left" w:pos="9923"/>
              </w:tabs>
              <w:spacing w:before="120" w:after="120"/>
              <w:ind w:right="176"/>
              <w:rPr>
                <w:sz w:val="16"/>
                <w:szCs w:val="16"/>
              </w:rPr>
            </w:pPr>
            <w:r w:rsidRPr="00642DF3">
              <w:rPr>
                <w:sz w:val="16"/>
                <w:szCs w:val="16"/>
              </w:rPr>
              <w:t xml:space="preserve">Papildomų lėšų poreikio nėra </w:t>
            </w:r>
          </w:p>
        </w:tc>
        <w:tc>
          <w:tcPr>
            <w:tcW w:w="1843" w:type="dxa"/>
            <w:vMerge w:val="restart"/>
            <w:vAlign w:val="center"/>
          </w:tcPr>
          <w:p w14:paraId="2CCE3620" w14:textId="1131A0FE" w:rsidR="00EE76F7" w:rsidRPr="00642DF3" w:rsidRDefault="00EE76F7" w:rsidP="00904B8F">
            <w:pPr>
              <w:tabs>
                <w:tab w:val="left" w:pos="9923"/>
              </w:tabs>
              <w:spacing w:before="120" w:after="120"/>
              <w:ind w:right="34"/>
              <w:rPr>
                <w:sz w:val="16"/>
                <w:szCs w:val="16"/>
              </w:rPr>
            </w:pPr>
            <w:r w:rsidRPr="00642DF3">
              <w:rPr>
                <w:sz w:val="16"/>
                <w:szCs w:val="16"/>
              </w:rPr>
              <w:t>Klaipėdos miesto ir regiono savivaldybės, verslo įmonės</w:t>
            </w:r>
            <w:r>
              <w:rPr>
                <w:sz w:val="16"/>
                <w:szCs w:val="16"/>
              </w:rPr>
              <w:t>,</w:t>
            </w:r>
            <w:r w:rsidRPr="00642DF3">
              <w:rPr>
                <w:sz w:val="16"/>
                <w:szCs w:val="16"/>
              </w:rPr>
              <w:t xml:space="preserve"> asociacijos, kiti </w:t>
            </w:r>
            <w:r>
              <w:rPr>
                <w:sz w:val="16"/>
                <w:szCs w:val="16"/>
              </w:rPr>
              <w:t>u</w:t>
            </w:r>
            <w:r w:rsidRPr="00642DF3">
              <w:rPr>
                <w:sz w:val="16"/>
                <w:szCs w:val="16"/>
              </w:rPr>
              <w:t>niversiteto partneriai</w:t>
            </w:r>
          </w:p>
        </w:tc>
        <w:tc>
          <w:tcPr>
            <w:tcW w:w="1842" w:type="dxa"/>
            <w:vMerge w:val="restart"/>
            <w:vAlign w:val="center"/>
          </w:tcPr>
          <w:p w14:paraId="7DFF385F" w14:textId="77777777" w:rsidR="00EE76F7" w:rsidRPr="00642DF3" w:rsidRDefault="00EE76F7" w:rsidP="00904B8F">
            <w:pPr>
              <w:tabs>
                <w:tab w:val="left" w:pos="9923"/>
              </w:tabs>
              <w:spacing w:before="120" w:after="120"/>
              <w:ind w:right="0"/>
              <w:rPr>
                <w:sz w:val="16"/>
                <w:szCs w:val="16"/>
              </w:rPr>
            </w:pPr>
            <w:r w:rsidRPr="00642DF3">
              <w:rPr>
                <w:sz w:val="16"/>
                <w:szCs w:val="16"/>
              </w:rPr>
              <w:t xml:space="preserve">Klaipėdos universiteto </w:t>
            </w:r>
            <w:r>
              <w:rPr>
                <w:sz w:val="16"/>
                <w:szCs w:val="16"/>
              </w:rPr>
              <w:t>S</w:t>
            </w:r>
            <w:r w:rsidRPr="00642DF3">
              <w:rPr>
                <w:sz w:val="16"/>
                <w:szCs w:val="16"/>
              </w:rPr>
              <w:t>enato 2018 m. sausio 18</w:t>
            </w:r>
            <w:r>
              <w:rPr>
                <w:sz w:val="16"/>
                <w:szCs w:val="16"/>
              </w:rPr>
              <w:t> </w:t>
            </w:r>
            <w:r w:rsidRPr="00642DF3">
              <w:rPr>
                <w:sz w:val="16"/>
                <w:szCs w:val="16"/>
              </w:rPr>
              <w:t>d. nutarimas Nr</w:t>
            </w:r>
            <w:r>
              <w:rPr>
                <w:sz w:val="16"/>
                <w:szCs w:val="16"/>
              </w:rPr>
              <w:t>. </w:t>
            </w:r>
            <w:r w:rsidRPr="00642DF3">
              <w:rPr>
                <w:sz w:val="16"/>
                <w:szCs w:val="16"/>
              </w:rPr>
              <w:t xml:space="preserve">11-34 „Dėl Klaipėdos universiteto </w:t>
            </w:r>
            <w:r>
              <w:rPr>
                <w:sz w:val="16"/>
                <w:szCs w:val="16"/>
              </w:rPr>
              <w:t>T</w:t>
            </w:r>
            <w:r w:rsidRPr="00642DF3">
              <w:rPr>
                <w:sz w:val="16"/>
                <w:szCs w:val="16"/>
              </w:rPr>
              <w:t>arybos rinkimų reglamento patvirtinimo“</w:t>
            </w:r>
          </w:p>
          <w:p w14:paraId="4322910B" w14:textId="77777777" w:rsidR="00EE76F7" w:rsidRPr="00642DF3" w:rsidRDefault="00EE76F7" w:rsidP="00904B8F">
            <w:pPr>
              <w:tabs>
                <w:tab w:val="left" w:pos="9923"/>
              </w:tabs>
              <w:spacing w:before="120" w:after="120"/>
              <w:ind w:right="0"/>
              <w:rPr>
                <w:sz w:val="16"/>
                <w:szCs w:val="16"/>
              </w:rPr>
            </w:pPr>
          </w:p>
        </w:tc>
        <w:tc>
          <w:tcPr>
            <w:tcW w:w="1276" w:type="dxa"/>
            <w:vMerge w:val="restart"/>
            <w:vAlign w:val="center"/>
          </w:tcPr>
          <w:p w14:paraId="202328A4" w14:textId="77777777" w:rsidR="00EE76F7" w:rsidRPr="00642DF3" w:rsidRDefault="00EE76F7" w:rsidP="00904B8F">
            <w:pPr>
              <w:tabs>
                <w:tab w:val="left" w:pos="9923"/>
              </w:tabs>
              <w:spacing w:before="120" w:after="120"/>
              <w:ind w:right="175"/>
              <w:rPr>
                <w:sz w:val="16"/>
                <w:szCs w:val="16"/>
              </w:rPr>
            </w:pPr>
            <w:r w:rsidRPr="00642DF3">
              <w:rPr>
                <w:sz w:val="16"/>
                <w:szCs w:val="16"/>
              </w:rPr>
              <w:t>2018 m.</w:t>
            </w:r>
          </w:p>
        </w:tc>
        <w:tc>
          <w:tcPr>
            <w:tcW w:w="1418" w:type="dxa"/>
            <w:vAlign w:val="center"/>
          </w:tcPr>
          <w:p w14:paraId="7FDAE6A7" w14:textId="77777777" w:rsidR="00EE76F7" w:rsidRPr="00642DF3" w:rsidRDefault="00EE76F7" w:rsidP="00904B8F">
            <w:pPr>
              <w:tabs>
                <w:tab w:val="left" w:pos="9923"/>
              </w:tabs>
              <w:ind w:right="34"/>
            </w:pPr>
            <w:r w:rsidRPr="00642DF3">
              <w:rPr>
                <w:sz w:val="16"/>
                <w:szCs w:val="16"/>
              </w:rPr>
              <w:t>Senato pirmininkas</w:t>
            </w:r>
          </w:p>
        </w:tc>
        <w:tc>
          <w:tcPr>
            <w:tcW w:w="1701" w:type="dxa"/>
            <w:vAlign w:val="center"/>
          </w:tcPr>
          <w:p w14:paraId="0BCF9506" w14:textId="77777777" w:rsidR="00EE76F7" w:rsidRPr="00642DF3" w:rsidRDefault="00EE76F7" w:rsidP="00904B8F">
            <w:pPr>
              <w:tabs>
                <w:tab w:val="left" w:pos="884"/>
                <w:tab w:val="left" w:pos="9923"/>
              </w:tabs>
              <w:ind w:right="176"/>
              <w:rPr>
                <w:sz w:val="16"/>
                <w:szCs w:val="16"/>
              </w:rPr>
            </w:pPr>
            <w:r w:rsidRPr="00642DF3">
              <w:rPr>
                <w:sz w:val="16"/>
                <w:szCs w:val="16"/>
              </w:rPr>
              <w:t>Taryboje po vieną vietą skiriama:</w:t>
            </w:r>
          </w:p>
          <w:p w14:paraId="3594C080" w14:textId="77777777" w:rsidR="00EE76F7" w:rsidRPr="0045509C" w:rsidRDefault="00EE76F7" w:rsidP="00904B8F">
            <w:pPr>
              <w:pStyle w:val="Sraopastraipa"/>
              <w:numPr>
                <w:ilvl w:val="0"/>
                <w:numId w:val="20"/>
              </w:numPr>
              <w:tabs>
                <w:tab w:val="left" w:pos="884"/>
                <w:tab w:val="left" w:pos="9923"/>
              </w:tabs>
              <w:spacing w:after="0" w:line="240" w:lineRule="auto"/>
              <w:ind w:left="175" w:right="176" w:hanging="142"/>
              <w:rPr>
                <w:sz w:val="16"/>
                <w:szCs w:val="16"/>
              </w:rPr>
            </w:pPr>
            <w:r w:rsidRPr="0045509C">
              <w:rPr>
                <w:sz w:val="16"/>
                <w:szCs w:val="16"/>
              </w:rPr>
              <w:t>-regiono savivaldybėms;</w:t>
            </w:r>
          </w:p>
          <w:p w14:paraId="26A9C69E" w14:textId="77777777" w:rsidR="00EE76F7" w:rsidRPr="0045509C" w:rsidRDefault="00EE76F7" w:rsidP="00904B8F">
            <w:pPr>
              <w:pStyle w:val="Sraopastraipa"/>
              <w:numPr>
                <w:ilvl w:val="0"/>
                <w:numId w:val="20"/>
              </w:numPr>
              <w:tabs>
                <w:tab w:val="left" w:pos="884"/>
                <w:tab w:val="left" w:pos="9923"/>
              </w:tabs>
              <w:spacing w:after="0" w:line="240" w:lineRule="auto"/>
              <w:ind w:left="175" w:right="176" w:hanging="142"/>
              <w:rPr>
                <w:sz w:val="16"/>
                <w:szCs w:val="16"/>
              </w:rPr>
            </w:pPr>
            <w:r w:rsidRPr="0045509C">
              <w:rPr>
                <w:sz w:val="16"/>
                <w:szCs w:val="16"/>
              </w:rPr>
              <w:t>-verslo asociacijoms;</w:t>
            </w:r>
          </w:p>
          <w:p w14:paraId="5A356640" w14:textId="77777777" w:rsidR="00EE76F7" w:rsidRPr="0045509C" w:rsidRDefault="00EE76F7" w:rsidP="00904B8F">
            <w:pPr>
              <w:pStyle w:val="Sraopastraipa"/>
              <w:numPr>
                <w:ilvl w:val="0"/>
                <w:numId w:val="20"/>
              </w:numPr>
              <w:tabs>
                <w:tab w:val="left" w:pos="884"/>
                <w:tab w:val="left" w:pos="9923"/>
              </w:tabs>
              <w:spacing w:after="0" w:line="240" w:lineRule="auto"/>
              <w:ind w:left="175" w:right="176" w:hanging="142"/>
              <w:rPr>
                <w:sz w:val="16"/>
                <w:szCs w:val="16"/>
              </w:rPr>
            </w:pPr>
            <w:r w:rsidRPr="0045509C">
              <w:rPr>
                <w:sz w:val="16"/>
                <w:szCs w:val="16"/>
              </w:rPr>
              <w:t>-kitiems KU partneriams</w:t>
            </w:r>
          </w:p>
        </w:tc>
      </w:tr>
      <w:tr w:rsidR="00EE76F7" w:rsidRPr="00642DF3" w14:paraId="31F69E80" w14:textId="77777777" w:rsidTr="009E31AB">
        <w:tc>
          <w:tcPr>
            <w:tcW w:w="2269" w:type="dxa"/>
            <w:vMerge/>
            <w:vAlign w:val="center"/>
          </w:tcPr>
          <w:p w14:paraId="23DBE8A3" w14:textId="77777777" w:rsidR="00EE76F7" w:rsidRPr="00642DF3" w:rsidRDefault="00EE76F7" w:rsidP="00904B8F">
            <w:pPr>
              <w:tabs>
                <w:tab w:val="left" w:pos="9923"/>
              </w:tabs>
              <w:spacing w:before="120" w:after="120"/>
              <w:ind w:right="176"/>
              <w:rPr>
                <w:sz w:val="16"/>
                <w:szCs w:val="16"/>
              </w:rPr>
            </w:pPr>
          </w:p>
        </w:tc>
        <w:tc>
          <w:tcPr>
            <w:tcW w:w="3543" w:type="dxa"/>
            <w:vAlign w:val="center"/>
          </w:tcPr>
          <w:p w14:paraId="4678853D" w14:textId="77777777" w:rsidR="00EE76F7" w:rsidRPr="00642DF3" w:rsidRDefault="00EE76F7" w:rsidP="00904B8F">
            <w:pPr>
              <w:tabs>
                <w:tab w:val="left" w:pos="9923"/>
              </w:tabs>
              <w:spacing w:before="120" w:after="120"/>
              <w:ind w:right="175"/>
              <w:rPr>
                <w:sz w:val="16"/>
                <w:szCs w:val="16"/>
              </w:rPr>
            </w:pPr>
            <w:r w:rsidRPr="00642DF3">
              <w:rPr>
                <w:sz w:val="16"/>
                <w:szCs w:val="16"/>
              </w:rPr>
              <w:t xml:space="preserve">Klaipėdos universiteto </w:t>
            </w:r>
            <w:r>
              <w:rPr>
                <w:sz w:val="16"/>
                <w:szCs w:val="16"/>
              </w:rPr>
              <w:t>S</w:t>
            </w:r>
            <w:r w:rsidRPr="00642DF3">
              <w:rPr>
                <w:sz w:val="16"/>
                <w:szCs w:val="16"/>
              </w:rPr>
              <w:t>tudentų sąjunga savo nustatyta tvarka skiria KU absolventų atstovą, nepriklausantį KU personalui</w:t>
            </w:r>
          </w:p>
        </w:tc>
        <w:tc>
          <w:tcPr>
            <w:tcW w:w="1418" w:type="dxa"/>
            <w:vMerge/>
            <w:vAlign w:val="center"/>
          </w:tcPr>
          <w:p w14:paraId="189C4EB4" w14:textId="77777777" w:rsidR="00EE76F7" w:rsidRPr="00642DF3" w:rsidRDefault="00EE76F7" w:rsidP="00904B8F">
            <w:pPr>
              <w:tabs>
                <w:tab w:val="left" w:pos="9923"/>
              </w:tabs>
              <w:spacing w:before="120" w:after="120"/>
              <w:ind w:right="176"/>
              <w:rPr>
                <w:sz w:val="16"/>
                <w:szCs w:val="16"/>
              </w:rPr>
            </w:pPr>
          </w:p>
        </w:tc>
        <w:tc>
          <w:tcPr>
            <w:tcW w:w="1843" w:type="dxa"/>
            <w:vMerge/>
            <w:vAlign w:val="center"/>
          </w:tcPr>
          <w:p w14:paraId="3F840531" w14:textId="77777777" w:rsidR="00EE76F7" w:rsidRPr="00642DF3" w:rsidRDefault="00EE76F7" w:rsidP="00904B8F">
            <w:pPr>
              <w:tabs>
                <w:tab w:val="left" w:pos="9923"/>
              </w:tabs>
              <w:spacing w:before="120" w:after="120"/>
              <w:ind w:right="34"/>
              <w:rPr>
                <w:sz w:val="16"/>
                <w:szCs w:val="16"/>
              </w:rPr>
            </w:pPr>
          </w:p>
        </w:tc>
        <w:tc>
          <w:tcPr>
            <w:tcW w:w="1842" w:type="dxa"/>
            <w:vMerge/>
            <w:vAlign w:val="center"/>
          </w:tcPr>
          <w:p w14:paraId="46C7EC50" w14:textId="77777777" w:rsidR="00EE76F7" w:rsidRPr="00642DF3" w:rsidRDefault="00EE76F7" w:rsidP="00904B8F">
            <w:pPr>
              <w:tabs>
                <w:tab w:val="left" w:pos="9923"/>
              </w:tabs>
              <w:spacing w:before="120" w:after="120"/>
              <w:ind w:right="0"/>
              <w:rPr>
                <w:sz w:val="16"/>
                <w:szCs w:val="16"/>
              </w:rPr>
            </w:pPr>
          </w:p>
        </w:tc>
        <w:tc>
          <w:tcPr>
            <w:tcW w:w="1276" w:type="dxa"/>
            <w:vMerge/>
            <w:vAlign w:val="center"/>
          </w:tcPr>
          <w:p w14:paraId="7EC185C9" w14:textId="77777777" w:rsidR="00EE76F7" w:rsidRPr="00642DF3" w:rsidRDefault="00EE76F7" w:rsidP="00904B8F">
            <w:pPr>
              <w:tabs>
                <w:tab w:val="left" w:pos="9923"/>
              </w:tabs>
              <w:spacing w:before="120" w:after="120"/>
              <w:ind w:right="175"/>
              <w:rPr>
                <w:sz w:val="16"/>
                <w:szCs w:val="16"/>
              </w:rPr>
            </w:pPr>
          </w:p>
        </w:tc>
        <w:tc>
          <w:tcPr>
            <w:tcW w:w="1418" w:type="dxa"/>
            <w:vAlign w:val="center"/>
          </w:tcPr>
          <w:p w14:paraId="61367038" w14:textId="77777777" w:rsidR="00EE76F7" w:rsidRPr="00642DF3" w:rsidRDefault="00EE76F7" w:rsidP="00904B8F">
            <w:pPr>
              <w:tabs>
                <w:tab w:val="left" w:pos="9923"/>
              </w:tabs>
              <w:ind w:right="34"/>
            </w:pPr>
            <w:r w:rsidRPr="00642DF3">
              <w:rPr>
                <w:sz w:val="16"/>
                <w:szCs w:val="16"/>
              </w:rPr>
              <w:t>Senato pirmininkas</w:t>
            </w:r>
          </w:p>
        </w:tc>
        <w:tc>
          <w:tcPr>
            <w:tcW w:w="1701" w:type="dxa"/>
            <w:vAlign w:val="center"/>
          </w:tcPr>
          <w:p w14:paraId="007C0C75" w14:textId="77777777" w:rsidR="00EE76F7" w:rsidRPr="00642DF3" w:rsidRDefault="00EE76F7" w:rsidP="00904B8F">
            <w:pPr>
              <w:tabs>
                <w:tab w:val="left" w:pos="884"/>
                <w:tab w:val="left" w:pos="9923"/>
              </w:tabs>
              <w:spacing w:before="120" w:after="120"/>
              <w:ind w:right="176"/>
              <w:rPr>
                <w:sz w:val="16"/>
                <w:szCs w:val="16"/>
              </w:rPr>
            </w:pPr>
            <w:r w:rsidRPr="00642DF3">
              <w:rPr>
                <w:sz w:val="16"/>
                <w:szCs w:val="16"/>
              </w:rPr>
              <w:t>Viena vieta Taryboje skiriama KU absolventų atstovui</w:t>
            </w:r>
          </w:p>
        </w:tc>
      </w:tr>
    </w:tbl>
    <w:p w14:paraId="5D2B5E9B" w14:textId="77777777" w:rsidR="00F37FA3" w:rsidRPr="00642DF3" w:rsidRDefault="00F37FA3" w:rsidP="00904B8F">
      <w:pPr>
        <w:tabs>
          <w:tab w:val="left" w:pos="9923"/>
        </w:tabs>
        <w:spacing w:before="120" w:after="120"/>
      </w:pPr>
    </w:p>
    <w:p w14:paraId="63D937EF" w14:textId="77777777" w:rsidR="00F37FA3" w:rsidRPr="00642DF3" w:rsidRDefault="00F37FA3" w:rsidP="00904B8F">
      <w:pPr>
        <w:tabs>
          <w:tab w:val="left" w:pos="9923"/>
        </w:tabs>
        <w:sectPr w:rsidR="00F37FA3" w:rsidRPr="00642DF3" w:rsidSect="00904B8F">
          <w:headerReference w:type="default" r:id="rId39"/>
          <w:footerReference w:type="default" r:id="rId40"/>
          <w:footerReference w:type="first" r:id="rId41"/>
          <w:pgSz w:w="16838" w:h="11906" w:orient="landscape"/>
          <w:pgMar w:top="1701" w:right="707" w:bottom="567" w:left="1134" w:header="567" w:footer="567" w:gutter="0"/>
          <w:cols w:space="1296"/>
          <w:docGrid w:linePitch="360"/>
        </w:sectPr>
      </w:pPr>
    </w:p>
    <w:p w14:paraId="5CD019C5" w14:textId="10FB5FF5" w:rsidR="00D4027C" w:rsidRPr="00E328EB" w:rsidRDefault="00EF0CD9" w:rsidP="00904B8F">
      <w:pPr>
        <w:pStyle w:val="Antrat2"/>
        <w:numPr>
          <w:ilvl w:val="1"/>
          <w:numId w:val="12"/>
        </w:numPr>
        <w:tabs>
          <w:tab w:val="left" w:pos="993"/>
          <w:tab w:val="left" w:pos="9923"/>
        </w:tabs>
        <w:spacing w:after="120" w:line="247" w:lineRule="auto"/>
        <w:ind w:left="0" w:right="0" w:firstLine="426"/>
        <w:rPr>
          <w:color w:val="auto"/>
          <w:sz w:val="24"/>
          <w:szCs w:val="24"/>
        </w:rPr>
      </w:pPr>
      <w:bookmarkStart w:id="17" w:name="_Toc506373945"/>
      <w:r w:rsidRPr="00E328EB">
        <w:rPr>
          <w:color w:val="auto"/>
          <w:sz w:val="24"/>
          <w:szCs w:val="24"/>
        </w:rPr>
        <w:lastRenderedPageBreak/>
        <w:t>Žmogiškųjų išteklių valdymas</w:t>
      </w:r>
      <w:bookmarkEnd w:id="17"/>
    </w:p>
    <w:p w14:paraId="36798890" w14:textId="02CEB5B2" w:rsidR="00B1519B" w:rsidRPr="004A60EA" w:rsidRDefault="005F2EEE" w:rsidP="009E31AB">
      <w:pPr>
        <w:tabs>
          <w:tab w:val="left" w:pos="9923"/>
        </w:tabs>
        <w:spacing w:after="120" w:line="259" w:lineRule="auto"/>
        <w:ind w:right="0" w:firstLine="416"/>
        <w:rPr>
          <w:color w:val="auto"/>
        </w:rPr>
      </w:pPr>
      <w:r w:rsidRPr="004A60EA">
        <w:rPr>
          <w:color w:val="auto"/>
        </w:rPr>
        <w:t xml:space="preserve">KU 2018 m. sausio 1 d. dirbo </w:t>
      </w:r>
      <w:r w:rsidR="004A60EA" w:rsidRPr="004A60EA">
        <w:rPr>
          <w:color w:val="auto"/>
        </w:rPr>
        <w:t>1015</w:t>
      </w:r>
      <w:r w:rsidRPr="004A60EA">
        <w:rPr>
          <w:color w:val="auto"/>
        </w:rPr>
        <w:t xml:space="preserve"> darbuotojų. </w:t>
      </w:r>
      <w:r w:rsidR="004A60EA" w:rsidRPr="004A60EA">
        <w:rPr>
          <w:color w:val="auto"/>
        </w:rPr>
        <w:t>Biudžeto lėšomis (valstybės asignavimai) yra finansuojamas</w:t>
      </w:r>
      <w:r w:rsidRPr="004A60EA">
        <w:rPr>
          <w:color w:val="auto"/>
        </w:rPr>
        <w:t xml:space="preserve"> 556 dėstytoj</w:t>
      </w:r>
      <w:r w:rsidR="004A60EA" w:rsidRPr="004A60EA">
        <w:rPr>
          <w:color w:val="auto"/>
        </w:rPr>
        <w:t>ų</w:t>
      </w:r>
      <w:r w:rsidRPr="004A60EA">
        <w:rPr>
          <w:color w:val="auto"/>
        </w:rPr>
        <w:t xml:space="preserve"> ir mokslo darbuotoj</w:t>
      </w:r>
      <w:r w:rsidR="004A60EA" w:rsidRPr="004A60EA">
        <w:rPr>
          <w:color w:val="auto"/>
        </w:rPr>
        <w:t>ų darbo užmokestis</w:t>
      </w:r>
      <w:r w:rsidR="00BD4065" w:rsidRPr="004A60EA">
        <w:rPr>
          <w:color w:val="auto"/>
        </w:rPr>
        <w:t xml:space="preserve"> (</w:t>
      </w:r>
      <w:r w:rsidR="00583550" w:rsidRPr="004A60EA">
        <w:rPr>
          <w:color w:val="auto"/>
        </w:rPr>
        <w:t>7</w:t>
      </w:r>
      <w:r w:rsidR="00BD4065" w:rsidRPr="004A60EA">
        <w:rPr>
          <w:color w:val="auto"/>
        </w:rPr>
        <w:t xml:space="preserve"> lentelė). </w:t>
      </w:r>
      <w:r w:rsidRPr="004A60EA">
        <w:rPr>
          <w:color w:val="auto"/>
        </w:rPr>
        <w:t>59 proc</w:t>
      </w:r>
      <w:r w:rsidR="00BC780C" w:rsidRPr="004A60EA">
        <w:rPr>
          <w:color w:val="auto"/>
        </w:rPr>
        <w:t xml:space="preserve">. dėstytojų yra mokslų daktarai (280 mokslo daktarų, iš jų vizituojantys </w:t>
      </w:r>
      <w:r w:rsidR="004A60EA" w:rsidRPr="004A60EA">
        <w:rPr>
          <w:color w:val="auto"/>
        </w:rPr>
        <w:t xml:space="preserve">– </w:t>
      </w:r>
      <w:r w:rsidR="00BC780C" w:rsidRPr="004A60EA">
        <w:rPr>
          <w:color w:val="auto"/>
        </w:rPr>
        <w:t>60).</w:t>
      </w:r>
      <w:r w:rsidR="00470FC8" w:rsidRPr="004A60EA">
        <w:rPr>
          <w:color w:val="auto"/>
        </w:rPr>
        <w:t xml:space="preserve"> Menų akademijos prijungimas prie LMTA mokslo daktarų skaičiaus reikšmingai nekeičia.</w:t>
      </w:r>
    </w:p>
    <w:p w14:paraId="2A79BFBC" w14:textId="52B20FD5" w:rsidR="004A60EA" w:rsidRPr="004A60EA" w:rsidRDefault="004A60EA" w:rsidP="009E31AB">
      <w:pPr>
        <w:tabs>
          <w:tab w:val="left" w:pos="9923"/>
        </w:tabs>
        <w:spacing w:after="120" w:line="259" w:lineRule="auto"/>
        <w:ind w:right="0" w:firstLine="416"/>
        <w:rPr>
          <w:color w:val="auto"/>
        </w:rPr>
      </w:pPr>
      <w:r w:rsidRPr="004A60EA">
        <w:rPr>
          <w:color w:val="auto"/>
        </w:rPr>
        <w:t>KU vykdomų projektų lėšomis yra finansuojamas 35 mokslo darbuotojų darbo užmokestis, daugiausia – biomedicinos mokslų srityje (8 lentelė).</w:t>
      </w:r>
    </w:p>
    <w:p w14:paraId="6F78C8A9" w14:textId="782358BB" w:rsidR="00B1519B" w:rsidRPr="009E31AB" w:rsidRDefault="00EE76F7" w:rsidP="009E31AB">
      <w:pPr>
        <w:tabs>
          <w:tab w:val="left" w:pos="9923"/>
        </w:tabs>
        <w:spacing w:after="148"/>
        <w:ind w:right="0"/>
        <w:rPr>
          <w:b/>
        </w:rPr>
      </w:pPr>
      <w:r w:rsidRPr="009E31AB">
        <w:rPr>
          <w:b/>
        </w:rPr>
        <w:t>7</w:t>
      </w:r>
      <w:r w:rsidR="00B1519B" w:rsidRPr="009E31AB">
        <w:rPr>
          <w:b/>
        </w:rPr>
        <w:t xml:space="preserve"> </w:t>
      </w:r>
      <w:r w:rsidR="00B1519B" w:rsidRPr="00563DC9">
        <w:rPr>
          <w:b/>
        </w:rPr>
        <w:t>lentelė</w:t>
      </w:r>
      <w:r w:rsidR="00B1519B" w:rsidRPr="009E31AB">
        <w:rPr>
          <w:b/>
        </w:rPr>
        <w:t>.</w:t>
      </w:r>
      <w:r w:rsidR="00182100" w:rsidRPr="009E31AB">
        <w:rPr>
          <w:b/>
        </w:rPr>
        <w:t xml:space="preserve"> </w:t>
      </w:r>
      <w:r w:rsidRPr="009E31AB">
        <w:t>Biudžeto lėšomis</w:t>
      </w:r>
      <w:r w:rsidR="00650339" w:rsidRPr="009E31AB">
        <w:t xml:space="preserve"> (valstybės asignavimai)</w:t>
      </w:r>
      <w:r w:rsidRPr="009E31AB">
        <w:t xml:space="preserve"> </w:t>
      </w:r>
      <w:r w:rsidR="004A60EA" w:rsidRPr="009E31AB">
        <w:t xml:space="preserve">finansuojamas </w:t>
      </w:r>
      <w:r w:rsidR="00182100" w:rsidRPr="009E31AB">
        <w:t>KU akademinis personalas (pagal moksl</w:t>
      </w:r>
      <w:r w:rsidR="005D11F3" w:rsidRPr="009E31AB">
        <w:t>o</w:t>
      </w:r>
      <w:r w:rsidR="00182100" w:rsidRPr="009E31AB">
        <w:t xml:space="preserve"> sritis)</w:t>
      </w:r>
      <w:r w:rsidR="00B1519B" w:rsidRPr="009E31AB">
        <w:rPr>
          <w:b/>
        </w:rPr>
        <w:t xml:space="preserve"> </w:t>
      </w:r>
    </w:p>
    <w:p w14:paraId="155A2989" w14:textId="268DD23E" w:rsidR="00EE76F7" w:rsidRDefault="00EE76F7" w:rsidP="00904B8F">
      <w:pPr>
        <w:tabs>
          <w:tab w:val="left" w:pos="9923"/>
        </w:tabs>
        <w:spacing w:after="120" w:line="22" w:lineRule="atLeast"/>
        <w:ind w:left="0" w:right="142" w:firstLine="0"/>
        <w:rPr>
          <w:color w:val="0070C0"/>
        </w:rPr>
      </w:pPr>
      <w:r w:rsidRPr="00EE76F7">
        <w:rPr>
          <w:noProof/>
        </w:rPr>
        <w:drawing>
          <wp:inline distT="0" distB="0" distL="0" distR="0" wp14:anchorId="2D7B5FCB" wp14:editId="6BD20F52">
            <wp:extent cx="6010275" cy="2609636"/>
            <wp:effectExtent l="0" t="0" r="0" b="63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015557" cy="2611929"/>
                    </a:xfrm>
                    <a:prstGeom prst="rect">
                      <a:avLst/>
                    </a:prstGeom>
                    <a:noFill/>
                    <a:ln>
                      <a:noFill/>
                    </a:ln>
                  </pic:spPr>
                </pic:pic>
              </a:graphicData>
            </a:graphic>
          </wp:inline>
        </w:drawing>
      </w:r>
    </w:p>
    <w:p w14:paraId="19F77C46" w14:textId="46F83168" w:rsidR="00EE76F7" w:rsidRPr="00650339" w:rsidRDefault="00650339" w:rsidP="00904B8F">
      <w:pPr>
        <w:tabs>
          <w:tab w:val="left" w:pos="9923"/>
        </w:tabs>
        <w:spacing w:after="120" w:line="22" w:lineRule="atLeast"/>
        <w:ind w:left="0" w:right="142" w:firstLine="0"/>
        <w:rPr>
          <w:color w:val="auto"/>
        </w:rPr>
      </w:pPr>
      <w:r w:rsidRPr="00650339">
        <w:rPr>
          <w:b/>
          <w:color w:val="auto"/>
        </w:rPr>
        <w:t>8 l</w:t>
      </w:r>
      <w:r w:rsidR="00EE76F7" w:rsidRPr="00650339">
        <w:rPr>
          <w:b/>
          <w:color w:val="auto"/>
        </w:rPr>
        <w:t>entelė.</w:t>
      </w:r>
      <w:r w:rsidR="00EE76F7" w:rsidRPr="00650339">
        <w:rPr>
          <w:color w:val="auto"/>
        </w:rPr>
        <w:t xml:space="preserve"> Projektinėmis lėšomis finansuojamas KU akademinis personalas (pagal mokslo sritis)</w:t>
      </w:r>
    </w:p>
    <w:p w14:paraId="19DA5182" w14:textId="033FFB80" w:rsidR="00EE76F7" w:rsidRDefault="00EE76F7" w:rsidP="00904B8F">
      <w:pPr>
        <w:tabs>
          <w:tab w:val="left" w:pos="9923"/>
        </w:tabs>
        <w:spacing w:after="120" w:line="22" w:lineRule="atLeast"/>
        <w:ind w:left="0" w:right="142" w:firstLine="0"/>
        <w:rPr>
          <w:color w:val="0070C0"/>
        </w:rPr>
      </w:pPr>
      <w:r w:rsidRPr="00EE76F7">
        <w:rPr>
          <w:noProof/>
        </w:rPr>
        <w:drawing>
          <wp:inline distT="0" distB="0" distL="0" distR="0" wp14:anchorId="06808BBD" wp14:editId="449F9EB3">
            <wp:extent cx="6019800" cy="1441907"/>
            <wp:effectExtent l="0" t="0" r="0" b="635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042928" cy="1447447"/>
                    </a:xfrm>
                    <a:prstGeom prst="rect">
                      <a:avLst/>
                    </a:prstGeom>
                    <a:noFill/>
                    <a:ln>
                      <a:noFill/>
                    </a:ln>
                  </pic:spPr>
                </pic:pic>
              </a:graphicData>
            </a:graphic>
          </wp:inline>
        </w:drawing>
      </w:r>
    </w:p>
    <w:p w14:paraId="6775AD3C" w14:textId="77777777" w:rsidR="00EE76F7" w:rsidRDefault="00EE76F7" w:rsidP="00904B8F">
      <w:pPr>
        <w:tabs>
          <w:tab w:val="left" w:pos="9923"/>
        </w:tabs>
        <w:spacing w:after="120" w:line="22" w:lineRule="atLeast"/>
        <w:ind w:left="0" w:right="142" w:firstLine="0"/>
        <w:rPr>
          <w:color w:val="0070C0"/>
        </w:rPr>
      </w:pPr>
    </w:p>
    <w:p w14:paraId="18AF1B7B" w14:textId="77777777" w:rsidR="00CC1B5D" w:rsidRPr="004A60EA" w:rsidRDefault="00EF0CD9" w:rsidP="009E31AB">
      <w:pPr>
        <w:tabs>
          <w:tab w:val="left" w:pos="9923"/>
        </w:tabs>
        <w:spacing w:after="120" w:line="276" w:lineRule="auto"/>
        <w:ind w:left="0" w:right="0" w:firstLine="425"/>
        <w:rPr>
          <w:color w:val="auto"/>
        </w:rPr>
      </w:pPr>
      <w:r w:rsidRPr="004A60EA">
        <w:rPr>
          <w:color w:val="auto"/>
        </w:rPr>
        <w:t xml:space="preserve">Kadangi </w:t>
      </w:r>
      <w:r w:rsidR="00233454" w:rsidRPr="004A60EA">
        <w:rPr>
          <w:color w:val="auto"/>
        </w:rPr>
        <w:t xml:space="preserve">šiuo metu vyksta </w:t>
      </w:r>
      <w:r w:rsidRPr="004A60EA">
        <w:rPr>
          <w:color w:val="auto"/>
        </w:rPr>
        <w:t>akademinių padalinių pertvarka, orientuota į mokslo ir studijų kompete</w:t>
      </w:r>
      <w:r w:rsidR="00394D2F" w:rsidRPr="004A60EA">
        <w:rPr>
          <w:color w:val="auto"/>
        </w:rPr>
        <w:t>nc</w:t>
      </w:r>
      <w:r w:rsidR="00D4027C" w:rsidRPr="004A60EA">
        <w:rPr>
          <w:color w:val="auto"/>
        </w:rPr>
        <w:t>ijų stiprinimą, KU žmogiškieji ištekliai įv</w:t>
      </w:r>
      <w:r w:rsidR="00BD4065" w:rsidRPr="004A60EA">
        <w:rPr>
          <w:color w:val="auto"/>
        </w:rPr>
        <w:t>ertinami, plėtojami ir telkiami</w:t>
      </w:r>
      <w:r w:rsidRPr="004A60EA">
        <w:rPr>
          <w:color w:val="auto"/>
        </w:rPr>
        <w:t xml:space="preserve"> pag</w:t>
      </w:r>
      <w:r w:rsidR="003159AD" w:rsidRPr="004A60EA">
        <w:rPr>
          <w:color w:val="auto"/>
        </w:rPr>
        <w:t>al moksl</w:t>
      </w:r>
      <w:r w:rsidR="00563DC9" w:rsidRPr="004A60EA">
        <w:rPr>
          <w:color w:val="auto"/>
        </w:rPr>
        <w:t xml:space="preserve">o sritis </w:t>
      </w:r>
      <w:r w:rsidR="00BD4065" w:rsidRPr="004A60EA">
        <w:rPr>
          <w:color w:val="auto"/>
        </w:rPr>
        <w:t>ir studijų kryptis.</w:t>
      </w:r>
      <w:r w:rsidR="003159AD" w:rsidRPr="004A60EA">
        <w:rPr>
          <w:color w:val="auto"/>
        </w:rPr>
        <w:t xml:space="preserve"> </w:t>
      </w:r>
      <w:r w:rsidR="00AF240B" w:rsidRPr="004A60EA">
        <w:rPr>
          <w:color w:val="auto"/>
        </w:rPr>
        <w:t>Pirmiausia šalies mastu telkiamas pote</w:t>
      </w:r>
      <w:r w:rsidR="00302827" w:rsidRPr="004A60EA">
        <w:rPr>
          <w:color w:val="auto"/>
        </w:rPr>
        <w:t>ncialas</w:t>
      </w:r>
      <w:r w:rsidR="00AF240B" w:rsidRPr="004A60EA">
        <w:rPr>
          <w:color w:val="auto"/>
        </w:rPr>
        <w:t xml:space="preserve"> pasirinktose prioritetinėse kryptyse.</w:t>
      </w:r>
      <w:r w:rsidR="00B1519B" w:rsidRPr="004A60EA">
        <w:rPr>
          <w:color w:val="auto"/>
        </w:rPr>
        <w:t xml:space="preserve"> Atsižvelgiant į KU specializaciją būtina padidinti mokslo daktarų skaičių technologijos moksluose.</w:t>
      </w:r>
    </w:p>
    <w:p w14:paraId="10BDFBF4" w14:textId="0E17F01D" w:rsidR="00470FC8" w:rsidRPr="004A60EA" w:rsidRDefault="00470FC8" w:rsidP="009E31AB">
      <w:pPr>
        <w:tabs>
          <w:tab w:val="left" w:pos="9923"/>
        </w:tabs>
        <w:spacing w:line="276" w:lineRule="auto"/>
        <w:ind w:left="0" w:right="0" w:firstLine="425"/>
        <w:rPr>
          <w:color w:val="auto"/>
        </w:rPr>
      </w:pPr>
      <w:r w:rsidRPr="004A60EA">
        <w:rPr>
          <w:color w:val="auto"/>
        </w:rPr>
        <w:t>Akademinio personalo ugdymui principinę reikšmę turi KU doktorantūros – studijuoja 8</w:t>
      </w:r>
      <w:r w:rsidR="000E083B">
        <w:rPr>
          <w:color w:val="auto"/>
        </w:rPr>
        <w:t>2</w:t>
      </w:r>
      <w:r w:rsidRPr="004A60EA">
        <w:rPr>
          <w:color w:val="auto"/>
        </w:rPr>
        <w:t xml:space="preserve"> doktorantai. Disertacijos taip pat ginamos kituose Lietuvos ir užsienio universitetuose (pav., Suomijoje</w:t>
      </w:r>
      <w:r w:rsidR="00BD4065" w:rsidRPr="004A60EA">
        <w:rPr>
          <w:color w:val="auto"/>
        </w:rPr>
        <w:t xml:space="preserve"> </w:t>
      </w:r>
      <w:r w:rsidR="00B1519B" w:rsidRPr="004A60EA">
        <w:rPr>
          <w:color w:val="auto"/>
        </w:rPr>
        <w:t>apgintos</w:t>
      </w:r>
      <w:r w:rsidR="00BD4065" w:rsidRPr="004A60EA">
        <w:rPr>
          <w:color w:val="auto"/>
        </w:rPr>
        <w:t xml:space="preserve"> </w:t>
      </w:r>
      <w:r w:rsidR="000E083B">
        <w:rPr>
          <w:color w:val="auto"/>
        </w:rPr>
        <w:t>7</w:t>
      </w:r>
      <w:r w:rsidR="00AE5099" w:rsidRPr="004A60EA">
        <w:rPr>
          <w:color w:val="auto"/>
        </w:rPr>
        <w:t xml:space="preserve"> disertacijos</w:t>
      </w:r>
      <w:r w:rsidRPr="004A60EA">
        <w:rPr>
          <w:color w:val="auto"/>
        </w:rPr>
        <w:t xml:space="preserve">).  </w:t>
      </w:r>
      <w:r w:rsidR="00A61AA6">
        <w:rPr>
          <w:color w:val="auto"/>
        </w:rPr>
        <w:t>Tačiau</w:t>
      </w:r>
      <w:r w:rsidRPr="004A60EA">
        <w:rPr>
          <w:color w:val="auto"/>
        </w:rPr>
        <w:t xml:space="preserve"> kasmet apginamų disertacijų skaičius </w:t>
      </w:r>
      <w:r w:rsidR="00BD4065" w:rsidRPr="004A60EA">
        <w:rPr>
          <w:color w:val="auto"/>
        </w:rPr>
        <w:t xml:space="preserve">(vidutiniškai </w:t>
      </w:r>
      <w:r w:rsidR="004A60EA" w:rsidRPr="004A60EA">
        <w:rPr>
          <w:color w:val="auto"/>
        </w:rPr>
        <w:t xml:space="preserve">10 </w:t>
      </w:r>
      <w:r w:rsidR="00BD4065" w:rsidRPr="004A60EA">
        <w:rPr>
          <w:color w:val="auto"/>
        </w:rPr>
        <w:t xml:space="preserve">per metus) </w:t>
      </w:r>
      <w:r w:rsidRPr="004A60EA">
        <w:rPr>
          <w:color w:val="auto"/>
        </w:rPr>
        <w:t xml:space="preserve">tik iš dalies tenkina </w:t>
      </w:r>
      <w:r w:rsidR="002B59EB">
        <w:rPr>
          <w:color w:val="auto"/>
        </w:rPr>
        <w:t>u</w:t>
      </w:r>
      <w:r w:rsidRPr="004A60EA">
        <w:rPr>
          <w:color w:val="auto"/>
        </w:rPr>
        <w:t>niversiteto poreikius.</w:t>
      </w:r>
      <w:r w:rsidR="00BD4065" w:rsidRPr="004A60EA">
        <w:rPr>
          <w:color w:val="auto"/>
        </w:rPr>
        <w:t xml:space="preserve"> </w:t>
      </w:r>
      <w:r w:rsidRPr="004A60EA">
        <w:rPr>
          <w:color w:val="auto"/>
        </w:rPr>
        <w:t>Todėl numatoma parengti dvi naujas doktorantūros studijų programas, ypatingą dėmesį skiriant technologijos mokslų doktorantūros plėtrai</w:t>
      </w:r>
      <w:r w:rsidR="00BD4065" w:rsidRPr="004A60EA">
        <w:rPr>
          <w:color w:val="auto"/>
        </w:rPr>
        <w:t>.</w:t>
      </w:r>
    </w:p>
    <w:p w14:paraId="637770F1" w14:textId="3CB603CE" w:rsidR="00470FC8" w:rsidRPr="004A60EA" w:rsidRDefault="00470FC8" w:rsidP="009E31AB">
      <w:pPr>
        <w:tabs>
          <w:tab w:val="left" w:pos="9923"/>
        </w:tabs>
        <w:spacing w:after="120" w:line="240" w:lineRule="auto"/>
        <w:ind w:left="0" w:right="0" w:firstLine="425"/>
        <w:rPr>
          <w:color w:val="auto"/>
        </w:rPr>
      </w:pPr>
      <w:r w:rsidRPr="004A60EA">
        <w:rPr>
          <w:color w:val="auto"/>
        </w:rPr>
        <w:lastRenderedPageBreak/>
        <w:t>Akademinio ir administracinio personalo kompetencijų ugdymu</w:t>
      </w:r>
      <w:r w:rsidR="00BD4065" w:rsidRPr="004A60EA">
        <w:rPr>
          <w:color w:val="auto"/>
        </w:rPr>
        <w:t>i pasitarnauja Erasmus</w:t>
      </w:r>
      <w:r w:rsidR="004A60EA" w:rsidRPr="004A60EA">
        <w:rPr>
          <w:color w:val="auto"/>
        </w:rPr>
        <w:t xml:space="preserve"> + </w:t>
      </w:r>
      <w:r w:rsidR="00BD4065" w:rsidRPr="004A60EA">
        <w:rPr>
          <w:color w:val="auto"/>
        </w:rPr>
        <w:t>programa.</w:t>
      </w:r>
    </w:p>
    <w:p w14:paraId="7834BB51" w14:textId="77777777" w:rsidR="007D6134" w:rsidRPr="004A60EA" w:rsidRDefault="00AE5099" w:rsidP="009E31AB">
      <w:pPr>
        <w:tabs>
          <w:tab w:val="left" w:pos="9923"/>
        </w:tabs>
        <w:spacing w:line="240" w:lineRule="auto"/>
        <w:ind w:left="0" w:right="0" w:firstLine="425"/>
        <w:rPr>
          <w:color w:val="auto"/>
        </w:rPr>
      </w:pPr>
      <w:r w:rsidRPr="004A60EA">
        <w:rPr>
          <w:color w:val="auto"/>
        </w:rPr>
        <w:t>Mokslininko, dėstytojo profesijų nepopuliarumas yra didelė kliūtis rengiant aukščiausios kvalifikacijos mokslininkus ir dėstytojus. Todėl svarbia, nors jau ir iš dalies pavėluota, priemone tampa akademinių darbuotojų atlyginimų neat</w:t>
      </w:r>
      <w:r w:rsidR="00901E31" w:rsidRPr="004A60EA">
        <w:rPr>
          <w:color w:val="auto"/>
        </w:rPr>
        <w:t>idėliotinas ir žymus didinimas.</w:t>
      </w:r>
    </w:p>
    <w:p w14:paraId="1A03169A" w14:textId="77777777" w:rsidR="00BB27D3" w:rsidRPr="004A60EA" w:rsidRDefault="00BB27D3" w:rsidP="00904B8F">
      <w:pPr>
        <w:tabs>
          <w:tab w:val="left" w:pos="9923"/>
        </w:tabs>
        <w:spacing w:after="120" w:line="240" w:lineRule="auto"/>
        <w:ind w:left="0" w:right="816" w:firstLine="0"/>
        <w:rPr>
          <w:color w:val="auto"/>
          <w:sz w:val="16"/>
        </w:rPr>
      </w:pPr>
    </w:p>
    <w:p w14:paraId="0386D54F" w14:textId="27FFDAF0" w:rsidR="00B4062C" w:rsidRPr="00684372" w:rsidRDefault="00B4062C" w:rsidP="00684372">
      <w:pPr>
        <w:pStyle w:val="Antrat2"/>
        <w:numPr>
          <w:ilvl w:val="1"/>
          <w:numId w:val="12"/>
        </w:numPr>
        <w:tabs>
          <w:tab w:val="left" w:pos="993"/>
          <w:tab w:val="left" w:pos="9923"/>
        </w:tabs>
        <w:spacing w:after="120" w:line="247" w:lineRule="auto"/>
        <w:ind w:left="0" w:right="0" w:firstLine="426"/>
        <w:rPr>
          <w:color w:val="auto"/>
          <w:sz w:val="24"/>
          <w:szCs w:val="24"/>
        </w:rPr>
      </w:pPr>
      <w:bookmarkStart w:id="18" w:name="_Toc506373946"/>
      <w:bookmarkStart w:id="19" w:name="_Toc168901"/>
      <w:r w:rsidRPr="00684372">
        <w:rPr>
          <w:color w:val="auto"/>
          <w:sz w:val="24"/>
          <w:szCs w:val="24"/>
        </w:rPr>
        <w:t>Projektinės veiklos</w:t>
      </w:r>
      <w:bookmarkEnd w:id="18"/>
      <w:r w:rsidRPr="00684372">
        <w:rPr>
          <w:color w:val="auto"/>
          <w:sz w:val="24"/>
          <w:szCs w:val="24"/>
        </w:rPr>
        <w:t xml:space="preserve"> </w:t>
      </w:r>
      <w:bookmarkEnd w:id="19"/>
    </w:p>
    <w:p w14:paraId="66B1F67D" w14:textId="75F8C668" w:rsidR="00AE5099" w:rsidRDefault="002720CD" w:rsidP="009E31AB">
      <w:pPr>
        <w:tabs>
          <w:tab w:val="left" w:pos="9923"/>
        </w:tabs>
        <w:spacing w:after="120" w:line="264" w:lineRule="auto"/>
        <w:ind w:left="0" w:right="0" w:firstLine="425"/>
      </w:pPr>
      <w:r w:rsidRPr="004A60EA">
        <w:rPr>
          <w:color w:val="auto"/>
        </w:rPr>
        <w:t>KU yra sukaupęs didelę projektinės veiklos patirtį, pirmiausia jūrinės specializacijos ir jūrinio regiono (Klaipėdos jūrinės metropolijos) formavimo ir valdysenos, taip pat bendradarbiavimo su kaimyniniais užsienio kryptyse. Šios patirties pritaikymas ir plėtojimas turi tiesioginės įtakos mokslinių tyrimų ir studijų kokybei, taip pat regiono raidai</w:t>
      </w:r>
      <w:r w:rsidR="00F7009C" w:rsidRPr="004A60EA">
        <w:rPr>
          <w:color w:val="auto"/>
        </w:rPr>
        <w:t xml:space="preserve"> ir paties KU žmonių išteklių telkimui (išlaikymui) ir finansiniam tvarumui.</w:t>
      </w:r>
      <w:r w:rsidRPr="004A60EA">
        <w:rPr>
          <w:color w:val="auto"/>
        </w:rPr>
        <w:t xml:space="preserve"> </w:t>
      </w:r>
      <w:r w:rsidR="00B4062C" w:rsidRPr="004A60EA">
        <w:rPr>
          <w:color w:val="auto"/>
        </w:rPr>
        <w:t>Šiuo metu KU įgyvendinami 58 projektai, kurių 2018 m</w:t>
      </w:r>
      <w:r w:rsidRPr="004A60EA">
        <w:rPr>
          <w:color w:val="auto"/>
        </w:rPr>
        <w:t xml:space="preserve">. biudžetas </w:t>
      </w:r>
      <w:r>
        <w:t>6,4 mln. Eur</w:t>
      </w:r>
      <w:r w:rsidR="00B4062C" w:rsidRPr="00BD14AE">
        <w:t xml:space="preserve">. </w:t>
      </w:r>
    </w:p>
    <w:p w14:paraId="5449FB7E" w14:textId="77777777" w:rsidR="00AE5099" w:rsidRDefault="00AE5099" w:rsidP="009E31AB">
      <w:pPr>
        <w:tabs>
          <w:tab w:val="left" w:pos="9923"/>
        </w:tabs>
        <w:spacing w:after="0" w:line="264" w:lineRule="auto"/>
        <w:ind w:left="0" w:right="0" w:firstLine="425"/>
      </w:pPr>
      <w:r>
        <w:t>Pajamas svariai papildo projektai MTEP srityje:</w:t>
      </w:r>
      <w:r w:rsidR="00B4062C" w:rsidRPr="00BD14AE">
        <w:t xml:space="preserve"> </w:t>
      </w:r>
    </w:p>
    <w:p w14:paraId="3541E1B2" w14:textId="77777777" w:rsidR="00B4062C" w:rsidRDefault="00B4062C" w:rsidP="009E31AB">
      <w:pPr>
        <w:pStyle w:val="Sraopastraipa"/>
        <w:numPr>
          <w:ilvl w:val="0"/>
          <w:numId w:val="30"/>
        </w:numPr>
        <w:tabs>
          <w:tab w:val="left" w:pos="9923"/>
        </w:tabs>
        <w:spacing w:after="0" w:line="22" w:lineRule="atLeast"/>
        <w:ind w:right="0"/>
      </w:pPr>
      <w:r>
        <w:t xml:space="preserve">1,6 mln. Eur skirta infrastruktūrai projekte „JŪRA II etapas“; </w:t>
      </w:r>
    </w:p>
    <w:p w14:paraId="3B7C4A19" w14:textId="77777777" w:rsidR="00B4062C" w:rsidRDefault="00B4062C" w:rsidP="009E31AB">
      <w:pPr>
        <w:pStyle w:val="Sraopastraipa"/>
        <w:numPr>
          <w:ilvl w:val="0"/>
          <w:numId w:val="30"/>
        </w:numPr>
        <w:tabs>
          <w:tab w:val="left" w:pos="0"/>
          <w:tab w:val="left" w:pos="9923"/>
        </w:tabs>
        <w:spacing w:after="0" w:line="22" w:lineRule="atLeast"/>
        <w:ind w:right="0"/>
      </w:pPr>
      <w:r>
        <w:t xml:space="preserve">2,36 mln. Eur numatyta 4-iems MTEP projektams pagal priemonę "Mokslininkų, kitų tyrėjų, studentų mokslinės kompetencijos ugdymas per praktinę mokslinę veiklą“; </w:t>
      </w:r>
    </w:p>
    <w:p w14:paraId="2A337228" w14:textId="7ED8E85A" w:rsidR="00B4062C" w:rsidRDefault="004747F7" w:rsidP="009E31AB">
      <w:pPr>
        <w:pStyle w:val="Sraopastraipa"/>
        <w:numPr>
          <w:ilvl w:val="0"/>
          <w:numId w:val="30"/>
        </w:numPr>
        <w:tabs>
          <w:tab w:val="left" w:pos="0"/>
          <w:tab w:val="left" w:pos="9923"/>
        </w:tabs>
        <w:spacing w:after="0" w:line="22" w:lineRule="atLeast"/>
        <w:ind w:right="0"/>
      </w:pPr>
      <w:r>
        <w:t>695,66 tūkst. Eur</w:t>
      </w:r>
      <w:r w:rsidR="00B4062C">
        <w:t xml:space="preserve"> numatyta SMART projektui "Tiksliniai moksliniai tyrimai sumaniosios specializacijos srityje“; </w:t>
      </w:r>
    </w:p>
    <w:p w14:paraId="12AF308A" w14:textId="77777777" w:rsidR="00B4062C" w:rsidRDefault="00B4062C" w:rsidP="009E31AB">
      <w:pPr>
        <w:pStyle w:val="Sraopastraipa"/>
        <w:numPr>
          <w:ilvl w:val="0"/>
          <w:numId w:val="30"/>
        </w:numPr>
        <w:tabs>
          <w:tab w:val="left" w:pos="0"/>
          <w:tab w:val="left" w:pos="9923"/>
        </w:tabs>
        <w:spacing w:after="120" w:line="22" w:lineRule="atLeast"/>
        <w:ind w:right="0"/>
      </w:pPr>
      <w:r>
        <w:t xml:space="preserve">699,76 tūkst. Eur vertės projektui skirtas ES finansavimas, pagal MTEP priemonę „MTEP rezultatų komercinimo potencialo didinimas jūriniame slėnyje“. </w:t>
      </w:r>
    </w:p>
    <w:p w14:paraId="65E5E6F6" w14:textId="37DBF0C9" w:rsidR="00B4062C" w:rsidRDefault="00B4062C" w:rsidP="009E31AB">
      <w:pPr>
        <w:tabs>
          <w:tab w:val="left" w:pos="9923"/>
        </w:tabs>
        <w:spacing w:after="120" w:line="264" w:lineRule="auto"/>
        <w:ind w:left="0" w:right="0" w:firstLine="425"/>
      </w:pPr>
      <w:r w:rsidRPr="00DE422C">
        <w:t>2015 m. pradėtų</w:t>
      </w:r>
      <w:r w:rsidR="00DE422C" w:rsidRPr="00DE422C">
        <w:t xml:space="preserve"> MTEP</w:t>
      </w:r>
      <w:r w:rsidRPr="00DE422C">
        <w:t xml:space="preserve"> projektų (be infrastruktūros ir studijų) vertė 1 516,6 tūkst. Eur, 2016 m. – 1 956,2 tūkst. Eur, o 2017 m. – 6 967,95 tūkst. Eur (plačiau 8 lentelėje)</w:t>
      </w:r>
      <w:r w:rsidR="00DE422C">
        <w:t>,</w:t>
      </w:r>
      <w:r>
        <w:t xml:space="preserve"> 2018–2019 m. </w:t>
      </w:r>
      <w:r w:rsidR="00DE422C">
        <w:t>planuojama MTEP</w:t>
      </w:r>
      <w:r>
        <w:t xml:space="preserve"> pro</w:t>
      </w:r>
      <w:r w:rsidR="00DE422C">
        <w:t>jektų už maždaug 4–6 mln. Eur (b</w:t>
      </w:r>
      <w:r>
        <w:t>e to, kiekvienais metais KU laivynas ir uždirba daugiau n</w:t>
      </w:r>
      <w:r w:rsidR="00DE422C">
        <w:t>ei po 1 mln. Eur).</w:t>
      </w:r>
      <w:r>
        <w:t xml:space="preserve"> </w:t>
      </w:r>
      <w:r w:rsidR="00DE422C">
        <w:t>P</w:t>
      </w:r>
      <w:r>
        <w:t xml:space="preserve">rojektai </w:t>
      </w:r>
      <w:r w:rsidR="00DE422C">
        <w:t>yra tęstiniai:</w:t>
      </w:r>
      <w:r>
        <w:t xml:space="preserve"> iš 58 projektų 17 projektų (3 1</w:t>
      </w:r>
      <w:r w:rsidR="00470FC8">
        <w:t>60,724 tūks. Eur) bus vykdomi iki</w:t>
      </w:r>
      <w:r>
        <w:t xml:space="preserve"> 2021 m., 10 projektų (4 740,85 tūkst. Eur) – </w:t>
      </w:r>
      <w:r w:rsidR="00470FC8">
        <w:t xml:space="preserve">iki </w:t>
      </w:r>
      <w:r w:rsidR="00DE422C">
        <w:t>2022 m., 1 –</w:t>
      </w:r>
      <w:r>
        <w:t xml:space="preserve"> iki 2023 m. (500 tūkst. Eur), dar 3 yra neterminuoti. Tai ženkliai prisideda prie KU ilgalaikio finansinio tvarumo užtikrinimo bei mokslinių tyrimų, kuriais grindžiamos studijos, plėtojimo. </w:t>
      </w:r>
    </w:p>
    <w:p w14:paraId="3FDA5A7C" w14:textId="477429CC" w:rsidR="00B4062C" w:rsidRDefault="00B4062C" w:rsidP="009E31AB">
      <w:pPr>
        <w:tabs>
          <w:tab w:val="left" w:pos="9923"/>
        </w:tabs>
        <w:spacing w:after="120" w:line="240" w:lineRule="auto"/>
        <w:ind w:left="0" w:right="0" w:firstLine="426"/>
        <w:rPr>
          <w:color w:val="auto"/>
        </w:rPr>
      </w:pPr>
      <w:r>
        <w:t xml:space="preserve">Detali informacija apie </w:t>
      </w:r>
      <w:r w:rsidR="00AD564D">
        <w:t xml:space="preserve">KU </w:t>
      </w:r>
      <w:r>
        <w:t xml:space="preserve">projektines veiklas </w:t>
      </w:r>
      <w:r w:rsidR="004747F7" w:rsidRPr="005D11F3">
        <w:rPr>
          <w:color w:val="auto"/>
        </w:rPr>
        <w:t>2018</w:t>
      </w:r>
      <w:r w:rsidR="004747F7">
        <w:rPr>
          <w:color w:val="auto"/>
        </w:rPr>
        <w:t>–</w:t>
      </w:r>
      <w:r w:rsidR="004747F7" w:rsidRPr="005D11F3">
        <w:rPr>
          <w:color w:val="auto"/>
        </w:rPr>
        <w:t xml:space="preserve">2019 </w:t>
      </w:r>
      <w:r w:rsidR="00EF3051">
        <w:t xml:space="preserve">metais </w:t>
      </w:r>
      <w:r w:rsidR="00DE422C">
        <w:t xml:space="preserve">pateikta </w:t>
      </w:r>
      <w:r w:rsidR="00677F7D">
        <w:t>2</w:t>
      </w:r>
      <w:r w:rsidR="00EF3051" w:rsidRPr="0034486A">
        <w:rPr>
          <w:color w:val="auto"/>
        </w:rPr>
        <w:t xml:space="preserve"> priede.</w:t>
      </w:r>
    </w:p>
    <w:p w14:paraId="280A1ADC" w14:textId="77777777" w:rsidR="00684372" w:rsidRPr="00A5387D" w:rsidRDefault="00684372" w:rsidP="00904B8F">
      <w:pPr>
        <w:tabs>
          <w:tab w:val="left" w:pos="9923"/>
        </w:tabs>
        <w:spacing w:after="120" w:line="240" w:lineRule="auto"/>
        <w:ind w:left="0" w:right="0" w:firstLine="426"/>
        <w:rPr>
          <w:color w:val="auto"/>
        </w:rPr>
      </w:pPr>
    </w:p>
    <w:p w14:paraId="26EE0EC4" w14:textId="77777777" w:rsidR="00BD14AE" w:rsidRPr="00684372" w:rsidRDefault="00BD14AE" w:rsidP="00684372">
      <w:pPr>
        <w:pStyle w:val="Antrat2"/>
        <w:numPr>
          <w:ilvl w:val="1"/>
          <w:numId w:val="12"/>
        </w:numPr>
        <w:tabs>
          <w:tab w:val="left" w:pos="993"/>
          <w:tab w:val="left" w:pos="9923"/>
        </w:tabs>
        <w:spacing w:after="120" w:line="247" w:lineRule="auto"/>
        <w:ind w:left="0" w:right="0" w:firstLine="426"/>
        <w:rPr>
          <w:color w:val="auto"/>
          <w:sz w:val="24"/>
          <w:szCs w:val="24"/>
        </w:rPr>
      </w:pPr>
      <w:bookmarkStart w:id="20" w:name="_Toc506373947"/>
      <w:r w:rsidRPr="00684372">
        <w:rPr>
          <w:color w:val="auto"/>
          <w:sz w:val="24"/>
          <w:szCs w:val="24"/>
        </w:rPr>
        <w:t>I</w:t>
      </w:r>
      <w:r w:rsidR="00004E43" w:rsidRPr="00684372">
        <w:rPr>
          <w:color w:val="auto"/>
          <w:sz w:val="24"/>
          <w:szCs w:val="24"/>
        </w:rPr>
        <w:t>nfrastruktūros optimizavimas</w:t>
      </w:r>
      <w:bookmarkEnd w:id="20"/>
      <w:r w:rsidR="00004E43" w:rsidRPr="00684372">
        <w:rPr>
          <w:color w:val="auto"/>
          <w:sz w:val="24"/>
          <w:szCs w:val="24"/>
        </w:rPr>
        <w:t xml:space="preserve"> </w:t>
      </w:r>
    </w:p>
    <w:p w14:paraId="15B92C81" w14:textId="77777777" w:rsidR="00BD14AE" w:rsidRDefault="00BD14AE" w:rsidP="009E31AB">
      <w:pPr>
        <w:tabs>
          <w:tab w:val="left" w:pos="9923"/>
        </w:tabs>
        <w:spacing w:after="0" w:line="264" w:lineRule="auto"/>
        <w:ind w:left="0" w:right="0" w:firstLine="426"/>
      </w:pPr>
      <w:r>
        <w:t xml:space="preserve">Siekiant sukurti modernią ir atvirą mokslo ir studijų aplinką nuolat atnaujinama infrastruktūra. Kiekvienais metais identifikuojami pastatai, kuriems būtinos investicijos. KU valdomas nekilnojamasis turtas skirstomas į tris grupes: </w:t>
      </w:r>
    </w:p>
    <w:p w14:paraId="7BED0649" w14:textId="77777777" w:rsidR="00BD14AE" w:rsidRDefault="00BD14AE" w:rsidP="009E31AB">
      <w:pPr>
        <w:numPr>
          <w:ilvl w:val="0"/>
          <w:numId w:val="6"/>
        </w:numPr>
        <w:tabs>
          <w:tab w:val="left" w:pos="9923"/>
        </w:tabs>
        <w:spacing w:after="0" w:line="264" w:lineRule="auto"/>
        <w:ind w:left="709" w:right="0" w:hanging="283"/>
      </w:pPr>
      <w:r>
        <w:t xml:space="preserve">KU dispozicijoje liekantis turtas; </w:t>
      </w:r>
    </w:p>
    <w:p w14:paraId="4F170BEA" w14:textId="77777777" w:rsidR="00BD14AE" w:rsidRDefault="00BD14AE" w:rsidP="009E31AB">
      <w:pPr>
        <w:numPr>
          <w:ilvl w:val="1"/>
          <w:numId w:val="6"/>
        </w:numPr>
        <w:tabs>
          <w:tab w:val="left" w:pos="9923"/>
        </w:tabs>
        <w:spacing w:after="0" w:line="264" w:lineRule="auto"/>
        <w:ind w:left="993" w:right="0" w:hanging="284"/>
      </w:pPr>
      <w:r>
        <w:t xml:space="preserve">turtas, kuriam sutvarkyti ir pritaikyti naujoms reikmėms reikalingos skubios investicijos; </w:t>
      </w:r>
    </w:p>
    <w:p w14:paraId="4230F157" w14:textId="77777777" w:rsidR="00BD14AE" w:rsidRDefault="00BD14AE" w:rsidP="009E31AB">
      <w:pPr>
        <w:numPr>
          <w:ilvl w:val="1"/>
          <w:numId w:val="6"/>
        </w:numPr>
        <w:tabs>
          <w:tab w:val="left" w:pos="9923"/>
        </w:tabs>
        <w:spacing w:after="0" w:line="264" w:lineRule="auto"/>
        <w:ind w:left="993" w:right="0" w:hanging="284"/>
      </w:pPr>
      <w:r>
        <w:t xml:space="preserve">turtas, kurio remontas nėra skubus ir prioritetinis; </w:t>
      </w:r>
    </w:p>
    <w:p w14:paraId="6AA76E92" w14:textId="77777777" w:rsidR="00BD14AE" w:rsidRDefault="00BD14AE" w:rsidP="009E31AB">
      <w:pPr>
        <w:numPr>
          <w:ilvl w:val="1"/>
          <w:numId w:val="6"/>
        </w:numPr>
        <w:tabs>
          <w:tab w:val="left" w:pos="9923"/>
        </w:tabs>
        <w:spacing w:after="0" w:line="264" w:lineRule="auto"/>
        <w:ind w:left="993" w:right="0" w:hanging="284"/>
      </w:pPr>
      <w:r>
        <w:t xml:space="preserve">nauji arba jau renovuoti nekilnojamojo turto objektai, kuriems investicijų poreikio nėra; </w:t>
      </w:r>
    </w:p>
    <w:p w14:paraId="3449BA52" w14:textId="77777777" w:rsidR="00BD14AE" w:rsidRDefault="00BD14AE" w:rsidP="009E31AB">
      <w:pPr>
        <w:numPr>
          <w:ilvl w:val="0"/>
          <w:numId w:val="6"/>
        </w:numPr>
        <w:tabs>
          <w:tab w:val="left" w:pos="9923"/>
        </w:tabs>
        <w:spacing w:after="0" w:line="264" w:lineRule="auto"/>
        <w:ind w:left="709" w:right="0" w:hanging="284"/>
      </w:pPr>
      <w:r>
        <w:t xml:space="preserve">Turtas, perduodamas Lietuvos muzikos ir teatro akademijai; </w:t>
      </w:r>
    </w:p>
    <w:p w14:paraId="0B7DA91E" w14:textId="77777777" w:rsidR="00BD14AE" w:rsidRDefault="00BD14AE" w:rsidP="009E31AB">
      <w:pPr>
        <w:numPr>
          <w:ilvl w:val="0"/>
          <w:numId w:val="6"/>
        </w:numPr>
        <w:tabs>
          <w:tab w:val="left" w:pos="9923"/>
        </w:tabs>
        <w:spacing w:after="120" w:line="264" w:lineRule="auto"/>
        <w:ind w:left="709" w:right="0" w:hanging="284"/>
      </w:pPr>
      <w:r>
        <w:t xml:space="preserve">Turtas, perduodamas </w:t>
      </w:r>
      <w:r w:rsidR="00F7009C">
        <w:t>Turto bankui su tikslu parduoti ir reinvestuoti į KU infrastruktūrą.</w:t>
      </w:r>
      <w:r>
        <w:t xml:space="preserve"> </w:t>
      </w:r>
    </w:p>
    <w:p w14:paraId="6ECDA8C1" w14:textId="2F2F6D6B" w:rsidR="00BD14AE" w:rsidRDefault="00BD14AE" w:rsidP="009E31AB">
      <w:pPr>
        <w:tabs>
          <w:tab w:val="left" w:pos="9923"/>
        </w:tabs>
        <w:spacing w:after="120" w:line="264" w:lineRule="auto"/>
        <w:ind w:left="0" w:right="0" w:firstLine="425"/>
      </w:pPr>
      <w:r>
        <w:t>Šiuo me</w:t>
      </w:r>
      <w:r w:rsidR="00F7009C">
        <w:t>tu KU pavaldume yra 21 statinys (</w:t>
      </w:r>
      <w:r w:rsidR="00677F7D">
        <w:t>3</w:t>
      </w:r>
      <w:r w:rsidR="00F7009C">
        <w:t xml:space="preserve"> priedas),</w:t>
      </w:r>
      <w:r>
        <w:t xml:space="preserve"> iš kurių septyniems būtinos papildomos investicijos, kurių bend</w:t>
      </w:r>
      <w:r w:rsidR="00AE5099">
        <w:t>ra vertė 4 007</w:t>
      </w:r>
      <w:r w:rsidR="00DE422C">
        <w:t xml:space="preserve"> tūkst. Eur. </w:t>
      </w:r>
      <w:r>
        <w:t xml:space="preserve">Optimizuojant turimą infrastruktūrą, 7 statiniai bus parduoti arba </w:t>
      </w:r>
      <w:r w:rsidR="00F7009C">
        <w:t>planuojami parduoti, perduodant</w:t>
      </w:r>
      <w:r>
        <w:t xml:space="preserve"> juos Turto bankui. Šiuo atveju investicijų poreikio nėra, išskyrus išlaidas patirtas standartinių pardavimo procedūrų metu pagal nustatytus įkainius. </w:t>
      </w:r>
    </w:p>
    <w:p w14:paraId="62CFF18B" w14:textId="443B6F1F" w:rsidR="00BD14AE" w:rsidRDefault="00BD14AE" w:rsidP="009E31AB">
      <w:pPr>
        <w:tabs>
          <w:tab w:val="left" w:pos="9923"/>
        </w:tabs>
        <w:spacing w:after="120" w:line="264" w:lineRule="auto"/>
        <w:ind w:left="0" w:right="0" w:firstLine="425"/>
      </w:pPr>
      <w:r>
        <w:lastRenderedPageBreak/>
        <w:t xml:space="preserve">2018 m. vasario </w:t>
      </w:r>
      <w:r w:rsidRPr="0034486A">
        <w:rPr>
          <w:color w:val="auto"/>
        </w:rPr>
        <w:t xml:space="preserve">mėn. užbaigta mokslinių laboratorijų pastato statyba, finansuojama ES lėšomis. Įgyta ir sumontuota per 80 proc. laboratorijų įrangos. </w:t>
      </w:r>
      <w:r>
        <w:t xml:space="preserve">Laboratorinės įrangos pilnam sukomplektavimui papildomai reikia 672,17 tūkst. Eur be PVM. Pateiktas papildomo finansavimo prašymas atsakingoms institucijoms. </w:t>
      </w:r>
    </w:p>
    <w:p w14:paraId="5E723E08" w14:textId="5EF09058" w:rsidR="00BD14AE" w:rsidRDefault="004747F7" w:rsidP="009E31AB">
      <w:pPr>
        <w:tabs>
          <w:tab w:val="left" w:pos="9923"/>
        </w:tabs>
        <w:spacing w:after="0" w:line="264" w:lineRule="auto"/>
        <w:ind w:left="1429" w:right="0" w:hanging="1003"/>
      </w:pPr>
      <w:r w:rsidRPr="005D11F3">
        <w:rPr>
          <w:color w:val="auto"/>
        </w:rPr>
        <w:t>2018</w:t>
      </w:r>
      <w:r>
        <w:rPr>
          <w:color w:val="auto"/>
        </w:rPr>
        <w:t>–</w:t>
      </w:r>
      <w:r w:rsidRPr="005D11F3">
        <w:rPr>
          <w:color w:val="auto"/>
        </w:rPr>
        <w:t xml:space="preserve">2019 </w:t>
      </w:r>
      <w:r w:rsidR="002E4B00">
        <w:t>m.</w:t>
      </w:r>
      <w:r w:rsidR="00BD14AE">
        <w:t xml:space="preserve"> naujų </w:t>
      </w:r>
      <w:r w:rsidR="00F7009C">
        <w:t>pastatų statyba nenumatoma</w:t>
      </w:r>
      <w:r w:rsidR="002E4B00">
        <w:t xml:space="preserve">. </w:t>
      </w:r>
    </w:p>
    <w:p w14:paraId="5FC29F42" w14:textId="77777777" w:rsidR="002E4B00" w:rsidRPr="00BD14AE" w:rsidRDefault="002E4B00" w:rsidP="00904B8F">
      <w:pPr>
        <w:tabs>
          <w:tab w:val="left" w:pos="9923"/>
        </w:tabs>
        <w:spacing w:after="88"/>
        <w:ind w:left="0" w:right="142" w:firstLine="0"/>
      </w:pPr>
    </w:p>
    <w:p w14:paraId="48648576" w14:textId="77777777" w:rsidR="002E4B00" w:rsidRPr="000E083B" w:rsidRDefault="002E4B00" w:rsidP="00904B8F">
      <w:pPr>
        <w:pStyle w:val="Antrat2"/>
        <w:numPr>
          <w:ilvl w:val="1"/>
          <w:numId w:val="13"/>
        </w:numPr>
        <w:tabs>
          <w:tab w:val="left" w:pos="9923"/>
        </w:tabs>
        <w:spacing w:after="120" w:line="283" w:lineRule="auto"/>
        <w:ind w:left="992" w:right="142" w:hanging="567"/>
        <w:rPr>
          <w:szCs w:val="26"/>
        </w:rPr>
      </w:pPr>
      <w:bookmarkStart w:id="21" w:name="_Toc506373948"/>
      <w:r w:rsidRPr="000E083B">
        <w:rPr>
          <w:szCs w:val="26"/>
        </w:rPr>
        <w:t>Finansinis tvarumas</w:t>
      </w:r>
      <w:bookmarkEnd w:id="21"/>
    </w:p>
    <w:p w14:paraId="5360DB94" w14:textId="77777777" w:rsidR="00F15522" w:rsidRPr="00394D2F" w:rsidRDefault="00F15522" w:rsidP="009E31AB">
      <w:pPr>
        <w:tabs>
          <w:tab w:val="left" w:pos="9923"/>
        </w:tabs>
        <w:ind w:right="0" w:firstLine="416"/>
      </w:pPr>
      <w:r>
        <w:t xml:space="preserve">Pajamas ir išlaidas KU tvarko pagal nustatyta tvarka patvirtintas sąmatas. Darbo užmokesčiui tenka apie 42 proc.; stipendijoms – 1,1 proc.; sandoriams su materialiuoju ar nematerialiuoju turtu – 41 proc.; kitoms išlaidoms – 16 proc. Pagal veiklų sritis, studijoms tenka 52 proc., mokslinei veiklai – 48 proc. </w:t>
      </w:r>
    </w:p>
    <w:p w14:paraId="45D4A331" w14:textId="26C99F87" w:rsidR="00394D2F" w:rsidRDefault="00394D2F" w:rsidP="009E31AB">
      <w:pPr>
        <w:tabs>
          <w:tab w:val="left" w:pos="9923"/>
        </w:tabs>
        <w:ind w:right="0" w:firstLine="416"/>
      </w:pPr>
      <w:r>
        <w:t>KU pajamas sudaro valstybės biudžeto lėšos, pajamos iš užsakomosios mokslinės veiklos, ūkinės veiklos ir teikiamų paslaugų, lėšos, gautos iš tarptautinių ir kitų fondų bei organizacijų, studentų studijų įmokos i</w:t>
      </w:r>
      <w:r w:rsidR="00563DC9">
        <w:t>r kitos teisėtai įgytos lėšos (</w:t>
      </w:r>
      <w:r w:rsidR="00F734CF">
        <w:t>9</w:t>
      </w:r>
      <w:r>
        <w:t xml:space="preserve"> lentelė). </w:t>
      </w:r>
    </w:p>
    <w:p w14:paraId="09857442" w14:textId="4B67BDB3" w:rsidR="00004E43" w:rsidRDefault="00004E43" w:rsidP="009E31AB">
      <w:pPr>
        <w:tabs>
          <w:tab w:val="left" w:pos="9923"/>
        </w:tabs>
        <w:ind w:right="0" w:firstLine="416"/>
      </w:pPr>
      <w:r>
        <w:t>KU finansinis tva</w:t>
      </w:r>
      <w:r w:rsidR="00DE422C">
        <w:t>rumas yra / bus užtikrinamas</w:t>
      </w:r>
      <w:r>
        <w:t xml:space="preserve">: </w:t>
      </w:r>
    </w:p>
    <w:p w14:paraId="5FC9B934" w14:textId="77777777" w:rsidR="00F15522" w:rsidRPr="00EE76F7" w:rsidRDefault="00F15522" w:rsidP="009E31AB">
      <w:pPr>
        <w:pStyle w:val="Sraopastraipa"/>
        <w:numPr>
          <w:ilvl w:val="0"/>
          <w:numId w:val="21"/>
        </w:numPr>
        <w:tabs>
          <w:tab w:val="left" w:pos="9923"/>
        </w:tabs>
        <w:ind w:right="0"/>
        <w:rPr>
          <w:color w:val="auto"/>
        </w:rPr>
      </w:pPr>
      <w:r w:rsidRPr="00EE76F7">
        <w:rPr>
          <w:color w:val="auto"/>
        </w:rPr>
        <w:t>efektyviai panaudojant valstybės biudžeto asignavimus;</w:t>
      </w:r>
    </w:p>
    <w:p w14:paraId="58D2E6B1" w14:textId="77777777" w:rsidR="00004E43" w:rsidRDefault="00004E43" w:rsidP="009E31AB">
      <w:pPr>
        <w:pStyle w:val="Sraopastraipa"/>
        <w:numPr>
          <w:ilvl w:val="0"/>
          <w:numId w:val="21"/>
        </w:numPr>
        <w:tabs>
          <w:tab w:val="left" w:pos="9923"/>
        </w:tabs>
        <w:ind w:right="0"/>
      </w:pPr>
      <w:r>
        <w:t>pajamas iš studijų, ypatingą dėmesį skiriant užs</w:t>
      </w:r>
      <w:r w:rsidR="00F15522">
        <w:t>ienio studentų pritraukimui</w:t>
      </w:r>
      <w:r>
        <w:t xml:space="preserve">; </w:t>
      </w:r>
    </w:p>
    <w:p w14:paraId="2DE8F63C" w14:textId="2A135C32" w:rsidR="00004E43" w:rsidRDefault="00DE422C" w:rsidP="009E31AB">
      <w:pPr>
        <w:pStyle w:val="Sraopastraipa"/>
        <w:numPr>
          <w:ilvl w:val="0"/>
          <w:numId w:val="21"/>
        </w:numPr>
        <w:tabs>
          <w:tab w:val="left" w:pos="9923"/>
        </w:tabs>
        <w:ind w:right="0"/>
      </w:pPr>
      <w:r>
        <w:t xml:space="preserve">gaunant </w:t>
      </w:r>
      <w:r w:rsidR="00004E43">
        <w:t>nacionalinių ir tarptautini</w:t>
      </w:r>
      <w:r>
        <w:t>ų mokslo/studijų projektų lėšas;</w:t>
      </w:r>
      <w:r w:rsidR="00004E43">
        <w:t xml:space="preserve"> </w:t>
      </w:r>
    </w:p>
    <w:p w14:paraId="5D3B1EC8" w14:textId="250E7588" w:rsidR="00004E43" w:rsidRDefault="00DE422C" w:rsidP="009E31AB">
      <w:pPr>
        <w:pStyle w:val="Sraopastraipa"/>
        <w:numPr>
          <w:ilvl w:val="0"/>
          <w:numId w:val="21"/>
        </w:numPr>
        <w:tabs>
          <w:tab w:val="left" w:pos="9923"/>
        </w:tabs>
        <w:ind w:right="0"/>
      </w:pPr>
      <w:r>
        <w:t xml:space="preserve">gaunant </w:t>
      </w:r>
      <w:r w:rsidR="00F15522">
        <w:t>pajamas už ūkiskaitines</w:t>
      </w:r>
      <w:r>
        <w:t xml:space="preserve"> veiklas;</w:t>
      </w:r>
      <w:r w:rsidR="00004E43">
        <w:t xml:space="preserve"> </w:t>
      </w:r>
    </w:p>
    <w:p w14:paraId="4018C755" w14:textId="36BFB62D" w:rsidR="00F15522" w:rsidRDefault="00DE422C" w:rsidP="009E31AB">
      <w:pPr>
        <w:pStyle w:val="Sraopastraipa"/>
        <w:numPr>
          <w:ilvl w:val="0"/>
          <w:numId w:val="21"/>
        </w:numPr>
        <w:tabs>
          <w:tab w:val="left" w:pos="9923"/>
        </w:tabs>
        <w:ind w:right="0"/>
      </w:pPr>
      <w:r>
        <w:t xml:space="preserve">vykdant </w:t>
      </w:r>
      <w:r w:rsidR="00004E43">
        <w:t>bendrus projektus su regiono savival</w:t>
      </w:r>
      <w:r>
        <w:t>da;</w:t>
      </w:r>
      <w:r w:rsidR="00004E43">
        <w:t xml:space="preserve"> </w:t>
      </w:r>
    </w:p>
    <w:p w14:paraId="11A3D835" w14:textId="73BCB908" w:rsidR="00004E43" w:rsidRDefault="00DE422C" w:rsidP="009E31AB">
      <w:pPr>
        <w:pStyle w:val="Sraopastraipa"/>
        <w:numPr>
          <w:ilvl w:val="0"/>
          <w:numId w:val="21"/>
        </w:numPr>
        <w:tabs>
          <w:tab w:val="left" w:pos="9923"/>
        </w:tabs>
        <w:ind w:right="0"/>
      </w:pPr>
      <w:r>
        <w:t xml:space="preserve">teikiant </w:t>
      </w:r>
      <w:r w:rsidR="00004E43">
        <w:t xml:space="preserve">paslaugas verslui. </w:t>
      </w:r>
    </w:p>
    <w:p w14:paraId="55AA11F0" w14:textId="43C4C068" w:rsidR="00F113BB" w:rsidRDefault="00182EB9" w:rsidP="009E31AB">
      <w:pPr>
        <w:tabs>
          <w:tab w:val="left" w:pos="9923"/>
        </w:tabs>
        <w:ind w:right="0" w:firstLine="416"/>
      </w:pPr>
      <w:r>
        <w:t>Priemonių plane (</w:t>
      </w:r>
      <w:r w:rsidR="003D061B">
        <w:t>6 lentelė</w:t>
      </w:r>
      <w:r>
        <w:t>)</w:t>
      </w:r>
      <w:r w:rsidR="00004E43">
        <w:t xml:space="preserve"> prie </w:t>
      </w:r>
      <w:r w:rsidR="00004E43" w:rsidRPr="007723F1">
        <w:rPr>
          <w:color w:val="auto"/>
        </w:rPr>
        <w:t xml:space="preserve">kiekvienos priemonės įvardintas galimas finansavimo </w:t>
      </w:r>
      <w:r w:rsidR="00004E43">
        <w:t>šaltinis bei investicijų poreikis, jeigu pagal veiklos pobūdį šiame etape yra galimyb</w:t>
      </w:r>
      <w:r w:rsidR="005B04E6">
        <w:t xml:space="preserve">ė identifikuoti lėšų poreikį. </w:t>
      </w:r>
    </w:p>
    <w:p w14:paraId="7DAC88E9" w14:textId="77777777" w:rsidR="0034391C" w:rsidRDefault="0034391C" w:rsidP="00904B8F">
      <w:pPr>
        <w:tabs>
          <w:tab w:val="left" w:pos="9923"/>
        </w:tabs>
        <w:ind w:right="142" w:firstLine="416"/>
      </w:pPr>
    </w:p>
    <w:p w14:paraId="798F0EDA" w14:textId="69D70173" w:rsidR="00004E43" w:rsidRDefault="00F734CF" w:rsidP="00684372">
      <w:pPr>
        <w:tabs>
          <w:tab w:val="left" w:pos="9923"/>
        </w:tabs>
        <w:jc w:val="left"/>
      </w:pPr>
      <w:r w:rsidRPr="00684372">
        <w:rPr>
          <w:b/>
          <w:color w:val="auto"/>
        </w:rPr>
        <w:t>9</w:t>
      </w:r>
      <w:r w:rsidR="00004E43" w:rsidRPr="00684372">
        <w:rPr>
          <w:b/>
          <w:color w:val="auto"/>
        </w:rPr>
        <w:t xml:space="preserve"> lentelė.</w:t>
      </w:r>
      <w:r w:rsidR="002E4B00" w:rsidRPr="00684372">
        <w:rPr>
          <w:b/>
          <w:color w:val="auto"/>
        </w:rPr>
        <w:t xml:space="preserve"> </w:t>
      </w:r>
      <w:r w:rsidR="002E4B00">
        <w:t xml:space="preserve">KU </w:t>
      </w:r>
      <w:r w:rsidR="004747F7" w:rsidRPr="005D11F3">
        <w:rPr>
          <w:color w:val="auto"/>
        </w:rPr>
        <w:t>2018</w:t>
      </w:r>
      <w:r w:rsidR="004747F7">
        <w:rPr>
          <w:color w:val="auto"/>
        </w:rPr>
        <w:t>–</w:t>
      </w:r>
      <w:r w:rsidR="004747F7" w:rsidRPr="005D11F3">
        <w:rPr>
          <w:color w:val="auto"/>
        </w:rPr>
        <w:t xml:space="preserve">2019 </w:t>
      </w:r>
      <w:r w:rsidR="002E4B00">
        <w:t>m. pajamų planas</w:t>
      </w:r>
    </w:p>
    <w:tbl>
      <w:tblPr>
        <w:tblStyle w:val="TableGrid"/>
        <w:tblW w:w="8930" w:type="dxa"/>
        <w:tblInd w:w="-10" w:type="dxa"/>
        <w:tblCellMar>
          <w:top w:w="55" w:type="dxa"/>
          <w:left w:w="106" w:type="dxa"/>
          <w:bottom w:w="5" w:type="dxa"/>
        </w:tblCellMar>
        <w:tblLook w:val="04A0" w:firstRow="1" w:lastRow="0" w:firstColumn="1" w:lastColumn="0" w:noHBand="0" w:noVBand="1"/>
      </w:tblPr>
      <w:tblGrid>
        <w:gridCol w:w="816"/>
        <w:gridCol w:w="3280"/>
        <w:gridCol w:w="1651"/>
        <w:gridCol w:w="1518"/>
        <w:gridCol w:w="1665"/>
      </w:tblGrid>
      <w:tr w:rsidR="00004E43" w14:paraId="2C182559" w14:textId="77777777" w:rsidTr="00684372">
        <w:trPr>
          <w:trHeight w:val="480"/>
        </w:trPr>
        <w:tc>
          <w:tcPr>
            <w:tcW w:w="816" w:type="dxa"/>
            <w:tcBorders>
              <w:top w:val="single" w:sz="8" w:space="0" w:color="000000"/>
              <w:left w:val="single" w:sz="8" w:space="0" w:color="000000"/>
              <w:bottom w:val="single" w:sz="8" w:space="0" w:color="000000"/>
              <w:right w:val="single" w:sz="4" w:space="0" w:color="000000"/>
            </w:tcBorders>
            <w:vAlign w:val="center"/>
          </w:tcPr>
          <w:p w14:paraId="0039B75D" w14:textId="77777777" w:rsidR="00004E43" w:rsidRDefault="00004E43" w:rsidP="00904B8F">
            <w:pPr>
              <w:tabs>
                <w:tab w:val="left" w:pos="9923"/>
              </w:tabs>
              <w:spacing w:after="0" w:line="240" w:lineRule="auto"/>
            </w:pPr>
            <w:r>
              <w:rPr>
                <w:b/>
                <w:sz w:val="20"/>
              </w:rPr>
              <w:t xml:space="preserve">Eil. Nr. </w:t>
            </w:r>
          </w:p>
        </w:tc>
        <w:tc>
          <w:tcPr>
            <w:tcW w:w="3280" w:type="dxa"/>
            <w:tcBorders>
              <w:top w:val="single" w:sz="8" w:space="0" w:color="000000"/>
              <w:left w:val="single" w:sz="4" w:space="0" w:color="000000"/>
              <w:bottom w:val="single" w:sz="8" w:space="0" w:color="000000"/>
              <w:right w:val="single" w:sz="4" w:space="0" w:color="000000"/>
            </w:tcBorders>
            <w:vAlign w:val="center"/>
          </w:tcPr>
          <w:p w14:paraId="413C0922" w14:textId="77777777" w:rsidR="00004E43" w:rsidRDefault="00004E43" w:rsidP="00904B8F">
            <w:pPr>
              <w:tabs>
                <w:tab w:val="left" w:pos="9923"/>
              </w:tabs>
              <w:spacing w:after="0" w:line="240" w:lineRule="auto"/>
            </w:pPr>
            <w:r>
              <w:rPr>
                <w:b/>
                <w:sz w:val="20"/>
              </w:rPr>
              <w:t xml:space="preserve">PAJAMOS </w:t>
            </w:r>
          </w:p>
        </w:tc>
        <w:tc>
          <w:tcPr>
            <w:tcW w:w="1651" w:type="dxa"/>
            <w:tcBorders>
              <w:top w:val="single" w:sz="8" w:space="0" w:color="000000"/>
              <w:left w:val="single" w:sz="4" w:space="0" w:color="000000"/>
              <w:bottom w:val="single" w:sz="8" w:space="0" w:color="000000"/>
              <w:right w:val="single" w:sz="4" w:space="0" w:color="000000"/>
            </w:tcBorders>
            <w:vAlign w:val="center"/>
          </w:tcPr>
          <w:p w14:paraId="3737267C" w14:textId="77777777" w:rsidR="00004E43" w:rsidRDefault="00004E43" w:rsidP="00904B8F">
            <w:pPr>
              <w:tabs>
                <w:tab w:val="left" w:pos="9923"/>
              </w:tabs>
              <w:spacing w:after="0" w:line="240" w:lineRule="auto"/>
            </w:pPr>
            <w:r>
              <w:rPr>
                <w:b/>
                <w:sz w:val="20"/>
              </w:rPr>
              <w:t xml:space="preserve">2018 m. planas </w:t>
            </w:r>
          </w:p>
        </w:tc>
        <w:tc>
          <w:tcPr>
            <w:tcW w:w="1518" w:type="dxa"/>
            <w:tcBorders>
              <w:top w:val="single" w:sz="8" w:space="0" w:color="000000"/>
              <w:left w:val="single" w:sz="4" w:space="0" w:color="000000"/>
              <w:bottom w:val="single" w:sz="8" w:space="0" w:color="000000"/>
              <w:right w:val="single" w:sz="4" w:space="0" w:color="000000"/>
            </w:tcBorders>
            <w:vAlign w:val="center"/>
          </w:tcPr>
          <w:p w14:paraId="59CC2FB3" w14:textId="77777777" w:rsidR="00004E43" w:rsidRDefault="00004E43" w:rsidP="00904B8F">
            <w:pPr>
              <w:tabs>
                <w:tab w:val="left" w:pos="9923"/>
              </w:tabs>
              <w:spacing w:after="0" w:line="240" w:lineRule="auto"/>
            </w:pPr>
            <w:r>
              <w:rPr>
                <w:b/>
                <w:sz w:val="20"/>
              </w:rPr>
              <w:t xml:space="preserve">2019 m. planas </w:t>
            </w:r>
          </w:p>
        </w:tc>
        <w:tc>
          <w:tcPr>
            <w:tcW w:w="1665" w:type="dxa"/>
            <w:tcBorders>
              <w:top w:val="single" w:sz="8" w:space="0" w:color="000000"/>
              <w:left w:val="single" w:sz="4" w:space="0" w:color="000000"/>
              <w:bottom w:val="single" w:sz="8" w:space="0" w:color="000000"/>
              <w:right w:val="single" w:sz="8" w:space="0" w:color="000000"/>
            </w:tcBorders>
            <w:vAlign w:val="center"/>
          </w:tcPr>
          <w:p w14:paraId="094EB8E7" w14:textId="77777777" w:rsidR="00004E43" w:rsidRDefault="00143F7D" w:rsidP="00904B8F">
            <w:pPr>
              <w:tabs>
                <w:tab w:val="left" w:pos="9923"/>
              </w:tabs>
              <w:spacing w:after="0" w:line="240" w:lineRule="auto"/>
            </w:pPr>
            <w:r>
              <w:rPr>
                <w:b/>
                <w:sz w:val="20"/>
              </w:rPr>
              <w:t>Pokytis proc.</w:t>
            </w:r>
            <w:r w:rsidR="00004E43">
              <w:rPr>
                <w:b/>
                <w:sz w:val="20"/>
              </w:rPr>
              <w:t xml:space="preserve"> </w:t>
            </w:r>
          </w:p>
        </w:tc>
      </w:tr>
      <w:tr w:rsidR="00004E43" w14:paraId="22E99AC5" w14:textId="77777777" w:rsidTr="00684372">
        <w:trPr>
          <w:trHeight w:val="310"/>
        </w:trPr>
        <w:tc>
          <w:tcPr>
            <w:tcW w:w="816" w:type="dxa"/>
            <w:tcBorders>
              <w:top w:val="single" w:sz="4" w:space="0" w:color="000000"/>
              <w:left w:val="single" w:sz="8" w:space="0" w:color="000000"/>
              <w:bottom w:val="single" w:sz="4" w:space="0" w:color="000000"/>
              <w:right w:val="single" w:sz="4" w:space="0" w:color="000000"/>
            </w:tcBorders>
          </w:tcPr>
          <w:p w14:paraId="355DA059" w14:textId="77777777" w:rsidR="00004E43" w:rsidRDefault="00004E43" w:rsidP="00904B8F">
            <w:pPr>
              <w:tabs>
                <w:tab w:val="left" w:pos="9923"/>
              </w:tabs>
              <w:spacing w:after="0" w:line="240" w:lineRule="auto"/>
            </w:pPr>
            <w:r>
              <w:rPr>
                <w:sz w:val="20"/>
              </w:rPr>
              <w:t xml:space="preserve">  </w:t>
            </w:r>
          </w:p>
        </w:tc>
        <w:tc>
          <w:tcPr>
            <w:tcW w:w="3280" w:type="dxa"/>
            <w:tcBorders>
              <w:top w:val="single" w:sz="4" w:space="0" w:color="000000"/>
              <w:left w:val="single" w:sz="4" w:space="0" w:color="000000"/>
              <w:bottom w:val="single" w:sz="4" w:space="0" w:color="000000"/>
              <w:right w:val="single" w:sz="4" w:space="0" w:color="000000"/>
            </w:tcBorders>
          </w:tcPr>
          <w:p w14:paraId="63DD4814" w14:textId="77777777" w:rsidR="00004E43" w:rsidRDefault="002E4B00" w:rsidP="00904B8F">
            <w:pPr>
              <w:tabs>
                <w:tab w:val="left" w:pos="9923"/>
              </w:tabs>
              <w:spacing w:after="0" w:line="240" w:lineRule="auto"/>
            </w:pPr>
            <w:r>
              <w:rPr>
                <w:b/>
                <w:sz w:val="20"/>
              </w:rPr>
              <w:t xml:space="preserve">2017 m. </w:t>
            </w:r>
            <w:r w:rsidR="00004E43">
              <w:rPr>
                <w:b/>
                <w:sz w:val="20"/>
              </w:rPr>
              <w:t xml:space="preserve">likutis </w:t>
            </w:r>
          </w:p>
        </w:tc>
        <w:tc>
          <w:tcPr>
            <w:tcW w:w="1651" w:type="dxa"/>
            <w:tcBorders>
              <w:top w:val="single" w:sz="4" w:space="0" w:color="000000"/>
              <w:left w:val="single" w:sz="4" w:space="0" w:color="000000"/>
              <w:bottom w:val="single" w:sz="4" w:space="0" w:color="000000"/>
              <w:right w:val="single" w:sz="4" w:space="0" w:color="000000"/>
            </w:tcBorders>
          </w:tcPr>
          <w:p w14:paraId="3B2307A0" w14:textId="77777777" w:rsidR="00004E43" w:rsidRDefault="00004E43" w:rsidP="00904B8F">
            <w:pPr>
              <w:tabs>
                <w:tab w:val="left" w:pos="9923"/>
              </w:tabs>
              <w:spacing w:after="0" w:line="240" w:lineRule="auto"/>
            </w:pPr>
            <w:r>
              <w:rPr>
                <w:b/>
                <w:sz w:val="20"/>
              </w:rPr>
              <w:t xml:space="preserve">201,8 </w:t>
            </w:r>
          </w:p>
        </w:tc>
        <w:tc>
          <w:tcPr>
            <w:tcW w:w="1518" w:type="dxa"/>
            <w:tcBorders>
              <w:top w:val="single" w:sz="4" w:space="0" w:color="000000"/>
              <w:left w:val="single" w:sz="4" w:space="0" w:color="000000"/>
              <w:bottom w:val="single" w:sz="4" w:space="0" w:color="000000"/>
              <w:right w:val="single" w:sz="4" w:space="0" w:color="000000"/>
            </w:tcBorders>
          </w:tcPr>
          <w:p w14:paraId="49E84F3B" w14:textId="77777777" w:rsidR="00004E43" w:rsidRDefault="00004E43" w:rsidP="00904B8F">
            <w:pPr>
              <w:tabs>
                <w:tab w:val="left" w:pos="9923"/>
              </w:tabs>
              <w:spacing w:after="0" w:line="240" w:lineRule="auto"/>
            </w:pPr>
            <w:r>
              <w:rPr>
                <w:sz w:val="20"/>
              </w:rPr>
              <w:t xml:space="preserve">  </w:t>
            </w:r>
          </w:p>
        </w:tc>
        <w:tc>
          <w:tcPr>
            <w:tcW w:w="1665" w:type="dxa"/>
            <w:tcBorders>
              <w:top w:val="single" w:sz="4" w:space="0" w:color="000000"/>
              <w:left w:val="single" w:sz="4" w:space="0" w:color="000000"/>
              <w:bottom w:val="single" w:sz="4" w:space="0" w:color="000000"/>
              <w:right w:val="single" w:sz="8" w:space="0" w:color="000000"/>
            </w:tcBorders>
          </w:tcPr>
          <w:p w14:paraId="7034568F" w14:textId="77777777" w:rsidR="00004E43" w:rsidRDefault="00004E43" w:rsidP="00904B8F">
            <w:pPr>
              <w:tabs>
                <w:tab w:val="left" w:pos="9923"/>
              </w:tabs>
              <w:spacing w:after="0" w:line="240" w:lineRule="auto"/>
            </w:pPr>
            <w:r>
              <w:rPr>
                <w:sz w:val="20"/>
              </w:rPr>
              <w:t xml:space="preserve">  </w:t>
            </w:r>
          </w:p>
        </w:tc>
      </w:tr>
      <w:tr w:rsidR="00004E43" w14:paraId="38F84788" w14:textId="77777777" w:rsidTr="00684372">
        <w:trPr>
          <w:trHeight w:val="310"/>
        </w:trPr>
        <w:tc>
          <w:tcPr>
            <w:tcW w:w="816" w:type="dxa"/>
            <w:tcBorders>
              <w:top w:val="single" w:sz="4" w:space="0" w:color="000000"/>
              <w:left w:val="single" w:sz="8" w:space="0" w:color="000000"/>
              <w:bottom w:val="single" w:sz="4" w:space="0" w:color="000000"/>
              <w:right w:val="single" w:sz="4" w:space="0" w:color="000000"/>
            </w:tcBorders>
          </w:tcPr>
          <w:p w14:paraId="76E343EA" w14:textId="77777777" w:rsidR="00004E43" w:rsidRDefault="00004E43" w:rsidP="00904B8F">
            <w:pPr>
              <w:tabs>
                <w:tab w:val="left" w:pos="9923"/>
              </w:tabs>
              <w:spacing w:after="0" w:line="240" w:lineRule="auto"/>
            </w:pPr>
            <w:r>
              <w:rPr>
                <w:b/>
                <w:sz w:val="20"/>
              </w:rPr>
              <w:t xml:space="preserve">1. </w:t>
            </w:r>
          </w:p>
        </w:tc>
        <w:tc>
          <w:tcPr>
            <w:tcW w:w="3280" w:type="dxa"/>
            <w:tcBorders>
              <w:top w:val="single" w:sz="4" w:space="0" w:color="000000"/>
              <w:left w:val="single" w:sz="4" w:space="0" w:color="000000"/>
              <w:bottom w:val="single" w:sz="4" w:space="0" w:color="000000"/>
              <w:right w:val="single" w:sz="4" w:space="0" w:color="000000"/>
            </w:tcBorders>
            <w:vAlign w:val="bottom"/>
          </w:tcPr>
          <w:p w14:paraId="07B16BBC" w14:textId="77777777" w:rsidR="00004E43" w:rsidRDefault="00004E43" w:rsidP="00904B8F">
            <w:pPr>
              <w:tabs>
                <w:tab w:val="left" w:pos="9923"/>
              </w:tabs>
              <w:spacing w:after="0" w:line="240" w:lineRule="auto"/>
            </w:pPr>
            <w:r>
              <w:rPr>
                <w:b/>
                <w:sz w:val="20"/>
              </w:rPr>
              <w:t xml:space="preserve">Valstybės asignavimai: </w:t>
            </w:r>
          </w:p>
        </w:tc>
        <w:tc>
          <w:tcPr>
            <w:tcW w:w="1651" w:type="dxa"/>
            <w:tcBorders>
              <w:top w:val="single" w:sz="4" w:space="0" w:color="000000"/>
              <w:left w:val="single" w:sz="4" w:space="0" w:color="000000"/>
              <w:bottom w:val="single" w:sz="4" w:space="0" w:color="000000"/>
              <w:right w:val="single" w:sz="4" w:space="0" w:color="000000"/>
            </w:tcBorders>
          </w:tcPr>
          <w:p w14:paraId="3C7ECB5C" w14:textId="77777777" w:rsidR="00004E43" w:rsidRDefault="00004E43" w:rsidP="00904B8F">
            <w:pPr>
              <w:tabs>
                <w:tab w:val="left" w:pos="9923"/>
              </w:tabs>
              <w:spacing w:after="0" w:line="240" w:lineRule="auto"/>
            </w:pPr>
            <w:r>
              <w:rPr>
                <w:b/>
                <w:sz w:val="20"/>
              </w:rPr>
              <w:t xml:space="preserve">7 476,0 </w:t>
            </w:r>
          </w:p>
        </w:tc>
        <w:tc>
          <w:tcPr>
            <w:tcW w:w="1518" w:type="dxa"/>
            <w:tcBorders>
              <w:top w:val="single" w:sz="4" w:space="0" w:color="000000"/>
              <w:left w:val="single" w:sz="4" w:space="0" w:color="000000"/>
              <w:bottom w:val="single" w:sz="4" w:space="0" w:color="000000"/>
              <w:right w:val="single" w:sz="4" w:space="0" w:color="000000"/>
            </w:tcBorders>
          </w:tcPr>
          <w:p w14:paraId="674C6DDF" w14:textId="77777777" w:rsidR="00004E43" w:rsidRDefault="00004E43" w:rsidP="00904B8F">
            <w:pPr>
              <w:tabs>
                <w:tab w:val="left" w:pos="9923"/>
              </w:tabs>
              <w:spacing w:after="0" w:line="240" w:lineRule="auto"/>
            </w:pPr>
            <w:r>
              <w:rPr>
                <w:b/>
                <w:sz w:val="20"/>
              </w:rPr>
              <w:t xml:space="preserve">7 000,0 </w:t>
            </w:r>
          </w:p>
        </w:tc>
        <w:tc>
          <w:tcPr>
            <w:tcW w:w="1665" w:type="dxa"/>
            <w:tcBorders>
              <w:top w:val="single" w:sz="4" w:space="0" w:color="000000"/>
              <w:left w:val="single" w:sz="4" w:space="0" w:color="000000"/>
              <w:bottom w:val="single" w:sz="4" w:space="0" w:color="000000"/>
              <w:right w:val="single" w:sz="8" w:space="0" w:color="000000"/>
            </w:tcBorders>
          </w:tcPr>
          <w:p w14:paraId="7A2001F7" w14:textId="77777777" w:rsidR="00004E43" w:rsidRDefault="00004E43" w:rsidP="00904B8F">
            <w:pPr>
              <w:tabs>
                <w:tab w:val="left" w:pos="9923"/>
              </w:tabs>
              <w:spacing w:after="0" w:line="240" w:lineRule="auto"/>
            </w:pPr>
            <w:r>
              <w:rPr>
                <w:b/>
                <w:sz w:val="20"/>
              </w:rPr>
              <w:t xml:space="preserve">-6,4 </w:t>
            </w:r>
          </w:p>
        </w:tc>
      </w:tr>
      <w:tr w:rsidR="00004E43" w14:paraId="5E873B39" w14:textId="77777777" w:rsidTr="00684372">
        <w:trPr>
          <w:trHeight w:val="310"/>
        </w:trPr>
        <w:tc>
          <w:tcPr>
            <w:tcW w:w="816" w:type="dxa"/>
            <w:tcBorders>
              <w:top w:val="single" w:sz="4" w:space="0" w:color="000000"/>
              <w:left w:val="single" w:sz="8" w:space="0" w:color="000000"/>
              <w:bottom w:val="single" w:sz="4" w:space="0" w:color="000000"/>
              <w:right w:val="single" w:sz="4" w:space="0" w:color="000000"/>
            </w:tcBorders>
          </w:tcPr>
          <w:p w14:paraId="27DD0E57" w14:textId="77777777" w:rsidR="00004E43" w:rsidRDefault="00004E43" w:rsidP="00904B8F">
            <w:pPr>
              <w:tabs>
                <w:tab w:val="left" w:pos="9923"/>
              </w:tabs>
              <w:spacing w:after="0" w:line="240" w:lineRule="auto"/>
            </w:pPr>
            <w:r>
              <w:rPr>
                <w:b/>
                <w:sz w:val="20"/>
              </w:rPr>
              <w:t xml:space="preserve">2. </w:t>
            </w:r>
          </w:p>
        </w:tc>
        <w:tc>
          <w:tcPr>
            <w:tcW w:w="3280" w:type="dxa"/>
            <w:tcBorders>
              <w:top w:val="single" w:sz="4" w:space="0" w:color="000000"/>
              <w:left w:val="single" w:sz="4" w:space="0" w:color="000000"/>
              <w:bottom w:val="single" w:sz="4" w:space="0" w:color="000000"/>
              <w:right w:val="single" w:sz="4" w:space="0" w:color="000000"/>
            </w:tcBorders>
            <w:vAlign w:val="bottom"/>
          </w:tcPr>
          <w:p w14:paraId="667BE297" w14:textId="77777777" w:rsidR="00004E43" w:rsidRDefault="00004E43" w:rsidP="00904B8F">
            <w:pPr>
              <w:tabs>
                <w:tab w:val="left" w:pos="9923"/>
              </w:tabs>
              <w:spacing w:after="0" w:line="240" w:lineRule="auto"/>
            </w:pPr>
            <w:r>
              <w:rPr>
                <w:b/>
                <w:sz w:val="20"/>
              </w:rPr>
              <w:t xml:space="preserve">Universiteto uždirbtos lėšos: </w:t>
            </w:r>
          </w:p>
        </w:tc>
        <w:tc>
          <w:tcPr>
            <w:tcW w:w="1651" w:type="dxa"/>
            <w:tcBorders>
              <w:top w:val="single" w:sz="4" w:space="0" w:color="000000"/>
              <w:left w:val="single" w:sz="4" w:space="0" w:color="000000"/>
              <w:bottom w:val="single" w:sz="4" w:space="0" w:color="000000"/>
              <w:right w:val="single" w:sz="4" w:space="0" w:color="000000"/>
            </w:tcBorders>
          </w:tcPr>
          <w:p w14:paraId="39B0A388" w14:textId="77777777" w:rsidR="00004E43" w:rsidRDefault="00004E43" w:rsidP="00904B8F">
            <w:pPr>
              <w:tabs>
                <w:tab w:val="left" w:pos="9923"/>
              </w:tabs>
              <w:spacing w:after="0" w:line="240" w:lineRule="auto"/>
            </w:pPr>
            <w:r>
              <w:rPr>
                <w:b/>
                <w:sz w:val="20"/>
              </w:rPr>
              <w:t xml:space="preserve">4 379,1 </w:t>
            </w:r>
          </w:p>
        </w:tc>
        <w:tc>
          <w:tcPr>
            <w:tcW w:w="1518" w:type="dxa"/>
            <w:tcBorders>
              <w:top w:val="single" w:sz="4" w:space="0" w:color="000000"/>
              <w:left w:val="single" w:sz="4" w:space="0" w:color="000000"/>
              <w:bottom w:val="single" w:sz="4" w:space="0" w:color="000000"/>
              <w:right w:val="single" w:sz="4" w:space="0" w:color="000000"/>
            </w:tcBorders>
          </w:tcPr>
          <w:p w14:paraId="487E68BB" w14:textId="77777777" w:rsidR="00004E43" w:rsidRDefault="00004E43" w:rsidP="00904B8F">
            <w:pPr>
              <w:tabs>
                <w:tab w:val="left" w:pos="9923"/>
              </w:tabs>
              <w:spacing w:after="0" w:line="240" w:lineRule="auto"/>
            </w:pPr>
            <w:r>
              <w:rPr>
                <w:b/>
                <w:sz w:val="20"/>
              </w:rPr>
              <w:t xml:space="preserve">4 800,0 </w:t>
            </w:r>
          </w:p>
        </w:tc>
        <w:tc>
          <w:tcPr>
            <w:tcW w:w="1665" w:type="dxa"/>
            <w:tcBorders>
              <w:top w:val="single" w:sz="4" w:space="0" w:color="000000"/>
              <w:left w:val="single" w:sz="4" w:space="0" w:color="000000"/>
              <w:bottom w:val="single" w:sz="4" w:space="0" w:color="000000"/>
              <w:right w:val="single" w:sz="8" w:space="0" w:color="000000"/>
            </w:tcBorders>
          </w:tcPr>
          <w:p w14:paraId="34849CFC" w14:textId="77777777" w:rsidR="00004E43" w:rsidRDefault="00004E43" w:rsidP="00904B8F">
            <w:pPr>
              <w:tabs>
                <w:tab w:val="left" w:pos="9923"/>
              </w:tabs>
              <w:spacing w:after="0" w:line="240" w:lineRule="auto"/>
            </w:pPr>
            <w:r>
              <w:rPr>
                <w:b/>
                <w:sz w:val="20"/>
              </w:rPr>
              <w:t xml:space="preserve">9,6 </w:t>
            </w:r>
          </w:p>
        </w:tc>
      </w:tr>
      <w:tr w:rsidR="00004E43" w14:paraId="78C6C5CB" w14:textId="77777777" w:rsidTr="00684372">
        <w:trPr>
          <w:trHeight w:val="312"/>
        </w:trPr>
        <w:tc>
          <w:tcPr>
            <w:tcW w:w="816" w:type="dxa"/>
            <w:tcBorders>
              <w:top w:val="single" w:sz="4" w:space="0" w:color="000000"/>
              <w:left w:val="single" w:sz="8" w:space="0" w:color="000000"/>
              <w:bottom w:val="single" w:sz="4" w:space="0" w:color="000000"/>
              <w:right w:val="single" w:sz="4" w:space="0" w:color="000000"/>
            </w:tcBorders>
          </w:tcPr>
          <w:p w14:paraId="04F7E515" w14:textId="77777777" w:rsidR="00004E43" w:rsidRDefault="00004E43" w:rsidP="00904B8F">
            <w:pPr>
              <w:tabs>
                <w:tab w:val="left" w:pos="9923"/>
              </w:tabs>
              <w:spacing w:after="0" w:line="240" w:lineRule="auto"/>
            </w:pPr>
            <w:r>
              <w:rPr>
                <w:sz w:val="20"/>
              </w:rPr>
              <w:t xml:space="preserve">  </w:t>
            </w:r>
          </w:p>
        </w:tc>
        <w:tc>
          <w:tcPr>
            <w:tcW w:w="3280" w:type="dxa"/>
            <w:tcBorders>
              <w:top w:val="single" w:sz="4" w:space="0" w:color="000000"/>
              <w:left w:val="single" w:sz="4" w:space="0" w:color="000000"/>
              <w:bottom w:val="single" w:sz="4" w:space="0" w:color="000000"/>
              <w:right w:val="single" w:sz="4" w:space="0" w:color="000000"/>
            </w:tcBorders>
            <w:vAlign w:val="bottom"/>
          </w:tcPr>
          <w:p w14:paraId="351C1545" w14:textId="77777777" w:rsidR="00004E43" w:rsidRDefault="00004E43" w:rsidP="00904B8F">
            <w:pPr>
              <w:tabs>
                <w:tab w:val="left" w:pos="9923"/>
              </w:tabs>
              <w:spacing w:after="0" w:line="240" w:lineRule="auto"/>
              <w:ind w:left="212"/>
            </w:pPr>
            <w:r>
              <w:rPr>
                <w:sz w:val="20"/>
              </w:rPr>
              <w:t xml:space="preserve">pajamos už studijas </w:t>
            </w:r>
          </w:p>
        </w:tc>
        <w:tc>
          <w:tcPr>
            <w:tcW w:w="1651" w:type="dxa"/>
            <w:tcBorders>
              <w:top w:val="single" w:sz="4" w:space="0" w:color="000000"/>
              <w:left w:val="single" w:sz="4" w:space="0" w:color="000000"/>
              <w:bottom w:val="single" w:sz="4" w:space="0" w:color="000000"/>
              <w:right w:val="single" w:sz="4" w:space="0" w:color="000000"/>
            </w:tcBorders>
          </w:tcPr>
          <w:p w14:paraId="1168CC37" w14:textId="77777777" w:rsidR="00004E43" w:rsidRDefault="00004E43" w:rsidP="00904B8F">
            <w:pPr>
              <w:tabs>
                <w:tab w:val="left" w:pos="9923"/>
              </w:tabs>
              <w:spacing w:after="0" w:line="240" w:lineRule="auto"/>
            </w:pPr>
            <w:r>
              <w:rPr>
                <w:sz w:val="20"/>
              </w:rPr>
              <w:t xml:space="preserve">2 665,1 </w:t>
            </w:r>
          </w:p>
        </w:tc>
        <w:tc>
          <w:tcPr>
            <w:tcW w:w="1518" w:type="dxa"/>
            <w:tcBorders>
              <w:top w:val="single" w:sz="4" w:space="0" w:color="000000"/>
              <w:left w:val="single" w:sz="4" w:space="0" w:color="000000"/>
              <w:bottom w:val="single" w:sz="4" w:space="0" w:color="000000"/>
              <w:right w:val="single" w:sz="4" w:space="0" w:color="000000"/>
            </w:tcBorders>
          </w:tcPr>
          <w:p w14:paraId="7C6F0CC7" w14:textId="77777777" w:rsidR="00004E43" w:rsidRDefault="00004E43" w:rsidP="00904B8F">
            <w:pPr>
              <w:tabs>
                <w:tab w:val="left" w:pos="9923"/>
              </w:tabs>
              <w:spacing w:after="0" w:line="240" w:lineRule="auto"/>
            </w:pPr>
            <w:r>
              <w:rPr>
                <w:sz w:val="20"/>
              </w:rPr>
              <w:t xml:space="preserve">2 600,0 </w:t>
            </w:r>
          </w:p>
        </w:tc>
        <w:tc>
          <w:tcPr>
            <w:tcW w:w="1665" w:type="dxa"/>
            <w:tcBorders>
              <w:top w:val="single" w:sz="4" w:space="0" w:color="000000"/>
              <w:left w:val="single" w:sz="4" w:space="0" w:color="000000"/>
              <w:bottom w:val="single" w:sz="4" w:space="0" w:color="000000"/>
              <w:right w:val="single" w:sz="8" w:space="0" w:color="000000"/>
            </w:tcBorders>
          </w:tcPr>
          <w:p w14:paraId="4B4A3457" w14:textId="77777777" w:rsidR="00004E43" w:rsidRDefault="00004E43" w:rsidP="00904B8F">
            <w:pPr>
              <w:tabs>
                <w:tab w:val="left" w:pos="9923"/>
              </w:tabs>
              <w:spacing w:after="0" w:line="240" w:lineRule="auto"/>
            </w:pPr>
            <w:r>
              <w:rPr>
                <w:sz w:val="20"/>
              </w:rPr>
              <w:t xml:space="preserve">-2,4 </w:t>
            </w:r>
          </w:p>
        </w:tc>
      </w:tr>
      <w:tr w:rsidR="00004E43" w14:paraId="4D503905" w14:textId="77777777" w:rsidTr="00684372">
        <w:trPr>
          <w:trHeight w:val="310"/>
        </w:trPr>
        <w:tc>
          <w:tcPr>
            <w:tcW w:w="816" w:type="dxa"/>
            <w:tcBorders>
              <w:top w:val="single" w:sz="4" w:space="0" w:color="000000"/>
              <w:left w:val="single" w:sz="8" w:space="0" w:color="000000"/>
              <w:bottom w:val="single" w:sz="4" w:space="0" w:color="000000"/>
              <w:right w:val="single" w:sz="4" w:space="0" w:color="000000"/>
            </w:tcBorders>
          </w:tcPr>
          <w:p w14:paraId="7C9EF4ED" w14:textId="77777777" w:rsidR="00004E43" w:rsidRDefault="00004E43" w:rsidP="00904B8F">
            <w:pPr>
              <w:tabs>
                <w:tab w:val="left" w:pos="9923"/>
              </w:tabs>
              <w:spacing w:after="0" w:line="240" w:lineRule="auto"/>
            </w:pPr>
            <w:r>
              <w:rPr>
                <w:sz w:val="20"/>
              </w:rPr>
              <w:t xml:space="preserve">  </w:t>
            </w:r>
          </w:p>
        </w:tc>
        <w:tc>
          <w:tcPr>
            <w:tcW w:w="3280" w:type="dxa"/>
            <w:tcBorders>
              <w:top w:val="single" w:sz="4" w:space="0" w:color="000000"/>
              <w:left w:val="single" w:sz="4" w:space="0" w:color="000000"/>
              <w:bottom w:val="single" w:sz="4" w:space="0" w:color="000000"/>
              <w:right w:val="single" w:sz="4" w:space="0" w:color="000000"/>
            </w:tcBorders>
            <w:vAlign w:val="bottom"/>
          </w:tcPr>
          <w:p w14:paraId="792735C9" w14:textId="77777777" w:rsidR="00004E43" w:rsidRDefault="00004E43" w:rsidP="00904B8F">
            <w:pPr>
              <w:tabs>
                <w:tab w:val="left" w:pos="9923"/>
              </w:tabs>
              <w:spacing w:after="0" w:line="240" w:lineRule="auto"/>
              <w:ind w:left="212"/>
            </w:pPr>
            <w:r>
              <w:rPr>
                <w:sz w:val="20"/>
              </w:rPr>
              <w:t xml:space="preserve">ūkiskaita </w:t>
            </w:r>
          </w:p>
        </w:tc>
        <w:tc>
          <w:tcPr>
            <w:tcW w:w="1651" w:type="dxa"/>
            <w:tcBorders>
              <w:top w:val="single" w:sz="4" w:space="0" w:color="000000"/>
              <w:left w:val="single" w:sz="4" w:space="0" w:color="000000"/>
              <w:bottom w:val="single" w:sz="4" w:space="0" w:color="000000"/>
              <w:right w:val="single" w:sz="4" w:space="0" w:color="000000"/>
            </w:tcBorders>
          </w:tcPr>
          <w:p w14:paraId="70474C70" w14:textId="77777777" w:rsidR="00004E43" w:rsidRDefault="00004E43" w:rsidP="00904B8F">
            <w:pPr>
              <w:tabs>
                <w:tab w:val="left" w:pos="9923"/>
              </w:tabs>
              <w:spacing w:after="0" w:line="240" w:lineRule="auto"/>
            </w:pPr>
            <w:r>
              <w:rPr>
                <w:sz w:val="20"/>
              </w:rPr>
              <w:t xml:space="preserve">1 411,0 </w:t>
            </w:r>
          </w:p>
        </w:tc>
        <w:tc>
          <w:tcPr>
            <w:tcW w:w="1518" w:type="dxa"/>
            <w:tcBorders>
              <w:top w:val="single" w:sz="4" w:space="0" w:color="000000"/>
              <w:left w:val="single" w:sz="4" w:space="0" w:color="000000"/>
              <w:bottom w:val="single" w:sz="4" w:space="0" w:color="000000"/>
              <w:right w:val="single" w:sz="4" w:space="0" w:color="000000"/>
            </w:tcBorders>
          </w:tcPr>
          <w:p w14:paraId="7A4C5E98" w14:textId="77777777" w:rsidR="00004E43" w:rsidRDefault="00004E43" w:rsidP="00904B8F">
            <w:pPr>
              <w:tabs>
                <w:tab w:val="left" w:pos="9923"/>
              </w:tabs>
              <w:spacing w:after="0" w:line="240" w:lineRule="auto"/>
            </w:pPr>
            <w:r>
              <w:rPr>
                <w:sz w:val="20"/>
              </w:rPr>
              <w:t xml:space="preserve">1 800,0 </w:t>
            </w:r>
          </w:p>
        </w:tc>
        <w:tc>
          <w:tcPr>
            <w:tcW w:w="1665" w:type="dxa"/>
            <w:tcBorders>
              <w:top w:val="single" w:sz="4" w:space="0" w:color="000000"/>
              <w:left w:val="single" w:sz="4" w:space="0" w:color="000000"/>
              <w:bottom w:val="single" w:sz="4" w:space="0" w:color="000000"/>
              <w:right w:val="single" w:sz="8" w:space="0" w:color="000000"/>
            </w:tcBorders>
          </w:tcPr>
          <w:p w14:paraId="5ED5DB70" w14:textId="77777777" w:rsidR="00004E43" w:rsidRDefault="00004E43" w:rsidP="00904B8F">
            <w:pPr>
              <w:tabs>
                <w:tab w:val="left" w:pos="9923"/>
              </w:tabs>
              <w:spacing w:after="0" w:line="240" w:lineRule="auto"/>
            </w:pPr>
            <w:r>
              <w:rPr>
                <w:sz w:val="20"/>
              </w:rPr>
              <w:t xml:space="preserve">27,6 </w:t>
            </w:r>
          </w:p>
        </w:tc>
      </w:tr>
      <w:tr w:rsidR="00004E43" w14:paraId="44267DBF" w14:textId="77777777" w:rsidTr="00684372">
        <w:trPr>
          <w:trHeight w:val="310"/>
        </w:trPr>
        <w:tc>
          <w:tcPr>
            <w:tcW w:w="816" w:type="dxa"/>
            <w:tcBorders>
              <w:top w:val="single" w:sz="4" w:space="0" w:color="000000"/>
              <w:left w:val="single" w:sz="8" w:space="0" w:color="000000"/>
              <w:bottom w:val="single" w:sz="4" w:space="0" w:color="000000"/>
              <w:right w:val="single" w:sz="4" w:space="0" w:color="000000"/>
            </w:tcBorders>
            <w:shd w:val="clear" w:color="auto" w:fill="auto"/>
          </w:tcPr>
          <w:p w14:paraId="19A84CC9" w14:textId="77777777" w:rsidR="00004E43" w:rsidRDefault="00004E43" w:rsidP="00904B8F">
            <w:pPr>
              <w:tabs>
                <w:tab w:val="left" w:pos="9923"/>
              </w:tabs>
              <w:spacing w:after="0" w:line="240" w:lineRule="auto"/>
            </w:pPr>
            <w:r>
              <w:rPr>
                <w:sz w:val="20"/>
              </w:rPr>
              <w:t xml:space="preserve">  </w:t>
            </w:r>
          </w:p>
        </w:tc>
        <w:tc>
          <w:tcPr>
            <w:tcW w:w="32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9677EF" w14:textId="13A6C52B" w:rsidR="00004E43" w:rsidRDefault="00953D70" w:rsidP="00904B8F">
            <w:pPr>
              <w:tabs>
                <w:tab w:val="left" w:pos="9923"/>
              </w:tabs>
              <w:spacing w:after="0" w:line="240" w:lineRule="auto"/>
              <w:ind w:left="212"/>
            </w:pPr>
            <w:r>
              <w:rPr>
                <w:sz w:val="20"/>
              </w:rPr>
              <w:t>Verslo lėšos</w:t>
            </w:r>
            <w:r w:rsidR="00004E43">
              <w:rPr>
                <w:sz w:val="20"/>
              </w:rPr>
              <w:t xml:space="preserve"> </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14:paraId="6F83FF83" w14:textId="77777777" w:rsidR="00004E43" w:rsidRDefault="00004E43" w:rsidP="00904B8F">
            <w:pPr>
              <w:tabs>
                <w:tab w:val="left" w:pos="9923"/>
              </w:tabs>
              <w:spacing w:after="0" w:line="240" w:lineRule="auto"/>
            </w:pPr>
            <w:r>
              <w:rPr>
                <w:sz w:val="20"/>
              </w:rPr>
              <w:t xml:space="preserve">303,0 </w:t>
            </w:r>
          </w:p>
        </w:tc>
        <w:tc>
          <w:tcPr>
            <w:tcW w:w="1518" w:type="dxa"/>
            <w:tcBorders>
              <w:top w:val="single" w:sz="4" w:space="0" w:color="000000"/>
              <w:left w:val="single" w:sz="4" w:space="0" w:color="000000"/>
              <w:bottom w:val="single" w:sz="4" w:space="0" w:color="000000"/>
              <w:right w:val="single" w:sz="4" w:space="0" w:color="000000"/>
            </w:tcBorders>
            <w:shd w:val="clear" w:color="auto" w:fill="auto"/>
          </w:tcPr>
          <w:p w14:paraId="35EE2FD0" w14:textId="77777777" w:rsidR="00004E43" w:rsidRDefault="00004E43" w:rsidP="00904B8F">
            <w:pPr>
              <w:tabs>
                <w:tab w:val="left" w:pos="9923"/>
              </w:tabs>
              <w:spacing w:after="0" w:line="240" w:lineRule="auto"/>
            </w:pPr>
            <w:r>
              <w:rPr>
                <w:sz w:val="20"/>
              </w:rPr>
              <w:t xml:space="preserve">400,0 </w:t>
            </w:r>
          </w:p>
        </w:tc>
        <w:tc>
          <w:tcPr>
            <w:tcW w:w="1665" w:type="dxa"/>
            <w:tcBorders>
              <w:top w:val="single" w:sz="4" w:space="0" w:color="000000"/>
              <w:left w:val="single" w:sz="4" w:space="0" w:color="000000"/>
              <w:bottom w:val="single" w:sz="4" w:space="0" w:color="000000"/>
              <w:right w:val="single" w:sz="8" w:space="0" w:color="000000"/>
            </w:tcBorders>
            <w:shd w:val="clear" w:color="auto" w:fill="auto"/>
          </w:tcPr>
          <w:p w14:paraId="0DAD15B5" w14:textId="77777777" w:rsidR="00004E43" w:rsidRDefault="00004E43" w:rsidP="00904B8F">
            <w:pPr>
              <w:tabs>
                <w:tab w:val="left" w:pos="9923"/>
              </w:tabs>
              <w:spacing w:after="0" w:line="240" w:lineRule="auto"/>
            </w:pPr>
            <w:r>
              <w:rPr>
                <w:sz w:val="20"/>
              </w:rPr>
              <w:t xml:space="preserve">32,0 </w:t>
            </w:r>
          </w:p>
        </w:tc>
      </w:tr>
      <w:tr w:rsidR="00004E43" w14:paraId="07F6A5A1" w14:textId="77777777" w:rsidTr="00684372">
        <w:trPr>
          <w:trHeight w:val="169"/>
        </w:trPr>
        <w:tc>
          <w:tcPr>
            <w:tcW w:w="816" w:type="dxa"/>
            <w:tcBorders>
              <w:top w:val="single" w:sz="4" w:space="0" w:color="000000"/>
              <w:left w:val="single" w:sz="8" w:space="0" w:color="000000"/>
              <w:bottom w:val="single" w:sz="4" w:space="0" w:color="000000"/>
              <w:right w:val="single" w:sz="4" w:space="0" w:color="000000"/>
            </w:tcBorders>
            <w:shd w:val="clear" w:color="auto" w:fill="auto"/>
          </w:tcPr>
          <w:p w14:paraId="13B2DCAF" w14:textId="77777777" w:rsidR="00004E43" w:rsidRDefault="00004E43" w:rsidP="00904B8F">
            <w:pPr>
              <w:tabs>
                <w:tab w:val="left" w:pos="9923"/>
              </w:tabs>
              <w:spacing w:after="0" w:line="240" w:lineRule="auto"/>
            </w:pPr>
            <w:r>
              <w:rPr>
                <w:b/>
                <w:sz w:val="20"/>
              </w:rPr>
              <w:t xml:space="preserve">3. </w:t>
            </w:r>
          </w:p>
        </w:tc>
        <w:tc>
          <w:tcPr>
            <w:tcW w:w="32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C8E650" w14:textId="77777777" w:rsidR="00004E43" w:rsidRPr="00236A24" w:rsidRDefault="00236A24" w:rsidP="00904B8F">
            <w:pPr>
              <w:tabs>
                <w:tab w:val="left" w:pos="9923"/>
              </w:tabs>
              <w:spacing w:after="0" w:line="240" w:lineRule="auto"/>
              <w:rPr>
                <w:b/>
                <w:sz w:val="20"/>
              </w:rPr>
            </w:pPr>
            <w:r>
              <w:rPr>
                <w:b/>
                <w:sz w:val="20"/>
              </w:rPr>
              <w:t xml:space="preserve">Savivaldybių </w:t>
            </w:r>
            <w:r w:rsidR="00004E43">
              <w:rPr>
                <w:b/>
                <w:sz w:val="20"/>
              </w:rPr>
              <w:t xml:space="preserve">lėšos </w:t>
            </w:r>
            <w:r>
              <w:rPr>
                <w:b/>
                <w:sz w:val="20"/>
              </w:rPr>
              <w:t xml:space="preserve"> </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14:paraId="69386280" w14:textId="77777777" w:rsidR="00004E43" w:rsidRDefault="00004E43" w:rsidP="00904B8F">
            <w:pPr>
              <w:tabs>
                <w:tab w:val="left" w:pos="9923"/>
              </w:tabs>
              <w:spacing w:after="0" w:line="240" w:lineRule="auto"/>
            </w:pPr>
            <w:r>
              <w:rPr>
                <w:b/>
                <w:sz w:val="20"/>
              </w:rPr>
              <w:t xml:space="preserve">  </w:t>
            </w:r>
          </w:p>
        </w:tc>
        <w:tc>
          <w:tcPr>
            <w:tcW w:w="1518" w:type="dxa"/>
            <w:tcBorders>
              <w:top w:val="single" w:sz="4" w:space="0" w:color="000000"/>
              <w:left w:val="single" w:sz="4" w:space="0" w:color="000000"/>
              <w:bottom w:val="single" w:sz="4" w:space="0" w:color="000000"/>
              <w:right w:val="single" w:sz="4" w:space="0" w:color="000000"/>
            </w:tcBorders>
            <w:shd w:val="clear" w:color="auto" w:fill="auto"/>
          </w:tcPr>
          <w:p w14:paraId="3327C7BB" w14:textId="4F917E04" w:rsidR="00004E43" w:rsidRDefault="00953D70" w:rsidP="00904B8F">
            <w:pPr>
              <w:tabs>
                <w:tab w:val="left" w:pos="9923"/>
              </w:tabs>
              <w:spacing w:after="0" w:line="240" w:lineRule="auto"/>
            </w:pPr>
            <w:r>
              <w:rPr>
                <w:b/>
                <w:sz w:val="20"/>
              </w:rPr>
              <w:t>10</w:t>
            </w:r>
            <w:r w:rsidR="00004E43">
              <w:rPr>
                <w:b/>
                <w:sz w:val="20"/>
              </w:rPr>
              <w:t xml:space="preserve">0,0 </w:t>
            </w:r>
          </w:p>
        </w:tc>
        <w:tc>
          <w:tcPr>
            <w:tcW w:w="1665" w:type="dxa"/>
            <w:tcBorders>
              <w:top w:val="single" w:sz="4" w:space="0" w:color="000000"/>
              <w:left w:val="single" w:sz="4" w:space="0" w:color="000000"/>
              <w:bottom w:val="single" w:sz="4" w:space="0" w:color="000000"/>
              <w:right w:val="single" w:sz="8" w:space="0" w:color="000000"/>
            </w:tcBorders>
            <w:shd w:val="clear" w:color="auto" w:fill="auto"/>
          </w:tcPr>
          <w:p w14:paraId="182614BF" w14:textId="77777777" w:rsidR="00004E43" w:rsidRDefault="00004E43" w:rsidP="00904B8F">
            <w:pPr>
              <w:tabs>
                <w:tab w:val="left" w:pos="9923"/>
              </w:tabs>
              <w:spacing w:after="0" w:line="240" w:lineRule="auto"/>
            </w:pPr>
            <w:r>
              <w:rPr>
                <w:b/>
                <w:sz w:val="20"/>
              </w:rPr>
              <w:t xml:space="preserve">100,0 </w:t>
            </w:r>
          </w:p>
        </w:tc>
      </w:tr>
      <w:tr w:rsidR="00004E43" w14:paraId="5820B066" w14:textId="77777777" w:rsidTr="00684372">
        <w:trPr>
          <w:trHeight w:val="284"/>
        </w:trPr>
        <w:tc>
          <w:tcPr>
            <w:tcW w:w="816" w:type="dxa"/>
            <w:tcBorders>
              <w:top w:val="single" w:sz="4" w:space="0" w:color="000000"/>
              <w:left w:val="single" w:sz="8" w:space="0" w:color="000000"/>
              <w:bottom w:val="single" w:sz="4" w:space="0" w:color="000000"/>
              <w:right w:val="single" w:sz="4" w:space="0" w:color="000000"/>
            </w:tcBorders>
            <w:shd w:val="clear" w:color="auto" w:fill="auto"/>
            <w:vAlign w:val="bottom"/>
          </w:tcPr>
          <w:p w14:paraId="304BB242" w14:textId="63E46343" w:rsidR="00004E43" w:rsidRPr="00236A24" w:rsidRDefault="0034391C" w:rsidP="00904B8F">
            <w:pPr>
              <w:tabs>
                <w:tab w:val="left" w:pos="9923"/>
              </w:tabs>
              <w:spacing w:after="0" w:line="240" w:lineRule="auto"/>
              <w:rPr>
                <w:sz w:val="20"/>
                <w:szCs w:val="20"/>
              </w:rPr>
            </w:pPr>
            <w:r>
              <w:rPr>
                <w:sz w:val="20"/>
                <w:szCs w:val="20"/>
              </w:rPr>
              <w:t>4</w:t>
            </w:r>
            <w:r w:rsidR="00236A24">
              <w:rPr>
                <w:sz w:val="20"/>
                <w:szCs w:val="20"/>
              </w:rPr>
              <w:t>.</w:t>
            </w:r>
          </w:p>
        </w:tc>
        <w:tc>
          <w:tcPr>
            <w:tcW w:w="3280" w:type="dxa"/>
            <w:tcBorders>
              <w:top w:val="single" w:sz="4" w:space="0" w:color="000000"/>
              <w:left w:val="single" w:sz="4" w:space="0" w:color="000000"/>
              <w:bottom w:val="single" w:sz="4" w:space="0" w:color="000000"/>
              <w:right w:val="single" w:sz="4" w:space="0" w:color="000000"/>
            </w:tcBorders>
            <w:shd w:val="clear" w:color="auto" w:fill="auto"/>
          </w:tcPr>
          <w:p w14:paraId="63025D7A" w14:textId="77777777" w:rsidR="00004E43" w:rsidRDefault="00004E43" w:rsidP="00904B8F">
            <w:pPr>
              <w:tabs>
                <w:tab w:val="left" w:pos="9923"/>
              </w:tabs>
              <w:spacing w:after="0" w:line="240" w:lineRule="auto"/>
            </w:pPr>
            <w:r>
              <w:rPr>
                <w:b/>
                <w:sz w:val="20"/>
              </w:rPr>
              <w:t>M</w:t>
            </w:r>
            <w:r w:rsidR="00236A24">
              <w:rPr>
                <w:b/>
                <w:sz w:val="20"/>
              </w:rPr>
              <w:t xml:space="preserve">okslo ir studijų, </w:t>
            </w:r>
            <w:r w:rsidR="00236A24" w:rsidRPr="00953D70">
              <w:rPr>
                <w:b/>
                <w:color w:val="auto"/>
                <w:sz w:val="20"/>
              </w:rPr>
              <w:t>kitų</w:t>
            </w:r>
            <w:r w:rsidR="00236A24" w:rsidRPr="0034391C">
              <w:rPr>
                <w:b/>
                <w:color w:val="auto"/>
                <w:sz w:val="20"/>
              </w:rPr>
              <w:t xml:space="preserve"> </w:t>
            </w:r>
            <w:r>
              <w:rPr>
                <w:b/>
                <w:sz w:val="20"/>
              </w:rPr>
              <w:t xml:space="preserve">projektų lėšos: </w:t>
            </w:r>
          </w:p>
        </w:tc>
        <w:tc>
          <w:tcPr>
            <w:tcW w:w="16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C8EBF2" w14:textId="77777777" w:rsidR="00004E43" w:rsidRDefault="00004E43" w:rsidP="00904B8F">
            <w:pPr>
              <w:tabs>
                <w:tab w:val="left" w:pos="9923"/>
              </w:tabs>
              <w:spacing w:after="0" w:line="240" w:lineRule="auto"/>
            </w:pPr>
            <w:r>
              <w:rPr>
                <w:b/>
                <w:sz w:val="20"/>
              </w:rPr>
              <w:t xml:space="preserve">6 279,3 </w:t>
            </w:r>
          </w:p>
        </w:tc>
        <w:tc>
          <w:tcPr>
            <w:tcW w:w="15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10842B" w14:textId="77777777" w:rsidR="00004E43" w:rsidRDefault="00004E43" w:rsidP="00904B8F">
            <w:pPr>
              <w:tabs>
                <w:tab w:val="left" w:pos="9923"/>
              </w:tabs>
              <w:spacing w:after="0" w:line="240" w:lineRule="auto"/>
            </w:pPr>
            <w:r>
              <w:rPr>
                <w:b/>
                <w:sz w:val="20"/>
              </w:rPr>
              <w:t xml:space="preserve">5 814,9 </w:t>
            </w:r>
          </w:p>
        </w:tc>
        <w:tc>
          <w:tcPr>
            <w:tcW w:w="1665" w:type="dxa"/>
            <w:tcBorders>
              <w:top w:val="single" w:sz="4" w:space="0" w:color="000000"/>
              <w:left w:val="single" w:sz="4" w:space="0" w:color="000000"/>
              <w:bottom w:val="single" w:sz="4" w:space="0" w:color="000000"/>
              <w:right w:val="single" w:sz="8" w:space="0" w:color="000000"/>
            </w:tcBorders>
            <w:shd w:val="clear" w:color="auto" w:fill="auto"/>
            <w:vAlign w:val="bottom"/>
          </w:tcPr>
          <w:p w14:paraId="5BAB5D21" w14:textId="77777777" w:rsidR="00004E43" w:rsidRDefault="00004E43" w:rsidP="00904B8F">
            <w:pPr>
              <w:tabs>
                <w:tab w:val="left" w:pos="9923"/>
              </w:tabs>
              <w:spacing w:after="0" w:line="240" w:lineRule="auto"/>
            </w:pPr>
            <w:r>
              <w:rPr>
                <w:b/>
                <w:sz w:val="20"/>
              </w:rPr>
              <w:t xml:space="preserve">-7,4 </w:t>
            </w:r>
          </w:p>
        </w:tc>
      </w:tr>
      <w:tr w:rsidR="00004E43" w14:paraId="733259FD" w14:textId="77777777" w:rsidTr="00684372">
        <w:trPr>
          <w:trHeight w:val="86"/>
        </w:trPr>
        <w:tc>
          <w:tcPr>
            <w:tcW w:w="816" w:type="dxa"/>
            <w:tcBorders>
              <w:top w:val="single" w:sz="8" w:space="0" w:color="000000"/>
              <w:left w:val="single" w:sz="8" w:space="0" w:color="000000"/>
              <w:bottom w:val="single" w:sz="8" w:space="0" w:color="000000"/>
              <w:right w:val="single" w:sz="4" w:space="0" w:color="000000"/>
            </w:tcBorders>
            <w:shd w:val="clear" w:color="auto" w:fill="auto"/>
          </w:tcPr>
          <w:p w14:paraId="791C2B18" w14:textId="4237B347" w:rsidR="00004E43" w:rsidRDefault="0034391C" w:rsidP="00904B8F">
            <w:pPr>
              <w:tabs>
                <w:tab w:val="left" w:pos="9923"/>
              </w:tabs>
              <w:spacing w:after="0" w:line="240" w:lineRule="auto"/>
            </w:pPr>
            <w:r>
              <w:rPr>
                <w:b/>
                <w:sz w:val="20"/>
              </w:rPr>
              <w:t>5</w:t>
            </w:r>
            <w:r w:rsidR="00004E43">
              <w:rPr>
                <w:b/>
                <w:sz w:val="20"/>
              </w:rPr>
              <w:t xml:space="preserve">. </w:t>
            </w:r>
          </w:p>
        </w:tc>
        <w:tc>
          <w:tcPr>
            <w:tcW w:w="3280" w:type="dxa"/>
            <w:tcBorders>
              <w:top w:val="single" w:sz="8" w:space="0" w:color="000000"/>
              <w:left w:val="single" w:sz="4" w:space="0" w:color="000000"/>
              <w:bottom w:val="single" w:sz="8" w:space="0" w:color="000000"/>
              <w:right w:val="single" w:sz="4" w:space="0" w:color="000000"/>
            </w:tcBorders>
            <w:shd w:val="clear" w:color="auto" w:fill="auto"/>
            <w:vAlign w:val="bottom"/>
          </w:tcPr>
          <w:p w14:paraId="48AE2317" w14:textId="77777777" w:rsidR="00004E43" w:rsidRDefault="00004E43" w:rsidP="00904B8F">
            <w:pPr>
              <w:tabs>
                <w:tab w:val="left" w:pos="9923"/>
              </w:tabs>
              <w:spacing w:after="0" w:line="240" w:lineRule="auto"/>
            </w:pPr>
            <w:r>
              <w:rPr>
                <w:b/>
                <w:sz w:val="20"/>
              </w:rPr>
              <w:t xml:space="preserve">Konsoliduotas biudžetas               </w:t>
            </w:r>
          </w:p>
        </w:tc>
        <w:tc>
          <w:tcPr>
            <w:tcW w:w="1651" w:type="dxa"/>
            <w:tcBorders>
              <w:top w:val="single" w:sz="8" w:space="0" w:color="000000"/>
              <w:left w:val="single" w:sz="4" w:space="0" w:color="000000"/>
              <w:bottom w:val="single" w:sz="8" w:space="0" w:color="000000"/>
              <w:right w:val="single" w:sz="4" w:space="0" w:color="000000"/>
            </w:tcBorders>
            <w:shd w:val="clear" w:color="auto" w:fill="auto"/>
          </w:tcPr>
          <w:p w14:paraId="5B850E6F" w14:textId="77777777" w:rsidR="00004E43" w:rsidRDefault="00004E43" w:rsidP="00904B8F">
            <w:pPr>
              <w:tabs>
                <w:tab w:val="left" w:pos="9923"/>
              </w:tabs>
              <w:spacing w:after="0" w:line="240" w:lineRule="auto"/>
            </w:pPr>
            <w:r>
              <w:rPr>
                <w:b/>
                <w:sz w:val="20"/>
              </w:rPr>
              <w:t xml:space="preserve">18 336,2 </w:t>
            </w:r>
          </w:p>
        </w:tc>
        <w:tc>
          <w:tcPr>
            <w:tcW w:w="1518" w:type="dxa"/>
            <w:tcBorders>
              <w:top w:val="single" w:sz="8" w:space="0" w:color="000000"/>
              <w:left w:val="single" w:sz="4" w:space="0" w:color="000000"/>
              <w:bottom w:val="single" w:sz="8" w:space="0" w:color="000000"/>
              <w:right w:val="single" w:sz="4" w:space="0" w:color="000000"/>
            </w:tcBorders>
            <w:shd w:val="clear" w:color="auto" w:fill="auto"/>
          </w:tcPr>
          <w:p w14:paraId="1A879371" w14:textId="72880F30" w:rsidR="00004E43" w:rsidRDefault="00004E43" w:rsidP="00904B8F">
            <w:pPr>
              <w:tabs>
                <w:tab w:val="left" w:pos="9923"/>
              </w:tabs>
              <w:spacing w:after="0" w:line="240" w:lineRule="auto"/>
            </w:pPr>
            <w:r>
              <w:rPr>
                <w:b/>
                <w:sz w:val="20"/>
              </w:rPr>
              <w:t xml:space="preserve">17 </w:t>
            </w:r>
            <w:r w:rsidR="00953D70">
              <w:rPr>
                <w:b/>
                <w:sz w:val="20"/>
              </w:rPr>
              <w:t>714</w:t>
            </w:r>
            <w:r>
              <w:rPr>
                <w:b/>
                <w:sz w:val="20"/>
              </w:rPr>
              <w:t xml:space="preserve">,9 </w:t>
            </w:r>
          </w:p>
        </w:tc>
        <w:tc>
          <w:tcPr>
            <w:tcW w:w="1665" w:type="dxa"/>
            <w:tcBorders>
              <w:top w:val="single" w:sz="8" w:space="0" w:color="000000"/>
              <w:left w:val="single" w:sz="4" w:space="0" w:color="000000"/>
              <w:bottom w:val="single" w:sz="8" w:space="0" w:color="000000"/>
              <w:right w:val="single" w:sz="8" w:space="0" w:color="000000"/>
            </w:tcBorders>
            <w:shd w:val="clear" w:color="auto" w:fill="auto"/>
          </w:tcPr>
          <w:p w14:paraId="5E3004BB" w14:textId="148D9E11" w:rsidR="00004E43" w:rsidRDefault="00004E43" w:rsidP="00904B8F">
            <w:pPr>
              <w:tabs>
                <w:tab w:val="left" w:pos="9923"/>
              </w:tabs>
              <w:spacing w:after="0" w:line="240" w:lineRule="auto"/>
            </w:pPr>
            <w:r>
              <w:rPr>
                <w:b/>
                <w:sz w:val="20"/>
              </w:rPr>
              <w:t>-</w:t>
            </w:r>
            <w:r w:rsidR="00984039">
              <w:rPr>
                <w:b/>
                <w:sz w:val="20"/>
              </w:rPr>
              <w:t>3,4</w:t>
            </w:r>
          </w:p>
        </w:tc>
      </w:tr>
    </w:tbl>
    <w:p w14:paraId="6DB339DD" w14:textId="77777777" w:rsidR="00004E43" w:rsidRDefault="00CC1B5D" w:rsidP="00904B8F">
      <w:pPr>
        <w:tabs>
          <w:tab w:val="left" w:pos="9923"/>
        </w:tabs>
      </w:pPr>
      <w:r>
        <w:t xml:space="preserve"> </w:t>
      </w:r>
    </w:p>
    <w:p w14:paraId="0FBFD657" w14:textId="0E4A8855" w:rsidR="00004E43" w:rsidRDefault="00BD4065" w:rsidP="009E31AB">
      <w:pPr>
        <w:tabs>
          <w:tab w:val="left" w:pos="8505"/>
          <w:tab w:val="left" w:pos="9923"/>
        </w:tabs>
        <w:ind w:right="0" w:firstLine="416"/>
      </w:pPr>
      <w:r w:rsidRPr="0034486A">
        <w:rPr>
          <w:color w:val="auto"/>
        </w:rPr>
        <w:t>P</w:t>
      </w:r>
      <w:r w:rsidR="00F7009C" w:rsidRPr="0034486A">
        <w:rPr>
          <w:color w:val="auto"/>
        </w:rPr>
        <w:t xml:space="preserve">riemonių planu siekiama pagrįsti Lietuvos </w:t>
      </w:r>
      <w:r w:rsidR="00F7009C">
        <w:t>aukštojo mokslo reformai</w:t>
      </w:r>
      <w:r w:rsidR="006E1ADC">
        <w:t xml:space="preserve"> numatytų</w:t>
      </w:r>
      <w:r w:rsidR="00004E43">
        <w:t xml:space="preserve"> ES </w:t>
      </w:r>
      <w:r w:rsidR="00F7009C">
        <w:t>ir valstybės biudžeto tikslinių asignavimų</w:t>
      </w:r>
      <w:r w:rsidR="006E1ADC">
        <w:t xml:space="preserve"> dalies (3,78 mln. Eur) paskyrimą KU. KU biudžetą taip pat papildys </w:t>
      </w:r>
      <w:r w:rsidR="006E1ADC">
        <w:lastRenderedPageBreak/>
        <w:t>lėšos</w:t>
      </w:r>
      <w:r w:rsidR="00DD3824">
        <w:t>, skirtos</w:t>
      </w:r>
      <w:r w:rsidR="006E1ADC">
        <w:t xml:space="preserve"> 2018 m.</w:t>
      </w:r>
      <w:r w:rsidR="00004E43">
        <w:t xml:space="preserve"> dėstytojų atlyg</w:t>
      </w:r>
      <w:r w:rsidR="00032738">
        <w:t>inimų didinimui (0,653 mln. Eur</w:t>
      </w:r>
      <w:r w:rsidR="00004E43">
        <w:t>)</w:t>
      </w:r>
      <w:r w:rsidR="00004E43">
        <w:rPr>
          <w:vertAlign w:val="superscript"/>
        </w:rPr>
        <w:footnoteReference w:id="5"/>
      </w:r>
      <w:r w:rsidR="00F15522">
        <w:t xml:space="preserve">. </w:t>
      </w:r>
      <w:r w:rsidR="006E1ADC">
        <w:t>2019 m. tikimasi papildomų lėšų</w:t>
      </w:r>
      <w:r w:rsidR="00F7009C">
        <w:t xml:space="preserve"> </w:t>
      </w:r>
      <w:r w:rsidR="00F113BB">
        <w:t>už parduotą nekilnojamąjį turtą.</w:t>
      </w:r>
    </w:p>
    <w:p w14:paraId="4D8E6F3E" w14:textId="29B789BC" w:rsidR="00004E43" w:rsidRDefault="00004E43" w:rsidP="009E31AB">
      <w:pPr>
        <w:tabs>
          <w:tab w:val="left" w:pos="8505"/>
          <w:tab w:val="left" w:pos="9923"/>
        </w:tabs>
        <w:spacing w:after="120" w:line="266" w:lineRule="auto"/>
        <w:ind w:left="0" w:right="0" w:firstLine="425"/>
      </w:pPr>
      <w:r>
        <w:t>2019 m. planuojamas 6,4 proc. valst</w:t>
      </w:r>
      <w:r w:rsidR="006E1ADC">
        <w:t>ybės asignavimų</w:t>
      </w:r>
      <w:r w:rsidR="00DE422C">
        <w:t xml:space="preserve"> mažėjimas dėl Menų akademijos </w:t>
      </w:r>
      <w:r w:rsidR="006E1ADC">
        <w:t xml:space="preserve">(MA) perdavimo LMTT. KU </w:t>
      </w:r>
      <w:r w:rsidR="00DE422C">
        <w:t>finansinė situacija gerės</w:t>
      </w:r>
      <w:r w:rsidR="006E1ADC">
        <w:t xml:space="preserve">, kadangi </w:t>
      </w:r>
      <w:r w:rsidR="002B59EB">
        <w:t>u</w:t>
      </w:r>
      <w:r w:rsidR="006E1ADC">
        <w:t xml:space="preserve">niversitetas </w:t>
      </w:r>
      <w:r w:rsidR="00DE422C">
        <w:t>dotavo MA</w:t>
      </w:r>
      <w:r w:rsidR="006E1ADC">
        <w:t xml:space="preserve"> kasmet skirdamas vidutiniškai 0,5 mln. Eur.</w:t>
      </w:r>
      <w:r>
        <w:t xml:space="preserve"> </w:t>
      </w:r>
    </w:p>
    <w:p w14:paraId="6C4E7ABB" w14:textId="47504901" w:rsidR="00004E43" w:rsidRDefault="00004E43" w:rsidP="009E31AB">
      <w:pPr>
        <w:tabs>
          <w:tab w:val="left" w:pos="8505"/>
          <w:tab w:val="left" w:pos="9923"/>
        </w:tabs>
        <w:spacing w:after="120" w:line="266" w:lineRule="auto"/>
        <w:ind w:left="0" w:right="0" w:firstLine="425"/>
      </w:pPr>
      <w:r>
        <w:t>2019 m. planuojamas bendras uždirbtų pajamų didėjimas 9,6 proc. Nors prognozuojamos pajamos už studijas mažės 2,4 proc. dėl MA perdavimo Lietuvos muzikos ir teatro akademijai ir studentų skaičiaus mažėjimo, lėšos gautos už užsakomuosius tiriamuosius darbus tur</w:t>
      </w:r>
      <w:r w:rsidR="00677F7D">
        <w:t xml:space="preserve">ėtų didėti lyginant su 2018 m. </w:t>
      </w:r>
    </w:p>
    <w:p w14:paraId="19C756A4" w14:textId="16412D2D" w:rsidR="00394D2F" w:rsidRDefault="00236A24" w:rsidP="009E31AB">
      <w:pPr>
        <w:tabs>
          <w:tab w:val="left" w:pos="8505"/>
          <w:tab w:val="left" w:pos="9923"/>
        </w:tabs>
        <w:spacing w:after="83"/>
        <w:ind w:left="0" w:right="0" w:firstLine="426"/>
      </w:pPr>
      <w:r>
        <w:t>P</w:t>
      </w:r>
      <w:r w:rsidR="00004E43">
        <w:t>rojektin</w:t>
      </w:r>
      <w:r>
        <w:t xml:space="preserve">ių lėšų </w:t>
      </w:r>
      <w:r w:rsidR="00DE422C">
        <w:t>mažėjimas 7,4 proc. yra dėl</w:t>
      </w:r>
      <w:r>
        <w:t xml:space="preserve"> 2018 m. baigiam</w:t>
      </w:r>
      <w:r w:rsidR="00DE422C">
        <w:t>o</w:t>
      </w:r>
      <w:r w:rsidR="00004E43">
        <w:t xml:space="preserve"> infras</w:t>
      </w:r>
      <w:r>
        <w:t>truktūrini</w:t>
      </w:r>
      <w:r w:rsidR="00DE422C">
        <w:t>o</w:t>
      </w:r>
      <w:r>
        <w:t xml:space="preserve"> projekt</w:t>
      </w:r>
      <w:r w:rsidR="00DE422C">
        <w:t>o</w:t>
      </w:r>
      <w:r>
        <w:t xml:space="preserve"> </w:t>
      </w:r>
      <w:r w:rsidR="00394D2F">
        <w:t>JŪRA</w:t>
      </w:r>
      <w:r w:rsidR="00C96C31">
        <w:t xml:space="preserve"> II etap</w:t>
      </w:r>
      <w:r w:rsidR="00DE422C">
        <w:t>o</w:t>
      </w:r>
      <w:r w:rsidR="00394D2F">
        <w:t xml:space="preserve">. </w:t>
      </w:r>
    </w:p>
    <w:p w14:paraId="63E4A20D" w14:textId="733F5F3A" w:rsidR="00C96C31" w:rsidRDefault="00C96C31" w:rsidP="009E31AB">
      <w:pPr>
        <w:pStyle w:val="Sraopastraipa"/>
        <w:tabs>
          <w:tab w:val="left" w:pos="9214"/>
          <w:tab w:val="left" w:pos="9356"/>
          <w:tab w:val="left" w:pos="9923"/>
        </w:tabs>
        <w:spacing w:before="120" w:after="120"/>
        <w:ind w:left="0" w:right="-1" w:firstLine="567"/>
        <w:contextualSpacing w:val="0"/>
      </w:pPr>
      <w:r w:rsidRPr="00B663D3">
        <w:t>Pagrindinė KU veikla yra švietimas ir mokslas, todėl išskirtinis dėmesys skiriamas studentų stipendijoms. Atskira kategorija yra vardinės stipendijos, kurias bendradarbiavimo pagrindu finansuoja (remia) įvairios institucijos, kurios detalizuojamos</w:t>
      </w:r>
      <w:r>
        <w:t xml:space="preserve"> </w:t>
      </w:r>
      <w:r w:rsidRPr="00677F7D">
        <w:t>4 ir 5 prieduose.</w:t>
      </w:r>
    </w:p>
    <w:p w14:paraId="0F538B0D" w14:textId="15072CBC" w:rsidR="00563DC9" w:rsidRDefault="00677F7D" w:rsidP="009E31AB">
      <w:pPr>
        <w:tabs>
          <w:tab w:val="left" w:pos="9214"/>
          <w:tab w:val="left" w:pos="9356"/>
          <w:tab w:val="left" w:pos="9923"/>
        </w:tabs>
        <w:ind w:right="-1" w:firstLine="416"/>
      </w:pPr>
      <w:r>
        <w:t xml:space="preserve">Klaipėdos </w:t>
      </w:r>
      <w:r w:rsidR="00563DC9" w:rsidRPr="00434AC2">
        <w:t>universiteto finansinis tvarumas vidutinės trukmės laikotarpyje priklausys nuo šių sąlygų</w:t>
      </w:r>
      <w:r w:rsidR="00563DC9">
        <w:t>: studentų skaičiaus, akademinės ir administracinės struktūrų pertvarkymo; infrastruktūros optimizavimo, žmonių išteklių sutelkimo mokslinių tyrimų ir studijų kompetencijų centruose, taip pat nuo valstybės biudžeto asignavimų paskirstymo aukštosioms mokykloms metodikos.</w:t>
      </w:r>
    </w:p>
    <w:p w14:paraId="45D872F8" w14:textId="77777777" w:rsidR="00182100" w:rsidRDefault="00182100" w:rsidP="00904B8F">
      <w:pPr>
        <w:tabs>
          <w:tab w:val="left" w:pos="9356"/>
          <w:tab w:val="left" w:pos="9923"/>
        </w:tabs>
        <w:spacing w:after="83"/>
        <w:ind w:left="0" w:right="282" w:firstLine="0"/>
      </w:pPr>
    </w:p>
    <w:p w14:paraId="1BBF7368" w14:textId="77777777" w:rsidR="009264F6" w:rsidRDefault="009264F6" w:rsidP="00904B8F">
      <w:pPr>
        <w:pStyle w:val="Antrat1"/>
        <w:tabs>
          <w:tab w:val="left" w:pos="2127"/>
          <w:tab w:val="left" w:pos="9356"/>
          <w:tab w:val="left" w:pos="9923"/>
        </w:tabs>
        <w:spacing w:after="120" w:line="247" w:lineRule="auto"/>
        <w:ind w:left="851" w:right="282" w:hanging="425"/>
        <w:jc w:val="both"/>
      </w:pPr>
      <w:bookmarkStart w:id="22" w:name="_Toc506373949"/>
      <w:r>
        <w:t>Rizikų valdymas</w:t>
      </w:r>
      <w:bookmarkEnd w:id="22"/>
      <w:r>
        <w:t xml:space="preserve"> </w:t>
      </w:r>
    </w:p>
    <w:p w14:paraId="1ABB1D86" w14:textId="27C14E6D" w:rsidR="009264F6" w:rsidRDefault="009264F6" w:rsidP="009E31AB">
      <w:pPr>
        <w:tabs>
          <w:tab w:val="left" w:pos="9356"/>
          <w:tab w:val="left" w:pos="9923"/>
        </w:tabs>
        <w:spacing w:after="87"/>
        <w:ind w:left="0" w:right="0" w:firstLine="426"/>
      </w:pPr>
      <w:r>
        <w:t>Universitetų sukuriama intelektuali vertė yra ilgalaikė ir išliekamoji, veikia ir asmenines, ir valstybės biudžeto pajamas, todėl labai svarbu tinkamai identifikuoti galimas Priemonių plano rizikas, jų tikimybės laipsnį, galimas pasekmes ir valdymo priemones. Priemonių plane rizikos identifikuojamos pagal išskirtas veiklų kryptis. Rizikų tikimybė nustatyta vadovaujantis tarptautin</w:t>
      </w:r>
      <w:r w:rsidR="00F10301">
        <w:t>e rizikų vertinimo ska</w:t>
      </w:r>
      <w:r w:rsidR="00DD3824">
        <w:t>le (10</w:t>
      </w:r>
      <w:r w:rsidR="00F10301">
        <w:t xml:space="preserve"> </w:t>
      </w:r>
      <w:r w:rsidR="00563DC9">
        <w:t>lentelė</w:t>
      </w:r>
      <w:r>
        <w:t>), o rizikos, jų galimos pasekmės ir valdymo pri</w:t>
      </w:r>
      <w:r w:rsidR="00F10301">
        <w:t xml:space="preserve">emonės pateiktos </w:t>
      </w:r>
      <w:r w:rsidR="00DD3824">
        <w:t>11</w:t>
      </w:r>
      <w:r w:rsidR="002E4B00">
        <w:t xml:space="preserve"> lentelėje. </w:t>
      </w:r>
    </w:p>
    <w:p w14:paraId="17684EC3" w14:textId="7FD78452" w:rsidR="009264F6" w:rsidRPr="00DD3824" w:rsidRDefault="00DD3824" w:rsidP="00904B8F">
      <w:pPr>
        <w:tabs>
          <w:tab w:val="left" w:pos="9923"/>
        </w:tabs>
        <w:spacing w:after="120" w:line="266" w:lineRule="auto"/>
        <w:ind w:right="0"/>
        <w:rPr>
          <w:b/>
          <w:sz w:val="20"/>
        </w:rPr>
      </w:pPr>
      <w:r>
        <w:rPr>
          <w:b/>
          <w:szCs w:val="24"/>
        </w:rPr>
        <w:t xml:space="preserve">10 </w:t>
      </w:r>
      <w:r w:rsidR="009264F6" w:rsidRPr="00DD3824">
        <w:rPr>
          <w:b/>
          <w:szCs w:val="24"/>
        </w:rPr>
        <w:t>lentelė.</w:t>
      </w:r>
      <w:r w:rsidR="002E4B00" w:rsidRPr="00DD3824">
        <w:rPr>
          <w:szCs w:val="24"/>
        </w:rPr>
        <w:t xml:space="preserve"> Rizikų vertinimo skalė</w:t>
      </w:r>
      <w:r w:rsidR="009264F6" w:rsidRPr="00DD3824">
        <w:rPr>
          <w:b/>
          <w:sz w:val="20"/>
        </w:rPr>
        <w:t xml:space="preserve"> </w:t>
      </w:r>
    </w:p>
    <w:tbl>
      <w:tblPr>
        <w:tblStyle w:val="TableGrid"/>
        <w:tblW w:w="9498" w:type="dxa"/>
        <w:tblInd w:w="-5" w:type="dxa"/>
        <w:tblCellMar>
          <w:left w:w="107" w:type="dxa"/>
          <w:right w:w="60" w:type="dxa"/>
        </w:tblCellMar>
        <w:tblLook w:val="04A0" w:firstRow="1" w:lastRow="0" w:firstColumn="1" w:lastColumn="0" w:noHBand="0" w:noVBand="1"/>
      </w:tblPr>
      <w:tblGrid>
        <w:gridCol w:w="1276"/>
        <w:gridCol w:w="1265"/>
        <w:gridCol w:w="6957"/>
      </w:tblGrid>
      <w:tr w:rsidR="009264F6" w14:paraId="5A0ABC8C" w14:textId="77777777" w:rsidTr="009E31AB">
        <w:trPr>
          <w:trHeight w:val="938"/>
        </w:trPr>
        <w:tc>
          <w:tcPr>
            <w:tcW w:w="1276"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17A24158" w14:textId="77777777" w:rsidR="009264F6" w:rsidRDefault="009264F6" w:rsidP="00904B8F">
            <w:pPr>
              <w:tabs>
                <w:tab w:val="left" w:pos="9923"/>
              </w:tabs>
              <w:spacing w:after="0" w:line="259" w:lineRule="auto"/>
              <w:ind w:left="0" w:right="0" w:firstLine="0"/>
              <w:jc w:val="center"/>
            </w:pPr>
            <w:r>
              <w:rPr>
                <w:b/>
                <w:sz w:val="20"/>
              </w:rPr>
              <w:t>Skaitinė rizikos vertinimo reikšmė</w:t>
            </w:r>
          </w:p>
        </w:tc>
        <w:tc>
          <w:tcPr>
            <w:tcW w:w="1265"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46B190C7" w14:textId="77777777" w:rsidR="009264F6" w:rsidRDefault="009264F6" w:rsidP="00904B8F">
            <w:pPr>
              <w:tabs>
                <w:tab w:val="left" w:pos="9923"/>
              </w:tabs>
              <w:spacing w:after="0" w:line="259" w:lineRule="auto"/>
              <w:ind w:left="1" w:right="0" w:firstLine="0"/>
              <w:jc w:val="center"/>
            </w:pPr>
            <w:r>
              <w:rPr>
                <w:b/>
                <w:sz w:val="20"/>
              </w:rPr>
              <w:t>Tikimybės skalė</w:t>
            </w:r>
          </w:p>
        </w:tc>
        <w:tc>
          <w:tcPr>
            <w:tcW w:w="6957"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250C0AE5" w14:textId="77777777" w:rsidR="009264F6" w:rsidRDefault="009264F6" w:rsidP="00904B8F">
            <w:pPr>
              <w:tabs>
                <w:tab w:val="left" w:pos="9923"/>
              </w:tabs>
              <w:spacing w:after="0" w:line="259" w:lineRule="auto"/>
              <w:ind w:left="0" w:right="0" w:firstLine="0"/>
              <w:jc w:val="center"/>
            </w:pPr>
            <w:r>
              <w:rPr>
                <w:b/>
                <w:sz w:val="20"/>
              </w:rPr>
              <w:t>Kokybinis tikimybės reikšmės paaiškinimas</w:t>
            </w:r>
          </w:p>
        </w:tc>
      </w:tr>
      <w:tr w:rsidR="009264F6" w14:paraId="2E6AD50D" w14:textId="77777777" w:rsidTr="009E31AB">
        <w:trPr>
          <w:trHeight w:val="433"/>
        </w:trPr>
        <w:tc>
          <w:tcPr>
            <w:tcW w:w="1276" w:type="dxa"/>
            <w:tcBorders>
              <w:top w:val="single" w:sz="4" w:space="0" w:color="000000"/>
              <w:left w:val="single" w:sz="4" w:space="0" w:color="000000"/>
              <w:bottom w:val="single" w:sz="4" w:space="0" w:color="000000"/>
              <w:right w:val="single" w:sz="4" w:space="0" w:color="000000"/>
            </w:tcBorders>
            <w:vAlign w:val="center"/>
          </w:tcPr>
          <w:p w14:paraId="68F01A07" w14:textId="77777777" w:rsidR="009264F6" w:rsidRDefault="009264F6" w:rsidP="00904B8F">
            <w:pPr>
              <w:tabs>
                <w:tab w:val="left" w:pos="9923"/>
              </w:tabs>
              <w:spacing w:after="0" w:line="259" w:lineRule="auto"/>
              <w:ind w:left="0" w:right="50" w:firstLine="0"/>
              <w:jc w:val="center"/>
            </w:pPr>
            <w:r>
              <w:rPr>
                <w:b/>
                <w:sz w:val="20"/>
              </w:rPr>
              <w:t xml:space="preserve">5 </w:t>
            </w:r>
          </w:p>
        </w:tc>
        <w:tc>
          <w:tcPr>
            <w:tcW w:w="1265" w:type="dxa"/>
            <w:tcBorders>
              <w:top w:val="single" w:sz="4" w:space="0" w:color="000000"/>
              <w:left w:val="single" w:sz="4" w:space="0" w:color="000000"/>
              <w:bottom w:val="single" w:sz="4" w:space="0" w:color="000000"/>
              <w:right w:val="single" w:sz="4" w:space="0" w:color="000000"/>
            </w:tcBorders>
            <w:vAlign w:val="center"/>
          </w:tcPr>
          <w:p w14:paraId="5E237035" w14:textId="77777777" w:rsidR="009264F6" w:rsidRDefault="009264F6" w:rsidP="00904B8F">
            <w:pPr>
              <w:tabs>
                <w:tab w:val="left" w:pos="9923"/>
              </w:tabs>
              <w:spacing w:after="0" w:line="259" w:lineRule="auto"/>
              <w:ind w:left="1" w:right="0" w:firstLine="0"/>
              <w:jc w:val="left"/>
            </w:pPr>
            <w:r>
              <w:rPr>
                <w:sz w:val="20"/>
              </w:rPr>
              <w:t xml:space="preserve">Labai didelė </w:t>
            </w:r>
          </w:p>
        </w:tc>
        <w:tc>
          <w:tcPr>
            <w:tcW w:w="6957" w:type="dxa"/>
            <w:tcBorders>
              <w:top w:val="single" w:sz="4" w:space="0" w:color="000000"/>
              <w:left w:val="single" w:sz="4" w:space="0" w:color="000000"/>
              <w:bottom w:val="single" w:sz="4" w:space="0" w:color="000000"/>
              <w:right w:val="single" w:sz="4" w:space="0" w:color="000000"/>
            </w:tcBorders>
            <w:vAlign w:val="center"/>
          </w:tcPr>
          <w:p w14:paraId="10949027" w14:textId="77777777" w:rsidR="009264F6" w:rsidRDefault="009264F6" w:rsidP="00904B8F">
            <w:pPr>
              <w:tabs>
                <w:tab w:val="left" w:pos="9923"/>
              </w:tabs>
              <w:spacing w:after="0" w:line="259" w:lineRule="auto"/>
              <w:ind w:left="0" w:right="0" w:firstLine="0"/>
            </w:pPr>
            <w:r>
              <w:rPr>
                <w:sz w:val="20"/>
              </w:rPr>
              <w:t xml:space="preserve">Labai didelė rizikos įvykio tikimybė, nes žinomas platus tokių įvykių sąrašas. </w:t>
            </w:r>
          </w:p>
        </w:tc>
      </w:tr>
      <w:tr w:rsidR="009264F6" w14:paraId="7BC6FAEE" w14:textId="77777777" w:rsidTr="009E31AB">
        <w:trPr>
          <w:trHeight w:val="283"/>
        </w:trPr>
        <w:tc>
          <w:tcPr>
            <w:tcW w:w="1276" w:type="dxa"/>
            <w:tcBorders>
              <w:top w:val="single" w:sz="4" w:space="0" w:color="000000"/>
              <w:left w:val="single" w:sz="4" w:space="0" w:color="000000"/>
              <w:bottom w:val="single" w:sz="4" w:space="0" w:color="000000"/>
              <w:right w:val="single" w:sz="4" w:space="0" w:color="000000"/>
            </w:tcBorders>
            <w:vAlign w:val="center"/>
          </w:tcPr>
          <w:p w14:paraId="537C25FE" w14:textId="77777777" w:rsidR="009264F6" w:rsidRDefault="009264F6" w:rsidP="00904B8F">
            <w:pPr>
              <w:tabs>
                <w:tab w:val="left" w:pos="9923"/>
              </w:tabs>
              <w:spacing w:after="0" w:line="259" w:lineRule="auto"/>
              <w:ind w:left="0" w:right="50" w:firstLine="0"/>
              <w:jc w:val="center"/>
            </w:pPr>
            <w:r>
              <w:rPr>
                <w:b/>
                <w:sz w:val="20"/>
              </w:rPr>
              <w:t xml:space="preserve">4 </w:t>
            </w:r>
          </w:p>
        </w:tc>
        <w:tc>
          <w:tcPr>
            <w:tcW w:w="1265" w:type="dxa"/>
            <w:tcBorders>
              <w:top w:val="single" w:sz="4" w:space="0" w:color="000000"/>
              <w:left w:val="single" w:sz="4" w:space="0" w:color="000000"/>
              <w:bottom w:val="single" w:sz="4" w:space="0" w:color="000000"/>
              <w:right w:val="single" w:sz="4" w:space="0" w:color="000000"/>
            </w:tcBorders>
            <w:vAlign w:val="center"/>
          </w:tcPr>
          <w:p w14:paraId="5CCA6C0B" w14:textId="77777777" w:rsidR="009264F6" w:rsidRDefault="009264F6" w:rsidP="00904B8F">
            <w:pPr>
              <w:tabs>
                <w:tab w:val="left" w:pos="9923"/>
              </w:tabs>
              <w:spacing w:after="0" w:line="259" w:lineRule="auto"/>
              <w:ind w:left="1" w:right="0" w:firstLine="0"/>
              <w:jc w:val="left"/>
            </w:pPr>
            <w:r>
              <w:rPr>
                <w:sz w:val="20"/>
              </w:rPr>
              <w:t xml:space="preserve">Didelė  </w:t>
            </w:r>
          </w:p>
        </w:tc>
        <w:tc>
          <w:tcPr>
            <w:tcW w:w="6957" w:type="dxa"/>
            <w:tcBorders>
              <w:top w:val="single" w:sz="4" w:space="0" w:color="000000"/>
              <w:left w:val="single" w:sz="4" w:space="0" w:color="000000"/>
              <w:bottom w:val="single" w:sz="4" w:space="0" w:color="000000"/>
              <w:right w:val="single" w:sz="4" w:space="0" w:color="000000"/>
            </w:tcBorders>
            <w:vAlign w:val="center"/>
          </w:tcPr>
          <w:p w14:paraId="5C9FDBFA" w14:textId="77777777" w:rsidR="009264F6" w:rsidRDefault="009264F6" w:rsidP="00904B8F">
            <w:pPr>
              <w:tabs>
                <w:tab w:val="left" w:pos="9923"/>
              </w:tabs>
              <w:spacing w:after="0" w:line="259" w:lineRule="auto"/>
              <w:ind w:left="0" w:right="0" w:firstLine="0"/>
              <w:jc w:val="left"/>
            </w:pPr>
            <w:r>
              <w:rPr>
                <w:sz w:val="20"/>
              </w:rPr>
              <w:t xml:space="preserve">Didelė rizikos įvykio tikimybė, nes žinoma keletas tokių įvykių. </w:t>
            </w:r>
          </w:p>
        </w:tc>
      </w:tr>
      <w:tr w:rsidR="009264F6" w14:paraId="1C8CF4C5" w14:textId="77777777" w:rsidTr="009E31AB">
        <w:trPr>
          <w:trHeight w:val="360"/>
        </w:trPr>
        <w:tc>
          <w:tcPr>
            <w:tcW w:w="1276" w:type="dxa"/>
            <w:tcBorders>
              <w:top w:val="single" w:sz="4" w:space="0" w:color="000000"/>
              <w:left w:val="single" w:sz="4" w:space="0" w:color="000000"/>
              <w:bottom w:val="single" w:sz="4" w:space="0" w:color="000000"/>
              <w:right w:val="single" w:sz="4" w:space="0" w:color="000000"/>
            </w:tcBorders>
            <w:vAlign w:val="center"/>
          </w:tcPr>
          <w:p w14:paraId="1B9578FF" w14:textId="77777777" w:rsidR="009264F6" w:rsidRDefault="009264F6" w:rsidP="00904B8F">
            <w:pPr>
              <w:tabs>
                <w:tab w:val="left" w:pos="9923"/>
              </w:tabs>
              <w:spacing w:after="0" w:line="259" w:lineRule="auto"/>
              <w:ind w:left="0" w:right="50" w:firstLine="0"/>
              <w:jc w:val="center"/>
            </w:pPr>
            <w:r>
              <w:rPr>
                <w:b/>
                <w:sz w:val="20"/>
              </w:rPr>
              <w:t xml:space="preserve">3 </w:t>
            </w:r>
          </w:p>
        </w:tc>
        <w:tc>
          <w:tcPr>
            <w:tcW w:w="1265" w:type="dxa"/>
            <w:tcBorders>
              <w:top w:val="single" w:sz="4" w:space="0" w:color="000000"/>
              <w:left w:val="single" w:sz="4" w:space="0" w:color="000000"/>
              <w:bottom w:val="single" w:sz="4" w:space="0" w:color="000000"/>
              <w:right w:val="single" w:sz="4" w:space="0" w:color="000000"/>
            </w:tcBorders>
            <w:vAlign w:val="center"/>
          </w:tcPr>
          <w:p w14:paraId="504F7DEA" w14:textId="77777777" w:rsidR="009264F6" w:rsidRDefault="009264F6" w:rsidP="00904B8F">
            <w:pPr>
              <w:tabs>
                <w:tab w:val="left" w:pos="9923"/>
              </w:tabs>
              <w:spacing w:after="0" w:line="259" w:lineRule="auto"/>
              <w:ind w:left="1" w:right="0" w:firstLine="0"/>
              <w:jc w:val="left"/>
            </w:pPr>
            <w:r>
              <w:rPr>
                <w:sz w:val="20"/>
              </w:rPr>
              <w:t xml:space="preserve">Vidutinė </w:t>
            </w:r>
          </w:p>
        </w:tc>
        <w:tc>
          <w:tcPr>
            <w:tcW w:w="6957" w:type="dxa"/>
            <w:tcBorders>
              <w:top w:val="single" w:sz="4" w:space="0" w:color="000000"/>
              <w:left w:val="single" w:sz="4" w:space="0" w:color="000000"/>
              <w:bottom w:val="single" w:sz="4" w:space="0" w:color="000000"/>
              <w:right w:val="single" w:sz="4" w:space="0" w:color="000000"/>
            </w:tcBorders>
            <w:vAlign w:val="center"/>
          </w:tcPr>
          <w:p w14:paraId="149E6B74" w14:textId="77777777" w:rsidR="009264F6" w:rsidRDefault="009264F6" w:rsidP="00904B8F">
            <w:pPr>
              <w:tabs>
                <w:tab w:val="left" w:pos="9923"/>
              </w:tabs>
              <w:spacing w:after="0" w:line="259" w:lineRule="auto"/>
              <w:ind w:left="0" w:right="0" w:firstLine="0"/>
            </w:pPr>
            <w:r>
              <w:rPr>
                <w:sz w:val="20"/>
              </w:rPr>
              <w:t xml:space="preserve">Vidutinė rizikos įvykio tikimybė, nes žinomas bent vienas toks arba panašus įvykis. </w:t>
            </w:r>
          </w:p>
        </w:tc>
      </w:tr>
      <w:tr w:rsidR="009264F6" w14:paraId="65D5446D" w14:textId="77777777" w:rsidTr="009E31AB">
        <w:trPr>
          <w:trHeight w:val="279"/>
        </w:trPr>
        <w:tc>
          <w:tcPr>
            <w:tcW w:w="1276" w:type="dxa"/>
            <w:tcBorders>
              <w:top w:val="single" w:sz="4" w:space="0" w:color="000000"/>
              <w:left w:val="single" w:sz="4" w:space="0" w:color="000000"/>
              <w:bottom w:val="single" w:sz="4" w:space="0" w:color="000000"/>
              <w:right w:val="single" w:sz="4" w:space="0" w:color="000000"/>
            </w:tcBorders>
            <w:vAlign w:val="center"/>
          </w:tcPr>
          <w:p w14:paraId="6696E2CF" w14:textId="77777777" w:rsidR="009264F6" w:rsidRDefault="009264F6" w:rsidP="00904B8F">
            <w:pPr>
              <w:tabs>
                <w:tab w:val="left" w:pos="9923"/>
              </w:tabs>
              <w:spacing w:after="0" w:line="259" w:lineRule="auto"/>
              <w:ind w:left="0" w:right="50" w:firstLine="0"/>
              <w:jc w:val="center"/>
            </w:pPr>
            <w:r>
              <w:rPr>
                <w:b/>
                <w:sz w:val="20"/>
              </w:rPr>
              <w:t xml:space="preserve">2 </w:t>
            </w:r>
          </w:p>
        </w:tc>
        <w:tc>
          <w:tcPr>
            <w:tcW w:w="1265" w:type="dxa"/>
            <w:tcBorders>
              <w:top w:val="single" w:sz="4" w:space="0" w:color="000000"/>
              <w:left w:val="single" w:sz="4" w:space="0" w:color="000000"/>
              <w:bottom w:val="single" w:sz="4" w:space="0" w:color="000000"/>
              <w:right w:val="single" w:sz="4" w:space="0" w:color="000000"/>
            </w:tcBorders>
            <w:vAlign w:val="center"/>
          </w:tcPr>
          <w:p w14:paraId="458816B6" w14:textId="44DC82E4" w:rsidR="009264F6" w:rsidRDefault="00677F7D" w:rsidP="00904B8F">
            <w:pPr>
              <w:tabs>
                <w:tab w:val="left" w:pos="9923"/>
              </w:tabs>
              <w:spacing w:after="0" w:line="259" w:lineRule="auto"/>
              <w:ind w:left="1" w:right="0" w:firstLine="0"/>
              <w:jc w:val="left"/>
            </w:pPr>
            <w:r>
              <w:rPr>
                <w:sz w:val="20"/>
              </w:rPr>
              <w:t xml:space="preserve">Maža </w:t>
            </w:r>
          </w:p>
        </w:tc>
        <w:tc>
          <w:tcPr>
            <w:tcW w:w="6957" w:type="dxa"/>
            <w:tcBorders>
              <w:top w:val="single" w:sz="4" w:space="0" w:color="000000"/>
              <w:left w:val="single" w:sz="4" w:space="0" w:color="000000"/>
              <w:bottom w:val="single" w:sz="4" w:space="0" w:color="000000"/>
              <w:right w:val="single" w:sz="4" w:space="0" w:color="000000"/>
            </w:tcBorders>
            <w:vAlign w:val="center"/>
          </w:tcPr>
          <w:p w14:paraId="10DC1318" w14:textId="77777777" w:rsidR="009264F6" w:rsidRDefault="009264F6" w:rsidP="00904B8F">
            <w:pPr>
              <w:tabs>
                <w:tab w:val="left" w:pos="9923"/>
              </w:tabs>
              <w:spacing w:after="0" w:line="259" w:lineRule="auto"/>
              <w:ind w:left="0" w:right="0" w:firstLine="0"/>
            </w:pPr>
            <w:r>
              <w:rPr>
                <w:sz w:val="20"/>
              </w:rPr>
              <w:t xml:space="preserve">Maža rizikos įvykio tikimybė, nes tokių įvykių nežinoma ir mažai tikėtina, kad bus. </w:t>
            </w:r>
          </w:p>
        </w:tc>
      </w:tr>
      <w:tr w:rsidR="009264F6" w14:paraId="2EBDB78A" w14:textId="77777777" w:rsidTr="009E31AB">
        <w:trPr>
          <w:trHeight w:val="412"/>
        </w:trPr>
        <w:tc>
          <w:tcPr>
            <w:tcW w:w="1276" w:type="dxa"/>
            <w:tcBorders>
              <w:top w:val="single" w:sz="4" w:space="0" w:color="000000"/>
              <w:left w:val="single" w:sz="4" w:space="0" w:color="000000"/>
              <w:bottom w:val="single" w:sz="4" w:space="0" w:color="000000"/>
              <w:right w:val="single" w:sz="4" w:space="0" w:color="000000"/>
            </w:tcBorders>
            <w:vAlign w:val="center"/>
          </w:tcPr>
          <w:p w14:paraId="41AEF917" w14:textId="77777777" w:rsidR="009264F6" w:rsidRDefault="009264F6" w:rsidP="00904B8F">
            <w:pPr>
              <w:tabs>
                <w:tab w:val="left" w:pos="9923"/>
              </w:tabs>
              <w:spacing w:after="0" w:line="259" w:lineRule="auto"/>
              <w:ind w:left="0" w:right="50" w:firstLine="0"/>
              <w:jc w:val="center"/>
            </w:pPr>
            <w:r>
              <w:rPr>
                <w:b/>
                <w:sz w:val="20"/>
              </w:rPr>
              <w:t xml:space="preserve">1 </w:t>
            </w:r>
          </w:p>
        </w:tc>
        <w:tc>
          <w:tcPr>
            <w:tcW w:w="1265" w:type="dxa"/>
            <w:tcBorders>
              <w:top w:val="single" w:sz="4" w:space="0" w:color="000000"/>
              <w:left w:val="single" w:sz="4" w:space="0" w:color="000000"/>
              <w:bottom w:val="single" w:sz="4" w:space="0" w:color="000000"/>
              <w:right w:val="single" w:sz="4" w:space="0" w:color="000000"/>
            </w:tcBorders>
            <w:vAlign w:val="center"/>
          </w:tcPr>
          <w:p w14:paraId="7096CBFB" w14:textId="77777777" w:rsidR="009264F6" w:rsidRDefault="009264F6" w:rsidP="00904B8F">
            <w:pPr>
              <w:tabs>
                <w:tab w:val="left" w:pos="9923"/>
              </w:tabs>
              <w:spacing w:after="0" w:line="259" w:lineRule="auto"/>
              <w:ind w:left="1" w:right="0" w:firstLine="0"/>
              <w:jc w:val="left"/>
            </w:pPr>
            <w:r>
              <w:rPr>
                <w:sz w:val="20"/>
              </w:rPr>
              <w:t xml:space="preserve">Labai maža </w:t>
            </w:r>
          </w:p>
        </w:tc>
        <w:tc>
          <w:tcPr>
            <w:tcW w:w="6957" w:type="dxa"/>
            <w:tcBorders>
              <w:top w:val="single" w:sz="4" w:space="0" w:color="000000"/>
              <w:left w:val="single" w:sz="4" w:space="0" w:color="000000"/>
              <w:bottom w:val="single" w:sz="4" w:space="0" w:color="000000"/>
              <w:right w:val="single" w:sz="4" w:space="0" w:color="000000"/>
            </w:tcBorders>
            <w:vAlign w:val="center"/>
          </w:tcPr>
          <w:p w14:paraId="641C5A36" w14:textId="77777777" w:rsidR="009264F6" w:rsidRDefault="009264F6" w:rsidP="00904B8F">
            <w:pPr>
              <w:tabs>
                <w:tab w:val="left" w:pos="9923"/>
              </w:tabs>
              <w:spacing w:after="0" w:line="259" w:lineRule="auto"/>
              <w:ind w:left="0" w:right="0" w:firstLine="0"/>
            </w:pPr>
            <w:r>
              <w:rPr>
                <w:sz w:val="20"/>
              </w:rPr>
              <w:t xml:space="preserve">Labai maža rizikos įvykio tikimybė, nes tokių įvykių nežinoma ir nesitikima, kad bus. </w:t>
            </w:r>
          </w:p>
        </w:tc>
      </w:tr>
    </w:tbl>
    <w:p w14:paraId="3F36EE84" w14:textId="77777777" w:rsidR="00394D2F" w:rsidRDefault="009264F6" w:rsidP="00904B8F">
      <w:pPr>
        <w:tabs>
          <w:tab w:val="left" w:pos="9923"/>
        </w:tabs>
        <w:spacing w:after="140" w:line="259" w:lineRule="auto"/>
        <w:ind w:left="850" w:right="0" w:firstLine="0"/>
        <w:jc w:val="left"/>
      </w:pPr>
      <w:r>
        <w:t xml:space="preserve"> </w:t>
      </w:r>
    </w:p>
    <w:p w14:paraId="68A67003" w14:textId="77777777" w:rsidR="00DD3824" w:rsidRDefault="00DD3824" w:rsidP="00904B8F">
      <w:pPr>
        <w:tabs>
          <w:tab w:val="left" w:pos="9923"/>
        </w:tabs>
        <w:spacing w:after="160" w:line="259" w:lineRule="auto"/>
        <w:ind w:left="0" w:right="0" w:firstLine="0"/>
        <w:jc w:val="left"/>
        <w:rPr>
          <w:b/>
        </w:rPr>
      </w:pPr>
      <w:r>
        <w:rPr>
          <w:b/>
        </w:rPr>
        <w:br w:type="page"/>
      </w:r>
    </w:p>
    <w:p w14:paraId="5E1E6DFA" w14:textId="3DEA82BD" w:rsidR="0028591E" w:rsidRPr="00642DF3" w:rsidRDefault="00DD3824" w:rsidP="00904B8F">
      <w:pPr>
        <w:tabs>
          <w:tab w:val="left" w:pos="9923"/>
        </w:tabs>
      </w:pPr>
      <w:r>
        <w:rPr>
          <w:b/>
        </w:rPr>
        <w:lastRenderedPageBreak/>
        <w:t>11</w:t>
      </w:r>
      <w:r w:rsidR="0028591E" w:rsidRPr="00642DF3">
        <w:rPr>
          <w:b/>
        </w:rPr>
        <w:t xml:space="preserve"> lentelė.</w:t>
      </w:r>
      <w:r w:rsidR="0028591E" w:rsidRPr="00642DF3">
        <w:t xml:space="preserve"> Rizikos, pasekmės, valdymo priemonės</w:t>
      </w:r>
    </w:p>
    <w:tbl>
      <w:tblPr>
        <w:tblStyle w:val="Lentelstinklelis"/>
        <w:tblW w:w="9498" w:type="dxa"/>
        <w:tblInd w:w="-5" w:type="dxa"/>
        <w:tblLayout w:type="fixed"/>
        <w:tblLook w:val="04A0" w:firstRow="1" w:lastRow="0" w:firstColumn="1" w:lastColumn="0" w:noHBand="0" w:noVBand="1"/>
      </w:tblPr>
      <w:tblGrid>
        <w:gridCol w:w="1560"/>
        <w:gridCol w:w="1842"/>
        <w:gridCol w:w="1134"/>
        <w:gridCol w:w="1560"/>
        <w:gridCol w:w="3402"/>
      </w:tblGrid>
      <w:tr w:rsidR="0028591E" w:rsidRPr="00642DF3" w14:paraId="52FFE294" w14:textId="77777777" w:rsidTr="00032738">
        <w:tc>
          <w:tcPr>
            <w:tcW w:w="1560" w:type="dxa"/>
            <w:shd w:val="clear" w:color="auto" w:fill="F7CAAC" w:themeFill="accent2" w:themeFillTint="66"/>
            <w:vAlign w:val="center"/>
          </w:tcPr>
          <w:p w14:paraId="506DE65D" w14:textId="77777777" w:rsidR="0028591E" w:rsidRPr="00642DF3" w:rsidRDefault="0028591E" w:rsidP="00904B8F">
            <w:pPr>
              <w:pStyle w:val="Sraopastraipa"/>
              <w:tabs>
                <w:tab w:val="left" w:pos="9923"/>
              </w:tabs>
              <w:spacing w:before="120" w:after="120"/>
              <w:ind w:left="0" w:right="176"/>
              <w:contextualSpacing w:val="0"/>
              <w:rPr>
                <w:b/>
                <w:sz w:val="20"/>
                <w:szCs w:val="20"/>
              </w:rPr>
            </w:pPr>
            <w:r w:rsidRPr="00642DF3">
              <w:rPr>
                <w:b/>
                <w:sz w:val="20"/>
                <w:szCs w:val="20"/>
              </w:rPr>
              <w:t>Veiklos kryptis</w:t>
            </w:r>
          </w:p>
        </w:tc>
        <w:tc>
          <w:tcPr>
            <w:tcW w:w="1842" w:type="dxa"/>
            <w:shd w:val="clear" w:color="auto" w:fill="F7CAAC" w:themeFill="accent2" w:themeFillTint="66"/>
            <w:vAlign w:val="center"/>
          </w:tcPr>
          <w:p w14:paraId="232B4FC2" w14:textId="77777777" w:rsidR="0028591E" w:rsidRPr="00642DF3" w:rsidRDefault="0028591E" w:rsidP="00904B8F">
            <w:pPr>
              <w:pStyle w:val="Sraopastraipa"/>
              <w:tabs>
                <w:tab w:val="left" w:pos="9923"/>
              </w:tabs>
              <w:spacing w:before="120" w:after="120"/>
              <w:ind w:left="0" w:right="34"/>
              <w:contextualSpacing w:val="0"/>
              <w:rPr>
                <w:b/>
                <w:sz w:val="20"/>
                <w:szCs w:val="20"/>
              </w:rPr>
            </w:pPr>
            <w:r w:rsidRPr="00642DF3">
              <w:rPr>
                <w:b/>
                <w:sz w:val="20"/>
                <w:szCs w:val="20"/>
              </w:rPr>
              <w:t>Galimos rizikos</w:t>
            </w:r>
          </w:p>
        </w:tc>
        <w:tc>
          <w:tcPr>
            <w:tcW w:w="1134" w:type="dxa"/>
            <w:shd w:val="clear" w:color="auto" w:fill="F7CAAC" w:themeFill="accent2" w:themeFillTint="66"/>
            <w:vAlign w:val="center"/>
          </w:tcPr>
          <w:p w14:paraId="4F9F9460" w14:textId="77777777" w:rsidR="0028591E" w:rsidRPr="00642DF3" w:rsidRDefault="0028591E" w:rsidP="00904B8F">
            <w:pPr>
              <w:pStyle w:val="Sraopastraipa"/>
              <w:tabs>
                <w:tab w:val="left" w:pos="9923"/>
              </w:tabs>
              <w:spacing w:before="120" w:after="120"/>
              <w:ind w:left="0" w:right="33"/>
              <w:contextualSpacing w:val="0"/>
              <w:rPr>
                <w:b/>
                <w:sz w:val="20"/>
                <w:szCs w:val="20"/>
              </w:rPr>
            </w:pPr>
            <w:r w:rsidRPr="00642DF3">
              <w:rPr>
                <w:b/>
                <w:sz w:val="20"/>
                <w:szCs w:val="20"/>
              </w:rPr>
              <w:t>Rizikos tikimybė pagal skalę</w:t>
            </w:r>
          </w:p>
        </w:tc>
        <w:tc>
          <w:tcPr>
            <w:tcW w:w="1560" w:type="dxa"/>
            <w:shd w:val="clear" w:color="auto" w:fill="F7CAAC" w:themeFill="accent2" w:themeFillTint="66"/>
            <w:vAlign w:val="center"/>
          </w:tcPr>
          <w:p w14:paraId="380C0AFB" w14:textId="77777777" w:rsidR="0028591E" w:rsidRPr="00642DF3" w:rsidRDefault="0028591E" w:rsidP="00904B8F">
            <w:pPr>
              <w:pStyle w:val="Sraopastraipa"/>
              <w:tabs>
                <w:tab w:val="left" w:pos="9923"/>
              </w:tabs>
              <w:spacing w:before="120" w:after="120"/>
              <w:ind w:left="0" w:right="176"/>
              <w:contextualSpacing w:val="0"/>
              <w:rPr>
                <w:b/>
                <w:sz w:val="20"/>
                <w:szCs w:val="20"/>
              </w:rPr>
            </w:pPr>
            <w:r w:rsidRPr="00642DF3">
              <w:rPr>
                <w:b/>
                <w:sz w:val="20"/>
                <w:szCs w:val="20"/>
              </w:rPr>
              <w:t>Rizikos pasekmės</w:t>
            </w:r>
          </w:p>
        </w:tc>
        <w:tc>
          <w:tcPr>
            <w:tcW w:w="3402" w:type="dxa"/>
            <w:shd w:val="clear" w:color="auto" w:fill="F7CAAC" w:themeFill="accent2" w:themeFillTint="66"/>
            <w:vAlign w:val="center"/>
          </w:tcPr>
          <w:p w14:paraId="410E0C6F" w14:textId="77777777" w:rsidR="0028591E" w:rsidRPr="00642DF3" w:rsidRDefault="0028591E" w:rsidP="00904B8F">
            <w:pPr>
              <w:pStyle w:val="Sraopastraipa"/>
              <w:tabs>
                <w:tab w:val="left" w:pos="9923"/>
              </w:tabs>
              <w:spacing w:before="120" w:after="120"/>
              <w:ind w:left="0" w:right="33"/>
              <w:contextualSpacing w:val="0"/>
              <w:rPr>
                <w:b/>
                <w:sz w:val="20"/>
                <w:szCs w:val="20"/>
              </w:rPr>
            </w:pPr>
            <w:r w:rsidRPr="00642DF3">
              <w:rPr>
                <w:b/>
                <w:sz w:val="20"/>
                <w:szCs w:val="20"/>
              </w:rPr>
              <w:t>Rizikos valdymo priemonės</w:t>
            </w:r>
          </w:p>
        </w:tc>
      </w:tr>
      <w:tr w:rsidR="0028591E" w:rsidRPr="00642DF3" w14:paraId="73814D7C" w14:textId="77777777" w:rsidTr="00032738">
        <w:tc>
          <w:tcPr>
            <w:tcW w:w="1560" w:type="dxa"/>
            <w:vMerge w:val="restart"/>
            <w:vAlign w:val="center"/>
          </w:tcPr>
          <w:p w14:paraId="3DA422F4" w14:textId="77777777" w:rsidR="0028591E" w:rsidRPr="00642DF3" w:rsidRDefault="0028591E" w:rsidP="00904B8F">
            <w:pPr>
              <w:pStyle w:val="Sraopastraipa"/>
              <w:tabs>
                <w:tab w:val="left" w:pos="9923"/>
              </w:tabs>
              <w:spacing w:before="120" w:after="120"/>
              <w:ind w:left="0" w:right="176"/>
              <w:contextualSpacing w:val="0"/>
              <w:rPr>
                <w:sz w:val="20"/>
                <w:szCs w:val="20"/>
              </w:rPr>
            </w:pPr>
            <w:r w:rsidRPr="00642DF3">
              <w:rPr>
                <w:sz w:val="20"/>
                <w:szCs w:val="20"/>
              </w:rPr>
              <w:t>Stiprinti Klaipėdos universitetą, užtikrinant studijų ir mokslo kokybę</w:t>
            </w:r>
          </w:p>
        </w:tc>
        <w:tc>
          <w:tcPr>
            <w:tcW w:w="1842" w:type="dxa"/>
            <w:vAlign w:val="center"/>
          </w:tcPr>
          <w:p w14:paraId="5CDDC6A7" w14:textId="77777777" w:rsidR="0028591E" w:rsidRPr="00642DF3" w:rsidRDefault="0028591E" w:rsidP="00904B8F">
            <w:pPr>
              <w:pStyle w:val="Sraopastraipa"/>
              <w:tabs>
                <w:tab w:val="left" w:pos="9923"/>
              </w:tabs>
              <w:spacing w:before="120" w:after="120" w:line="240" w:lineRule="auto"/>
              <w:ind w:left="0" w:right="34"/>
              <w:contextualSpacing w:val="0"/>
              <w:rPr>
                <w:sz w:val="20"/>
                <w:szCs w:val="20"/>
              </w:rPr>
            </w:pPr>
            <w:r w:rsidRPr="00642DF3">
              <w:rPr>
                <w:sz w:val="20"/>
                <w:szCs w:val="20"/>
              </w:rPr>
              <w:t>Papildomo finansavimo priemon</w:t>
            </w:r>
            <w:r>
              <w:rPr>
                <w:sz w:val="20"/>
                <w:szCs w:val="20"/>
              </w:rPr>
              <w:t>ėms</w:t>
            </w:r>
            <w:r w:rsidRPr="00642DF3">
              <w:rPr>
                <w:sz w:val="20"/>
                <w:szCs w:val="20"/>
              </w:rPr>
              <w:t xml:space="preserve"> vykdy</w:t>
            </w:r>
            <w:r>
              <w:rPr>
                <w:sz w:val="20"/>
                <w:szCs w:val="20"/>
              </w:rPr>
              <w:t>t</w:t>
            </w:r>
            <w:r w:rsidRPr="00642DF3">
              <w:rPr>
                <w:sz w:val="20"/>
                <w:szCs w:val="20"/>
              </w:rPr>
              <w:t>i ribotuma</w:t>
            </w:r>
            <w:r>
              <w:rPr>
                <w:sz w:val="20"/>
                <w:szCs w:val="20"/>
              </w:rPr>
              <w:t>s</w:t>
            </w:r>
          </w:p>
          <w:p w14:paraId="431AD09B" w14:textId="77777777" w:rsidR="0028591E" w:rsidRPr="00642DF3" w:rsidRDefault="0028591E" w:rsidP="00904B8F">
            <w:pPr>
              <w:pStyle w:val="Sraopastraipa"/>
              <w:tabs>
                <w:tab w:val="left" w:pos="9923"/>
              </w:tabs>
              <w:spacing w:before="120" w:after="120" w:line="240" w:lineRule="auto"/>
              <w:ind w:left="0" w:right="34"/>
              <w:contextualSpacing w:val="0"/>
              <w:rPr>
                <w:sz w:val="20"/>
                <w:szCs w:val="20"/>
              </w:rPr>
            </w:pPr>
            <w:r w:rsidRPr="00642DF3">
              <w:rPr>
                <w:sz w:val="20"/>
                <w:szCs w:val="20"/>
              </w:rPr>
              <w:t>Finansavimo</w:t>
            </w:r>
            <w:r>
              <w:rPr>
                <w:sz w:val="20"/>
                <w:szCs w:val="20"/>
              </w:rPr>
              <w:t xml:space="preserve"> p</w:t>
            </w:r>
            <w:r w:rsidRPr="00642DF3">
              <w:rPr>
                <w:sz w:val="20"/>
                <w:szCs w:val="20"/>
              </w:rPr>
              <w:t>riemon</w:t>
            </w:r>
            <w:r>
              <w:rPr>
                <w:sz w:val="20"/>
                <w:szCs w:val="20"/>
              </w:rPr>
              <w:t>ėms</w:t>
            </w:r>
            <w:r w:rsidRPr="00642DF3">
              <w:rPr>
                <w:sz w:val="20"/>
                <w:szCs w:val="20"/>
              </w:rPr>
              <w:t xml:space="preserve"> vykdy</w:t>
            </w:r>
            <w:r>
              <w:rPr>
                <w:sz w:val="20"/>
                <w:szCs w:val="20"/>
              </w:rPr>
              <w:t>t</w:t>
            </w:r>
            <w:r w:rsidRPr="00642DF3">
              <w:rPr>
                <w:sz w:val="20"/>
                <w:szCs w:val="20"/>
              </w:rPr>
              <w:t>i ribojimas (mažėjimas)</w:t>
            </w:r>
          </w:p>
        </w:tc>
        <w:tc>
          <w:tcPr>
            <w:tcW w:w="1134" w:type="dxa"/>
            <w:vAlign w:val="center"/>
          </w:tcPr>
          <w:p w14:paraId="76C19F46" w14:textId="77777777" w:rsidR="0028591E" w:rsidRPr="00642DF3" w:rsidRDefault="0028591E" w:rsidP="00904B8F">
            <w:pPr>
              <w:pStyle w:val="Sraopastraipa"/>
              <w:tabs>
                <w:tab w:val="left" w:pos="9923"/>
              </w:tabs>
              <w:spacing w:before="120" w:after="120" w:line="240" w:lineRule="auto"/>
              <w:ind w:left="0" w:right="33"/>
              <w:contextualSpacing w:val="0"/>
              <w:jc w:val="center"/>
              <w:rPr>
                <w:sz w:val="20"/>
                <w:szCs w:val="20"/>
              </w:rPr>
            </w:pPr>
            <w:r w:rsidRPr="00642DF3">
              <w:rPr>
                <w:sz w:val="20"/>
                <w:szCs w:val="20"/>
              </w:rPr>
              <w:t>4</w:t>
            </w:r>
          </w:p>
        </w:tc>
        <w:tc>
          <w:tcPr>
            <w:tcW w:w="1560" w:type="dxa"/>
            <w:vAlign w:val="center"/>
          </w:tcPr>
          <w:p w14:paraId="7D083FE1" w14:textId="77777777" w:rsidR="0028591E" w:rsidRPr="00642DF3" w:rsidRDefault="0028591E" w:rsidP="00904B8F">
            <w:pPr>
              <w:pStyle w:val="Sraopastraipa"/>
              <w:tabs>
                <w:tab w:val="left" w:pos="9923"/>
              </w:tabs>
              <w:spacing w:before="120" w:after="120" w:line="240" w:lineRule="auto"/>
              <w:ind w:left="0" w:right="176"/>
              <w:contextualSpacing w:val="0"/>
              <w:rPr>
                <w:sz w:val="20"/>
                <w:szCs w:val="20"/>
              </w:rPr>
            </w:pPr>
            <w:r w:rsidRPr="00642DF3">
              <w:rPr>
                <w:sz w:val="20"/>
                <w:szCs w:val="20"/>
              </w:rPr>
              <w:t>Dalis priemonių būtų neįgyvendintos arba įgyvendinamos mažesne apimtimi</w:t>
            </w:r>
          </w:p>
        </w:tc>
        <w:tc>
          <w:tcPr>
            <w:tcW w:w="3402" w:type="dxa"/>
            <w:vAlign w:val="center"/>
          </w:tcPr>
          <w:p w14:paraId="408799E4" w14:textId="77777777" w:rsidR="0028591E" w:rsidRPr="00642DF3" w:rsidRDefault="0028591E" w:rsidP="00904B8F">
            <w:pPr>
              <w:pStyle w:val="Sraopastraipa"/>
              <w:tabs>
                <w:tab w:val="left" w:pos="9923"/>
              </w:tabs>
              <w:spacing w:before="120" w:after="120" w:line="240" w:lineRule="auto"/>
              <w:ind w:left="0" w:right="33"/>
              <w:contextualSpacing w:val="0"/>
              <w:rPr>
                <w:sz w:val="20"/>
                <w:szCs w:val="20"/>
              </w:rPr>
            </w:pPr>
            <w:r w:rsidRPr="00642DF3">
              <w:rPr>
                <w:sz w:val="20"/>
                <w:szCs w:val="20"/>
              </w:rPr>
              <w:t>Didelės įgyvendinamų projektų apimtys sudaro galimybę tolygiai paskirstyti finansinius srautus</w:t>
            </w:r>
          </w:p>
          <w:p w14:paraId="2D27A31C" w14:textId="77777777" w:rsidR="0028591E" w:rsidRPr="00642DF3" w:rsidRDefault="0028591E" w:rsidP="00904B8F">
            <w:pPr>
              <w:pStyle w:val="Sraopastraipa"/>
              <w:tabs>
                <w:tab w:val="left" w:pos="9923"/>
              </w:tabs>
              <w:spacing w:before="120" w:after="120" w:line="240" w:lineRule="auto"/>
              <w:ind w:left="0" w:right="33"/>
              <w:contextualSpacing w:val="0"/>
              <w:rPr>
                <w:sz w:val="20"/>
                <w:szCs w:val="20"/>
              </w:rPr>
            </w:pPr>
            <w:r w:rsidRPr="00642DF3">
              <w:rPr>
                <w:sz w:val="20"/>
                <w:szCs w:val="20"/>
              </w:rPr>
              <w:t>Finansavimo iš verslo struktūrų ir savivaldybių paieškos</w:t>
            </w:r>
          </w:p>
          <w:p w14:paraId="64A9367F" w14:textId="77777777" w:rsidR="0028591E" w:rsidRPr="00642DF3" w:rsidRDefault="0028591E" w:rsidP="00904B8F">
            <w:pPr>
              <w:pStyle w:val="Sraopastraipa"/>
              <w:tabs>
                <w:tab w:val="left" w:pos="9923"/>
              </w:tabs>
              <w:spacing w:before="120" w:after="120" w:line="240" w:lineRule="auto"/>
              <w:ind w:left="0" w:right="33"/>
              <w:contextualSpacing w:val="0"/>
              <w:rPr>
                <w:sz w:val="20"/>
                <w:szCs w:val="20"/>
              </w:rPr>
            </w:pPr>
            <w:r w:rsidRPr="00642DF3">
              <w:rPr>
                <w:sz w:val="20"/>
                <w:szCs w:val="20"/>
              </w:rPr>
              <w:t>Tikslinis MTEP rezultatų komercinimo pajamų naudojimas</w:t>
            </w:r>
          </w:p>
          <w:p w14:paraId="4A9C915C" w14:textId="77777777" w:rsidR="0028591E" w:rsidRPr="00642DF3" w:rsidRDefault="0028591E" w:rsidP="00904B8F">
            <w:pPr>
              <w:pStyle w:val="Sraopastraipa"/>
              <w:tabs>
                <w:tab w:val="left" w:pos="9923"/>
              </w:tabs>
              <w:spacing w:before="120" w:after="120" w:line="240" w:lineRule="auto"/>
              <w:ind w:left="0" w:right="33"/>
              <w:contextualSpacing w:val="0"/>
              <w:rPr>
                <w:sz w:val="20"/>
                <w:szCs w:val="20"/>
              </w:rPr>
            </w:pPr>
            <w:r w:rsidRPr="00642DF3">
              <w:rPr>
                <w:sz w:val="20"/>
                <w:szCs w:val="20"/>
              </w:rPr>
              <w:t>Detal</w:t>
            </w:r>
            <w:r>
              <w:rPr>
                <w:sz w:val="20"/>
                <w:szCs w:val="20"/>
              </w:rPr>
              <w:t>iojo</w:t>
            </w:r>
            <w:r w:rsidRPr="00642DF3">
              <w:rPr>
                <w:sz w:val="20"/>
                <w:szCs w:val="20"/>
              </w:rPr>
              <w:t xml:space="preserve"> priemonių įgyvendinimo plano rengimas</w:t>
            </w:r>
          </w:p>
        </w:tc>
      </w:tr>
      <w:tr w:rsidR="0028591E" w:rsidRPr="00642DF3" w14:paraId="3EFC1ACB" w14:textId="77777777" w:rsidTr="00032738">
        <w:tc>
          <w:tcPr>
            <w:tcW w:w="1560" w:type="dxa"/>
            <w:vMerge/>
            <w:vAlign w:val="center"/>
          </w:tcPr>
          <w:p w14:paraId="428690CC" w14:textId="77777777" w:rsidR="0028591E" w:rsidRPr="00642DF3" w:rsidRDefault="0028591E" w:rsidP="00904B8F">
            <w:pPr>
              <w:pStyle w:val="Sraopastraipa"/>
              <w:tabs>
                <w:tab w:val="left" w:pos="9923"/>
              </w:tabs>
              <w:spacing w:before="120" w:after="120"/>
              <w:ind w:left="0" w:right="176"/>
              <w:contextualSpacing w:val="0"/>
              <w:rPr>
                <w:sz w:val="20"/>
                <w:szCs w:val="20"/>
              </w:rPr>
            </w:pPr>
          </w:p>
        </w:tc>
        <w:tc>
          <w:tcPr>
            <w:tcW w:w="1842" w:type="dxa"/>
            <w:vAlign w:val="center"/>
          </w:tcPr>
          <w:p w14:paraId="3F6DBA9A" w14:textId="77777777" w:rsidR="0028591E" w:rsidRPr="00642DF3" w:rsidRDefault="0028591E" w:rsidP="00904B8F">
            <w:pPr>
              <w:pStyle w:val="Sraopastraipa"/>
              <w:tabs>
                <w:tab w:val="left" w:pos="9923"/>
              </w:tabs>
              <w:spacing w:before="120" w:after="120" w:line="240" w:lineRule="auto"/>
              <w:ind w:left="0" w:right="34"/>
              <w:contextualSpacing w:val="0"/>
              <w:rPr>
                <w:sz w:val="20"/>
                <w:szCs w:val="20"/>
              </w:rPr>
            </w:pPr>
            <w:r w:rsidRPr="00642DF3">
              <w:rPr>
                <w:sz w:val="20"/>
                <w:szCs w:val="20"/>
              </w:rPr>
              <w:t>Studentų mažėjimas</w:t>
            </w:r>
          </w:p>
        </w:tc>
        <w:tc>
          <w:tcPr>
            <w:tcW w:w="1134" w:type="dxa"/>
            <w:vAlign w:val="center"/>
          </w:tcPr>
          <w:p w14:paraId="6F9C6D46" w14:textId="77777777" w:rsidR="0028591E" w:rsidRPr="00642DF3" w:rsidRDefault="0028591E" w:rsidP="00904B8F">
            <w:pPr>
              <w:pStyle w:val="Sraopastraipa"/>
              <w:tabs>
                <w:tab w:val="left" w:pos="9923"/>
              </w:tabs>
              <w:spacing w:before="120" w:after="120" w:line="240" w:lineRule="auto"/>
              <w:ind w:left="0" w:right="33"/>
              <w:contextualSpacing w:val="0"/>
              <w:jc w:val="center"/>
              <w:rPr>
                <w:sz w:val="20"/>
                <w:szCs w:val="20"/>
              </w:rPr>
            </w:pPr>
            <w:r w:rsidRPr="00642DF3">
              <w:rPr>
                <w:sz w:val="20"/>
                <w:szCs w:val="20"/>
              </w:rPr>
              <w:t>4</w:t>
            </w:r>
          </w:p>
        </w:tc>
        <w:tc>
          <w:tcPr>
            <w:tcW w:w="1560" w:type="dxa"/>
            <w:vAlign w:val="center"/>
          </w:tcPr>
          <w:p w14:paraId="5F1913A2" w14:textId="77777777" w:rsidR="0028591E" w:rsidRPr="00642DF3" w:rsidRDefault="0028591E" w:rsidP="00904B8F">
            <w:pPr>
              <w:pStyle w:val="Sraopastraipa"/>
              <w:tabs>
                <w:tab w:val="left" w:pos="9923"/>
              </w:tabs>
              <w:spacing w:before="120" w:after="120" w:line="240" w:lineRule="auto"/>
              <w:ind w:left="0" w:right="176"/>
              <w:contextualSpacing w:val="0"/>
              <w:rPr>
                <w:sz w:val="20"/>
                <w:szCs w:val="20"/>
              </w:rPr>
            </w:pPr>
            <w:r w:rsidRPr="00642DF3">
              <w:rPr>
                <w:sz w:val="20"/>
                <w:szCs w:val="20"/>
              </w:rPr>
              <w:t xml:space="preserve">Mažėjantis studentų skaičius tiesiogiai veikia KU finansavimą </w:t>
            </w:r>
          </w:p>
        </w:tc>
        <w:tc>
          <w:tcPr>
            <w:tcW w:w="3402" w:type="dxa"/>
            <w:vAlign w:val="center"/>
          </w:tcPr>
          <w:p w14:paraId="60131BC5" w14:textId="77777777" w:rsidR="0028591E" w:rsidRPr="00642DF3" w:rsidRDefault="0028591E" w:rsidP="00904B8F">
            <w:pPr>
              <w:pStyle w:val="Sraopastraipa"/>
              <w:tabs>
                <w:tab w:val="left" w:pos="9923"/>
              </w:tabs>
              <w:spacing w:before="120" w:after="120" w:line="240" w:lineRule="auto"/>
              <w:ind w:left="0" w:right="33"/>
              <w:contextualSpacing w:val="0"/>
              <w:rPr>
                <w:sz w:val="20"/>
                <w:szCs w:val="20"/>
              </w:rPr>
            </w:pPr>
            <w:r w:rsidRPr="00642DF3">
              <w:rPr>
                <w:sz w:val="20"/>
                <w:szCs w:val="20"/>
              </w:rPr>
              <w:t>Aktyvi ir nuolatinė darbo rinkos po</w:t>
            </w:r>
            <w:r>
              <w:rPr>
                <w:sz w:val="20"/>
                <w:szCs w:val="20"/>
              </w:rPr>
              <w:t>reikių analizė bei</w:t>
            </w:r>
            <w:r w:rsidRPr="00642DF3">
              <w:rPr>
                <w:sz w:val="20"/>
                <w:szCs w:val="20"/>
              </w:rPr>
              <w:t xml:space="preserve"> studijų programų peržiūra, naujų rinkos poreikius ir Klaipėdos miesto proveržio strategiją atitinkančių stu</w:t>
            </w:r>
            <w:r>
              <w:rPr>
                <w:sz w:val="20"/>
                <w:szCs w:val="20"/>
              </w:rPr>
              <w:t xml:space="preserve">dijų programų inicijavimas ir </w:t>
            </w:r>
            <w:r w:rsidRPr="00642DF3">
              <w:rPr>
                <w:sz w:val="20"/>
                <w:szCs w:val="20"/>
              </w:rPr>
              <w:t xml:space="preserve">kūrimas </w:t>
            </w:r>
          </w:p>
          <w:p w14:paraId="581D4050" w14:textId="77777777" w:rsidR="0028591E" w:rsidRPr="00642DF3" w:rsidRDefault="0028591E" w:rsidP="00904B8F">
            <w:pPr>
              <w:pStyle w:val="Sraopastraipa"/>
              <w:tabs>
                <w:tab w:val="left" w:pos="9923"/>
              </w:tabs>
              <w:spacing w:before="120" w:after="120" w:line="240" w:lineRule="auto"/>
              <w:ind w:left="0" w:right="33"/>
              <w:contextualSpacing w:val="0"/>
              <w:rPr>
                <w:sz w:val="20"/>
                <w:szCs w:val="20"/>
              </w:rPr>
            </w:pPr>
            <w:r w:rsidRPr="00642DF3">
              <w:rPr>
                <w:sz w:val="20"/>
                <w:szCs w:val="20"/>
              </w:rPr>
              <w:t>Inovatyvių programų įtraukimas</w:t>
            </w:r>
          </w:p>
          <w:p w14:paraId="75391E8B" w14:textId="77777777" w:rsidR="0028591E" w:rsidRPr="00642DF3" w:rsidRDefault="0028591E" w:rsidP="00904B8F">
            <w:pPr>
              <w:pStyle w:val="Sraopastraipa"/>
              <w:tabs>
                <w:tab w:val="left" w:pos="9923"/>
              </w:tabs>
              <w:spacing w:before="120" w:after="120" w:line="240" w:lineRule="auto"/>
              <w:ind w:left="0" w:right="33"/>
              <w:contextualSpacing w:val="0"/>
              <w:rPr>
                <w:sz w:val="20"/>
                <w:szCs w:val="20"/>
              </w:rPr>
            </w:pPr>
            <w:r w:rsidRPr="00642DF3">
              <w:rPr>
                <w:sz w:val="20"/>
                <w:szCs w:val="20"/>
              </w:rPr>
              <w:t>Bendradarbiavimas su gimnazijo</w:t>
            </w:r>
            <w:r>
              <w:rPr>
                <w:sz w:val="20"/>
                <w:szCs w:val="20"/>
              </w:rPr>
              <w:t>mi</w:t>
            </w:r>
            <w:r w:rsidRPr="00642DF3">
              <w:rPr>
                <w:sz w:val="20"/>
                <w:szCs w:val="20"/>
              </w:rPr>
              <w:t>s ugdant būsimus universiteto studentus; studijų prieinamumo kolegijų studentams tęsti studijas magistrantūroje didinimas (profesinio bakalauro – profesinės magistrantūros ir pramoninės doktorantūros sistema)</w:t>
            </w:r>
          </w:p>
          <w:p w14:paraId="2B55A066" w14:textId="77777777" w:rsidR="0028591E" w:rsidRPr="00642DF3" w:rsidRDefault="0028591E" w:rsidP="00904B8F">
            <w:pPr>
              <w:pStyle w:val="Sraopastraipa"/>
              <w:tabs>
                <w:tab w:val="left" w:pos="9923"/>
              </w:tabs>
              <w:spacing w:before="120" w:after="120" w:line="240" w:lineRule="auto"/>
              <w:ind w:left="0" w:right="33"/>
              <w:contextualSpacing w:val="0"/>
              <w:rPr>
                <w:sz w:val="20"/>
                <w:szCs w:val="20"/>
              </w:rPr>
            </w:pPr>
            <w:r w:rsidRPr="00642DF3">
              <w:rPr>
                <w:sz w:val="20"/>
                <w:szCs w:val="20"/>
              </w:rPr>
              <w:t>Bendradarbiavimas su užsienio universitetais</w:t>
            </w:r>
            <w:r>
              <w:rPr>
                <w:sz w:val="20"/>
                <w:szCs w:val="20"/>
              </w:rPr>
              <w:t>,</w:t>
            </w:r>
            <w:r w:rsidRPr="00642DF3">
              <w:rPr>
                <w:sz w:val="20"/>
                <w:szCs w:val="20"/>
              </w:rPr>
              <w:t xml:space="preserve"> siekiant studijų tarptautiškum</w:t>
            </w:r>
            <w:r>
              <w:rPr>
                <w:sz w:val="20"/>
                <w:szCs w:val="20"/>
              </w:rPr>
              <w:t>o</w:t>
            </w:r>
            <w:r w:rsidRPr="00642DF3">
              <w:rPr>
                <w:sz w:val="20"/>
                <w:szCs w:val="20"/>
              </w:rPr>
              <w:t xml:space="preserve">, </w:t>
            </w:r>
            <w:r>
              <w:rPr>
                <w:sz w:val="20"/>
                <w:szCs w:val="20"/>
              </w:rPr>
              <w:t xml:space="preserve">gerinti jų </w:t>
            </w:r>
            <w:r w:rsidRPr="00642DF3">
              <w:rPr>
                <w:sz w:val="20"/>
                <w:szCs w:val="20"/>
              </w:rPr>
              <w:t>kokyb</w:t>
            </w:r>
            <w:r>
              <w:rPr>
                <w:sz w:val="20"/>
                <w:szCs w:val="20"/>
              </w:rPr>
              <w:t>ę</w:t>
            </w:r>
            <w:r w:rsidRPr="00642DF3">
              <w:rPr>
                <w:sz w:val="20"/>
                <w:szCs w:val="20"/>
              </w:rPr>
              <w:t xml:space="preserve"> ir patrauklum</w:t>
            </w:r>
            <w:r>
              <w:rPr>
                <w:sz w:val="20"/>
                <w:szCs w:val="20"/>
              </w:rPr>
              <w:t>ą</w:t>
            </w:r>
          </w:p>
          <w:p w14:paraId="0EF74419" w14:textId="77777777" w:rsidR="0028591E" w:rsidRPr="00642DF3" w:rsidRDefault="0028591E" w:rsidP="00904B8F">
            <w:pPr>
              <w:pStyle w:val="Sraopastraipa"/>
              <w:tabs>
                <w:tab w:val="left" w:pos="9923"/>
              </w:tabs>
              <w:spacing w:before="120" w:after="120" w:line="240" w:lineRule="auto"/>
              <w:ind w:left="0" w:right="33"/>
              <w:contextualSpacing w:val="0"/>
              <w:rPr>
                <w:sz w:val="20"/>
                <w:szCs w:val="20"/>
              </w:rPr>
            </w:pPr>
            <w:r w:rsidRPr="00642DF3">
              <w:rPr>
                <w:sz w:val="20"/>
                <w:szCs w:val="20"/>
              </w:rPr>
              <w:t xml:space="preserve">Didesnio skaičiaus studentų iš užsienio </w:t>
            </w:r>
            <w:r>
              <w:rPr>
                <w:sz w:val="20"/>
                <w:szCs w:val="20"/>
              </w:rPr>
              <w:t xml:space="preserve">šalių </w:t>
            </w:r>
            <w:r w:rsidRPr="00642DF3">
              <w:rPr>
                <w:sz w:val="20"/>
                <w:szCs w:val="20"/>
              </w:rPr>
              <w:t xml:space="preserve">pritraukimas </w:t>
            </w:r>
            <w:r>
              <w:rPr>
                <w:sz w:val="20"/>
                <w:szCs w:val="20"/>
              </w:rPr>
              <w:t>taik</w:t>
            </w:r>
            <w:r w:rsidRPr="00642DF3">
              <w:rPr>
                <w:sz w:val="20"/>
                <w:szCs w:val="20"/>
              </w:rPr>
              <w:t>ant tarptautinės rinkodaros priemones</w:t>
            </w:r>
          </w:p>
        </w:tc>
      </w:tr>
      <w:tr w:rsidR="0028591E" w:rsidRPr="00642DF3" w14:paraId="044D63F5" w14:textId="77777777" w:rsidTr="00032738">
        <w:tc>
          <w:tcPr>
            <w:tcW w:w="1560" w:type="dxa"/>
            <w:vMerge/>
            <w:vAlign w:val="center"/>
          </w:tcPr>
          <w:p w14:paraId="689CC1EC" w14:textId="77777777" w:rsidR="0028591E" w:rsidRPr="00642DF3" w:rsidRDefault="0028591E" w:rsidP="00904B8F">
            <w:pPr>
              <w:pStyle w:val="Sraopastraipa"/>
              <w:tabs>
                <w:tab w:val="left" w:pos="9923"/>
              </w:tabs>
              <w:spacing w:before="120" w:after="120"/>
              <w:ind w:left="0" w:right="176"/>
              <w:contextualSpacing w:val="0"/>
              <w:rPr>
                <w:sz w:val="20"/>
                <w:szCs w:val="20"/>
              </w:rPr>
            </w:pPr>
          </w:p>
        </w:tc>
        <w:tc>
          <w:tcPr>
            <w:tcW w:w="1842" w:type="dxa"/>
            <w:vAlign w:val="center"/>
          </w:tcPr>
          <w:p w14:paraId="60C87551" w14:textId="77777777" w:rsidR="0028591E" w:rsidRPr="00642DF3" w:rsidRDefault="0028591E" w:rsidP="00904B8F">
            <w:pPr>
              <w:pStyle w:val="Sraopastraipa"/>
              <w:tabs>
                <w:tab w:val="left" w:pos="9923"/>
              </w:tabs>
              <w:spacing w:before="120" w:after="120" w:line="240" w:lineRule="auto"/>
              <w:ind w:left="0" w:right="34"/>
              <w:contextualSpacing w:val="0"/>
              <w:rPr>
                <w:sz w:val="20"/>
                <w:szCs w:val="20"/>
              </w:rPr>
            </w:pPr>
            <w:r w:rsidRPr="00642DF3">
              <w:rPr>
                <w:sz w:val="20"/>
                <w:szCs w:val="20"/>
              </w:rPr>
              <w:t>Kvalifikuoto akademinio personalo trūkumas menkstant mokslininko profesijos prestižui</w:t>
            </w:r>
          </w:p>
        </w:tc>
        <w:tc>
          <w:tcPr>
            <w:tcW w:w="1134" w:type="dxa"/>
            <w:vAlign w:val="center"/>
          </w:tcPr>
          <w:p w14:paraId="05498490" w14:textId="77777777" w:rsidR="0028591E" w:rsidRPr="00642DF3" w:rsidRDefault="0028591E" w:rsidP="00904B8F">
            <w:pPr>
              <w:pStyle w:val="Sraopastraipa"/>
              <w:tabs>
                <w:tab w:val="left" w:pos="9923"/>
              </w:tabs>
              <w:spacing w:before="120" w:after="120" w:line="240" w:lineRule="auto"/>
              <w:ind w:left="0" w:right="33"/>
              <w:contextualSpacing w:val="0"/>
              <w:jc w:val="center"/>
              <w:rPr>
                <w:sz w:val="20"/>
                <w:szCs w:val="20"/>
              </w:rPr>
            </w:pPr>
            <w:r w:rsidRPr="00642DF3">
              <w:rPr>
                <w:sz w:val="20"/>
                <w:szCs w:val="20"/>
              </w:rPr>
              <w:t>3</w:t>
            </w:r>
          </w:p>
        </w:tc>
        <w:tc>
          <w:tcPr>
            <w:tcW w:w="1560" w:type="dxa"/>
            <w:vAlign w:val="center"/>
          </w:tcPr>
          <w:p w14:paraId="706F3D82" w14:textId="77777777" w:rsidR="0028591E" w:rsidRPr="00642DF3" w:rsidRDefault="0028591E" w:rsidP="00904B8F">
            <w:pPr>
              <w:pStyle w:val="Sraopastraipa"/>
              <w:tabs>
                <w:tab w:val="left" w:pos="9923"/>
              </w:tabs>
              <w:spacing w:before="120" w:after="120" w:line="240" w:lineRule="auto"/>
              <w:ind w:left="0" w:right="176"/>
              <w:contextualSpacing w:val="0"/>
              <w:rPr>
                <w:sz w:val="20"/>
                <w:szCs w:val="20"/>
              </w:rPr>
            </w:pPr>
            <w:r w:rsidRPr="00642DF3">
              <w:rPr>
                <w:sz w:val="20"/>
                <w:szCs w:val="20"/>
              </w:rPr>
              <w:t>Studijų programų ir mokslinių tyrimų konkurencingumo ribojimas</w:t>
            </w:r>
          </w:p>
        </w:tc>
        <w:tc>
          <w:tcPr>
            <w:tcW w:w="3402" w:type="dxa"/>
            <w:vAlign w:val="center"/>
          </w:tcPr>
          <w:p w14:paraId="7697A314" w14:textId="77777777" w:rsidR="0028591E" w:rsidRPr="00642DF3" w:rsidRDefault="0028591E" w:rsidP="00904B8F">
            <w:pPr>
              <w:pStyle w:val="Sraopastraipa"/>
              <w:tabs>
                <w:tab w:val="left" w:pos="9923"/>
              </w:tabs>
              <w:spacing w:before="120" w:after="120" w:line="240" w:lineRule="auto"/>
              <w:ind w:left="0" w:right="33"/>
              <w:contextualSpacing w:val="0"/>
              <w:rPr>
                <w:sz w:val="20"/>
                <w:szCs w:val="20"/>
              </w:rPr>
            </w:pPr>
            <w:r w:rsidRPr="00642DF3">
              <w:rPr>
                <w:sz w:val="20"/>
                <w:szCs w:val="20"/>
              </w:rPr>
              <w:t>Dėstytojų ir mokslininkų telkimas kompetencijų centruose</w:t>
            </w:r>
          </w:p>
          <w:p w14:paraId="32582409" w14:textId="77777777" w:rsidR="0028591E" w:rsidRPr="00642DF3" w:rsidRDefault="0028591E" w:rsidP="00904B8F">
            <w:pPr>
              <w:pStyle w:val="Sraopastraipa"/>
              <w:tabs>
                <w:tab w:val="left" w:pos="9923"/>
              </w:tabs>
              <w:spacing w:before="120" w:after="120" w:line="240" w:lineRule="auto"/>
              <w:ind w:left="0" w:right="33"/>
              <w:contextualSpacing w:val="0"/>
              <w:rPr>
                <w:sz w:val="20"/>
                <w:szCs w:val="20"/>
              </w:rPr>
            </w:pPr>
            <w:r w:rsidRPr="00642DF3">
              <w:rPr>
                <w:sz w:val="20"/>
                <w:szCs w:val="20"/>
              </w:rPr>
              <w:t>Mokslininkų kvietimas iš Lietuvos ir užsienio universitetų</w:t>
            </w:r>
          </w:p>
          <w:p w14:paraId="7A6B4B27" w14:textId="77777777" w:rsidR="0028591E" w:rsidRPr="00642DF3" w:rsidRDefault="0028591E" w:rsidP="00904B8F">
            <w:pPr>
              <w:pStyle w:val="Sraopastraipa"/>
              <w:tabs>
                <w:tab w:val="left" w:pos="9923"/>
              </w:tabs>
              <w:spacing w:before="120" w:after="120" w:line="240" w:lineRule="auto"/>
              <w:ind w:left="0" w:right="33"/>
              <w:contextualSpacing w:val="0"/>
              <w:rPr>
                <w:sz w:val="20"/>
                <w:szCs w:val="20"/>
              </w:rPr>
            </w:pPr>
            <w:r w:rsidRPr="00642DF3">
              <w:rPr>
                <w:sz w:val="20"/>
                <w:szCs w:val="20"/>
              </w:rPr>
              <w:t>Motyvuojančios diferencijuotos darbo užmokesčio sistemos kūrimas</w:t>
            </w:r>
          </w:p>
          <w:p w14:paraId="012F07DD" w14:textId="77777777" w:rsidR="0028591E" w:rsidRPr="00642DF3" w:rsidRDefault="0028591E" w:rsidP="00904B8F">
            <w:pPr>
              <w:pStyle w:val="Sraopastraipa"/>
              <w:tabs>
                <w:tab w:val="left" w:pos="9923"/>
              </w:tabs>
              <w:spacing w:before="120" w:after="120" w:line="240" w:lineRule="auto"/>
              <w:ind w:left="0" w:right="33"/>
              <w:contextualSpacing w:val="0"/>
              <w:rPr>
                <w:sz w:val="20"/>
                <w:szCs w:val="20"/>
              </w:rPr>
            </w:pPr>
            <w:r w:rsidRPr="00642DF3">
              <w:rPr>
                <w:sz w:val="20"/>
                <w:szCs w:val="20"/>
              </w:rPr>
              <w:t>Akademinio personalo darbo užmokesčio didinimas</w:t>
            </w:r>
          </w:p>
        </w:tc>
      </w:tr>
      <w:tr w:rsidR="0028591E" w:rsidRPr="00642DF3" w14:paraId="186CA6A5" w14:textId="77777777" w:rsidTr="00032738">
        <w:tc>
          <w:tcPr>
            <w:tcW w:w="1560" w:type="dxa"/>
            <w:vMerge/>
            <w:vAlign w:val="center"/>
          </w:tcPr>
          <w:p w14:paraId="28006A19" w14:textId="77777777" w:rsidR="0028591E" w:rsidRPr="00642DF3" w:rsidRDefault="0028591E" w:rsidP="00904B8F">
            <w:pPr>
              <w:pStyle w:val="Sraopastraipa"/>
              <w:tabs>
                <w:tab w:val="left" w:pos="9923"/>
              </w:tabs>
              <w:spacing w:before="120" w:after="120"/>
              <w:ind w:left="0" w:right="176"/>
              <w:contextualSpacing w:val="0"/>
              <w:rPr>
                <w:sz w:val="20"/>
                <w:szCs w:val="20"/>
              </w:rPr>
            </w:pPr>
          </w:p>
        </w:tc>
        <w:tc>
          <w:tcPr>
            <w:tcW w:w="1842" w:type="dxa"/>
            <w:vAlign w:val="center"/>
          </w:tcPr>
          <w:p w14:paraId="32F319FB" w14:textId="77777777" w:rsidR="0028591E" w:rsidRPr="00642DF3" w:rsidRDefault="0028591E" w:rsidP="00904B8F">
            <w:pPr>
              <w:pStyle w:val="Sraopastraipa"/>
              <w:tabs>
                <w:tab w:val="left" w:pos="9923"/>
              </w:tabs>
              <w:spacing w:before="120" w:after="120" w:line="240" w:lineRule="auto"/>
              <w:ind w:left="0" w:right="34"/>
              <w:contextualSpacing w:val="0"/>
              <w:rPr>
                <w:sz w:val="20"/>
                <w:szCs w:val="20"/>
              </w:rPr>
            </w:pPr>
            <w:r w:rsidRPr="00642DF3">
              <w:rPr>
                <w:sz w:val="20"/>
                <w:szCs w:val="20"/>
              </w:rPr>
              <w:t>Neigiami visuomenės ir verslo atsiliepimai</w:t>
            </w:r>
          </w:p>
        </w:tc>
        <w:tc>
          <w:tcPr>
            <w:tcW w:w="1134" w:type="dxa"/>
            <w:vAlign w:val="center"/>
          </w:tcPr>
          <w:p w14:paraId="33388505" w14:textId="77777777" w:rsidR="0028591E" w:rsidRPr="00642DF3" w:rsidRDefault="0028591E" w:rsidP="00904B8F">
            <w:pPr>
              <w:pStyle w:val="Sraopastraipa"/>
              <w:tabs>
                <w:tab w:val="left" w:pos="9923"/>
              </w:tabs>
              <w:spacing w:before="120" w:after="120" w:line="240" w:lineRule="auto"/>
              <w:ind w:left="0" w:right="33"/>
              <w:contextualSpacing w:val="0"/>
              <w:jc w:val="center"/>
              <w:rPr>
                <w:sz w:val="20"/>
                <w:szCs w:val="20"/>
              </w:rPr>
            </w:pPr>
            <w:r w:rsidRPr="00642DF3">
              <w:rPr>
                <w:sz w:val="20"/>
                <w:szCs w:val="20"/>
              </w:rPr>
              <w:t>3</w:t>
            </w:r>
          </w:p>
        </w:tc>
        <w:tc>
          <w:tcPr>
            <w:tcW w:w="1560" w:type="dxa"/>
            <w:vAlign w:val="center"/>
          </w:tcPr>
          <w:p w14:paraId="1A53CFF2" w14:textId="77777777" w:rsidR="0028591E" w:rsidRPr="00642DF3" w:rsidRDefault="0028591E" w:rsidP="00904B8F">
            <w:pPr>
              <w:pStyle w:val="Sraopastraipa"/>
              <w:tabs>
                <w:tab w:val="left" w:pos="9923"/>
              </w:tabs>
              <w:spacing w:before="120" w:after="120" w:line="240" w:lineRule="auto"/>
              <w:ind w:left="0" w:right="176"/>
              <w:contextualSpacing w:val="0"/>
              <w:rPr>
                <w:sz w:val="20"/>
                <w:szCs w:val="20"/>
              </w:rPr>
            </w:pPr>
            <w:r w:rsidRPr="00642DF3">
              <w:rPr>
                <w:sz w:val="20"/>
                <w:szCs w:val="20"/>
              </w:rPr>
              <w:t>Mažėjantis studentų skaičius tiesiogiai veikia KU finansavim</w:t>
            </w:r>
            <w:r>
              <w:rPr>
                <w:sz w:val="20"/>
                <w:szCs w:val="20"/>
              </w:rPr>
              <w:t>ą</w:t>
            </w:r>
            <w:r w:rsidRPr="00642DF3">
              <w:rPr>
                <w:sz w:val="20"/>
                <w:szCs w:val="20"/>
              </w:rPr>
              <w:t xml:space="preserve"> </w:t>
            </w:r>
          </w:p>
        </w:tc>
        <w:tc>
          <w:tcPr>
            <w:tcW w:w="3402" w:type="dxa"/>
            <w:vAlign w:val="center"/>
          </w:tcPr>
          <w:p w14:paraId="1C5D3ECF" w14:textId="77777777" w:rsidR="0028591E" w:rsidRPr="00642DF3" w:rsidRDefault="0028591E" w:rsidP="00904B8F">
            <w:pPr>
              <w:pStyle w:val="Sraopastraipa"/>
              <w:tabs>
                <w:tab w:val="left" w:pos="9923"/>
              </w:tabs>
              <w:spacing w:before="120" w:after="120" w:line="240" w:lineRule="auto"/>
              <w:ind w:left="0" w:right="33"/>
              <w:contextualSpacing w:val="0"/>
              <w:rPr>
                <w:sz w:val="20"/>
                <w:szCs w:val="20"/>
              </w:rPr>
            </w:pPr>
            <w:r w:rsidRPr="00642DF3">
              <w:rPr>
                <w:sz w:val="20"/>
                <w:szCs w:val="20"/>
              </w:rPr>
              <w:t>Į verslo ir viešojo sektorių poreikius orientuotų programų rengimas</w:t>
            </w:r>
          </w:p>
          <w:p w14:paraId="403F5CC2" w14:textId="77777777" w:rsidR="0028591E" w:rsidRPr="00642DF3" w:rsidRDefault="0028591E" w:rsidP="00904B8F">
            <w:pPr>
              <w:pStyle w:val="Sraopastraipa"/>
              <w:tabs>
                <w:tab w:val="left" w:pos="9923"/>
              </w:tabs>
              <w:spacing w:before="120" w:after="120" w:line="240" w:lineRule="auto"/>
              <w:ind w:left="0" w:right="33"/>
              <w:contextualSpacing w:val="0"/>
              <w:rPr>
                <w:sz w:val="20"/>
                <w:szCs w:val="20"/>
              </w:rPr>
            </w:pPr>
            <w:r w:rsidRPr="00642DF3">
              <w:rPr>
                <w:sz w:val="20"/>
                <w:szCs w:val="20"/>
              </w:rPr>
              <w:t>Viešųjų ryšių (komunikacijos) ir akademinės rinkodaros plėtojimas</w:t>
            </w:r>
          </w:p>
          <w:p w14:paraId="59D66098" w14:textId="77777777" w:rsidR="0028591E" w:rsidRPr="00642DF3" w:rsidRDefault="0028591E" w:rsidP="00904B8F">
            <w:pPr>
              <w:pStyle w:val="Sraopastraipa"/>
              <w:tabs>
                <w:tab w:val="left" w:pos="9923"/>
              </w:tabs>
              <w:spacing w:before="120" w:after="120" w:line="240" w:lineRule="auto"/>
              <w:ind w:left="0" w:right="33"/>
              <w:contextualSpacing w:val="0"/>
              <w:rPr>
                <w:sz w:val="20"/>
                <w:szCs w:val="20"/>
              </w:rPr>
            </w:pPr>
            <w:r w:rsidRPr="00642DF3">
              <w:rPr>
                <w:sz w:val="20"/>
                <w:szCs w:val="20"/>
              </w:rPr>
              <w:t>Didėjantis aukštos kvalifikacijos dėstytojų</w:t>
            </w:r>
            <w:r>
              <w:rPr>
                <w:sz w:val="20"/>
                <w:szCs w:val="20"/>
              </w:rPr>
              <w:t> </w:t>
            </w:r>
            <w:r w:rsidRPr="00642DF3">
              <w:rPr>
                <w:sz w:val="20"/>
                <w:szCs w:val="20"/>
              </w:rPr>
              <w:t>/</w:t>
            </w:r>
            <w:r>
              <w:rPr>
                <w:sz w:val="20"/>
                <w:szCs w:val="20"/>
              </w:rPr>
              <w:t xml:space="preserve"> </w:t>
            </w:r>
            <w:r w:rsidRPr="00642DF3">
              <w:rPr>
                <w:sz w:val="20"/>
                <w:szCs w:val="20"/>
              </w:rPr>
              <w:t>mokslininkų skaičius</w:t>
            </w:r>
          </w:p>
          <w:p w14:paraId="10448EC6" w14:textId="77777777" w:rsidR="0028591E" w:rsidRPr="00642DF3" w:rsidRDefault="0028591E" w:rsidP="00904B8F">
            <w:pPr>
              <w:tabs>
                <w:tab w:val="left" w:pos="9923"/>
              </w:tabs>
              <w:spacing w:before="120" w:after="120" w:line="240" w:lineRule="auto"/>
              <w:ind w:right="33"/>
              <w:rPr>
                <w:sz w:val="20"/>
                <w:szCs w:val="20"/>
              </w:rPr>
            </w:pPr>
            <w:r w:rsidRPr="00642DF3">
              <w:rPr>
                <w:sz w:val="20"/>
                <w:szCs w:val="20"/>
              </w:rPr>
              <w:t>Atviro universiteto kūrimas</w:t>
            </w:r>
          </w:p>
          <w:p w14:paraId="3125F675" w14:textId="77777777" w:rsidR="0028591E" w:rsidRPr="00642DF3" w:rsidRDefault="0028591E" w:rsidP="00904B8F">
            <w:pPr>
              <w:pStyle w:val="Sraopastraipa"/>
              <w:tabs>
                <w:tab w:val="left" w:pos="9923"/>
              </w:tabs>
              <w:spacing w:before="120" w:after="120" w:line="240" w:lineRule="auto"/>
              <w:ind w:left="0" w:right="33"/>
              <w:contextualSpacing w:val="0"/>
              <w:rPr>
                <w:sz w:val="20"/>
                <w:szCs w:val="20"/>
              </w:rPr>
            </w:pPr>
            <w:r w:rsidRPr="00642DF3">
              <w:rPr>
                <w:sz w:val="20"/>
                <w:szCs w:val="20"/>
              </w:rPr>
              <w:lastRenderedPageBreak/>
              <w:t>Socialinių partnerių įtraukimas į universiteto veiklas</w:t>
            </w:r>
          </w:p>
        </w:tc>
      </w:tr>
      <w:tr w:rsidR="0028591E" w:rsidRPr="00642DF3" w14:paraId="3FB58894" w14:textId="77777777" w:rsidTr="00032738">
        <w:tc>
          <w:tcPr>
            <w:tcW w:w="1560" w:type="dxa"/>
            <w:vMerge/>
            <w:vAlign w:val="center"/>
          </w:tcPr>
          <w:p w14:paraId="1B41CE00" w14:textId="77777777" w:rsidR="0028591E" w:rsidRPr="00642DF3" w:rsidRDefault="0028591E" w:rsidP="00904B8F">
            <w:pPr>
              <w:pStyle w:val="Sraopastraipa"/>
              <w:tabs>
                <w:tab w:val="left" w:pos="9923"/>
              </w:tabs>
              <w:spacing w:before="120" w:after="120"/>
              <w:ind w:left="0" w:right="176"/>
              <w:contextualSpacing w:val="0"/>
              <w:rPr>
                <w:sz w:val="20"/>
                <w:szCs w:val="20"/>
              </w:rPr>
            </w:pPr>
          </w:p>
        </w:tc>
        <w:tc>
          <w:tcPr>
            <w:tcW w:w="1842" w:type="dxa"/>
            <w:vAlign w:val="center"/>
          </w:tcPr>
          <w:p w14:paraId="4688A978" w14:textId="77777777" w:rsidR="0028591E" w:rsidRPr="00642DF3" w:rsidRDefault="0028591E" w:rsidP="00904B8F">
            <w:pPr>
              <w:pStyle w:val="Sraopastraipa"/>
              <w:tabs>
                <w:tab w:val="left" w:pos="9923"/>
              </w:tabs>
              <w:spacing w:before="120" w:after="120" w:line="240" w:lineRule="auto"/>
              <w:ind w:left="0" w:right="34"/>
              <w:contextualSpacing w:val="0"/>
              <w:rPr>
                <w:sz w:val="20"/>
                <w:szCs w:val="20"/>
              </w:rPr>
            </w:pPr>
            <w:r w:rsidRPr="00642DF3">
              <w:rPr>
                <w:sz w:val="20"/>
                <w:szCs w:val="20"/>
              </w:rPr>
              <w:t>Verslo poreikių neatitinkančios studijų programos</w:t>
            </w:r>
          </w:p>
        </w:tc>
        <w:tc>
          <w:tcPr>
            <w:tcW w:w="1134" w:type="dxa"/>
            <w:vAlign w:val="center"/>
          </w:tcPr>
          <w:p w14:paraId="03DA47C6" w14:textId="77777777" w:rsidR="0028591E" w:rsidRPr="00642DF3" w:rsidRDefault="0028591E" w:rsidP="00904B8F">
            <w:pPr>
              <w:pStyle w:val="Sraopastraipa"/>
              <w:tabs>
                <w:tab w:val="left" w:pos="9923"/>
              </w:tabs>
              <w:spacing w:before="120" w:after="120" w:line="240" w:lineRule="auto"/>
              <w:ind w:left="0" w:right="33"/>
              <w:contextualSpacing w:val="0"/>
              <w:jc w:val="center"/>
              <w:rPr>
                <w:sz w:val="20"/>
                <w:szCs w:val="20"/>
              </w:rPr>
            </w:pPr>
            <w:r w:rsidRPr="00642DF3">
              <w:rPr>
                <w:sz w:val="20"/>
                <w:szCs w:val="20"/>
              </w:rPr>
              <w:t>3</w:t>
            </w:r>
          </w:p>
        </w:tc>
        <w:tc>
          <w:tcPr>
            <w:tcW w:w="1560" w:type="dxa"/>
            <w:vAlign w:val="center"/>
          </w:tcPr>
          <w:p w14:paraId="68002EF9" w14:textId="77777777" w:rsidR="0028591E" w:rsidRPr="00642DF3" w:rsidRDefault="0028591E" w:rsidP="00904B8F">
            <w:pPr>
              <w:pStyle w:val="Sraopastraipa"/>
              <w:tabs>
                <w:tab w:val="left" w:pos="9923"/>
              </w:tabs>
              <w:spacing w:before="120" w:after="120" w:line="240" w:lineRule="auto"/>
              <w:ind w:left="0" w:right="176"/>
              <w:contextualSpacing w:val="0"/>
              <w:rPr>
                <w:sz w:val="20"/>
                <w:szCs w:val="20"/>
              </w:rPr>
            </w:pPr>
            <w:r w:rsidRPr="00642DF3">
              <w:rPr>
                <w:sz w:val="20"/>
                <w:szCs w:val="20"/>
              </w:rPr>
              <w:t>Dėl netinkamai parengtos studijų programos studentai mokosi verslui neaktualių dalykų, nutraukia studijas ir pereina į kitą universitetą studijuoti analogiškų programų</w:t>
            </w:r>
          </w:p>
          <w:p w14:paraId="6A170190" w14:textId="77777777" w:rsidR="0028591E" w:rsidRPr="00642DF3" w:rsidRDefault="0028591E" w:rsidP="00904B8F">
            <w:pPr>
              <w:pStyle w:val="Sraopastraipa"/>
              <w:tabs>
                <w:tab w:val="left" w:pos="9923"/>
              </w:tabs>
              <w:spacing w:before="120" w:after="120" w:line="240" w:lineRule="auto"/>
              <w:ind w:left="0" w:right="176"/>
              <w:contextualSpacing w:val="0"/>
              <w:rPr>
                <w:sz w:val="20"/>
                <w:szCs w:val="20"/>
              </w:rPr>
            </w:pPr>
            <w:r>
              <w:rPr>
                <w:sz w:val="20"/>
                <w:szCs w:val="20"/>
              </w:rPr>
              <w:t>K</w:t>
            </w:r>
            <w:r w:rsidRPr="00642DF3">
              <w:rPr>
                <w:sz w:val="20"/>
                <w:szCs w:val="20"/>
              </w:rPr>
              <w:t>enkiama KU reputacijai</w:t>
            </w:r>
            <w:r>
              <w:rPr>
                <w:sz w:val="20"/>
                <w:szCs w:val="20"/>
              </w:rPr>
              <w:t>, neigiamai veikia ir</w:t>
            </w:r>
            <w:r w:rsidRPr="00642DF3">
              <w:rPr>
                <w:sz w:val="20"/>
                <w:szCs w:val="20"/>
              </w:rPr>
              <w:t xml:space="preserve"> finansin</w:t>
            </w:r>
            <w:r>
              <w:rPr>
                <w:sz w:val="20"/>
                <w:szCs w:val="20"/>
              </w:rPr>
              <w:t>į</w:t>
            </w:r>
            <w:r w:rsidRPr="00642DF3">
              <w:rPr>
                <w:sz w:val="20"/>
                <w:szCs w:val="20"/>
              </w:rPr>
              <w:t xml:space="preserve"> rezultat</w:t>
            </w:r>
            <w:r>
              <w:rPr>
                <w:sz w:val="20"/>
                <w:szCs w:val="20"/>
              </w:rPr>
              <w:t>ą</w:t>
            </w:r>
          </w:p>
        </w:tc>
        <w:tc>
          <w:tcPr>
            <w:tcW w:w="3402" w:type="dxa"/>
            <w:vAlign w:val="center"/>
          </w:tcPr>
          <w:p w14:paraId="0FA3DBDD" w14:textId="77777777" w:rsidR="0028591E" w:rsidRPr="00642DF3" w:rsidRDefault="0028591E" w:rsidP="00904B8F">
            <w:pPr>
              <w:pStyle w:val="Sraopastraipa"/>
              <w:tabs>
                <w:tab w:val="left" w:pos="9923"/>
              </w:tabs>
              <w:spacing w:before="120" w:after="120" w:line="240" w:lineRule="auto"/>
              <w:ind w:left="0" w:right="33"/>
              <w:contextualSpacing w:val="0"/>
              <w:rPr>
                <w:sz w:val="20"/>
                <w:szCs w:val="20"/>
              </w:rPr>
            </w:pPr>
            <w:r w:rsidRPr="00642DF3">
              <w:rPr>
                <w:sz w:val="20"/>
                <w:szCs w:val="20"/>
              </w:rPr>
              <w:t>Bendradarbiavimas su verslo atstovais įgyvendinant bendrus projektus bei koreguojant studijų programų turinį.</w:t>
            </w:r>
          </w:p>
          <w:p w14:paraId="1C366C01" w14:textId="77777777" w:rsidR="0028591E" w:rsidRPr="00642DF3" w:rsidRDefault="0028591E" w:rsidP="00904B8F">
            <w:pPr>
              <w:pStyle w:val="Sraopastraipa"/>
              <w:tabs>
                <w:tab w:val="left" w:pos="9923"/>
              </w:tabs>
              <w:spacing w:before="120" w:after="120" w:line="240" w:lineRule="auto"/>
              <w:ind w:left="0" w:right="33"/>
              <w:contextualSpacing w:val="0"/>
              <w:rPr>
                <w:sz w:val="20"/>
                <w:szCs w:val="20"/>
              </w:rPr>
            </w:pPr>
            <w:r w:rsidRPr="00642DF3">
              <w:rPr>
                <w:sz w:val="20"/>
                <w:szCs w:val="20"/>
              </w:rPr>
              <w:t>Mokslininkų kolektyvų telkimas MTEP kryptyse</w:t>
            </w:r>
          </w:p>
          <w:p w14:paraId="6EDA171C" w14:textId="77777777" w:rsidR="0028591E" w:rsidRPr="00642DF3" w:rsidRDefault="0028591E" w:rsidP="00904B8F">
            <w:pPr>
              <w:pStyle w:val="Sraopastraipa"/>
              <w:tabs>
                <w:tab w:val="left" w:pos="9923"/>
              </w:tabs>
              <w:spacing w:before="120" w:after="120" w:line="240" w:lineRule="auto"/>
              <w:ind w:left="0" w:right="33"/>
              <w:contextualSpacing w:val="0"/>
              <w:rPr>
                <w:sz w:val="20"/>
                <w:szCs w:val="20"/>
              </w:rPr>
            </w:pPr>
            <w:r w:rsidRPr="00642DF3">
              <w:rPr>
                <w:sz w:val="20"/>
                <w:szCs w:val="20"/>
              </w:rPr>
              <w:t>Absolventų karjeros stebėsenos programos aktyvavimas</w:t>
            </w:r>
          </w:p>
        </w:tc>
      </w:tr>
      <w:tr w:rsidR="0028591E" w:rsidRPr="00642DF3" w14:paraId="28B7E7AA" w14:textId="77777777" w:rsidTr="00032738">
        <w:tc>
          <w:tcPr>
            <w:tcW w:w="1560" w:type="dxa"/>
            <w:vMerge/>
            <w:vAlign w:val="center"/>
          </w:tcPr>
          <w:p w14:paraId="324575E6" w14:textId="77777777" w:rsidR="0028591E" w:rsidRPr="00642DF3" w:rsidRDefault="0028591E" w:rsidP="00904B8F">
            <w:pPr>
              <w:pStyle w:val="Sraopastraipa"/>
              <w:tabs>
                <w:tab w:val="left" w:pos="9923"/>
              </w:tabs>
              <w:spacing w:before="120" w:after="120"/>
              <w:ind w:left="0" w:right="176"/>
              <w:contextualSpacing w:val="0"/>
              <w:rPr>
                <w:sz w:val="20"/>
                <w:szCs w:val="20"/>
              </w:rPr>
            </w:pPr>
          </w:p>
        </w:tc>
        <w:tc>
          <w:tcPr>
            <w:tcW w:w="1842" w:type="dxa"/>
            <w:vAlign w:val="center"/>
          </w:tcPr>
          <w:p w14:paraId="2DC8D41E" w14:textId="77777777" w:rsidR="0028591E" w:rsidRPr="00642DF3" w:rsidRDefault="0028591E" w:rsidP="00904B8F">
            <w:pPr>
              <w:pStyle w:val="Sraopastraipa"/>
              <w:tabs>
                <w:tab w:val="left" w:pos="9923"/>
              </w:tabs>
              <w:spacing w:before="120" w:after="120" w:line="240" w:lineRule="auto"/>
              <w:ind w:left="0" w:right="34"/>
              <w:contextualSpacing w:val="0"/>
              <w:rPr>
                <w:sz w:val="20"/>
                <w:szCs w:val="20"/>
              </w:rPr>
            </w:pPr>
            <w:r w:rsidRPr="00642DF3">
              <w:rPr>
                <w:sz w:val="20"/>
                <w:szCs w:val="20"/>
              </w:rPr>
              <w:t xml:space="preserve">Neigiamas </w:t>
            </w:r>
            <w:r>
              <w:rPr>
                <w:sz w:val="20"/>
                <w:szCs w:val="20"/>
              </w:rPr>
              <w:t xml:space="preserve">daugelio </w:t>
            </w:r>
            <w:r w:rsidRPr="00642DF3">
              <w:rPr>
                <w:sz w:val="20"/>
                <w:szCs w:val="20"/>
              </w:rPr>
              <w:t>studijų krypčių išorinis akreditavimas</w:t>
            </w:r>
          </w:p>
        </w:tc>
        <w:tc>
          <w:tcPr>
            <w:tcW w:w="1134" w:type="dxa"/>
            <w:vAlign w:val="center"/>
          </w:tcPr>
          <w:p w14:paraId="0C7E5B64" w14:textId="77777777" w:rsidR="0028591E" w:rsidRPr="00642DF3" w:rsidRDefault="0028591E" w:rsidP="00904B8F">
            <w:pPr>
              <w:pStyle w:val="Sraopastraipa"/>
              <w:tabs>
                <w:tab w:val="left" w:pos="9923"/>
              </w:tabs>
              <w:spacing w:before="120" w:after="120" w:line="240" w:lineRule="auto"/>
              <w:ind w:left="0" w:right="33"/>
              <w:contextualSpacing w:val="0"/>
              <w:jc w:val="center"/>
              <w:rPr>
                <w:sz w:val="20"/>
                <w:szCs w:val="20"/>
              </w:rPr>
            </w:pPr>
            <w:r w:rsidRPr="00642DF3">
              <w:rPr>
                <w:sz w:val="20"/>
                <w:szCs w:val="20"/>
              </w:rPr>
              <w:t>4</w:t>
            </w:r>
          </w:p>
        </w:tc>
        <w:tc>
          <w:tcPr>
            <w:tcW w:w="1560" w:type="dxa"/>
            <w:vAlign w:val="center"/>
          </w:tcPr>
          <w:p w14:paraId="6684D2A8" w14:textId="77777777" w:rsidR="0028591E" w:rsidRPr="00642DF3" w:rsidRDefault="0028591E" w:rsidP="00904B8F">
            <w:pPr>
              <w:pStyle w:val="Sraopastraipa"/>
              <w:tabs>
                <w:tab w:val="left" w:pos="9923"/>
              </w:tabs>
              <w:spacing w:before="120" w:after="120" w:line="240" w:lineRule="auto"/>
              <w:ind w:left="0" w:right="176"/>
              <w:contextualSpacing w:val="0"/>
              <w:rPr>
                <w:sz w:val="20"/>
                <w:szCs w:val="20"/>
              </w:rPr>
            </w:pPr>
            <w:r w:rsidRPr="00642DF3">
              <w:rPr>
                <w:sz w:val="20"/>
                <w:szCs w:val="20"/>
              </w:rPr>
              <w:t xml:space="preserve">Mažėjantis studentų skaičius ir su tuo susijęs dėstytojų etatų </w:t>
            </w:r>
            <w:r>
              <w:rPr>
                <w:sz w:val="20"/>
                <w:szCs w:val="20"/>
              </w:rPr>
              <w:t>mažėjimas</w:t>
            </w:r>
            <w:r w:rsidRPr="00642DF3">
              <w:rPr>
                <w:sz w:val="20"/>
                <w:szCs w:val="20"/>
              </w:rPr>
              <w:t xml:space="preserve"> </w:t>
            </w:r>
            <w:r>
              <w:rPr>
                <w:sz w:val="20"/>
                <w:szCs w:val="20"/>
              </w:rPr>
              <w:t xml:space="preserve">daro </w:t>
            </w:r>
            <w:r w:rsidRPr="00642DF3">
              <w:rPr>
                <w:sz w:val="20"/>
                <w:szCs w:val="20"/>
              </w:rPr>
              <w:t>tiesiogi</w:t>
            </w:r>
            <w:r>
              <w:rPr>
                <w:sz w:val="20"/>
                <w:szCs w:val="20"/>
              </w:rPr>
              <w:t>nę</w:t>
            </w:r>
            <w:r w:rsidRPr="00642DF3">
              <w:rPr>
                <w:sz w:val="20"/>
                <w:szCs w:val="20"/>
              </w:rPr>
              <w:t xml:space="preserve"> įtaką mokslo produkcijos kiekiui </w:t>
            </w:r>
            <w:r>
              <w:rPr>
                <w:sz w:val="20"/>
                <w:szCs w:val="20"/>
              </w:rPr>
              <w:t>ir</w:t>
            </w:r>
            <w:r w:rsidRPr="00642DF3">
              <w:rPr>
                <w:sz w:val="20"/>
                <w:szCs w:val="20"/>
              </w:rPr>
              <w:t xml:space="preserve"> valstybės </w:t>
            </w:r>
            <w:r>
              <w:rPr>
                <w:sz w:val="20"/>
                <w:szCs w:val="20"/>
              </w:rPr>
              <w:t xml:space="preserve">skiriamiems </w:t>
            </w:r>
            <w:r w:rsidRPr="00642DF3">
              <w:rPr>
                <w:sz w:val="20"/>
                <w:szCs w:val="20"/>
              </w:rPr>
              <w:t>asignavim</w:t>
            </w:r>
            <w:r>
              <w:rPr>
                <w:sz w:val="20"/>
                <w:szCs w:val="20"/>
              </w:rPr>
              <w:t>ams</w:t>
            </w:r>
          </w:p>
        </w:tc>
        <w:tc>
          <w:tcPr>
            <w:tcW w:w="3402" w:type="dxa"/>
            <w:vAlign w:val="center"/>
          </w:tcPr>
          <w:p w14:paraId="1092743D" w14:textId="77777777" w:rsidR="0028591E" w:rsidRPr="00642DF3" w:rsidRDefault="0028591E" w:rsidP="00904B8F">
            <w:pPr>
              <w:tabs>
                <w:tab w:val="left" w:pos="9923"/>
              </w:tabs>
              <w:spacing w:before="120" w:after="120" w:line="240" w:lineRule="auto"/>
              <w:ind w:right="33"/>
              <w:rPr>
                <w:sz w:val="20"/>
                <w:szCs w:val="20"/>
              </w:rPr>
            </w:pPr>
            <w:r w:rsidRPr="00642DF3">
              <w:rPr>
                <w:sz w:val="20"/>
                <w:szCs w:val="20"/>
              </w:rPr>
              <w:t>Studijų programų stambinimas, pereinant prie priėmimo kryptyse  pirmosios pakopos studijose.</w:t>
            </w:r>
          </w:p>
          <w:p w14:paraId="5D820FA4" w14:textId="77777777" w:rsidR="0028591E" w:rsidRPr="00642DF3" w:rsidRDefault="0028591E" w:rsidP="00904B8F">
            <w:pPr>
              <w:tabs>
                <w:tab w:val="left" w:pos="9923"/>
              </w:tabs>
              <w:spacing w:before="120" w:after="120" w:line="240" w:lineRule="auto"/>
              <w:ind w:right="33"/>
              <w:rPr>
                <w:sz w:val="20"/>
                <w:szCs w:val="20"/>
              </w:rPr>
            </w:pPr>
            <w:r w:rsidRPr="00642DF3">
              <w:rPr>
                <w:sz w:val="20"/>
                <w:szCs w:val="20"/>
              </w:rPr>
              <w:t>Studijų programų su partneriais (ypač užsienio) rengimas</w:t>
            </w:r>
          </w:p>
          <w:p w14:paraId="619EEB5B" w14:textId="77777777" w:rsidR="0028591E" w:rsidRPr="00642DF3" w:rsidRDefault="0028591E" w:rsidP="00904B8F">
            <w:pPr>
              <w:pStyle w:val="Sraopastraipa"/>
              <w:tabs>
                <w:tab w:val="left" w:pos="9923"/>
              </w:tabs>
              <w:spacing w:before="120" w:after="120" w:line="240" w:lineRule="auto"/>
              <w:ind w:left="0" w:right="33"/>
              <w:contextualSpacing w:val="0"/>
              <w:rPr>
                <w:sz w:val="20"/>
                <w:szCs w:val="20"/>
              </w:rPr>
            </w:pPr>
            <w:r w:rsidRPr="00642DF3">
              <w:rPr>
                <w:sz w:val="20"/>
                <w:szCs w:val="20"/>
              </w:rPr>
              <w:t>Prioritetinių, bet kol kas silpnų mokslo ir studijų krypčių KU identifikavimas, jų stiprinimas specialiomis priemonėmis: a)</w:t>
            </w:r>
            <w:r>
              <w:rPr>
                <w:sz w:val="20"/>
                <w:szCs w:val="20"/>
              </w:rPr>
              <w:t> </w:t>
            </w:r>
            <w:r w:rsidRPr="00642DF3">
              <w:rPr>
                <w:sz w:val="20"/>
                <w:szCs w:val="20"/>
              </w:rPr>
              <w:t>naujų mokslo etatų kūrimas; b)</w:t>
            </w:r>
            <w:r>
              <w:rPr>
                <w:sz w:val="20"/>
                <w:szCs w:val="20"/>
              </w:rPr>
              <w:t> </w:t>
            </w:r>
            <w:r w:rsidRPr="00642DF3">
              <w:rPr>
                <w:sz w:val="20"/>
                <w:szCs w:val="20"/>
              </w:rPr>
              <w:t>mokslininkų iš išorės pritraukimas; c) mokslo padalinių (centrų ir institutų) formavimas</w:t>
            </w:r>
            <w:r>
              <w:rPr>
                <w:sz w:val="20"/>
                <w:szCs w:val="20"/>
              </w:rPr>
              <w:t xml:space="preserve">, siekiant </w:t>
            </w:r>
            <w:r w:rsidRPr="00642DF3">
              <w:rPr>
                <w:sz w:val="20"/>
                <w:szCs w:val="20"/>
              </w:rPr>
              <w:t>gerinti mokslo krypties veiklos rezultat</w:t>
            </w:r>
            <w:r>
              <w:rPr>
                <w:sz w:val="20"/>
                <w:szCs w:val="20"/>
              </w:rPr>
              <w:t>u</w:t>
            </w:r>
            <w:r w:rsidRPr="00642DF3">
              <w:rPr>
                <w:sz w:val="20"/>
                <w:szCs w:val="20"/>
              </w:rPr>
              <w:t>s</w:t>
            </w:r>
          </w:p>
        </w:tc>
      </w:tr>
      <w:tr w:rsidR="0028591E" w:rsidRPr="00642DF3" w14:paraId="69250E54" w14:textId="77777777" w:rsidTr="00032738">
        <w:tc>
          <w:tcPr>
            <w:tcW w:w="1560" w:type="dxa"/>
            <w:vMerge/>
            <w:vAlign w:val="center"/>
          </w:tcPr>
          <w:p w14:paraId="323F23EC" w14:textId="77777777" w:rsidR="0028591E" w:rsidRPr="00642DF3" w:rsidRDefault="0028591E" w:rsidP="00904B8F">
            <w:pPr>
              <w:pStyle w:val="Sraopastraipa"/>
              <w:tabs>
                <w:tab w:val="left" w:pos="9923"/>
              </w:tabs>
              <w:spacing w:before="120" w:after="120"/>
              <w:ind w:left="0" w:right="176"/>
              <w:contextualSpacing w:val="0"/>
              <w:rPr>
                <w:sz w:val="20"/>
                <w:szCs w:val="20"/>
              </w:rPr>
            </w:pPr>
          </w:p>
        </w:tc>
        <w:tc>
          <w:tcPr>
            <w:tcW w:w="1842" w:type="dxa"/>
            <w:vAlign w:val="center"/>
          </w:tcPr>
          <w:p w14:paraId="3B51F34B" w14:textId="77777777" w:rsidR="0028591E" w:rsidRPr="00642DF3" w:rsidRDefault="0028591E" w:rsidP="00904B8F">
            <w:pPr>
              <w:pStyle w:val="Sraopastraipa"/>
              <w:tabs>
                <w:tab w:val="left" w:pos="9923"/>
              </w:tabs>
              <w:spacing w:before="120" w:after="120" w:line="240" w:lineRule="auto"/>
              <w:ind w:left="0" w:right="34"/>
              <w:contextualSpacing w:val="0"/>
              <w:rPr>
                <w:sz w:val="20"/>
                <w:szCs w:val="20"/>
              </w:rPr>
            </w:pPr>
            <w:r w:rsidRPr="00642DF3">
              <w:rPr>
                <w:sz w:val="20"/>
                <w:szCs w:val="20"/>
              </w:rPr>
              <w:t>Moksl</w:t>
            </w:r>
            <w:r>
              <w:rPr>
                <w:sz w:val="20"/>
                <w:szCs w:val="20"/>
              </w:rPr>
              <w:t>o</w:t>
            </w:r>
            <w:r w:rsidRPr="00642DF3">
              <w:rPr>
                <w:sz w:val="20"/>
                <w:szCs w:val="20"/>
              </w:rPr>
              <w:t xml:space="preserve"> t</w:t>
            </w:r>
            <w:r>
              <w:rPr>
                <w:sz w:val="20"/>
                <w:szCs w:val="20"/>
              </w:rPr>
              <w:t>iriamųjų</w:t>
            </w:r>
            <w:r w:rsidRPr="00642DF3">
              <w:rPr>
                <w:sz w:val="20"/>
                <w:szCs w:val="20"/>
              </w:rPr>
              <w:t xml:space="preserve"> darbų rezultatų, kurie galėtų būti komercializuojami, mažėjimas</w:t>
            </w:r>
          </w:p>
        </w:tc>
        <w:tc>
          <w:tcPr>
            <w:tcW w:w="1134" w:type="dxa"/>
            <w:vAlign w:val="center"/>
          </w:tcPr>
          <w:p w14:paraId="51EF66ED" w14:textId="77777777" w:rsidR="0028591E" w:rsidRPr="00642DF3" w:rsidRDefault="0028591E" w:rsidP="00904B8F">
            <w:pPr>
              <w:pStyle w:val="Sraopastraipa"/>
              <w:tabs>
                <w:tab w:val="left" w:pos="9923"/>
              </w:tabs>
              <w:spacing w:before="120" w:after="120" w:line="240" w:lineRule="auto"/>
              <w:ind w:left="0" w:right="33"/>
              <w:contextualSpacing w:val="0"/>
              <w:jc w:val="center"/>
              <w:rPr>
                <w:sz w:val="20"/>
                <w:szCs w:val="20"/>
              </w:rPr>
            </w:pPr>
            <w:r w:rsidRPr="00642DF3">
              <w:rPr>
                <w:sz w:val="20"/>
                <w:szCs w:val="20"/>
              </w:rPr>
              <w:t>1</w:t>
            </w:r>
          </w:p>
        </w:tc>
        <w:tc>
          <w:tcPr>
            <w:tcW w:w="1560" w:type="dxa"/>
            <w:vAlign w:val="center"/>
          </w:tcPr>
          <w:p w14:paraId="684C7467" w14:textId="77777777" w:rsidR="0028591E" w:rsidRPr="00642DF3" w:rsidRDefault="0028591E" w:rsidP="00904B8F">
            <w:pPr>
              <w:pStyle w:val="Sraopastraipa"/>
              <w:tabs>
                <w:tab w:val="left" w:pos="9923"/>
              </w:tabs>
              <w:spacing w:before="120" w:after="120" w:line="240" w:lineRule="auto"/>
              <w:ind w:left="0" w:right="176"/>
              <w:contextualSpacing w:val="0"/>
              <w:rPr>
                <w:sz w:val="20"/>
                <w:szCs w:val="20"/>
              </w:rPr>
            </w:pPr>
            <w:r w:rsidRPr="00642DF3">
              <w:rPr>
                <w:sz w:val="20"/>
                <w:szCs w:val="20"/>
              </w:rPr>
              <w:t xml:space="preserve">Pajamų iš MTEP mažėjimas </w:t>
            </w:r>
          </w:p>
        </w:tc>
        <w:tc>
          <w:tcPr>
            <w:tcW w:w="3402" w:type="dxa"/>
            <w:vAlign w:val="center"/>
          </w:tcPr>
          <w:p w14:paraId="581A793F" w14:textId="77777777" w:rsidR="0028591E" w:rsidRPr="0028591E" w:rsidRDefault="0028591E" w:rsidP="00904B8F">
            <w:pPr>
              <w:pStyle w:val="Sraopastraipa"/>
              <w:tabs>
                <w:tab w:val="left" w:pos="9923"/>
              </w:tabs>
              <w:spacing w:before="120" w:after="120" w:line="240" w:lineRule="auto"/>
              <w:ind w:left="0" w:right="33"/>
              <w:contextualSpacing w:val="0"/>
              <w:rPr>
                <w:sz w:val="20"/>
                <w:szCs w:val="20"/>
              </w:rPr>
            </w:pPr>
            <w:r w:rsidRPr="0028591E">
              <w:rPr>
                <w:sz w:val="20"/>
                <w:szCs w:val="20"/>
              </w:rPr>
              <w:t>Mokslo srities tolygus finansavimas</w:t>
            </w:r>
          </w:p>
          <w:p w14:paraId="0AAA39F6" w14:textId="77777777" w:rsidR="0028591E" w:rsidRPr="0028591E" w:rsidRDefault="0028591E" w:rsidP="00904B8F">
            <w:pPr>
              <w:pStyle w:val="Sraopastraipa"/>
              <w:tabs>
                <w:tab w:val="left" w:pos="9923"/>
              </w:tabs>
              <w:spacing w:before="120" w:after="120" w:line="240" w:lineRule="auto"/>
              <w:ind w:left="0" w:right="33"/>
              <w:contextualSpacing w:val="0"/>
              <w:rPr>
                <w:sz w:val="20"/>
                <w:szCs w:val="20"/>
              </w:rPr>
            </w:pPr>
            <w:r w:rsidRPr="0028591E">
              <w:rPr>
                <w:sz w:val="20"/>
                <w:szCs w:val="20"/>
              </w:rPr>
              <w:t>Mokslininkų skatinimo programos rengimas</w:t>
            </w:r>
          </w:p>
          <w:p w14:paraId="3F7E3E33" w14:textId="68A605E2" w:rsidR="0028591E" w:rsidRPr="0028591E" w:rsidRDefault="0028591E" w:rsidP="00904B8F">
            <w:pPr>
              <w:pStyle w:val="Sraopastraipa"/>
              <w:tabs>
                <w:tab w:val="left" w:pos="9923"/>
              </w:tabs>
              <w:spacing w:before="120" w:after="120" w:line="240" w:lineRule="auto"/>
              <w:ind w:left="0" w:right="33"/>
              <w:contextualSpacing w:val="0"/>
              <w:rPr>
                <w:sz w:val="20"/>
                <w:szCs w:val="20"/>
              </w:rPr>
            </w:pPr>
            <w:r w:rsidRPr="0028591E">
              <w:rPr>
                <w:sz w:val="20"/>
                <w:szCs w:val="20"/>
              </w:rPr>
              <w:t>Rinkos poreikių analizė, jų identifikavimas</w:t>
            </w:r>
          </w:p>
        </w:tc>
      </w:tr>
      <w:tr w:rsidR="0028591E" w:rsidRPr="00642DF3" w14:paraId="229AA9F8" w14:textId="77777777" w:rsidTr="00032738">
        <w:tc>
          <w:tcPr>
            <w:tcW w:w="1560" w:type="dxa"/>
            <w:vMerge/>
            <w:vAlign w:val="center"/>
          </w:tcPr>
          <w:p w14:paraId="4DA3AA9F" w14:textId="77777777" w:rsidR="0028591E" w:rsidRPr="00642DF3" w:rsidRDefault="0028591E" w:rsidP="00904B8F">
            <w:pPr>
              <w:pStyle w:val="Sraopastraipa"/>
              <w:tabs>
                <w:tab w:val="left" w:pos="9923"/>
              </w:tabs>
              <w:spacing w:before="120" w:after="120"/>
              <w:ind w:left="0" w:right="176"/>
              <w:contextualSpacing w:val="0"/>
              <w:rPr>
                <w:sz w:val="20"/>
                <w:szCs w:val="20"/>
              </w:rPr>
            </w:pPr>
          </w:p>
        </w:tc>
        <w:tc>
          <w:tcPr>
            <w:tcW w:w="1842" w:type="dxa"/>
            <w:vAlign w:val="center"/>
          </w:tcPr>
          <w:p w14:paraId="1AD56424" w14:textId="6239E807" w:rsidR="0028591E" w:rsidRPr="00642DF3" w:rsidRDefault="0028591E" w:rsidP="00904B8F">
            <w:pPr>
              <w:pStyle w:val="Sraopastraipa"/>
              <w:tabs>
                <w:tab w:val="left" w:pos="9923"/>
              </w:tabs>
              <w:spacing w:before="120" w:after="120" w:line="240" w:lineRule="auto"/>
              <w:ind w:left="0" w:right="34"/>
              <w:contextualSpacing w:val="0"/>
              <w:rPr>
                <w:sz w:val="20"/>
                <w:szCs w:val="20"/>
              </w:rPr>
            </w:pPr>
            <w:r w:rsidRPr="00642DF3">
              <w:rPr>
                <w:sz w:val="20"/>
                <w:szCs w:val="20"/>
              </w:rPr>
              <w:t xml:space="preserve">Mokslo rezultatų </w:t>
            </w:r>
            <w:r>
              <w:rPr>
                <w:sz w:val="20"/>
                <w:szCs w:val="20"/>
              </w:rPr>
              <w:t>nepanaudojimas</w:t>
            </w:r>
            <w:r w:rsidR="00032738">
              <w:rPr>
                <w:sz w:val="20"/>
                <w:szCs w:val="20"/>
              </w:rPr>
              <w:t xml:space="preserve"> </w:t>
            </w:r>
            <w:r w:rsidRPr="00642DF3">
              <w:rPr>
                <w:sz w:val="20"/>
                <w:szCs w:val="20"/>
              </w:rPr>
              <w:t>komercini</w:t>
            </w:r>
            <w:r>
              <w:rPr>
                <w:sz w:val="20"/>
                <w:szCs w:val="20"/>
              </w:rPr>
              <w:t>mui</w:t>
            </w:r>
            <w:r w:rsidRPr="00642DF3">
              <w:rPr>
                <w:sz w:val="20"/>
                <w:szCs w:val="20"/>
              </w:rPr>
              <w:t>s</w:t>
            </w:r>
          </w:p>
        </w:tc>
        <w:tc>
          <w:tcPr>
            <w:tcW w:w="1134" w:type="dxa"/>
            <w:vAlign w:val="center"/>
          </w:tcPr>
          <w:p w14:paraId="076F6C68" w14:textId="77777777" w:rsidR="0028591E" w:rsidRPr="00642DF3" w:rsidRDefault="0028591E" w:rsidP="00904B8F">
            <w:pPr>
              <w:pStyle w:val="Sraopastraipa"/>
              <w:tabs>
                <w:tab w:val="left" w:pos="9923"/>
              </w:tabs>
              <w:spacing w:before="120" w:after="120" w:line="240" w:lineRule="auto"/>
              <w:ind w:left="0" w:right="33"/>
              <w:contextualSpacing w:val="0"/>
              <w:jc w:val="center"/>
              <w:rPr>
                <w:sz w:val="20"/>
                <w:szCs w:val="20"/>
              </w:rPr>
            </w:pPr>
            <w:r w:rsidRPr="00642DF3">
              <w:rPr>
                <w:sz w:val="20"/>
                <w:szCs w:val="20"/>
              </w:rPr>
              <w:t>1</w:t>
            </w:r>
          </w:p>
        </w:tc>
        <w:tc>
          <w:tcPr>
            <w:tcW w:w="1560" w:type="dxa"/>
            <w:vAlign w:val="center"/>
          </w:tcPr>
          <w:p w14:paraId="589E9584" w14:textId="77777777" w:rsidR="0028591E" w:rsidRPr="00642DF3" w:rsidRDefault="0028591E" w:rsidP="00904B8F">
            <w:pPr>
              <w:pStyle w:val="Sraopastraipa"/>
              <w:tabs>
                <w:tab w:val="left" w:pos="9923"/>
              </w:tabs>
              <w:spacing w:before="120" w:after="120" w:line="240" w:lineRule="auto"/>
              <w:ind w:left="0" w:right="176"/>
              <w:contextualSpacing w:val="0"/>
              <w:rPr>
                <w:sz w:val="20"/>
                <w:szCs w:val="20"/>
              </w:rPr>
            </w:pPr>
            <w:r w:rsidRPr="00642DF3">
              <w:rPr>
                <w:sz w:val="20"/>
                <w:szCs w:val="20"/>
              </w:rPr>
              <w:t>Pajamų iš MTEP mažėjimas</w:t>
            </w:r>
          </w:p>
        </w:tc>
        <w:tc>
          <w:tcPr>
            <w:tcW w:w="3402" w:type="dxa"/>
            <w:vAlign w:val="center"/>
          </w:tcPr>
          <w:p w14:paraId="56DACA95" w14:textId="77777777" w:rsidR="0028591E" w:rsidRPr="0028591E" w:rsidRDefault="0028591E" w:rsidP="00904B8F">
            <w:pPr>
              <w:pStyle w:val="Sraopastraipa"/>
              <w:tabs>
                <w:tab w:val="left" w:pos="9923"/>
              </w:tabs>
              <w:spacing w:before="120" w:after="120" w:line="240" w:lineRule="auto"/>
              <w:ind w:left="0" w:right="33"/>
              <w:contextualSpacing w:val="0"/>
              <w:rPr>
                <w:sz w:val="20"/>
                <w:szCs w:val="20"/>
              </w:rPr>
            </w:pPr>
            <w:r w:rsidRPr="0028591E">
              <w:rPr>
                <w:sz w:val="20"/>
                <w:szCs w:val="20"/>
              </w:rPr>
              <w:t>Padalinio, kuris rūpintųsi MTEP rezultatų komercinimu, įsteigimas, aktyvi veikla, užtikrintas finansavimas</w:t>
            </w:r>
          </w:p>
        </w:tc>
      </w:tr>
      <w:tr w:rsidR="0028591E" w:rsidRPr="00642DF3" w14:paraId="2A8A64B0" w14:textId="77777777" w:rsidTr="00032738">
        <w:tc>
          <w:tcPr>
            <w:tcW w:w="1560" w:type="dxa"/>
            <w:vMerge w:val="restart"/>
            <w:vAlign w:val="center"/>
          </w:tcPr>
          <w:p w14:paraId="227761E4" w14:textId="77777777" w:rsidR="0028591E" w:rsidRPr="00642DF3" w:rsidRDefault="0028591E" w:rsidP="00904B8F">
            <w:pPr>
              <w:pStyle w:val="Sraopastraipa"/>
              <w:tabs>
                <w:tab w:val="left" w:pos="9923"/>
              </w:tabs>
              <w:spacing w:before="120" w:after="120"/>
              <w:ind w:left="0" w:right="176"/>
              <w:contextualSpacing w:val="0"/>
              <w:rPr>
                <w:sz w:val="20"/>
                <w:szCs w:val="20"/>
              </w:rPr>
            </w:pPr>
            <w:r w:rsidRPr="00642DF3">
              <w:rPr>
                <w:sz w:val="20"/>
                <w:szCs w:val="20"/>
              </w:rPr>
              <w:t xml:space="preserve">Prisidėti prie miesto ir regiono visuomenės darbo rinkos </w:t>
            </w:r>
            <w:r w:rsidRPr="00642DF3">
              <w:rPr>
                <w:sz w:val="20"/>
                <w:szCs w:val="20"/>
              </w:rPr>
              <w:lastRenderedPageBreak/>
              <w:t>poreikių tenkinimo</w:t>
            </w:r>
          </w:p>
        </w:tc>
        <w:tc>
          <w:tcPr>
            <w:tcW w:w="1842" w:type="dxa"/>
            <w:vAlign w:val="center"/>
          </w:tcPr>
          <w:p w14:paraId="58F336A7" w14:textId="77777777" w:rsidR="0028591E" w:rsidRPr="00642DF3" w:rsidRDefault="0028591E" w:rsidP="00904B8F">
            <w:pPr>
              <w:pStyle w:val="Sraopastraipa"/>
              <w:tabs>
                <w:tab w:val="left" w:pos="9923"/>
              </w:tabs>
              <w:spacing w:before="120" w:after="120" w:line="240" w:lineRule="auto"/>
              <w:ind w:left="0" w:right="34"/>
              <w:contextualSpacing w:val="0"/>
              <w:rPr>
                <w:sz w:val="20"/>
                <w:szCs w:val="20"/>
              </w:rPr>
            </w:pPr>
            <w:r w:rsidRPr="00642DF3">
              <w:rPr>
                <w:sz w:val="20"/>
                <w:szCs w:val="20"/>
              </w:rPr>
              <w:lastRenderedPageBreak/>
              <w:t>Darbo rinkos poreikių kaita</w:t>
            </w:r>
          </w:p>
        </w:tc>
        <w:tc>
          <w:tcPr>
            <w:tcW w:w="1134" w:type="dxa"/>
            <w:vAlign w:val="center"/>
          </w:tcPr>
          <w:p w14:paraId="058481CF" w14:textId="77777777" w:rsidR="0028591E" w:rsidRPr="00642DF3" w:rsidRDefault="0028591E" w:rsidP="00904B8F">
            <w:pPr>
              <w:pStyle w:val="Sraopastraipa"/>
              <w:tabs>
                <w:tab w:val="left" w:pos="9923"/>
              </w:tabs>
              <w:spacing w:before="120" w:after="120" w:line="240" w:lineRule="auto"/>
              <w:ind w:left="0" w:right="33"/>
              <w:contextualSpacing w:val="0"/>
              <w:jc w:val="center"/>
              <w:rPr>
                <w:sz w:val="20"/>
                <w:szCs w:val="20"/>
              </w:rPr>
            </w:pPr>
            <w:r w:rsidRPr="00642DF3">
              <w:rPr>
                <w:sz w:val="20"/>
                <w:szCs w:val="20"/>
              </w:rPr>
              <w:t>2</w:t>
            </w:r>
          </w:p>
        </w:tc>
        <w:tc>
          <w:tcPr>
            <w:tcW w:w="1560" w:type="dxa"/>
            <w:vAlign w:val="center"/>
          </w:tcPr>
          <w:p w14:paraId="47748D35" w14:textId="77777777" w:rsidR="0028591E" w:rsidRDefault="0028591E" w:rsidP="00904B8F">
            <w:pPr>
              <w:pStyle w:val="Sraopastraipa"/>
              <w:tabs>
                <w:tab w:val="left" w:pos="9923"/>
              </w:tabs>
              <w:spacing w:before="120" w:after="120" w:line="240" w:lineRule="auto"/>
              <w:ind w:left="0" w:right="176"/>
              <w:contextualSpacing w:val="0"/>
              <w:rPr>
                <w:sz w:val="20"/>
                <w:szCs w:val="20"/>
              </w:rPr>
            </w:pPr>
            <w:r w:rsidRPr="00642DF3">
              <w:rPr>
                <w:sz w:val="20"/>
                <w:szCs w:val="20"/>
              </w:rPr>
              <w:t>Studijų programų neatitikimas darbo rinkos reikmėms</w:t>
            </w:r>
            <w:r>
              <w:rPr>
                <w:sz w:val="20"/>
                <w:szCs w:val="20"/>
              </w:rPr>
              <w:t xml:space="preserve">, studentų </w:t>
            </w:r>
            <w:r>
              <w:rPr>
                <w:sz w:val="20"/>
                <w:szCs w:val="20"/>
              </w:rPr>
              <w:lastRenderedPageBreak/>
              <w:t>skaičiaus mažėjimas</w:t>
            </w:r>
          </w:p>
          <w:p w14:paraId="5D5A0E22" w14:textId="77777777" w:rsidR="0028591E" w:rsidRPr="00642DF3" w:rsidRDefault="0028591E" w:rsidP="00904B8F">
            <w:pPr>
              <w:pStyle w:val="Sraopastraipa"/>
              <w:tabs>
                <w:tab w:val="left" w:pos="9923"/>
              </w:tabs>
              <w:spacing w:before="120" w:after="120" w:line="240" w:lineRule="auto"/>
              <w:ind w:left="0" w:right="176"/>
              <w:contextualSpacing w:val="0"/>
              <w:rPr>
                <w:sz w:val="20"/>
                <w:szCs w:val="20"/>
              </w:rPr>
            </w:pPr>
            <w:r w:rsidRPr="00642DF3">
              <w:rPr>
                <w:sz w:val="20"/>
                <w:szCs w:val="20"/>
              </w:rPr>
              <w:t>Finansinis netvarumas</w:t>
            </w:r>
          </w:p>
        </w:tc>
        <w:tc>
          <w:tcPr>
            <w:tcW w:w="3402" w:type="dxa"/>
            <w:vAlign w:val="center"/>
          </w:tcPr>
          <w:p w14:paraId="62DD0D0F" w14:textId="77777777" w:rsidR="0028591E" w:rsidRPr="0028591E" w:rsidRDefault="0028591E" w:rsidP="00904B8F">
            <w:pPr>
              <w:pStyle w:val="Sraopastraipa"/>
              <w:tabs>
                <w:tab w:val="left" w:pos="9923"/>
              </w:tabs>
              <w:spacing w:before="120" w:after="120" w:line="240" w:lineRule="auto"/>
              <w:ind w:left="0" w:right="33"/>
              <w:contextualSpacing w:val="0"/>
              <w:rPr>
                <w:sz w:val="20"/>
                <w:szCs w:val="20"/>
              </w:rPr>
            </w:pPr>
            <w:r w:rsidRPr="0028591E">
              <w:rPr>
                <w:sz w:val="20"/>
                <w:szCs w:val="20"/>
              </w:rPr>
              <w:lastRenderedPageBreak/>
              <w:t>Nuolatinė darbo rinkos poreikių analizė</w:t>
            </w:r>
          </w:p>
          <w:p w14:paraId="554AE911" w14:textId="77777777" w:rsidR="0028591E" w:rsidRPr="0028591E" w:rsidRDefault="0028591E" w:rsidP="00904B8F">
            <w:pPr>
              <w:pStyle w:val="Sraopastraipa"/>
              <w:tabs>
                <w:tab w:val="left" w:pos="9923"/>
              </w:tabs>
              <w:spacing w:before="120" w:after="120" w:line="240" w:lineRule="auto"/>
              <w:ind w:left="0" w:right="33"/>
              <w:contextualSpacing w:val="0"/>
              <w:rPr>
                <w:sz w:val="20"/>
                <w:szCs w:val="20"/>
              </w:rPr>
            </w:pPr>
            <w:r w:rsidRPr="0028591E">
              <w:rPr>
                <w:sz w:val="20"/>
                <w:szCs w:val="20"/>
              </w:rPr>
              <w:t>Aktyvus bendradarbiavimas su verslo struktūromis</w:t>
            </w:r>
          </w:p>
          <w:p w14:paraId="35DC0B3E" w14:textId="77777777" w:rsidR="0028591E" w:rsidRPr="0028591E" w:rsidRDefault="0028591E" w:rsidP="00904B8F">
            <w:pPr>
              <w:pStyle w:val="Sraopastraipa"/>
              <w:tabs>
                <w:tab w:val="left" w:pos="9923"/>
              </w:tabs>
              <w:spacing w:before="120" w:after="120" w:line="240" w:lineRule="auto"/>
              <w:ind w:left="0" w:right="33"/>
              <w:contextualSpacing w:val="0"/>
              <w:rPr>
                <w:sz w:val="20"/>
                <w:szCs w:val="20"/>
              </w:rPr>
            </w:pPr>
            <w:r w:rsidRPr="0028591E">
              <w:rPr>
                <w:sz w:val="20"/>
                <w:szCs w:val="20"/>
              </w:rPr>
              <w:t>Aktyvus bendradarbiavimas su savivalda</w:t>
            </w:r>
          </w:p>
          <w:p w14:paraId="55A809BC" w14:textId="77777777" w:rsidR="0028591E" w:rsidRPr="0028591E" w:rsidRDefault="0028591E" w:rsidP="00904B8F">
            <w:pPr>
              <w:pStyle w:val="Sraopastraipa"/>
              <w:tabs>
                <w:tab w:val="left" w:pos="9923"/>
              </w:tabs>
              <w:spacing w:before="120" w:after="120" w:line="240" w:lineRule="auto"/>
              <w:ind w:left="0" w:right="33"/>
              <w:contextualSpacing w:val="0"/>
              <w:rPr>
                <w:sz w:val="20"/>
                <w:szCs w:val="20"/>
              </w:rPr>
            </w:pPr>
            <w:r w:rsidRPr="0028591E">
              <w:rPr>
                <w:sz w:val="20"/>
                <w:szCs w:val="20"/>
              </w:rPr>
              <w:lastRenderedPageBreak/>
              <w:t>Studijų programų ir mokslinių tyrimų atitikimas Klaipėdos regiono ūkio specializacijai ir viešojo sektoriaus poreikiams</w:t>
            </w:r>
          </w:p>
        </w:tc>
      </w:tr>
      <w:tr w:rsidR="0028591E" w:rsidRPr="00642DF3" w14:paraId="7C362D86" w14:textId="77777777" w:rsidTr="00032738">
        <w:tc>
          <w:tcPr>
            <w:tcW w:w="1560" w:type="dxa"/>
            <w:vMerge/>
            <w:vAlign w:val="center"/>
          </w:tcPr>
          <w:p w14:paraId="1A45834A" w14:textId="77777777" w:rsidR="0028591E" w:rsidRPr="00642DF3" w:rsidRDefault="0028591E" w:rsidP="00904B8F">
            <w:pPr>
              <w:pStyle w:val="Sraopastraipa"/>
              <w:tabs>
                <w:tab w:val="left" w:pos="9923"/>
              </w:tabs>
              <w:spacing w:before="120" w:after="120"/>
              <w:ind w:left="0" w:right="176"/>
              <w:contextualSpacing w:val="0"/>
              <w:rPr>
                <w:sz w:val="20"/>
                <w:szCs w:val="20"/>
              </w:rPr>
            </w:pPr>
          </w:p>
        </w:tc>
        <w:tc>
          <w:tcPr>
            <w:tcW w:w="1842" w:type="dxa"/>
            <w:vAlign w:val="center"/>
          </w:tcPr>
          <w:p w14:paraId="77CA6F11" w14:textId="77777777" w:rsidR="0028591E" w:rsidRPr="00642DF3" w:rsidRDefault="0028591E" w:rsidP="00904B8F">
            <w:pPr>
              <w:pStyle w:val="Sraopastraipa"/>
              <w:tabs>
                <w:tab w:val="left" w:pos="9923"/>
              </w:tabs>
              <w:spacing w:before="120" w:after="120" w:line="240" w:lineRule="auto"/>
              <w:ind w:left="0" w:right="34"/>
              <w:contextualSpacing w:val="0"/>
              <w:rPr>
                <w:sz w:val="20"/>
                <w:szCs w:val="20"/>
              </w:rPr>
            </w:pPr>
            <w:r w:rsidRPr="00642DF3">
              <w:rPr>
                <w:sz w:val="20"/>
                <w:szCs w:val="20"/>
              </w:rPr>
              <w:t>Emigracija iš Klaipėdos regiono</w:t>
            </w:r>
          </w:p>
        </w:tc>
        <w:tc>
          <w:tcPr>
            <w:tcW w:w="1134" w:type="dxa"/>
            <w:vAlign w:val="center"/>
          </w:tcPr>
          <w:p w14:paraId="2C13E06E" w14:textId="77777777" w:rsidR="0028591E" w:rsidRPr="00642DF3" w:rsidRDefault="0028591E" w:rsidP="00904B8F">
            <w:pPr>
              <w:pStyle w:val="Sraopastraipa"/>
              <w:tabs>
                <w:tab w:val="left" w:pos="9923"/>
              </w:tabs>
              <w:spacing w:before="120" w:after="120" w:line="240" w:lineRule="auto"/>
              <w:ind w:left="0" w:right="33"/>
              <w:contextualSpacing w:val="0"/>
              <w:jc w:val="center"/>
              <w:rPr>
                <w:sz w:val="20"/>
                <w:szCs w:val="20"/>
              </w:rPr>
            </w:pPr>
            <w:r w:rsidRPr="00642DF3">
              <w:rPr>
                <w:sz w:val="20"/>
                <w:szCs w:val="20"/>
              </w:rPr>
              <w:t>3</w:t>
            </w:r>
          </w:p>
        </w:tc>
        <w:tc>
          <w:tcPr>
            <w:tcW w:w="1560" w:type="dxa"/>
            <w:vAlign w:val="center"/>
          </w:tcPr>
          <w:p w14:paraId="11959C2D" w14:textId="77777777" w:rsidR="0028591E" w:rsidRPr="00642DF3" w:rsidRDefault="0028591E" w:rsidP="00904B8F">
            <w:pPr>
              <w:pStyle w:val="Sraopastraipa"/>
              <w:tabs>
                <w:tab w:val="left" w:pos="9923"/>
              </w:tabs>
              <w:spacing w:before="120" w:after="120" w:line="240" w:lineRule="auto"/>
              <w:ind w:left="0" w:right="176"/>
              <w:contextualSpacing w:val="0"/>
              <w:rPr>
                <w:sz w:val="20"/>
                <w:szCs w:val="20"/>
              </w:rPr>
            </w:pPr>
            <w:r w:rsidRPr="00642DF3">
              <w:rPr>
                <w:sz w:val="20"/>
                <w:szCs w:val="20"/>
              </w:rPr>
              <w:t>Studentų skaičiaus mažėjimas</w:t>
            </w:r>
          </w:p>
          <w:p w14:paraId="33953760" w14:textId="77777777" w:rsidR="0028591E" w:rsidRPr="00642DF3" w:rsidRDefault="0028591E" w:rsidP="00904B8F">
            <w:pPr>
              <w:pStyle w:val="Sraopastraipa"/>
              <w:tabs>
                <w:tab w:val="left" w:pos="9923"/>
              </w:tabs>
              <w:spacing w:before="120" w:after="120" w:line="240" w:lineRule="auto"/>
              <w:ind w:left="0" w:right="176"/>
              <w:contextualSpacing w:val="0"/>
              <w:rPr>
                <w:sz w:val="20"/>
                <w:szCs w:val="20"/>
              </w:rPr>
            </w:pPr>
            <w:r w:rsidRPr="00642DF3">
              <w:rPr>
                <w:sz w:val="20"/>
                <w:szCs w:val="20"/>
              </w:rPr>
              <w:t>Finansavimo mažėjimas</w:t>
            </w:r>
          </w:p>
        </w:tc>
        <w:tc>
          <w:tcPr>
            <w:tcW w:w="3402" w:type="dxa"/>
            <w:vAlign w:val="center"/>
          </w:tcPr>
          <w:p w14:paraId="7E7A2D38" w14:textId="77777777" w:rsidR="0028591E" w:rsidRPr="0028591E" w:rsidRDefault="0028591E" w:rsidP="00904B8F">
            <w:pPr>
              <w:pStyle w:val="Sraopastraipa"/>
              <w:tabs>
                <w:tab w:val="left" w:pos="9923"/>
              </w:tabs>
              <w:spacing w:before="120" w:after="120" w:line="240" w:lineRule="auto"/>
              <w:ind w:left="0" w:right="33"/>
              <w:contextualSpacing w:val="0"/>
              <w:rPr>
                <w:sz w:val="20"/>
                <w:szCs w:val="20"/>
              </w:rPr>
            </w:pPr>
            <w:r w:rsidRPr="0028591E">
              <w:rPr>
                <w:sz w:val="20"/>
                <w:szCs w:val="20"/>
              </w:rPr>
              <w:t>Aktyvi darbo rinkos poreikių analizė ir jų identifikavimas</w:t>
            </w:r>
          </w:p>
          <w:p w14:paraId="3025CB42" w14:textId="77777777" w:rsidR="0028591E" w:rsidRPr="0028591E" w:rsidRDefault="0028591E" w:rsidP="00904B8F">
            <w:pPr>
              <w:pStyle w:val="Sraopastraipa"/>
              <w:tabs>
                <w:tab w:val="left" w:pos="9923"/>
              </w:tabs>
              <w:spacing w:before="120" w:after="120" w:line="240" w:lineRule="auto"/>
              <w:ind w:left="0" w:right="33"/>
              <w:contextualSpacing w:val="0"/>
              <w:rPr>
                <w:sz w:val="20"/>
                <w:szCs w:val="20"/>
              </w:rPr>
            </w:pPr>
            <w:r w:rsidRPr="0028591E">
              <w:rPr>
                <w:sz w:val="20"/>
                <w:szCs w:val="20"/>
              </w:rPr>
              <w:t>Į verslo poreikius orientuotų studijų programų rengimas</w:t>
            </w:r>
          </w:p>
          <w:p w14:paraId="34F37E04" w14:textId="77777777" w:rsidR="0028591E" w:rsidRPr="0028591E" w:rsidRDefault="0028591E" w:rsidP="00904B8F">
            <w:pPr>
              <w:pStyle w:val="Sraopastraipa"/>
              <w:tabs>
                <w:tab w:val="left" w:pos="9923"/>
              </w:tabs>
              <w:spacing w:before="120" w:after="120" w:line="240" w:lineRule="auto"/>
              <w:ind w:left="0" w:right="33"/>
              <w:contextualSpacing w:val="0"/>
              <w:rPr>
                <w:sz w:val="20"/>
                <w:szCs w:val="20"/>
              </w:rPr>
            </w:pPr>
            <w:r w:rsidRPr="0028591E">
              <w:rPr>
                <w:sz w:val="20"/>
                <w:szCs w:val="20"/>
              </w:rPr>
              <w:t>Didėjantis aukštos kvalifikacijos dėstytojų pasirinkimas</w:t>
            </w:r>
          </w:p>
        </w:tc>
      </w:tr>
      <w:tr w:rsidR="0028591E" w:rsidRPr="00642DF3" w14:paraId="2E5A3B8A" w14:textId="77777777" w:rsidTr="00032738">
        <w:tc>
          <w:tcPr>
            <w:tcW w:w="1560" w:type="dxa"/>
            <w:vMerge/>
            <w:vAlign w:val="center"/>
          </w:tcPr>
          <w:p w14:paraId="457D7839" w14:textId="77777777" w:rsidR="0028591E" w:rsidRPr="00642DF3" w:rsidRDefault="0028591E" w:rsidP="00904B8F">
            <w:pPr>
              <w:pStyle w:val="Sraopastraipa"/>
              <w:tabs>
                <w:tab w:val="left" w:pos="9923"/>
              </w:tabs>
              <w:spacing w:before="120" w:after="120"/>
              <w:ind w:left="0" w:right="176"/>
              <w:contextualSpacing w:val="0"/>
              <w:rPr>
                <w:sz w:val="20"/>
                <w:szCs w:val="20"/>
              </w:rPr>
            </w:pPr>
          </w:p>
        </w:tc>
        <w:tc>
          <w:tcPr>
            <w:tcW w:w="1842" w:type="dxa"/>
            <w:vAlign w:val="center"/>
          </w:tcPr>
          <w:p w14:paraId="7979F700" w14:textId="77777777" w:rsidR="0028591E" w:rsidRPr="00642DF3" w:rsidRDefault="0028591E" w:rsidP="00904B8F">
            <w:pPr>
              <w:pStyle w:val="Sraopastraipa"/>
              <w:tabs>
                <w:tab w:val="left" w:pos="9923"/>
              </w:tabs>
              <w:spacing w:before="120" w:after="120" w:line="240" w:lineRule="auto"/>
              <w:ind w:left="0" w:right="34"/>
              <w:contextualSpacing w:val="0"/>
              <w:rPr>
                <w:sz w:val="20"/>
                <w:szCs w:val="20"/>
              </w:rPr>
            </w:pPr>
            <w:r w:rsidRPr="00642DF3">
              <w:rPr>
                <w:sz w:val="20"/>
                <w:szCs w:val="20"/>
              </w:rPr>
              <w:t>Formalus bendradarbiavimas su partneriais</w:t>
            </w:r>
          </w:p>
        </w:tc>
        <w:tc>
          <w:tcPr>
            <w:tcW w:w="1134" w:type="dxa"/>
            <w:vAlign w:val="center"/>
          </w:tcPr>
          <w:p w14:paraId="5705A21A" w14:textId="77777777" w:rsidR="0028591E" w:rsidRPr="00642DF3" w:rsidRDefault="0028591E" w:rsidP="00904B8F">
            <w:pPr>
              <w:pStyle w:val="Sraopastraipa"/>
              <w:tabs>
                <w:tab w:val="left" w:pos="9923"/>
              </w:tabs>
              <w:spacing w:before="120" w:after="120" w:line="240" w:lineRule="auto"/>
              <w:ind w:left="0" w:right="33"/>
              <w:contextualSpacing w:val="0"/>
              <w:jc w:val="center"/>
              <w:rPr>
                <w:sz w:val="20"/>
                <w:szCs w:val="20"/>
              </w:rPr>
            </w:pPr>
            <w:r w:rsidRPr="00642DF3">
              <w:rPr>
                <w:sz w:val="20"/>
                <w:szCs w:val="20"/>
              </w:rPr>
              <w:t>2</w:t>
            </w:r>
          </w:p>
        </w:tc>
        <w:tc>
          <w:tcPr>
            <w:tcW w:w="1560" w:type="dxa"/>
            <w:vAlign w:val="center"/>
          </w:tcPr>
          <w:p w14:paraId="0E2896E4" w14:textId="77777777" w:rsidR="0028591E" w:rsidRPr="00642DF3" w:rsidRDefault="0028591E" w:rsidP="00904B8F">
            <w:pPr>
              <w:pStyle w:val="Sraopastraipa"/>
              <w:tabs>
                <w:tab w:val="left" w:pos="9923"/>
              </w:tabs>
              <w:spacing w:before="120" w:after="120" w:line="240" w:lineRule="auto"/>
              <w:ind w:left="0" w:right="176"/>
              <w:contextualSpacing w:val="0"/>
              <w:rPr>
                <w:sz w:val="20"/>
                <w:szCs w:val="20"/>
              </w:rPr>
            </w:pPr>
            <w:r w:rsidRPr="00642DF3">
              <w:rPr>
                <w:sz w:val="20"/>
                <w:szCs w:val="20"/>
              </w:rPr>
              <w:t>Praktinių rezultatų nebuvimas</w:t>
            </w:r>
          </w:p>
        </w:tc>
        <w:tc>
          <w:tcPr>
            <w:tcW w:w="3402" w:type="dxa"/>
            <w:vAlign w:val="center"/>
          </w:tcPr>
          <w:p w14:paraId="46315B54" w14:textId="77777777" w:rsidR="0028591E" w:rsidRPr="0028591E" w:rsidRDefault="0028591E" w:rsidP="00904B8F">
            <w:pPr>
              <w:pStyle w:val="Sraopastraipa"/>
              <w:tabs>
                <w:tab w:val="left" w:pos="9923"/>
              </w:tabs>
              <w:spacing w:before="120" w:after="120" w:line="240" w:lineRule="auto"/>
              <w:ind w:left="0" w:right="33"/>
              <w:contextualSpacing w:val="0"/>
              <w:rPr>
                <w:sz w:val="20"/>
                <w:szCs w:val="20"/>
              </w:rPr>
            </w:pPr>
            <w:r w:rsidRPr="0028591E">
              <w:rPr>
                <w:sz w:val="20"/>
                <w:szCs w:val="20"/>
              </w:rPr>
              <w:t>Sutartyse numatyti aiškias bendradarbiavimo priemones su pasiekiamais rezultatais</w:t>
            </w:r>
          </w:p>
          <w:p w14:paraId="6E898FB0" w14:textId="77777777" w:rsidR="0028591E" w:rsidRPr="0028591E" w:rsidRDefault="0028591E" w:rsidP="00904B8F">
            <w:pPr>
              <w:pStyle w:val="Sraopastraipa"/>
              <w:tabs>
                <w:tab w:val="left" w:pos="9923"/>
              </w:tabs>
              <w:spacing w:before="120" w:after="120" w:line="240" w:lineRule="auto"/>
              <w:ind w:left="0" w:right="33"/>
              <w:contextualSpacing w:val="0"/>
              <w:rPr>
                <w:sz w:val="20"/>
                <w:szCs w:val="20"/>
              </w:rPr>
            </w:pPr>
            <w:r w:rsidRPr="0028591E">
              <w:rPr>
                <w:sz w:val="20"/>
                <w:szCs w:val="20"/>
              </w:rPr>
              <w:t>KU administracijos reorganizavimas, regioninės politikos ir projektų vadovo / koordinatoriaus pareigybės KU ir Vakarų Lietuvos regiono savivaldos bei verslo bendroms veikloms inicijuoti, skatinti, koordinuoti įsteigimas</w:t>
            </w:r>
          </w:p>
        </w:tc>
      </w:tr>
      <w:tr w:rsidR="0028591E" w:rsidRPr="00642DF3" w14:paraId="0C683D37" w14:textId="77777777" w:rsidTr="00032738">
        <w:tc>
          <w:tcPr>
            <w:tcW w:w="1560" w:type="dxa"/>
            <w:vMerge w:val="restart"/>
            <w:vAlign w:val="center"/>
          </w:tcPr>
          <w:p w14:paraId="56AAE67D" w14:textId="77777777" w:rsidR="0028591E" w:rsidRPr="00642DF3" w:rsidRDefault="0028591E" w:rsidP="00904B8F">
            <w:pPr>
              <w:tabs>
                <w:tab w:val="left" w:pos="9923"/>
              </w:tabs>
              <w:ind w:right="176"/>
              <w:rPr>
                <w:sz w:val="20"/>
                <w:szCs w:val="20"/>
              </w:rPr>
            </w:pPr>
            <w:r w:rsidRPr="00642DF3">
              <w:rPr>
                <w:sz w:val="20"/>
                <w:szCs w:val="20"/>
              </w:rPr>
              <w:t>Užtikrinti Klaipėdos miesto ir regiono savivaldybių, asocijuotų verslo struktūrų dalyvavimą KU valdyme</w:t>
            </w:r>
          </w:p>
        </w:tc>
        <w:tc>
          <w:tcPr>
            <w:tcW w:w="1842" w:type="dxa"/>
            <w:vAlign w:val="center"/>
          </w:tcPr>
          <w:p w14:paraId="75591C94" w14:textId="77777777" w:rsidR="0028591E" w:rsidRPr="00642DF3" w:rsidRDefault="0028591E" w:rsidP="00904B8F">
            <w:pPr>
              <w:pStyle w:val="Sraopastraipa"/>
              <w:tabs>
                <w:tab w:val="left" w:pos="9923"/>
              </w:tabs>
              <w:spacing w:before="120" w:after="120" w:line="240" w:lineRule="auto"/>
              <w:ind w:left="0" w:right="34"/>
              <w:contextualSpacing w:val="0"/>
              <w:rPr>
                <w:sz w:val="20"/>
                <w:szCs w:val="20"/>
              </w:rPr>
            </w:pPr>
            <w:r w:rsidRPr="00642DF3">
              <w:rPr>
                <w:sz w:val="20"/>
                <w:szCs w:val="20"/>
              </w:rPr>
              <w:t>Politinė savivaldybių atstovų priklausomybė</w:t>
            </w:r>
          </w:p>
        </w:tc>
        <w:tc>
          <w:tcPr>
            <w:tcW w:w="1134" w:type="dxa"/>
            <w:vAlign w:val="center"/>
          </w:tcPr>
          <w:p w14:paraId="76AA4B6E" w14:textId="77777777" w:rsidR="0028591E" w:rsidRPr="00642DF3" w:rsidRDefault="0028591E" w:rsidP="00904B8F">
            <w:pPr>
              <w:pStyle w:val="Sraopastraipa"/>
              <w:tabs>
                <w:tab w:val="left" w:pos="9923"/>
              </w:tabs>
              <w:spacing w:before="120" w:after="120" w:line="240" w:lineRule="auto"/>
              <w:ind w:left="0" w:right="33"/>
              <w:contextualSpacing w:val="0"/>
              <w:jc w:val="center"/>
              <w:rPr>
                <w:sz w:val="20"/>
                <w:szCs w:val="20"/>
              </w:rPr>
            </w:pPr>
            <w:r w:rsidRPr="00642DF3">
              <w:rPr>
                <w:sz w:val="20"/>
                <w:szCs w:val="20"/>
              </w:rPr>
              <w:t>2</w:t>
            </w:r>
          </w:p>
        </w:tc>
        <w:tc>
          <w:tcPr>
            <w:tcW w:w="1560" w:type="dxa"/>
            <w:vAlign w:val="center"/>
          </w:tcPr>
          <w:p w14:paraId="7E1CA9ED" w14:textId="77777777" w:rsidR="0028591E" w:rsidRPr="00642DF3" w:rsidRDefault="0028591E" w:rsidP="00904B8F">
            <w:pPr>
              <w:pStyle w:val="Sraopastraipa"/>
              <w:tabs>
                <w:tab w:val="left" w:pos="9923"/>
              </w:tabs>
              <w:spacing w:before="120" w:after="120" w:line="240" w:lineRule="auto"/>
              <w:ind w:left="0" w:right="176"/>
              <w:contextualSpacing w:val="0"/>
              <w:rPr>
                <w:sz w:val="20"/>
                <w:szCs w:val="20"/>
              </w:rPr>
            </w:pPr>
            <w:r w:rsidRPr="00642DF3">
              <w:rPr>
                <w:sz w:val="20"/>
                <w:szCs w:val="20"/>
              </w:rPr>
              <w:t>Neefektyvus valdymas</w:t>
            </w:r>
          </w:p>
          <w:p w14:paraId="2CAFE9C0" w14:textId="77777777" w:rsidR="0028591E" w:rsidRPr="00642DF3" w:rsidRDefault="0028591E" w:rsidP="00904B8F">
            <w:pPr>
              <w:pStyle w:val="Sraopastraipa"/>
              <w:tabs>
                <w:tab w:val="left" w:pos="9923"/>
              </w:tabs>
              <w:spacing w:before="120" w:after="120" w:line="240" w:lineRule="auto"/>
              <w:ind w:left="0" w:right="176"/>
              <w:contextualSpacing w:val="0"/>
              <w:rPr>
                <w:sz w:val="20"/>
                <w:szCs w:val="20"/>
              </w:rPr>
            </w:pPr>
            <w:r w:rsidRPr="00642DF3">
              <w:rPr>
                <w:sz w:val="20"/>
                <w:szCs w:val="20"/>
              </w:rPr>
              <w:t>Bendrų sprendimų nebuvimas</w:t>
            </w:r>
          </w:p>
        </w:tc>
        <w:tc>
          <w:tcPr>
            <w:tcW w:w="3402" w:type="dxa"/>
            <w:vAlign w:val="center"/>
          </w:tcPr>
          <w:p w14:paraId="73A73FF1" w14:textId="77777777" w:rsidR="0028591E" w:rsidRPr="00642DF3" w:rsidRDefault="0028591E" w:rsidP="00904B8F">
            <w:pPr>
              <w:pStyle w:val="Sraopastraipa"/>
              <w:tabs>
                <w:tab w:val="left" w:pos="9923"/>
              </w:tabs>
              <w:spacing w:before="120" w:after="120" w:line="240" w:lineRule="auto"/>
              <w:ind w:left="0" w:right="33"/>
              <w:contextualSpacing w:val="0"/>
              <w:rPr>
                <w:sz w:val="20"/>
                <w:szCs w:val="20"/>
              </w:rPr>
            </w:pPr>
            <w:r w:rsidRPr="00642DF3">
              <w:rPr>
                <w:sz w:val="20"/>
                <w:szCs w:val="20"/>
              </w:rPr>
              <w:t>Sutartiniai įsipareigojimai pagal konkrečią veiklos vykdymo priemonę, konkrečiam projektui</w:t>
            </w:r>
          </w:p>
          <w:p w14:paraId="724CEE8B" w14:textId="77777777" w:rsidR="0028591E" w:rsidRPr="00642DF3" w:rsidRDefault="0028591E" w:rsidP="00904B8F">
            <w:pPr>
              <w:pStyle w:val="Sraopastraipa"/>
              <w:tabs>
                <w:tab w:val="left" w:pos="9923"/>
              </w:tabs>
              <w:spacing w:before="120" w:after="120" w:line="240" w:lineRule="auto"/>
              <w:ind w:left="0" w:right="33"/>
              <w:contextualSpacing w:val="0"/>
              <w:rPr>
                <w:sz w:val="20"/>
                <w:szCs w:val="20"/>
              </w:rPr>
            </w:pPr>
            <w:r w:rsidRPr="00642DF3">
              <w:rPr>
                <w:sz w:val="20"/>
                <w:szCs w:val="20"/>
              </w:rPr>
              <w:t>T</w:t>
            </w:r>
            <w:r>
              <w:rPr>
                <w:sz w:val="20"/>
                <w:szCs w:val="20"/>
              </w:rPr>
              <w:t>arybos narių</w:t>
            </w:r>
            <w:r w:rsidRPr="00642DF3">
              <w:rPr>
                <w:sz w:val="20"/>
                <w:szCs w:val="20"/>
              </w:rPr>
              <w:t xml:space="preserve"> suinteresuotumas prisidėti prie KU strateginių tikslų siekio</w:t>
            </w:r>
          </w:p>
        </w:tc>
      </w:tr>
      <w:tr w:rsidR="0028591E" w:rsidRPr="00642DF3" w14:paraId="214CE41F" w14:textId="77777777" w:rsidTr="00032738">
        <w:tc>
          <w:tcPr>
            <w:tcW w:w="1560" w:type="dxa"/>
            <w:vMerge/>
            <w:vAlign w:val="center"/>
          </w:tcPr>
          <w:p w14:paraId="16011E0E" w14:textId="77777777" w:rsidR="0028591E" w:rsidRPr="00642DF3" w:rsidRDefault="0028591E" w:rsidP="00904B8F">
            <w:pPr>
              <w:tabs>
                <w:tab w:val="left" w:pos="9923"/>
              </w:tabs>
              <w:ind w:right="176"/>
              <w:rPr>
                <w:sz w:val="20"/>
                <w:szCs w:val="20"/>
              </w:rPr>
            </w:pPr>
          </w:p>
        </w:tc>
        <w:tc>
          <w:tcPr>
            <w:tcW w:w="1842" w:type="dxa"/>
            <w:vAlign w:val="center"/>
          </w:tcPr>
          <w:p w14:paraId="43EAC5F8" w14:textId="77777777" w:rsidR="0028591E" w:rsidRPr="00642DF3" w:rsidRDefault="0028591E" w:rsidP="00904B8F">
            <w:pPr>
              <w:pStyle w:val="Sraopastraipa"/>
              <w:tabs>
                <w:tab w:val="left" w:pos="9923"/>
              </w:tabs>
              <w:spacing w:before="120" w:after="120" w:line="240" w:lineRule="auto"/>
              <w:ind w:left="0" w:right="34"/>
              <w:contextualSpacing w:val="0"/>
              <w:rPr>
                <w:sz w:val="20"/>
                <w:szCs w:val="20"/>
              </w:rPr>
            </w:pPr>
            <w:r w:rsidRPr="00642DF3">
              <w:rPr>
                <w:sz w:val="20"/>
                <w:szCs w:val="20"/>
              </w:rPr>
              <w:t>Formalus verslo struktūrų dalyvavimas KU valdyme</w:t>
            </w:r>
          </w:p>
        </w:tc>
        <w:tc>
          <w:tcPr>
            <w:tcW w:w="1134" w:type="dxa"/>
            <w:vAlign w:val="center"/>
          </w:tcPr>
          <w:p w14:paraId="20B98E7E" w14:textId="77777777" w:rsidR="0028591E" w:rsidRPr="00642DF3" w:rsidRDefault="0028591E" w:rsidP="00904B8F">
            <w:pPr>
              <w:pStyle w:val="Sraopastraipa"/>
              <w:tabs>
                <w:tab w:val="left" w:pos="9923"/>
              </w:tabs>
              <w:spacing w:before="120" w:after="120" w:line="240" w:lineRule="auto"/>
              <w:ind w:left="0" w:right="33"/>
              <w:contextualSpacing w:val="0"/>
              <w:jc w:val="center"/>
              <w:rPr>
                <w:sz w:val="20"/>
                <w:szCs w:val="20"/>
              </w:rPr>
            </w:pPr>
            <w:r w:rsidRPr="00642DF3">
              <w:rPr>
                <w:sz w:val="20"/>
                <w:szCs w:val="20"/>
              </w:rPr>
              <w:t>2</w:t>
            </w:r>
          </w:p>
        </w:tc>
        <w:tc>
          <w:tcPr>
            <w:tcW w:w="1560" w:type="dxa"/>
            <w:vAlign w:val="center"/>
          </w:tcPr>
          <w:p w14:paraId="099C319F" w14:textId="77777777" w:rsidR="0028591E" w:rsidRPr="00642DF3" w:rsidRDefault="0028591E" w:rsidP="00904B8F">
            <w:pPr>
              <w:pStyle w:val="Sraopastraipa"/>
              <w:tabs>
                <w:tab w:val="left" w:pos="9923"/>
              </w:tabs>
              <w:spacing w:before="120" w:after="120" w:line="240" w:lineRule="auto"/>
              <w:ind w:left="0" w:right="176"/>
              <w:contextualSpacing w:val="0"/>
              <w:rPr>
                <w:sz w:val="20"/>
                <w:szCs w:val="20"/>
              </w:rPr>
            </w:pPr>
            <w:r w:rsidRPr="00642DF3">
              <w:rPr>
                <w:sz w:val="20"/>
                <w:szCs w:val="20"/>
              </w:rPr>
              <w:t>Neefektyvus valdymas</w:t>
            </w:r>
          </w:p>
          <w:p w14:paraId="48285CEE" w14:textId="77777777" w:rsidR="0028591E" w:rsidRPr="00642DF3" w:rsidRDefault="0028591E" w:rsidP="00904B8F">
            <w:pPr>
              <w:pStyle w:val="Sraopastraipa"/>
              <w:tabs>
                <w:tab w:val="left" w:pos="9923"/>
              </w:tabs>
              <w:spacing w:before="120" w:after="120" w:line="240" w:lineRule="auto"/>
              <w:ind w:left="0" w:right="176"/>
              <w:contextualSpacing w:val="0"/>
              <w:rPr>
                <w:sz w:val="20"/>
                <w:szCs w:val="20"/>
              </w:rPr>
            </w:pPr>
            <w:r w:rsidRPr="00642DF3">
              <w:rPr>
                <w:sz w:val="20"/>
                <w:szCs w:val="20"/>
              </w:rPr>
              <w:t>Bendrų sprendimų nebuvimas</w:t>
            </w:r>
          </w:p>
        </w:tc>
        <w:tc>
          <w:tcPr>
            <w:tcW w:w="3402" w:type="dxa"/>
            <w:vAlign w:val="center"/>
          </w:tcPr>
          <w:p w14:paraId="4F81EAD4" w14:textId="77777777" w:rsidR="0028591E" w:rsidRPr="00642DF3" w:rsidRDefault="0028591E" w:rsidP="00904B8F">
            <w:pPr>
              <w:pStyle w:val="Sraopastraipa"/>
              <w:tabs>
                <w:tab w:val="left" w:pos="9923"/>
              </w:tabs>
              <w:spacing w:before="120" w:after="120" w:line="240" w:lineRule="auto"/>
              <w:ind w:left="0" w:right="33"/>
              <w:contextualSpacing w:val="0"/>
              <w:rPr>
                <w:sz w:val="20"/>
                <w:szCs w:val="20"/>
              </w:rPr>
            </w:pPr>
            <w:r w:rsidRPr="00642DF3">
              <w:rPr>
                <w:sz w:val="20"/>
                <w:szCs w:val="20"/>
              </w:rPr>
              <w:t>Konkrečių reikalavimų kandidatams į Tarybos narius formulavimas</w:t>
            </w:r>
            <w:r>
              <w:rPr>
                <w:sz w:val="20"/>
                <w:szCs w:val="20"/>
              </w:rPr>
              <w:t>,</w:t>
            </w:r>
            <w:r w:rsidRPr="00642DF3">
              <w:rPr>
                <w:sz w:val="20"/>
                <w:szCs w:val="20"/>
              </w:rPr>
              <w:t xml:space="preserve"> atsižvelgiant į </w:t>
            </w:r>
            <w:r>
              <w:rPr>
                <w:sz w:val="20"/>
                <w:szCs w:val="20"/>
              </w:rPr>
              <w:t>u</w:t>
            </w:r>
            <w:r w:rsidRPr="00642DF3">
              <w:rPr>
                <w:sz w:val="20"/>
                <w:szCs w:val="20"/>
              </w:rPr>
              <w:t xml:space="preserve">niversiteto interesus </w:t>
            </w:r>
          </w:p>
          <w:p w14:paraId="461AB516" w14:textId="77777777" w:rsidR="0028591E" w:rsidRPr="00642DF3" w:rsidRDefault="0028591E" w:rsidP="00904B8F">
            <w:pPr>
              <w:pStyle w:val="Sraopastraipa"/>
              <w:tabs>
                <w:tab w:val="left" w:pos="9923"/>
              </w:tabs>
              <w:spacing w:before="120" w:after="120" w:line="240" w:lineRule="auto"/>
              <w:ind w:left="0" w:right="33"/>
              <w:contextualSpacing w:val="0"/>
              <w:rPr>
                <w:sz w:val="20"/>
                <w:szCs w:val="20"/>
              </w:rPr>
            </w:pPr>
            <w:r w:rsidRPr="00642DF3">
              <w:rPr>
                <w:sz w:val="20"/>
                <w:szCs w:val="20"/>
              </w:rPr>
              <w:t xml:space="preserve">Verslo investavimo į </w:t>
            </w:r>
            <w:r>
              <w:rPr>
                <w:sz w:val="20"/>
                <w:szCs w:val="20"/>
              </w:rPr>
              <w:t>u</w:t>
            </w:r>
            <w:r w:rsidRPr="00642DF3">
              <w:rPr>
                <w:sz w:val="20"/>
                <w:szCs w:val="20"/>
              </w:rPr>
              <w:t>niversiteto veiklas perspektyvos projektavimas</w:t>
            </w:r>
          </w:p>
          <w:p w14:paraId="09A1E051" w14:textId="77777777" w:rsidR="0028591E" w:rsidRPr="00642DF3" w:rsidRDefault="0028591E" w:rsidP="00904B8F">
            <w:pPr>
              <w:pStyle w:val="Sraopastraipa"/>
              <w:tabs>
                <w:tab w:val="left" w:pos="9923"/>
              </w:tabs>
              <w:spacing w:before="120" w:after="120" w:line="240" w:lineRule="auto"/>
              <w:ind w:left="0" w:right="33"/>
              <w:contextualSpacing w:val="0"/>
              <w:rPr>
                <w:sz w:val="20"/>
                <w:szCs w:val="20"/>
              </w:rPr>
            </w:pPr>
            <w:r w:rsidRPr="00642DF3">
              <w:rPr>
                <w:sz w:val="20"/>
                <w:szCs w:val="20"/>
              </w:rPr>
              <w:t>Verslo atstovų dalyvavimas rengiant studijų programų ir mokslinių tyrimų paketą</w:t>
            </w:r>
          </w:p>
          <w:p w14:paraId="2227364E" w14:textId="77777777" w:rsidR="0028591E" w:rsidRPr="00642DF3" w:rsidRDefault="0028591E" w:rsidP="00904B8F">
            <w:pPr>
              <w:pStyle w:val="Sraopastraipa"/>
              <w:tabs>
                <w:tab w:val="left" w:pos="9923"/>
              </w:tabs>
              <w:spacing w:before="120" w:after="120" w:line="240" w:lineRule="auto"/>
              <w:ind w:left="0" w:right="33"/>
              <w:contextualSpacing w:val="0"/>
              <w:rPr>
                <w:sz w:val="20"/>
                <w:szCs w:val="20"/>
              </w:rPr>
            </w:pPr>
            <w:r w:rsidRPr="00642DF3">
              <w:rPr>
                <w:sz w:val="20"/>
                <w:szCs w:val="20"/>
              </w:rPr>
              <w:t>Verslo atstovų dalyvavimas plan</w:t>
            </w:r>
            <w:r>
              <w:rPr>
                <w:sz w:val="20"/>
                <w:szCs w:val="20"/>
              </w:rPr>
              <w:t>uojant</w:t>
            </w:r>
            <w:r w:rsidRPr="00642DF3">
              <w:rPr>
                <w:sz w:val="20"/>
                <w:szCs w:val="20"/>
              </w:rPr>
              <w:t xml:space="preserve"> studentų karjer</w:t>
            </w:r>
            <w:r>
              <w:rPr>
                <w:sz w:val="20"/>
                <w:szCs w:val="20"/>
              </w:rPr>
              <w:t>ą</w:t>
            </w:r>
            <w:r w:rsidRPr="00642DF3">
              <w:rPr>
                <w:sz w:val="20"/>
                <w:szCs w:val="20"/>
              </w:rPr>
              <w:t>, pradedant studentų praktikos organizavimu</w:t>
            </w:r>
          </w:p>
          <w:p w14:paraId="555B0EA0" w14:textId="77777777" w:rsidR="0028591E" w:rsidRPr="00642DF3" w:rsidRDefault="0028591E" w:rsidP="00904B8F">
            <w:pPr>
              <w:pStyle w:val="Sraopastraipa"/>
              <w:tabs>
                <w:tab w:val="left" w:pos="9923"/>
              </w:tabs>
              <w:spacing w:before="120" w:after="120" w:line="240" w:lineRule="auto"/>
              <w:ind w:left="0" w:right="33"/>
              <w:contextualSpacing w:val="0"/>
              <w:rPr>
                <w:color w:val="0070C0"/>
                <w:sz w:val="20"/>
                <w:szCs w:val="20"/>
              </w:rPr>
            </w:pPr>
            <w:r w:rsidRPr="00642DF3">
              <w:rPr>
                <w:sz w:val="20"/>
                <w:szCs w:val="20"/>
              </w:rPr>
              <w:t>Asmeninio tarybos narių indėlio</w:t>
            </w:r>
            <w:r>
              <w:rPr>
                <w:sz w:val="20"/>
                <w:szCs w:val="20"/>
              </w:rPr>
              <w:t>,</w:t>
            </w:r>
            <w:r w:rsidRPr="00642DF3">
              <w:rPr>
                <w:sz w:val="20"/>
                <w:szCs w:val="20"/>
              </w:rPr>
              <w:t xml:space="preserve"> siekiant KU strateginių tikslų</w:t>
            </w:r>
            <w:r>
              <w:rPr>
                <w:sz w:val="20"/>
                <w:szCs w:val="20"/>
              </w:rPr>
              <w:t>,</w:t>
            </w:r>
            <w:r w:rsidRPr="00642DF3">
              <w:rPr>
                <w:sz w:val="20"/>
                <w:szCs w:val="20"/>
              </w:rPr>
              <w:t xml:space="preserve"> viešinimas</w:t>
            </w:r>
          </w:p>
        </w:tc>
      </w:tr>
    </w:tbl>
    <w:p w14:paraId="11695311" w14:textId="77777777" w:rsidR="00DC1F5C" w:rsidRDefault="00DC1F5C" w:rsidP="00904B8F">
      <w:pPr>
        <w:tabs>
          <w:tab w:val="left" w:pos="9923"/>
        </w:tabs>
        <w:spacing w:after="129" w:line="240" w:lineRule="auto"/>
        <w:ind w:left="0" w:right="140" w:firstLine="0"/>
      </w:pPr>
    </w:p>
    <w:p w14:paraId="10A47F3B" w14:textId="228BB2EC" w:rsidR="00394D2F" w:rsidRDefault="009264F6" w:rsidP="00904B8F">
      <w:pPr>
        <w:tabs>
          <w:tab w:val="left" w:pos="9923"/>
        </w:tabs>
        <w:spacing w:after="129" w:line="266" w:lineRule="auto"/>
        <w:ind w:left="0" w:right="0" w:firstLine="425"/>
      </w:pPr>
      <w:r>
        <w:t>Efektyvus rizikų valdymo principas, geriausiai tinkantis universitetinių įstaigų struktūrai bei valdymo schemai, turėtų būti ne horizontalusis, kadangi visos tokio tipo įstaigoje vykdomos veiklos tiesiogiai ar netiesiogiai yra susijusios su pagrindine veikla – studijomis ir mokslu. Be to, vykdomos veiklos turi būti aiškiai apibrėžtos, identifikuojant kiekvienos jų tiks</w:t>
      </w:r>
      <w:r w:rsidR="005B04E6">
        <w:t xml:space="preserve">lą ir planuojamus rezultatus.  </w:t>
      </w:r>
    </w:p>
    <w:p w14:paraId="11B1BBED" w14:textId="4FF4E30B" w:rsidR="00F10301" w:rsidRDefault="009264F6" w:rsidP="00904B8F">
      <w:pPr>
        <w:tabs>
          <w:tab w:val="left" w:pos="9923"/>
        </w:tabs>
        <w:spacing w:after="240" w:line="266" w:lineRule="auto"/>
        <w:ind w:left="0" w:right="0" w:firstLine="425"/>
      </w:pPr>
      <w:r>
        <w:t>Siekiant įvertinti Priemonių plane įvardintų veiklų rezultatus ir rizikos valdymo priemonių efektyvumą, n</w:t>
      </w:r>
      <w:r w:rsidR="00CC1B5D">
        <w:t xml:space="preserve">umatyti  konkretūs </w:t>
      </w:r>
      <w:r w:rsidR="00CC1B5D" w:rsidRPr="00DD3824">
        <w:t>rodikliai (1</w:t>
      </w:r>
      <w:r w:rsidR="00DD3824" w:rsidRPr="00DD3824">
        <w:t>2</w:t>
      </w:r>
      <w:r w:rsidRPr="00DD3824">
        <w:t xml:space="preserve"> lentelė).</w:t>
      </w:r>
      <w:r w:rsidR="00677F7D">
        <w:t xml:space="preserve"> </w:t>
      </w:r>
    </w:p>
    <w:p w14:paraId="21E78D56" w14:textId="77777777" w:rsidR="00AA0B3F" w:rsidRDefault="00AA0B3F" w:rsidP="00904B8F">
      <w:pPr>
        <w:tabs>
          <w:tab w:val="left" w:pos="9923"/>
        </w:tabs>
        <w:spacing w:after="240" w:line="266" w:lineRule="auto"/>
        <w:ind w:left="0" w:right="0" w:firstLine="425"/>
      </w:pPr>
    </w:p>
    <w:p w14:paraId="4B25E898" w14:textId="77777777" w:rsidR="00AA0B3F" w:rsidRDefault="00AA0B3F" w:rsidP="00904B8F">
      <w:pPr>
        <w:tabs>
          <w:tab w:val="left" w:pos="9923"/>
        </w:tabs>
        <w:spacing w:after="240" w:line="266" w:lineRule="auto"/>
        <w:ind w:left="0" w:right="0" w:firstLine="425"/>
      </w:pPr>
    </w:p>
    <w:p w14:paraId="7AA1F136" w14:textId="645BDBA7" w:rsidR="009264F6" w:rsidRPr="00721F89" w:rsidRDefault="00DD3824" w:rsidP="00904B8F">
      <w:pPr>
        <w:tabs>
          <w:tab w:val="left" w:pos="9923"/>
        </w:tabs>
      </w:pPr>
      <w:r w:rsidRPr="00DD3824">
        <w:rPr>
          <w:b/>
        </w:rPr>
        <w:t xml:space="preserve">12 </w:t>
      </w:r>
      <w:r w:rsidR="009264F6" w:rsidRPr="00DD3824">
        <w:rPr>
          <w:b/>
        </w:rPr>
        <w:t>lentelė</w:t>
      </w:r>
      <w:r w:rsidR="009264F6" w:rsidRPr="00DD3824">
        <w:t>.</w:t>
      </w:r>
      <w:r w:rsidR="00721F89">
        <w:t xml:space="preserve"> </w:t>
      </w:r>
      <w:r w:rsidR="00721F89" w:rsidRPr="00AE5099">
        <w:t>Veiklų rezultatų rodikliai</w:t>
      </w:r>
    </w:p>
    <w:tbl>
      <w:tblPr>
        <w:tblStyle w:val="TableGrid"/>
        <w:tblW w:w="9498" w:type="dxa"/>
        <w:tblInd w:w="-5" w:type="dxa"/>
        <w:tblLayout w:type="fixed"/>
        <w:tblCellMar>
          <w:top w:w="7" w:type="dxa"/>
          <w:left w:w="106" w:type="dxa"/>
          <w:right w:w="102" w:type="dxa"/>
        </w:tblCellMar>
        <w:tblLook w:val="04A0" w:firstRow="1" w:lastRow="0" w:firstColumn="1" w:lastColumn="0" w:noHBand="0" w:noVBand="1"/>
      </w:tblPr>
      <w:tblGrid>
        <w:gridCol w:w="567"/>
        <w:gridCol w:w="2694"/>
        <w:gridCol w:w="4819"/>
        <w:gridCol w:w="1418"/>
      </w:tblGrid>
      <w:tr w:rsidR="009264F6" w14:paraId="445EF620" w14:textId="77777777" w:rsidTr="00CF5085">
        <w:trPr>
          <w:trHeight w:val="468"/>
        </w:trPr>
        <w:tc>
          <w:tcPr>
            <w:tcW w:w="567" w:type="dxa"/>
            <w:tcBorders>
              <w:top w:val="single" w:sz="4" w:space="0" w:color="000000"/>
              <w:left w:val="single" w:sz="4" w:space="0" w:color="000000"/>
              <w:bottom w:val="single" w:sz="4" w:space="0" w:color="000000"/>
              <w:right w:val="single" w:sz="4" w:space="0" w:color="000000"/>
            </w:tcBorders>
            <w:shd w:val="clear" w:color="auto" w:fill="D0CECE"/>
          </w:tcPr>
          <w:p w14:paraId="31AFB0F6" w14:textId="77777777" w:rsidR="009264F6" w:rsidRDefault="009264F6" w:rsidP="00904B8F">
            <w:pPr>
              <w:tabs>
                <w:tab w:val="left" w:pos="9923"/>
              </w:tabs>
              <w:spacing w:after="0" w:line="259" w:lineRule="auto"/>
              <w:ind w:left="0" w:right="5" w:firstLine="0"/>
              <w:jc w:val="left"/>
            </w:pPr>
            <w:r>
              <w:rPr>
                <w:b/>
                <w:sz w:val="20"/>
              </w:rPr>
              <w:t xml:space="preserve">Eil. Nr. </w:t>
            </w:r>
          </w:p>
        </w:tc>
        <w:tc>
          <w:tcPr>
            <w:tcW w:w="269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3C248916" w14:textId="77777777" w:rsidR="009264F6" w:rsidRDefault="009264F6" w:rsidP="00904B8F">
            <w:pPr>
              <w:tabs>
                <w:tab w:val="left" w:pos="9923"/>
              </w:tabs>
              <w:spacing w:after="0" w:line="259" w:lineRule="auto"/>
              <w:ind w:left="1" w:right="0" w:firstLine="0"/>
              <w:jc w:val="left"/>
            </w:pPr>
            <w:r>
              <w:rPr>
                <w:b/>
                <w:sz w:val="20"/>
              </w:rPr>
              <w:t xml:space="preserve">Veikla </w:t>
            </w:r>
          </w:p>
        </w:tc>
        <w:tc>
          <w:tcPr>
            <w:tcW w:w="4819"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0ABE1EA" w14:textId="77777777" w:rsidR="009264F6" w:rsidRDefault="009264F6" w:rsidP="00904B8F">
            <w:pPr>
              <w:tabs>
                <w:tab w:val="left" w:pos="9923"/>
              </w:tabs>
              <w:spacing w:after="0" w:line="259" w:lineRule="auto"/>
              <w:ind w:left="1" w:right="0" w:firstLine="0"/>
              <w:jc w:val="left"/>
            </w:pPr>
            <w:r>
              <w:rPr>
                <w:b/>
                <w:sz w:val="20"/>
              </w:rPr>
              <w:t xml:space="preserve">Rezultato rodiklis </w:t>
            </w:r>
          </w:p>
        </w:tc>
        <w:tc>
          <w:tcPr>
            <w:tcW w:w="1418"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3D06AE71" w14:textId="77777777" w:rsidR="009264F6" w:rsidRDefault="009264F6" w:rsidP="00904B8F">
            <w:pPr>
              <w:tabs>
                <w:tab w:val="left" w:pos="9923"/>
              </w:tabs>
              <w:spacing w:after="0" w:line="259" w:lineRule="auto"/>
              <w:ind w:left="1" w:right="0" w:firstLine="0"/>
              <w:jc w:val="left"/>
            </w:pPr>
            <w:r>
              <w:rPr>
                <w:b/>
                <w:sz w:val="20"/>
              </w:rPr>
              <w:t xml:space="preserve">Reikšmė </w:t>
            </w:r>
          </w:p>
        </w:tc>
      </w:tr>
      <w:tr w:rsidR="009264F6" w14:paraId="60869CAE" w14:textId="77777777" w:rsidTr="00CF5085">
        <w:trPr>
          <w:trHeight w:val="481"/>
        </w:trPr>
        <w:tc>
          <w:tcPr>
            <w:tcW w:w="9498" w:type="dxa"/>
            <w:gridSpan w:val="4"/>
            <w:tcBorders>
              <w:top w:val="single" w:sz="4" w:space="0" w:color="000000"/>
              <w:left w:val="single" w:sz="4" w:space="0" w:color="000000"/>
              <w:bottom w:val="single" w:sz="4" w:space="0" w:color="000000"/>
              <w:right w:val="single" w:sz="4" w:space="0" w:color="000000"/>
            </w:tcBorders>
            <w:vAlign w:val="center"/>
          </w:tcPr>
          <w:p w14:paraId="0A14F1A2" w14:textId="77777777" w:rsidR="009264F6" w:rsidRDefault="009264F6" w:rsidP="00904B8F">
            <w:pPr>
              <w:tabs>
                <w:tab w:val="left" w:pos="9923"/>
              </w:tabs>
              <w:spacing w:after="0" w:line="259" w:lineRule="auto"/>
              <w:ind w:left="0" w:right="0" w:firstLine="0"/>
              <w:jc w:val="left"/>
            </w:pPr>
            <w:r>
              <w:rPr>
                <w:b/>
                <w:sz w:val="20"/>
              </w:rPr>
              <w:t>1 veiklos kryptis. Stiprinti Klaipėdos universitetą, užtikrinant studijų ir mokslo kokybę</w:t>
            </w:r>
            <w:r>
              <w:rPr>
                <w:sz w:val="20"/>
              </w:rPr>
              <w:t xml:space="preserve"> </w:t>
            </w:r>
          </w:p>
        </w:tc>
      </w:tr>
      <w:tr w:rsidR="009264F6" w14:paraId="6E396A1A" w14:textId="77777777" w:rsidTr="00CF5085">
        <w:trPr>
          <w:trHeight w:val="363"/>
        </w:trPr>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2735AE55" w14:textId="77777777" w:rsidR="009264F6" w:rsidRDefault="009264F6" w:rsidP="00904B8F">
            <w:pPr>
              <w:tabs>
                <w:tab w:val="left" w:pos="9923"/>
              </w:tabs>
              <w:spacing w:after="0" w:line="259" w:lineRule="auto"/>
              <w:ind w:left="0" w:right="0" w:firstLine="0"/>
              <w:jc w:val="left"/>
            </w:pPr>
            <w:r>
              <w:rPr>
                <w:sz w:val="20"/>
              </w:rPr>
              <w:t xml:space="preserve">1 </w:t>
            </w:r>
          </w:p>
        </w:tc>
        <w:tc>
          <w:tcPr>
            <w:tcW w:w="2694" w:type="dxa"/>
            <w:vMerge w:val="restart"/>
            <w:tcBorders>
              <w:top w:val="single" w:sz="4" w:space="0" w:color="000000"/>
              <w:left w:val="single" w:sz="4" w:space="0" w:color="000000"/>
              <w:bottom w:val="single" w:sz="4" w:space="0" w:color="000000"/>
              <w:right w:val="single" w:sz="4" w:space="0" w:color="000000"/>
            </w:tcBorders>
          </w:tcPr>
          <w:p w14:paraId="516DB4AA" w14:textId="77777777" w:rsidR="009264F6" w:rsidRDefault="009264F6" w:rsidP="00904B8F">
            <w:pPr>
              <w:tabs>
                <w:tab w:val="left" w:pos="9923"/>
              </w:tabs>
              <w:spacing w:after="0" w:line="259" w:lineRule="auto"/>
              <w:ind w:left="1" w:right="0" w:firstLine="0"/>
              <w:jc w:val="left"/>
            </w:pPr>
            <w:r>
              <w:rPr>
                <w:sz w:val="20"/>
              </w:rPr>
              <w:t xml:space="preserve">KU struktūros optimizavimas, studijų ir mokslo veiklų koordinavimo efektyvumo didinimas </w:t>
            </w:r>
          </w:p>
        </w:tc>
        <w:tc>
          <w:tcPr>
            <w:tcW w:w="4819" w:type="dxa"/>
            <w:tcBorders>
              <w:top w:val="single" w:sz="4" w:space="0" w:color="000000"/>
              <w:left w:val="single" w:sz="4" w:space="0" w:color="000000"/>
              <w:bottom w:val="single" w:sz="4" w:space="0" w:color="000000"/>
              <w:right w:val="single" w:sz="4" w:space="0" w:color="000000"/>
            </w:tcBorders>
          </w:tcPr>
          <w:p w14:paraId="78B8CA07" w14:textId="77777777" w:rsidR="009264F6" w:rsidRDefault="009264F6" w:rsidP="00904B8F">
            <w:pPr>
              <w:tabs>
                <w:tab w:val="left" w:pos="9923"/>
              </w:tabs>
              <w:spacing w:after="0" w:line="240" w:lineRule="auto"/>
              <w:ind w:left="0" w:right="0" w:firstLine="0"/>
              <w:jc w:val="left"/>
            </w:pPr>
            <w:r>
              <w:rPr>
                <w:sz w:val="20"/>
              </w:rPr>
              <w:t xml:space="preserve">Akademinių padalinių skaičius </w:t>
            </w:r>
          </w:p>
        </w:tc>
        <w:tc>
          <w:tcPr>
            <w:tcW w:w="1418" w:type="dxa"/>
            <w:tcBorders>
              <w:top w:val="single" w:sz="4" w:space="0" w:color="000000"/>
              <w:left w:val="single" w:sz="4" w:space="0" w:color="000000"/>
              <w:bottom w:val="single" w:sz="4" w:space="0" w:color="000000"/>
              <w:right w:val="single" w:sz="4" w:space="0" w:color="000000"/>
            </w:tcBorders>
          </w:tcPr>
          <w:p w14:paraId="642B5A70" w14:textId="77777777" w:rsidR="009264F6" w:rsidRDefault="009264F6" w:rsidP="00904B8F">
            <w:pPr>
              <w:tabs>
                <w:tab w:val="left" w:pos="9923"/>
              </w:tabs>
              <w:spacing w:after="0" w:line="259" w:lineRule="auto"/>
              <w:ind w:left="1" w:right="0" w:firstLine="0"/>
              <w:jc w:val="left"/>
            </w:pPr>
            <w:r>
              <w:rPr>
                <w:sz w:val="20"/>
              </w:rPr>
              <w:t xml:space="preserve">6 </w:t>
            </w:r>
          </w:p>
        </w:tc>
      </w:tr>
      <w:tr w:rsidR="009264F6" w14:paraId="36EDFF43" w14:textId="77777777" w:rsidTr="00CF5085">
        <w:trPr>
          <w:trHeight w:val="366"/>
        </w:trPr>
        <w:tc>
          <w:tcPr>
            <w:tcW w:w="567" w:type="dxa"/>
            <w:vMerge/>
            <w:tcBorders>
              <w:top w:val="nil"/>
              <w:left w:val="single" w:sz="4" w:space="0" w:color="000000"/>
              <w:bottom w:val="nil"/>
              <w:right w:val="single" w:sz="4" w:space="0" w:color="000000"/>
            </w:tcBorders>
          </w:tcPr>
          <w:p w14:paraId="2BA86B78" w14:textId="77777777" w:rsidR="009264F6" w:rsidRDefault="009264F6" w:rsidP="00904B8F">
            <w:pPr>
              <w:tabs>
                <w:tab w:val="left" w:pos="9923"/>
              </w:tabs>
              <w:spacing w:after="160" w:line="259" w:lineRule="auto"/>
              <w:ind w:left="0" w:right="0" w:firstLine="0"/>
              <w:jc w:val="left"/>
            </w:pPr>
          </w:p>
        </w:tc>
        <w:tc>
          <w:tcPr>
            <w:tcW w:w="2694" w:type="dxa"/>
            <w:vMerge/>
            <w:tcBorders>
              <w:top w:val="nil"/>
              <w:left w:val="single" w:sz="4" w:space="0" w:color="000000"/>
              <w:bottom w:val="nil"/>
              <w:right w:val="single" w:sz="4" w:space="0" w:color="000000"/>
            </w:tcBorders>
          </w:tcPr>
          <w:p w14:paraId="772FB687" w14:textId="77777777" w:rsidR="009264F6" w:rsidRDefault="009264F6" w:rsidP="00904B8F">
            <w:pPr>
              <w:tabs>
                <w:tab w:val="left" w:pos="9923"/>
              </w:tabs>
              <w:spacing w:after="160" w:line="259" w:lineRule="auto"/>
              <w:ind w:left="0" w:right="0" w:firstLine="0"/>
              <w:jc w:val="left"/>
            </w:pPr>
          </w:p>
        </w:tc>
        <w:tc>
          <w:tcPr>
            <w:tcW w:w="4819" w:type="dxa"/>
            <w:tcBorders>
              <w:top w:val="single" w:sz="4" w:space="0" w:color="000000"/>
              <w:left w:val="single" w:sz="4" w:space="0" w:color="000000"/>
              <w:bottom w:val="single" w:sz="4" w:space="0" w:color="000000"/>
              <w:right w:val="single" w:sz="4" w:space="0" w:color="000000"/>
            </w:tcBorders>
          </w:tcPr>
          <w:p w14:paraId="7C7A545F" w14:textId="77777777" w:rsidR="009264F6" w:rsidRDefault="009264F6" w:rsidP="00904B8F">
            <w:pPr>
              <w:tabs>
                <w:tab w:val="left" w:pos="9923"/>
              </w:tabs>
              <w:spacing w:after="0" w:line="259" w:lineRule="auto"/>
              <w:ind w:left="1" w:right="0" w:firstLine="0"/>
              <w:jc w:val="left"/>
            </w:pPr>
            <w:r>
              <w:rPr>
                <w:sz w:val="20"/>
              </w:rPr>
              <w:t xml:space="preserve">Parengtų naujų doktorantūros studijų programų skaičius </w:t>
            </w:r>
          </w:p>
        </w:tc>
        <w:tc>
          <w:tcPr>
            <w:tcW w:w="1418" w:type="dxa"/>
            <w:tcBorders>
              <w:top w:val="single" w:sz="4" w:space="0" w:color="000000"/>
              <w:left w:val="single" w:sz="4" w:space="0" w:color="000000"/>
              <w:bottom w:val="single" w:sz="4" w:space="0" w:color="000000"/>
              <w:right w:val="single" w:sz="4" w:space="0" w:color="000000"/>
            </w:tcBorders>
            <w:vAlign w:val="center"/>
          </w:tcPr>
          <w:p w14:paraId="7C03C01C" w14:textId="77777777" w:rsidR="009264F6" w:rsidRDefault="009264F6" w:rsidP="00904B8F">
            <w:pPr>
              <w:tabs>
                <w:tab w:val="left" w:pos="9923"/>
              </w:tabs>
              <w:spacing w:after="0" w:line="259" w:lineRule="auto"/>
              <w:ind w:left="1" w:right="0" w:firstLine="0"/>
              <w:jc w:val="left"/>
            </w:pPr>
            <w:r>
              <w:rPr>
                <w:sz w:val="20"/>
              </w:rPr>
              <w:t xml:space="preserve">2 </w:t>
            </w:r>
          </w:p>
        </w:tc>
      </w:tr>
      <w:tr w:rsidR="00DD3824" w14:paraId="37F9DDC6" w14:textId="77777777" w:rsidTr="00CF5085">
        <w:trPr>
          <w:trHeight w:val="366"/>
        </w:trPr>
        <w:tc>
          <w:tcPr>
            <w:tcW w:w="567" w:type="dxa"/>
            <w:vMerge/>
            <w:tcBorders>
              <w:top w:val="nil"/>
              <w:left w:val="single" w:sz="4" w:space="0" w:color="000000"/>
              <w:bottom w:val="nil"/>
              <w:right w:val="single" w:sz="4" w:space="0" w:color="000000"/>
            </w:tcBorders>
          </w:tcPr>
          <w:p w14:paraId="31DE5F95" w14:textId="77777777" w:rsidR="00DD3824" w:rsidRDefault="00DD3824" w:rsidP="00904B8F">
            <w:pPr>
              <w:tabs>
                <w:tab w:val="left" w:pos="9923"/>
              </w:tabs>
              <w:spacing w:after="160" w:line="259" w:lineRule="auto"/>
              <w:ind w:left="0" w:right="0" w:firstLine="0"/>
              <w:jc w:val="left"/>
            </w:pPr>
          </w:p>
        </w:tc>
        <w:tc>
          <w:tcPr>
            <w:tcW w:w="2694" w:type="dxa"/>
            <w:vMerge/>
            <w:tcBorders>
              <w:top w:val="nil"/>
              <w:left w:val="single" w:sz="4" w:space="0" w:color="000000"/>
              <w:bottom w:val="nil"/>
              <w:right w:val="single" w:sz="4" w:space="0" w:color="000000"/>
            </w:tcBorders>
          </w:tcPr>
          <w:p w14:paraId="3B05A428" w14:textId="77777777" w:rsidR="00DD3824" w:rsidRDefault="00DD3824" w:rsidP="00904B8F">
            <w:pPr>
              <w:tabs>
                <w:tab w:val="left" w:pos="9923"/>
              </w:tabs>
              <w:spacing w:after="160" w:line="259" w:lineRule="auto"/>
              <w:ind w:left="0" w:right="0" w:firstLine="0"/>
              <w:jc w:val="left"/>
            </w:pPr>
          </w:p>
        </w:tc>
        <w:tc>
          <w:tcPr>
            <w:tcW w:w="4819" w:type="dxa"/>
            <w:tcBorders>
              <w:top w:val="single" w:sz="4" w:space="0" w:color="000000"/>
              <w:left w:val="single" w:sz="4" w:space="0" w:color="000000"/>
              <w:bottom w:val="single" w:sz="4" w:space="0" w:color="000000"/>
              <w:right w:val="single" w:sz="4" w:space="0" w:color="000000"/>
            </w:tcBorders>
          </w:tcPr>
          <w:p w14:paraId="627761E1" w14:textId="4078FB4C" w:rsidR="00DD3824" w:rsidRDefault="00DD3824" w:rsidP="00904B8F">
            <w:pPr>
              <w:tabs>
                <w:tab w:val="left" w:pos="9923"/>
              </w:tabs>
              <w:spacing w:after="0" w:line="259" w:lineRule="auto"/>
              <w:ind w:left="1" w:right="0" w:firstLine="0"/>
              <w:jc w:val="left"/>
              <w:rPr>
                <w:sz w:val="20"/>
              </w:rPr>
            </w:pPr>
            <w:r>
              <w:rPr>
                <w:sz w:val="20"/>
              </w:rPr>
              <w:t xml:space="preserve">Sumažintas studijų programų skaičius, proc. </w:t>
            </w:r>
          </w:p>
        </w:tc>
        <w:tc>
          <w:tcPr>
            <w:tcW w:w="1418" w:type="dxa"/>
            <w:tcBorders>
              <w:top w:val="single" w:sz="4" w:space="0" w:color="000000"/>
              <w:left w:val="single" w:sz="4" w:space="0" w:color="000000"/>
              <w:bottom w:val="single" w:sz="4" w:space="0" w:color="000000"/>
              <w:right w:val="single" w:sz="4" w:space="0" w:color="000000"/>
            </w:tcBorders>
          </w:tcPr>
          <w:p w14:paraId="18F2DC4B" w14:textId="7C4D77FC" w:rsidR="00DD3824" w:rsidRDefault="00DD3824" w:rsidP="00904B8F">
            <w:pPr>
              <w:tabs>
                <w:tab w:val="left" w:pos="9923"/>
              </w:tabs>
              <w:spacing w:after="0" w:line="259" w:lineRule="auto"/>
              <w:ind w:left="1" w:right="0" w:firstLine="0"/>
              <w:jc w:val="left"/>
              <w:rPr>
                <w:sz w:val="20"/>
              </w:rPr>
            </w:pPr>
            <w:r>
              <w:rPr>
                <w:sz w:val="20"/>
              </w:rPr>
              <w:t xml:space="preserve">30 </w:t>
            </w:r>
          </w:p>
        </w:tc>
      </w:tr>
      <w:tr w:rsidR="00DD3824" w14:paraId="3E3C8307" w14:textId="77777777" w:rsidTr="00CF5085">
        <w:trPr>
          <w:trHeight w:val="240"/>
        </w:trPr>
        <w:tc>
          <w:tcPr>
            <w:tcW w:w="567" w:type="dxa"/>
            <w:vMerge/>
            <w:tcBorders>
              <w:top w:val="nil"/>
              <w:left w:val="single" w:sz="4" w:space="0" w:color="000000"/>
              <w:bottom w:val="single" w:sz="4" w:space="0" w:color="000000"/>
              <w:right w:val="single" w:sz="4" w:space="0" w:color="000000"/>
            </w:tcBorders>
          </w:tcPr>
          <w:p w14:paraId="63668860" w14:textId="77777777" w:rsidR="00DD3824" w:rsidRDefault="00DD3824" w:rsidP="00904B8F">
            <w:pPr>
              <w:tabs>
                <w:tab w:val="left" w:pos="9923"/>
              </w:tabs>
              <w:spacing w:after="160" w:line="259" w:lineRule="auto"/>
              <w:ind w:left="0" w:right="0" w:firstLine="0"/>
              <w:jc w:val="left"/>
            </w:pPr>
          </w:p>
        </w:tc>
        <w:tc>
          <w:tcPr>
            <w:tcW w:w="2694" w:type="dxa"/>
            <w:vMerge/>
            <w:tcBorders>
              <w:top w:val="nil"/>
              <w:left w:val="single" w:sz="4" w:space="0" w:color="000000"/>
              <w:bottom w:val="single" w:sz="4" w:space="0" w:color="000000"/>
              <w:right w:val="single" w:sz="4" w:space="0" w:color="000000"/>
            </w:tcBorders>
          </w:tcPr>
          <w:p w14:paraId="6F8ABF50" w14:textId="77777777" w:rsidR="00DD3824" w:rsidRDefault="00DD3824" w:rsidP="00904B8F">
            <w:pPr>
              <w:tabs>
                <w:tab w:val="left" w:pos="9923"/>
              </w:tabs>
              <w:spacing w:after="160" w:line="259" w:lineRule="auto"/>
              <w:ind w:left="0" w:right="0" w:firstLine="0"/>
              <w:jc w:val="left"/>
            </w:pPr>
          </w:p>
        </w:tc>
        <w:tc>
          <w:tcPr>
            <w:tcW w:w="4819" w:type="dxa"/>
            <w:tcBorders>
              <w:top w:val="single" w:sz="4" w:space="0" w:color="000000"/>
              <w:left w:val="single" w:sz="4" w:space="0" w:color="000000"/>
              <w:bottom w:val="single" w:sz="4" w:space="0" w:color="000000"/>
              <w:right w:val="single" w:sz="4" w:space="0" w:color="000000"/>
            </w:tcBorders>
          </w:tcPr>
          <w:p w14:paraId="38DA443E" w14:textId="48D5600E" w:rsidR="00DD3824" w:rsidRPr="00DD3824" w:rsidRDefault="00DD3824" w:rsidP="00904B8F">
            <w:pPr>
              <w:tabs>
                <w:tab w:val="left" w:pos="9923"/>
              </w:tabs>
              <w:spacing w:after="0" w:line="259" w:lineRule="auto"/>
              <w:ind w:left="1" w:right="0" w:firstLine="0"/>
              <w:jc w:val="left"/>
              <w:rPr>
                <w:sz w:val="20"/>
                <w:szCs w:val="20"/>
              </w:rPr>
            </w:pPr>
            <w:r w:rsidRPr="00DD3824">
              <w:rPr>
                <w:sz w:val="20"/>
                <w:szCs w:val="20"/>
              </w:rPr>
              <w:t xml:space="preserve">Vidutinis metinis biudžetas, mln. Eur </w:t>
            </w:r>
          </w:p>
        </w:tc>
        <w:tc>
          <w:tcPr>
            <w:tcW w:w="1418" w:type="dxa"/>
            <w:tcBorders>
              <w:top w:val="single" w:sz="4" w:space="0" w:color="000000"/>
              <w:left w:val="single" w:sz="4" w:space="0" w:color="000000"/>
              <w:bottom w:val="single" w:sz="4" w:space="0" w:color="000000"/>
              <w:right w:val="single" w:sz="4" w:space="0" w:color="000000"/>
            </w:tcBorders>
          </w:tcPr>
          <w:p w14:paraId="2878D2D2" w14:textId="40220E4B" w:rsidR="00DD3824" w:rsidRPr="00DD3824" w:rsidRDefault="00DD3824" w:rsidP="00904B8F">
            <w:pPr>
              <w:tabs>
                <w:tab w:val="left" w:pos="9923"/>
              </w:tabs>
              <w:spacing w:after="0" w:line="259" w:lineRule="auto"/>
              <w:ind w:left="1" w:right="0" w:firstLine="0"/>
              <w:jc w:val="left"/>
              <w:rPr>
                <w:sz w:val="20"/>
                <w:szCs w:val="20"/>
              </w:rPr>
            </w:pPr>
            <w:r w:rsidRPr="00DD3824">
              <w:rPr>
                <w:sz w:val="20"/>
                <w:szCs w:val="20"/>
              </w:rPr>
              <w:t>17</w:t>
            </w:r>
          </w:p>
        </w:tc>
      </w:tr>
      <w:tr w:rsidR="00DD3824" w14:paraId="3FBD2DE6" w14:textId="77777777" w:rsidTr="00CF5085">
        <w:trPr>
          <w:trHeight w:val="468"/>
        </w:trPr>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327B7AFC" w14:textId="77777777" w:rsidR="00DD3824" w:rsidRDefault="00DD3824" w:rsidP="00904B8F">
            <w:pPr>
              <w:tabs>
                <w:tab w:val="left" w:pos="9923"/>
              </w:tabs>
              <w:spacing w:after="0" w:line="259" w:lineRule="auto"/>
              <w:ind w:left="0" w:right="0" w:firstLine="0"/>
              <w:jc w:val="left"/>
            </w:pPr>
            <w:r>
              <w:rPr>
                <w:sz w:val="20"/>
              </w:rPr>
              <w:t xml:space="preserve">2 </w:t>
            </w:r>
          </w:p>
        </w:tc>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4629EE69" w14:textId="77777777" w:rsidR="00DD3824" w:rsidRDefault="00DD3824" w:rsidP="00904B8F">
            <w:pPr>
              <w:tabs>
                <w:tab w:val="left" w:pos="9923"/>
              </w:tabs>
              <w:spacing w:after="0" w:line="259" w:lineRule="auto"/>
              <w:ind w:left="1" w:right="0" w:firstLine="0"/>
              <w:jc w:val="left"/>
            </w:pPr>
            <w:r>
              <w:rPr>
                <w:sz w:val="20"/>
              </w:rPr>
              <w:t xml:space="preserve">Studijų kokybės gerinimas per mokslo ir studijų sinergiją </w:t>
            </w:r>
          </w:p>
        </w:tc>
        <w:tc>
          <w:tcPr>
            <w:tcW w:w="4819" w:type="dxa"/>
            <w:tcBorders>
              <w:top w:val="single" w:sz="4" w:space="0" w:color="000000"/>
              <w:left w:val="single" w:sz="4" w:space="0" w:color="000000"/>
              <w:bottom w:val="single" w:sz="4" w:space="0" w:color="000000"/>
              <w:right w:val="single" w:sz="4" w:space="0" w:color="000000"/>
            </w:tcBorders>
          </w:tcPr>
          <w:p w14:paraId="51AC1C51" w14:textId="77777777" w:rsidR="00DD3824" w:rsidRDefault="00DD3824" w:rsidP="00904B8F">
            <w:pPr>
              <w:tabs>
                <w:tab w:val="left" w:pos="9923"/>
              </w:tabs>
              <w:spacing w:after="0" w:line="259" w:lineRule="auto"/>
              <w:ind w:left="1" w:right="0" w:firstLine="0"/>
              <w:jc w:val="left"/>
            </w:pPr>
            <w:r>
              <w:rPr>
                <w:sz w:val="20"/>
              </w:rPr>
              <w:t xml:space="preserve">Studentų, dalyvaujančių moksliniuose projektuose, skaičius </w:t>
            </w:r>
          </w:p>
        </w:tc>
        <w:tc>
          <w:tcPr>
            <w:tcW w:w="1418" w:type="dxa"/>
            <w:tcBorders>
              <w:top w:val="single" w:sz="4" w:space="0" w:color="000000"/>
              <w:left w:val="single" w:sz="4" w:space="0" w:color="000000"/>
              <w:bottom w:val="single" w:sz="4" w:space="0" w:color="000000"/>
              <w:right w:val="single" w:sz="4" w:space="0" w:color="000000"/>
            </w:tcBorders>
            <w:vAlign w:val="center"/>
          </w:tcPr>
          <w:p w14:paraId="52C73806" w14:textId="77777777" w:rsidR="00DD3824" w:rsidRDefault="00DD3824" w:rsidP="00904B8F">
            <w:pPr>
              <w:tabs>
                <w:tab w:val="left" w:pos="9923"/>
              </w:tabs>
              <w:spacing w:after="0" w:line="259" w:lineRule="auto"/>
              <w:ind w:left="1" w:right="0" w:firstLine="0"/>
              <w:jc w:val="left"/>
            </w:pPr>
            <w:r>
              <w:rPr>
                <w:sz w:val="20"/>
              </w:rPr>
              <w:t xml:space="preserve">30 </w:t>
            </w:r>
          </w:p>
        </w:tc>
      </w:tr>
      <w:tr w:rsidR="00DD3824" w14:paraId="6A192E50" w14:textId="77777777" w:rsidTr="00CF5085">
        <w:trPr>
          <w:trHeight w:val="470"/>
        </w:trPr>
        <w:tc>
          <w:tcPr>
            <w:tcW w:w="567" w:type="dxa"/>
            <w:vMerge/>
            <w:tcBorders>
              <w:top w:val="nil"/>
              <w:left w:val="single" w:sz="4" w:space="0" w:color="000000"/>
              <w:bottom w:val="single" w:sz="4" w:space="0" w:color="000000"/>
              <w:right w:val="single" w:sz="4" w:space="0" w:color="000000"/>
            </w:tcBorders>
          </w:tcPr>
          <w:p w14:paraId="5796A3B9" w14:textId="77777777" w:rsidR="00DD3824" w:rsidRDefault="00DD3824" w:rsidP="00904B8F">
            <w:pPr>
              <w:tabs>
                <w:tab w:val="left" w:pos="9923"/>
              </w:tabs>
              <w:spacing w:after="160" w:line="259" w:lineRule="auto"/>
              <w:ind w:left="0" w:right="0" w:firstLine="0"/>
              <w:jc w:val="left"/>
            </w:pPr>
          </w:p>
        </w:tc>
        <w:tc>
          <w:tcPr>
            <w:tcW w:w="2694" w:type="dxa"/>
            <w:vMerge/>
            <w:tcBorders>
              <w:top w:val="nil"/>
              <w:left w:val="single" w:sz="4" w:space="0" w:color="000000"/>
              <w:bottom w:val="single" w:sz="4" w:space="0" w:color="000000"/>
              <w:right w:val="single" w:sz="4" w:space="0" w:color="000000"/>
            </w:tcBorders>
          </w:tcPr>
          <w:p w14:paraId="4913E1DF" w14:textId="77777777" w:rsidR="00DD3824" w:rsidRDefault="00DD3824" w:rsidP="00904B8F">
            <w:pPr>
              <w:tabs>
                <w:tab w:val="left" w:pos="9923"/>
              </w:tabs>
              <w:spacing w:after="160" w:line="259" w:lineRule="auto"/>
              <w:ind w:left="0" w:right="0" w:firstLine="0"/>
              <w:jc w:val="left"/>
            </w:pPr>
          </w:p>
        </w:tc>
        <w:tc>
          <w:tcPr>
            <w:tcW w:w="4819" w:type="dxa"/>
            <w:tcBorders>
              <w:top w:val="single" w:sz="4" w:space="0" w:color="000000"/>
              <w:left w:val="single" w:sz="4" w:space="0" w:color="000000"/>
              <w:bottom w:val="single" w:sz="4" w:space="0" w:color="000000"/>
              <w:right w:val="single" w:sz="4" w:space="0" w:color="000000"/>
            </w:tcBorders>
          </w:tcPr>
          <w:p w14:paraId="1ACD16E8" w14:textId="77777777" w:rsidR="00DD3824" w:rsidRDefault="00DD3824" w:rsidP="00904B8F">
            <w:pPr>
              <w:tabs>
                <w:tab w:val="left" w:pos="9923"/>
              </w:tabs>
              <w:spacing w:after="0" w:line="259" w:lineRule="auto"/>
              <w:ind w:left="1" w:right="0" w:firstLine="0"/>
              <w:jc w:val="left"/>
            </w:pPr>
            <w:r>
              <w:rPr>
                <w:sz w:val="20"/>
              </w:rPr>
              <w:t xml:space="preserve">Studijų programų, vykdomų moksliniuose padaliniuose, skaičius </w:t>
            </w:r>
          </w:p>
        </w:tc>
        <w:tc>
          <w:tcPr>
            <w:tcW w:w="1418" w:type="dxa"/>
            <w:tcBorders>
              <w:top w:val="single" w:sz="4" w:space="0" w:color="000000"/>
              <w:left w:val="single" w:sz="4" w:space="0" w:color="000000"/>
              <w:bottom w:val="single" w:sz="4" w:space="0" w:color="000000"/>
              <w:right w:val="single" w:sz="4" w:space="0" w:color="000000"/>
            </w:tcBorders>
            <w:vAlign w:val="center"/>
          </w:tcPr>
          <w:p w14:paraId="48F49587" w14:textId="77777777" w:rsidR="00DD3824" w:rsidRDefault="00DD3824" w:rsidP="00904B8F">
            <w:pPr>
              <w:tabs>
                <w:tab w:val="left" w:pos="9923"/>
              </w:tabs>
              <w:spacing w:after="0" w:line="259" w:lineRule="auto"/>
              <w:ind w:left="1" w:right="0" w:firstLine="0"/>
              <w:jc w:val="left"/>
            </w:pPr>
            <w:r>
              <w:rPr>
                <w:sz w:val="20"/>
              </w:rPr>
              <w:t xml:space="preserve">7 </w:t>
            </w:r>
          </w:p>
        </w:tc>
      </w:tr>
      <w:tr w:rsidR="00DD3824" w14:paraId="0B8869AF" w14:textId="77777777" w:rsidTr="00CF5085">
        <w:trPr>
          <w:trHeight w:val="292"/>
        </w:trPr>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63129DD5" w14:textId="77777777" w:rsidR="00DD3824" w:rsidRDefault="00DD3824" w:rsidP="00904B8F">
            <w:pPr>
              <w:tabs>
                <w:tab w:val="left" w:pos="9923"/>
              </w:tabs>
              <w:spacing w:after="0" w:line="259" w:lineRule="auto"/>
              <w:ind w:left="0" w:right="0" w:firstLine="0"/>
              <w:jc w:val="left"/>
            </w:pPr>
            <w:r>
              <w:rPr>
                <w:sz w:val="20"/>
              </w:rPr>
              <w:t xml:space="preserve">3 </w:t>
            </w:r>
          </w:p>
        </w:tc>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5C3DEE5C" w14:textId="77777777" w:rsidR="00DD3824" w:rsidRDefault="00DD3824" w:rsidP="00904B8F">
            <w:pPr>
              <w:tabs>
                <w:tab w:val="left" w:pos="9923"/>
              </w:tabs>
              <w:spacing w:after="0" w:line="259" w:lineRule="auto"/>
              <w:ind w:left="1" w:right="0" w:firstLine="0"/>
            </w:pPr>
            <w:r>
              <w:rPr>
                <w:sz w:val="20"/>
              </w:rPr>
              <w:t xml:space="preserve">Tarptautinio lygio mokslo kokybės užtikrinimas </w:t>
            </w:r>
          </w:p>
        </w:tc>
        <w:tc>
          <w:tcPr>
            <w:tcW w:w="4819" w:type="dxa"/>
            <w:tcBorders>
              <w:top w:val="single" w:sz="4" w:space="0" w:color="000000"/>
              <w:left w:val="single" w:sz="4" w:space="0" w:color="000000"/>
              <w:bottom w:val="single" w:sz="4" w:space="0" w:color="000000"/>
              <w:right w:val="single" w:sz="4" w:space="0" w:color="000000"/>
            </w:tcBorders>
          </w:tcPr>
          <w:p w14:paraId="4EEE3489" w14:textId="77777777" w:rsidR="00DD3824" w:rsidRDefault="00DD3824" w:rsidP="00904B8F">
            <w:pPr>
              <w:tabs>
                <w:tab w:val="left" w:pos="9923"/>
              </w:tabs>
              <w:spacing w:after="0" w:line="259" w:lineRule="auto"/>
              <w:ind w:left="1" w:right="0" w:firstLine="0"/>
              <w:jc w:val="left"/>
            </w:pPr>
            <w:r>
              <w:rPr>
                <w:sz w:val="20"/>
              </w:rPr>
              <w:t xml:space="preserve">Mokslininkų ir tyrėjų personalo skaičiaus augimas, proc. </w:t>
            </w:r>
          </w:p>
        </w:tc>
        <w:tc>
          <w:tcPr>
            <w:tcW w:w="1418" w:type="dxa"/>
            <w:tcBorders>
              <w:top w:val="single" w:sz="4" w:space="0" w:color="000000"/>
              <w:left w:val="single" w:sz="4" w:space="0" w:color="000000"/>
              <w:bottom w:val="single" w:sz="4" w:space="0" w:color="000000"/>
              <w:right w:val="single" w:sz="4" w:space="0" w:color="000000"/>
            </w:tcBorders>
            <w:vAlign w:val="center"/>
          </w:tcPr>
          <w:p w14:paraId="236241F0" w14:textId="77777777" w:rsidR="00DD3824" w:rsidRDefault="00DD3824" w:rsidP="00904B8F">
            <w:pPr>
              <w:tabs>
                <w:tab w:val="left" w:pos="9923"/>
              </w:tabs>
              <w:spacing w:after="0" w:line="259" w:lineRule="auto"/>
              <w:ind w:left="1" w:right="0" w:firstLine="0"/>
              <w:jc w:val="left"/>
            </w:pPr>
            <w:r>
              <w:rPr>
                <w:sz w:val="20"/>
              </w:rPr>
              <w:t xml:space="preserve">10 </w:t>
            </w:r>
          </w:p>
        </w:tc>
      </w:tr>
      <w:tr w:rsidR="00DD3824" w14:paraId="640DCCE9" w14:textId="77777777" w:rsidTr="00CF5085">
        <w:trPr>
          <w:trHeight w:val="470"/>
        </w:trPr>
        <w:tc>
          <w:tcPr>
            <w:tcW w:w="567" w:type="dxa"/>
            <w:vMerge/>
            <w:tcBorders>
              <w:top w:val="nil"/>
              <w:left w:val="single" w:sz="4" w:space="0" w:color="000000"/>
              <w:bottom w:val="nil"/>
              <w:right w:val="single" w:sz="4" w:space="0" w:color="000000"/>
            </w:tcBorders>
          </w:tcPr>
          <w:p w14:paraId="0B4B1BB8" w14:textId="77777777" w:rsidR="00DD3824" w:rsidRDefault="00DD3824" w:rsidP="00904B8F">
            <w:pPr>
              <w:tabs>
                <w:tab w:val="left" w:pos="9923"/>
              </w:tabs>
              <w:spacing w:after="160" w:line="259" w:lineRule="auto"/>
              <w:ind w:left="0" w:right="0" w:firstLine="0"/>
              <w:jc w:val="left"/>
            </w:pPr>
          </w:p>
        </w:tc>
        <w:tc>
          <w:tcPr>
            <w:tcW w:w="2694" w:type="dxa"/>
            <w:vMerge/>
            <w:tcBorders>
              <w:top w:val="nil"/>
              <w:left w:val="single" w:sz="4" w:space="0" w:color="000000"/>
              <w:bottom w:val="nil"/>
              <w:right w:val="single" w:sz="4" w:space="0" w:color="000000"/>
            </w:tcBorders>
          </w:tcPr>
          <w:p w14:paraId="5B731DB6" w14:textId="77777777" w:rsidR="00DD3824" w:rsidRDefault="00DD3824" w:rsidP="00904B8F">
            <w:pPr>
              <w:tabs>
                <w:tab w:val="left" w:pos="9923"/>
              </w:tabs>
              <w:spacing w:after="160" w:line="259" w:lineRule="auto"/>
              <w:ind w:left="0" w:right="0" w:firstLine="0"/>
              <w:jc w:val="left"/>
            </w:pPr>
          </w:p>
        </w:tc>
        <w:tc>
          <w:tcPr>
            <w:tcW w:w="4819" w:type="dxa"/>
            <w:tcBorders>
              <w:top w:val="single" w:sz="4" w:space="0" w:color="000000"/>
              <w:left w:val="single" w:sz="4" w:space="0" w:color="000000"/>
              <w:bottom w:val="single" w:sz="4" w:space="0" w:color="000000"/>
              <w:right w:val="single" w:sz="4" w:space="0" w:color="000000"/>
            </w:tcBorders>
          </w:tcPr>
          <w:p w14:paraId="6A47ADF9" w14:textId="77777777" w:rsidR="00DD3824" w:rsidRDefault="00DD3824" w:rsidP="00904B8F">
            <w:pPr>
              <w:tabs>
                <w:tab w:val="left" w:pos="9923"/>
              </w:tabs>
              <w:spacing w:after="0" w:line="259" w:lineRule="auto"/>
              <w:ind w:left="1" w:right="0" w:firstLine="0"/>
              <w:jc w:val="left"/>
            </w:pPr>
            <w:r>
              <w:rPr>
                <w:sz w:val="20"/>
              </w:rPr>
              <w:t xml:space="preserve">Pasirašytų asocijuotos narystės ESFRI tinkluose sutarčių skaičius </w:t>
            </w:r>
          </w:p>
        </w:tc>
        <w:tc>
          <w:tcPr>
            <w:tcW w:w="1418" w:type="dxa"/>
            <w:tcBorders>
              <w:top w:val="single" w:sz="4" w:space="0" w:color="000000"/>
              <w:left w:val="single" w:sz="4" w:space="0" w:color="000000"/>
              <w:bottom w:val="single" w:sz="4" w:space="0" w:color="000000"/>
              <w:right w:val="single" w:sz="4" w:space="0" w:color="000000"/>
            </w:tcBorders>
            <w:vAlign w:val="center"/>
          </w:tcPr>
          <w:p w14:paraId="5AEA2802" w14:textId="77777777" w:rsidR="00DD3824" w:rsidRDefault="00DD3824" w:rsidP="00904B8F">
            <w:pPr>
              <w:tabs>
                <w:tab w:val="left" w:pos="9923"/>
              </w:tabs>
              <w:spacing w:after="0" w:line="259" w:lineRule="auto"/>
              <w:ind w:left="1" w:right="0" w:firstLine="0"/>
              <w:jc w:val="left"/>
            </w:pPr>
            <w:r>
              <w:rPr>
                <w:sz w:val="20"/>
              </w:rPr>
              <w:t xml:space="preserve">1 </w:t>
            </w:r>
          </w:p>
        </w:tc>
      </w:tr>
      <w:tr w:rsidR="00DD3824" w14:paraId="0D482277" w14:textId="77777777" w:rsidTr="00CF5085">
        <w:trPr>
          <w:trHeight w:val="470"/>
        </w:trPr>
        <w:tc>
          <w:tcPr>
            <w:tcW w:w="567" w:type="dxa"/>
            <w:vMerge/>
            <w:tcBorders>
              <w:top w:val="nil"/>
              <w:left w:val="single" w:sz="4" w:space="0" w:color="000000"/>
              <w:bottom w:val="nil"/>
              <w:right w:val="single" w:sz="4" w:space="0" w:color="000000"/>
            </w:tcBorders>
          </w:tcPr>
          <w:p w14:paraId="007AEDFA" w14:textId="77777777" w:rsidR="00DD3824" w:rsidRDefault="00DD3824" w:rsidP="00904B8F">
            <w:pPr>
              <w:tabs>
                <w:tab w:val="left" w:pos="9923"/>
              </w:tabs>
              <w:spacing w:after="160" w:line="259" w:lineRule="auto"/>
              <w:ind w:left="0" w:right="0" w:firstLine="0"/>
              <w:jc w:val="left"/>
            </w:pPr>
          </w:p>
        </w:tc>
        <w:tc>
          <w:tcPr>
            <w:tcW w:w="2694" w:type="dxa"/>
            <w:vMerge/>
            <w:tcBorders>
              <w:top w:val="nil"/>
              <w:left w:val="single" w:sz="4" w:space="0" w:color="000000"/>
              <w:bottom w:val="nil"/>
              <w:right w:val="single" w:sz="4" w:space="0" w:color="000000"/>
            </w:tcBorders>
          </w:tcPr>
          <w:p w14:paraId="07082F72" w14:textId="77777777" w:rsidR="00DD3824" w:rsidRDefault="00DD3824" w:rsidP="00904B8F">
            <w:pPr>
              <w:tabs>
                <w:tab w:val="left" w:pos="9923"/>
              </w:tabs>
              <w:spacing w:after="160" w:line="259" w:lineRule="auto"/>
              <w:ind w:left="0" w:right="0" w:firstLine="0"/>
              <w:jc w:val="left"/>
            </w:pPr>
          </w:p>
        </w:tc>
        <w:tc>
          <w:tcPr>
            <w:tcW w:w="4819" w:type="dxa"/>
            <w:tcBorders>
              <w:top w:val="single" w:sz="4" w:space="0" w:color="000000"/>
              <w:left w:val="single" w:sz="4" w:space="0" w:color="000000"/>
              <w:bottom w:val="single" w:sz="4" w:space="0" w:color="000000"/>
              <w:right w:val="single" w:sz="4" w:space="0" w:color="000000"/>
            </w:tcBorders>
          </w:tcPr>
          <w:p w14:paraId="6010CE8D" w14:textId="77777777" w:rsidR="00DD3824" w:rsidRDefault="00DD3824" w:rsidP="00904B8F">
            <w:pPr>
              <w:tabs>
                <w:tab w:val="left" w:pos="9923"/>
              </w:tabs>
              <w:spacing w:after="0" w:line="259" w:lineRule="auto"/>
              <w:ind w:left="1" w:right="0" w:firstLine="0"/>
              <w:jc w:val="left"/>
            </w:pPr>
            <w:r>
              <w:rPr>
                <w:sz w:val="20"/>
              </w:rPr>
              <w:t xml:space="preserve">Tarptautinių projektų finansinių apimčių augimas, proc.  </w:t>
            </w:r>
          </w:p>
        </w:tc>
        <w:tc>
          <w:tcPr>
            <w:tcW w:w="1418" w:type="dxa"/>
            <w:tcBorders>
              <w:top w:val="single" w:sz="4" w:space="0" w:color="000000"/>
              <w:left w:val="single" w:sz="4" w:space="0" w:color="000000"/>
              <w:bottom w:val="single" w:sz="4" w:space="0" w:color="000000"/>
              <w:right w:val="single" w:sz="4" w:space="0" w:color="000000"/>
            </w:tcBorders>
            <w:vAlign w:val="center"/>
          </w:tcPr>
          <w:p w14:paraId="7FD0EE05" w14:textId="77777777" w:rsidR="00DD3824" w:rsidRDefault="00DD3824" w:rsidP="00904B8F">
            <w:pPr>
              <w:tabs>
                <w:tab w:val="left" w:pos="9923"/>
              </w:tabs>
              <w:spacing w:after="0" w:line="259" w:lineRule="auto"/>
              <w:ind w:left="1" w:right="0" w:firstLine="0"/>
              <w:jc w:val="left"/>
            </w:pPr>
            <w:r>
              <w:rPr>
                <w:sz w:val="20"/>
              </w:rPr>
              <w:t xml:space="preserve">20 </w:t>
            </w:r>
          </w:p>
        </w:tc>
      </w:tr>
      <w:tr w:rsidR="00DD3824" w14:paraId="6A471BCA" w14:textId="77777777" w:rsidTr="00CF5085">
        <w:trPr>
          <w:trHeight w:val="470"/>
        </w:trPr>
        <w:tc>
          <w:tcPr>
            <w:tcW w:w="567" w:type="dxa"/>
            <w:vMerge/>
            <w:tcBorders>
              <w:top w:val="nil"/>
              <w:left w:val="single" w:sz="4" w:space="0" w:color="000000"/>
              <w:bottom w:val="single" w:sz="4" w:space="0" w:color="000000"/>
              <w:right w:val="single" w:sz="4" w:space="0" w:color="000000"/>
            </w:tcBorders>
          </w:tcPr>
          <w:p w14:paraId="235EF165" w14:textId="77777777" w:rsidR="00DD3824" w:rsidRDefault="00DD3824" w:rsidP="00904B8F">
            <w:pPr>
              <w:tabs>
                <w:tab w:val="left" w:pos="9923"/>
              </w:tabs>
              <w:spacing w:after="160" w:line="259" w:lineRule="auto"/>
              <w:ind w:left="0" w:right="0" w:firstLine="0"/>
              <w:jc w:val="left"/>
            </w:pPr>
          </w:p>
        </w:tc>
        <w:tc>
          <w:tcPr>
            <w:tcW w:w="2694" w:type="dxa"/>
            <w:vMerge/>
            <w:tcBorders>
              <w:top w:val="nil"/>
              <w:left w:val="single" w:sz="4" w:space="0" w:color="000000"/>
              <w:bottom w:val="single" w:sz="4" w:space="0" w:color="000000"/>
              <w:right w:val="single" w:sz="4" w:space="0" w:color="000000"/>
            </w:tcBorders>
          </w:tcPr>
          <w:p w14:paraId="0C5F7215" w14:textId="77777777" w:rsidR="00DD3824" w:rsidRDefault="00DD3824" w:rsidP="00904B8F">
            <w:pPr>
              <w:tabs>
                <w:tab w:val="left" w:pos="9923"/>
              </w:tabs>
              <w:spacing w:after="160" w:line="259" w:lineRule="auto"/>
              <w:ind w:left="0" w:right="0" w:firstLine="0"/>
              <w:jc w:val="left"/>
            </w:pPr>
          </w:p>
        </w:tc>
        <w:tc>
          <w:tcPr>
            <w:tcW w:w="4819" w:type="dxa"/>
            <w:tcBorders>
              <w:top w:val="single" w:sz="4" w:space="0" w:color="000000"/>
              <w:left w:val="single" w:sz="4" w:space="0" w:color="000000"/>
              <w:bottom w:val="single" w:sz="4" w:space="0" w:color="000000"/>
              <w:right w:val="single" w:sz="4" w:space="0" w:color="000000"/>
            </w:tcBorders>
          </w:tcPr>
          <w:p w14:paraId="44A8408F" w14:textId="77777777" w:rsidR="00DD3824" w:rsidRDefault="00DD3824" w:rsidP="00904B8F">
            <w:pPr>
              <w:tabs>
                <w:tab w:val="left" w:pos="9923"/>
              </w:tabs>
              <w:spacing w:after="0" w:line="259" w:lineRule="auto"/>
              <w:ind w:left="1" w:right="0" w:firstLine="0"/>
              <w:jc w:val="left"/>
            </w:pPr>
            <w:r>
              <w:rPr>
                <w:sz w:val="20"/>
              </w:rPr>
              <w:t xml:space="preserve">Aukšto lygio mokslinių publikacijų skaičiaus augimas, proc. </w:t>
            </w:r>
          </w:p>
        </w:tc>
        <w:tc>
          <w:tcPr>
            <w:tcW w:w="1418" w:type="dxa"/>
            <w:tcBorders>
              <w:top w:val="single" w:sz="4" w:space="0" w:color="000000"/>
              <w:left w:val="single" w:sz="4" w:space="0" w:color="000000"/>
              <w:bottom w:val="single" w:sz="4" w:space="0" w:color="000000"/>
              <w:right w:val="single" w:sz="4" w:space="0" w:color="000000"/>
            </w:tcBorders>
            <w:vAlign w:val="center"/>
          </w:tcPr>
          <w:p w14:paraId="05C178E2" w14:textId="77777777" w:rsidR="00DD3824" w:rsidRDefault="00DD3824" w:rsidP="00904B8F">
            <w:pPr>
              <w:tabs>
                <w:tab w:val="left" w:pos="9923"/>
              </w:tabs>
              <w:spacing w:after="0" w:line="259" w:lineRule="auto"/>
              <w:ind w:left="1" w:right="0" w:firstLine="0"/>
              <w:jc w:val="left"/>
            </w:pPr>
            <w:r>
              <w:rPr>
                <w:sz w:val="20"/>
              </w:rPr>
              <w:t xml:space="preserve">15 </w:t>
            </w:r>
          </w:p>
        </w:tc>
      </w:tr>
      <w:tr w:rsidR="00DD3824" w14:paraId="71883B47" w14:textId="77777777" w:rsidTr="00CF5085">
        <w:trPr>
          <w:trHeight w:val="162"/>
        </w:trPr>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4501FC3C" w14:textId="77777777" w:rsidR="00DD3824" w:rsidRDefault="00DD3824" w:rsidP="00904B8F">
            <w:pPr>
              <w:tabs>
                <w:tab w:val="left" w:pos="9923"/>
              </w:tabs>
              <w:spacing w:after="0" w:line="259" w:lineRule="auto"/>
              <w:ind w:left="0" w:right="0" w:firstLine="0"/>
              <w:jc w:val="left"/>
            </w:pPr>
            <w:r>
              <w:rPr>
                <w:sz w:val="20"/>
              </w:rPr>
              <w:t xml:space="preserve">4 </w:t>
            </w:r>
          </w:p>
        </w:tc>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78365A31" w14:textId="77777777" w:rsidR="00DD3824" w:rsidRDefault="00DD3824" w:rsidP="00904B8F">
            <w:pPr>
              <w:tabs>
                <w:tab w:val="left" w:pos="9923"/>
              </w:tabs>
              <w:spacing w:after="0" w:line="240" w:lineRule="auto"/>
              <w:ind w:left="1" w:right="0" w:firstLine="0"/>
            </w:pPr>
            <w:r>
              <w:rPr>
                <w:sz w:val="20"/>
              </w:rPr>
              <w:t xml:space="preserve">Talentų pritraukimas ir išlaikymas, užtikrinanti aukštos </w:t>
            </w:r>
          </w:p>
          <w:p w14:paraId="582F062E" w14:textId="77777777" w:rsidR="00DD3824" w:rsidRDefault="00DD3824" w:rsidP="00904B8F">
            <w:pPr>
              <w:tabs>
                <w:tab w:val="left" w:pos="9923"/>
              </w:tabs>
              <w:spacing w:after="0" w:line="259" w:lineRule="auto"/>
              <w:ind w:left="1" w:right="0" w:firstLine="0"/>
              <w:jc w:val="left"/>
            </w:pPr>
            <w:r>
              <w:rPr>
                <w:sz w:val="20"/>
              </w:rPr>
              <w:t xml:space="preserve">kvalifikacijos darbuotojų kritinę masę </w:t>
            </w:r>
          </w:p>
        </w:tc>
        <w:tc>
          <w:tcPr>
            <w:tcW w:w="4819" w:type="dxa"/>
            <w:tcBorders>
              <w:top w:val="single" w:sz="4" w:space="0" w:color="000000"/>
              <w:left w:val="single" w:sz="4" w:space="0" w:color="000000"/>
              <w:bottom w:val="single" w:sz="4" w:space="0" w:color="000000"/>
              <w:right w:val="single" w:sz="4" w:space="0" w:color="000000"/>
            </w:tcBorders>
          </w:tcPr>
          <w:p w14:paraId="1F0D00A2" w14:textId="68391BF8" w:rsidR="00DD3824" w:rsidRPr="003D061B" w:rsidRDefault="00DD3824" w:rsidP="00904B8F">
            <w:pPr>
              <w:tabs>
                <w:tab w:val="left" w:pos="9923"/>
              </w:tabs>
              <w:spacing w:after="0" w:line="259" w:lineRule="auto"/>
              <w:ind w:left="1" w:right="0" w:firstLine="0"/>
              <w:jc w:val="left"/>
              <w:rPr>
                <w:color w:val="auto"/>
                <w:sz w:val="20"/>
                <w:szCs w:val="20"/>
              </w:rPr>
            </w:pPr>
            <w:r>
              <w:rPr>
                <w:color w:val="auto"/>
                <w:sz w:val="20"/>
                <w:szCs w:val="20"/>
              </w:rPr>
              <w:t>Vidutinis metinis studentų skaičius, tūkst.</w:t>
            </w:r>
          </w:p>
        </w:tc>
        <w:tc>
          <w:tcPr>
            <w:tcW w:w="1418" w:type="dxa"/>
            <w:tcBorders>
              <w:top w:val="single" w:sz="4" w:space="0" w:color="000000"/>
              <w:left w:val="single" w:sz="4" w:space="0" w:color="000000"/>
              <w:bottom w:val="single" w:sz="4" w:space="0" w:color="000000"/>
              <w:right w:val="single" w:sz="4" w:space="0" w:color="000000"/>
            </w:tcBorders>
            <w:vAlign w:val="center"/>
          </w:tcPr>
          <w:p w14:paraId="50DE0C3C" w14:textId="71F2F3E6" w:rsidR="00DD3824" w:rsidRPr="003D061B" w:rsidRDefault="00DD3824" w:rsidP="00904B8F">
            <w:pPr>
              <w:tabs>
                <w:tab w:val="left" w:pos="9923"/>
              </w:tabs>
              <w:spacing w:after="0" w:line="259" w:lineRule="auto"/>
              <w:ind w:left="1" w:right="0" w:firstLine="0"/>
              <w:jc w:val="left"/>
              <w:rPr>
                <w:color w:val="auto"/>
                <w:sz w:val="20"/>
                <w:szCs w:val="20"/>
              </w:rPr>
            </w:pPr>
            <w:r>
              <w:rPr>
                <w:color w:val="auto"/>
                <w:sz w:val="20"/>
                <w:szCs w:val="20"/>
              </w:rPr>
              <w:t>3,5</w:t>
            </w:r>
          </w:p>
        </w:tc>
      </w:tr>
      <w:tr w:rsidR="00DD3824" w14:paraId="30B2807A" w14:textId="77777777" w:rsidTr="00CF5085">
        <w:trPr>
          <w:trHeight w:val="162"/>
        </w:trPr>
        <w:tc>
          <w:tcPr>
            <w:tcW w:w="567" w:type="dxa"/>
            <w:vMerge/>
            <w:tcBorders>
              <w:top w:val="single" w:sz="4" w:space="0" w:color="000000"/>
              <w:left w:val="single" w:sz="4" w:space="0" w:color="000000"/>
              <w:bottom w:val="single" w:sz="4" w:space="0" w:color="000000"/>
              <w:right w:val="single" w:sz="4" w:space="0" w:color="000000"/>
            </w:tcBorders>
            <w:vAlign w:val="center"/>
          </w:tcPr>
          <w:p w14:paraId="0A8BEAFB" w14:textId="77777777" w:rsidR="00DD3824" w:rsidRDefault="00DD3824" w:rsidP="00904B8F">
            <w:pPr>
              <w:tabs>
                <w:tab w:val="left" w:pos="9923"/>
              </w:tabs>
              <w:spacing w:after="0" w:line="259" w:lineRule="auto"/>
              <w:ind w:left="0" w:right="0" w:firstLine="0"/>
              <w:jc w:val="left"/>
              <w:rPr>
                <w:sz w:val="20"/>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14:paraId="34C24C97" w14:textId="77777777" w:rsidR="00DD3824" w:rsidRDefault="00DD3824" w:rsidP="00904B8F">
            <w:pPr>
              <w:tabs>
                <w:tab w:val="left" w:pos="9923"/>
              </w:tabs>
              <w:spacing w:after="0" w:line="240" w:lineRule="auto"/>
              <w:ind w:left="1" w:right="0" w:firstLine="0"/>
              <w:rPr>
                <w:sz w:val="20"/>
              </w:rPr>
            </w:pPr>
          </w:p>
        </w:tc>
        <w:tc>
          <w:tcPr>
            <w:tcW w:w="4819" w:type="dxa"/>
            <w:tcBorders>
              <w:top w:val="single" w:sz="4" w:space="0" w:color="000000"/>
              <w:left w:val="single" w:sz="4" w:space="0" w:color="000000"/>
              <w:bottom w:val="single" w:sz="4" w:space="0" w:color="000000"/>
              <w:right w:val="single" w:sz="4" w:space="0" w:color="000000"/>
            </w:tcBorders>
          </w:tcPr>
          <w:p w14:paraId="1D01198B" w14:textId="45438C26" w:rsidR="00DD3824" w:rsidRPr="003D061B" w:rsidRDefault="00DD3824" w:rsidP="00904B8F">
            <w:pPr>
              <w:tabs>
                <w:tab w:val="left" w:pos="9923"/>
              </w:tabs>
              <w:spacing w:after="0" w:line="259" w:lineRule="auto"/>
              <w:ind w:left="1" w:right="0" w:firstLine="0"/>
              <w:jc w:val="left"/>
              <w:rPr>
                <w:color w:val="auto"/>
                <w:sz w:val="20"/>
                <w:szCs w:val="20"/>
              </w:rPr>
            </w:pPr>
            <w:r w:rsidRPr="003D061B">
              <w:rPr>
                <w:color w:val="auto"/>
                <w:sz w:val="20"/>
                <w:szCs w:val="20"/>
              </w:rPr>
              <w:t xml:space="preserve">Į KU atvykstančių podoktorantūros stažuotojų skaičius </w:t>
            </w:r>
          </w:p>
        </w:tc>
        <w:tc>
          <w:tcPr>
            <w:tcW w:w="1418" w:type="dxa"/>
            <w:tcBorders>
              <w:top w:val="single" w:sz="4" w:space="0" w:color="000000"/>
              <w:left w:val="single" w:sz="4" w:space="0" w:color="000000"/>
              <w:bottom w:val="single" w:sz="4" w:space="0" w:color="000000"/>
              <w:right w:val="single" w:sz="4" w:space="0" w:color="000000"/>
            </w:tcBorders>
            <w:vAlign w:val="center"/>
          </w:tcPr>
          <w:p w14:paraId="4E3DB76C" w14:textId="4B647714" w:rsidR="00DD3824" w:rsidRPr="003D061B" w:rsidRDefault="00DD3824" w:rsidP="00904B8F">
            <w:pPr>
              <w:tabs>
                <w:tab w:val="left" w:pos="9923"/>
              </w:tabs>
              <w:spacing w:after="0" w:line="259" w:lineRule="auto"/>
              <w:ind w:left="1" w:right="0" w:firstLine="0"/>
              <w:jc w:val="left"/>
              <w:rPr>
                <w:color w:val="auto"/>
                <w:sz w:val="20"/>
                <w:szCs w:val="20"/>
              </w:rPr>
            </w:pPr>
            <w:r w:rsidRPr="003D061B">
              <w:rPr>
                <w:color w:val="auto"/>
                <w:sz w:val="20"/>
                <w:szCs w:val="20"/>
              </w:rPr>
              <w:t xml:space="preserve">2 </w:t>
            </w:r>
          </w:p>
        </w:tc>
      </w:tr>
      <w:tr w:rsidR="00DD3824" w14:paraId="52E81F70" w14:textId="77777777" w:rsidTr="00CF5085">
        <w:trPr>
          <w:trHeight w:val="240"/>
        </w:trPr>
        <w:tc>
          <w:tcPr>
            <w:tcW w:w="567" w:type="dxa"/>
            <w:vMerge/>
            <w:tcBorders>
              <w:top w:val="nil"/>
              <w:left w:val="single" w:sz="4" w:space="0" w:color="000000"/>
              <w:bottom w:val="nil"/>
              <w:right w:val="single" w:sz="4" w:space="0" w:color="000000"/>
            </w:tcBorders>
          </w:tcPr>
          <w:p w14:paraId="1256F8B3" w14:textId="77777777" w:rsidR="00DD3824" w:rsidRDefault="00DD3824" w:rsidP="00904B8F">
            <w:pPr>
              <w:tabs>
                <w:tab w:val="left" w:pos="9923"/>
              </w:tabs>
              <w:spacing w:after="160" w:line="259" w:lineRule="auto"/>
              <w:ind w:left="0" w:right="0" w:firstLine="0"/>
              <w:jc w:val="left"/>
            </w:pPr>
          </w:p>
        </w:tc>
        <w:tc>
          <w:tcPr>
            <w:tcW w:w="2694" w:type="dxa"/>
            <w:vMerge/>
            <w:tcBorders>
              <w:top w:val="nil"/>
              <w:left w:val="single" w:sz="4" w:space="0" w:color="000000"/>
              <w:bottom w:val="nil"/>
              <w:right w:val="single" w:sz="4" w:space="0" w:color="000000"/>
            </w:tcBorders>
          </w:tcPr>
          <w:p w14:paraId="2D8F9FB4" w14:textId="77777777" w:rsidR="00DD3824" w:rsidRDefault="00DD3824" w:rsidP="00904B8F">
            <w:pPr>
              <w:tabs>
                <w:tab w:val="left" w:pos="9923"/>
              </w:tabs>
              <w:spacing w:after="160" w:line="259" w:lineRule="auto"/>
              <w:ind w:left="0" w:right="0" w:firstLine="0"/>
              <w:jc w:val="left"/>
            </w:pPr>
          </w:p>
        </w:tc>
        <w:tc>
          <w:tcPr>
            <w:tcW w:w="4819" w:type="dxa"/>
            <w:tcBorders>
              <w:top w:val="single" w:sz="4" w:space="0" w:color="000000"/>
              <w:left w:val="single" w:sz="4" w:space="0" w:color="000000"/>
              <w:bottom w:val="single" w:sz="4" w:space="0" w:color="000000"/>
              <w:right w:val="single" w:sz="4" w:space="0" w:color="000000"/>
            </w:tcBorders>
          </w:tcPr>
          <w:p w14:paraId="79EE8A76" w14:textId="77777777" w:rsidR="00DD3824" w:rsidRDefault="00DD3824" w:rsidP="00904B8F">
            <w:pPr>
              <w:tabs>
                <w:tab w:val="left" w:pos="9923"/>
              </w:tabs>
              <w:spacing w:after="0" w:line="259" w:lineRule="auto"/>
              <w:ind w:left="1" w:right="0" w:firstLine="0"/>
              <w:jc w:val="left"/>
            </w:pPr>
            <w:r>
              <w:rPr>
                <w:sz w:val="20"/>
              </w:rPr>
              <w:t xml:space="preserve">Tikslinėmis priemonėmis pritrauktų studentų skaičius </w:t>
            </w:r>
          </w:p>
        </w:tc>
        <w:tc>
          <w:tcPr>
            <w:tcW w:w="1418" w:type="dxa"/>
            <w:tcBorders>
              <w:top w:val="single" w:sz="4" w:space="0" w:color="000000"/>
              <w:left w:val="single" w:sz="4" w:space="0" w:color="000000"/>
              <w:bottom w:val="single" w:sz="4" w:space="0" w:color="000000"/>
              <w:right w:val="single" w:sz="4" w:space="0" w:color="000000"/>
            </w:tcBorders>
          </w:tcPr>
          <w:p w14:paraId="4F42DB69" w14:textId="77777777" w:rsidR="00DD3824" w:rsidRDefault="00DD3824" w:rsidP="00904B8F">
            <w:pPr>
              <w:tabs>
                <w:tab w:val="left" w:pos="9923"/>
              </w:tabs>
              <w:spacing w:after="0" w:line="259" w:lineRule="auto"/>
              <w:ind w:left="1" w:right="0" w:firstLine="0"/>
              <w:jc w:val="left"/>
            </w:pPr>
            <w:r>
              <w:rPr>
                <w:sz w:val="20"/>
              </w:rPr>
              <w:t xml:space="preserve">30 </w:t>
            </w:r>
          </w:p>
        </w:tc>
      </w:tr>
      <w:tr w:rsidR="00DD3824" w14:paraId="4B2DAAF7" w14:textId="77777777" w:rsidTr="00CF5085">
        <w:trPr>
          <w:trHeight w:val="240"/>
        </w:trPr>
        <w:tc>
          <w:tcPr>
            <w:tcW w:w="567" w:type="dxa"/>
            <w:vMerge/>
            <w:tcBorders>
              <w:top w:val="nil"/>
              <w:left w:val="single" w:sz="4" w:space="0" w:color="000000"/>
              <w:bottom w:val="nil"/>
              <w:right w:val="single" w:sz="4" w:space="0" w:color="000000"/>
            </w:tcBorders>
          </w:tcPr>
          <w:p w14:paraId="2E0AF2CA" w14:textId="77777777" w:rsidR="00DD3824" w:rsidRDefault="00DD3824" w:rsidP="00904B8F">
            <w:pPr>
              <w:tabs>
                <w:tab w:val="left" w:pos="9923"/>
              </w:tabs>
              <w:spacing w:after="160" w:line="259" w:lineRule="auto"/>
              <w:ind w:left="0" w:right="0" w:firstLine="0"/>
              <w:jc w:val="left"/>
            </w:pPr>
          </w:p>
        </w:tc>
        <w:tc>
          <w:tcPr>
            <w:tcW w:w="2694" w:type="dxa"/>
            <w:vMerge/>
            <w:tcBorders>
              <w:top w:val="nil"/>
              <w:left w:val="single" w:sz="4" w:space="0" w:color="000000"/>
              <w:bottom w:val="nil"/>
              <w:right w:val="single" w:sz="4" w:space="0" w:color="000000"/>
            </w:tcBorders>
          </w:tcPr>
          <w:p w14:paraId="751106D2" w14:textId="77777777" w:rsidR="00DD3824" w:rsidRDefault="00DD3824" w:rsidP="00904B8F">
            <w:pPr>
              <w:tabs>
                <w:tab w:val="left" w:pos="9923"/>
              </w:tabs>
              <w:spacing w:after="160" w:line="259" w:lineRule="auto"/>
              <w:ind w:left="0" w:right="0" w:firstLine="0"/>
              <w:jc w:val="left"/>
            </w:pPr>
          </w:p>
        </w:tc>
        <w:tc>
          <w:tcPr>
            <w:tcW w:w="4819" w:type="dxa"/>
            <w:tcBorders>
              <w:top w:val="single" w:sz="4" w:space="0" w:color="000000"/>
              <w:left w:val="single" w:sz="4" w:space="0" w:color="000000"/>
              <w:bottom w:val="single" w:sz="4" w:space="0" w:color="000000"/>
              <w:right w:val="single" w:sz="4" w:space="0" w:color="000000"/>
            </w:tcBorders>
          </w:tcPr>
          <w:p w14:paraId="293FA585" w14:textId="77777777" w:rsidR="00DD3824" w:rsidRDefault="00DD3824" w:rsidP="00904B8F">
            <w:pPr>
              <w:tabs>
                <w:tab w:val="left" w:pos="9923"/>
              </w:tabs>
              <w:spacing w:after="0" w:line="259" w:lineRule="auto"/>
              <w:ind w:left="1" w:right="0" w:firstLine="0"/>
              <w:jc w:val="left"/>
            </w:pPr>
            <w:r>
              <w:rPr>
                <w:sz w:val="20"/>
              </w:rPr>
              <w:t xml:space="preserve">Studentų iš užsienio KU dalies augimas, proc. </w:t>
            </w:r>
          </w:p>
        </w:tc>
        <w:tc>
          <w:tcPr>
            <w:tcW w:w="1418" w:type="dxa"/>
            <w:tcBorders>
              <w:top w:val="single" w:sz="4" w:space="0" w:color="000000"/>
              <w:left w:val="single" w:sz="4" w:space="0" w:color="000000"/>
              <w:bottom w:val="single" w:sz="4" w:space="0" w:color="000000"/>
              <w:right w:val="single" w:sz="4" w:space="0" w:color="000000"/>
            </w:tcBorders>
          </w:tcPr>
          <w:p w14:paraId="09BDA348" w14:textId="77777777" w:rsidR="00DD3824" w:rsidRDefault="00DD3824" w:rsidP="00904B8F">
            <w:pPr>
              <w:tabs>
                <w:tab w:val="left" w:pos="9923"/>
              </w:tabs>
              <w:spacing w:after="0" w:line="259" w:lineRule="auto"/>
              <w:ind w:left="1" w:right="0" w:firstLine="0"/>
              <w:jc w:val="left"/>
            </w:pPr>
            <w:r>
              <w:rPr>
                <w:sz w:val="20"/>
              </w:rPr>
              <w:t xml:space="preserve">10-15 </w:t>
            </w:r>
          </w:p>
        </w:tc>
      </w:tr>
      <w:tr w:rsidR="00DD3824" w14:paraId="73EA4FEB" w14:textId="77777777" w:rsidTr="00CF5085">
        <w:trPr>
          <w:trHeight w:val="470"/>
        </w:trPr>
        <w:tc>
          <w:tcPr>
            <w:tcW w:w="567" w:type="dxa"/>
            <w:vMerge/>
            <w:tcBorders>
              <w:top w:val="nil"/>
              <w:left w:val="single" w:sz="4" w:space="0" w:color="000000"/>
              <w:bottom w:val="single" w:sz="4" w:space="0" w:color="000000"/>
              <w:right w:val="single" w:sz="4" w:space="0" w:color="000000"/>
            </w:tcBorders>
          </w:tcPr>
          <w:p w14:paraId="3204AD35" w14:textId="77777777" w:rsidR="00DD3824" w:rsidRDefault="00DD3824" w:rsidP="00904B8F">
            <w:pPr>
              <w:tabs>
                <w:tab w:val="left" w:pos="9923"/>
              </w:tabs>
              <w:spacing w:after="160" w:line="259" w:lineRule="auto"/>
              <w:ind w:left="0" w:right="0" w:firstLine="0"/>
              <w:jc w:val="left"/>
            </w:pPr>
          </w:p>
        </w:tc>
        <w:tc>
          <w:tcPr>
            <w:tcW w:w="2694" w:type="dxa"/>
            <w:vMerge/>
            <w:tcBorders>
              <w:top w:val="nil"/>
              <w:left w:val="single" w:sz="4" w:space="0" w:color="000000"/>
              <w:bottom w:val="single" w:sz="4" w:space="0" w:color="000000"/>
              <w:right w:val="single" w:sz="4" w:space="0" w:color="000000"/>
            </w:tcBorders>
            <w:vAlign w:val="bottom"/>
          </w:tcPr>
          <w:p w14:paraId="78759E2C" w14:textId="77777777" w:rsidR="00DD3824" w:rsidRDefault="00DD3824" w:rsidP="00904B8F">
            <w:pPr>
              <w:tabs>
                <w:tab w:val="left" w:pos="9923"/>
              </w:tabs>
              <w:spacing w:after="160" w:line="259" w:lineRule="auto"/>
              <w:ind w:left="0" w:right="0" w:firstLine="0"/>
              <w:jc w:val="left"/>
            </w:pPr>
          </w:p>
        </w:tc>
        <w:tc>
          <w:tcPr>
            <w:tcW w:w="4819" w:type="dxa"/>
            <w:tcBorders>
              <w:top w:val="single" w:sz="4" w:space="0" w:color="000000"/>
              <w:left w:val="single" w:sz="4" w:space="0" w:color="000000"/>
              <w:bottom w:val="single" w:sz="4" w:space="0" w:color="000000"/>
              <w:right w:val="single" w:sz="4" w:space="0" w:color="000000"/>
            </w:tcBorders>
          </w:tcPr>
          <w:p w14:paraId="5341E89B" w14:textId="77777777" w:rsidR="00DD3824" w:rsidRDefault="00DD3824" w:rsidP="00904B8F">
            <w:pPr>
              <w:tabs>
                <w:tab w:val="left" w:pos="9923"/>
              </w:tabs>
              <w:spacing w:after="0" w:line="259" w:lineRule="auto"/>
              <w:ind w:left="1" w:right="0" w:firstLine="0"/>
              <w:jc w:val="left"/>
            </w:pPr>
            <w:r>
              <w:rPr>
                <w:sz w:val="20"/>
              </w:rPr>
              <w:t xml:space="preserve">Studijų programų vykdymas greta lietuvių ir užsienio kalbomis, proc. </w:t>
            </w:r>
          </w:p>
        </w:tc>
        <w:tc>
          <w:tcPr>
            <w:tcW w:w="1418" w:type="dxa"/>
            <w:tcBorders>
              <w:top w:val="single" w:sz="4" w:space="0" w:color="000000"/>
              <w:left w:val="single" w:sz="4" w:space="0" w:color="000000"/>
              <w:bottom w:val="single" w:sz="4" w:space="0" w:color="000000"/>
              <w:right w:val="single" w:sz="4" w:space="0" w:color="000000"/>
            </w:tcBorders>
            <w:vAlign w:val="center"/>
          </w:tcPr>
          <w:p w14:paraId="22856E6F" w14:textId="77777777" w:rsidR="00DD3824" w:rsidRDefault="00DD3824" w:rsidP="00904B8F">
            <w:pPr>
              <w:tabs>
                <w:tab w:val="left" w:pos="9923"/>
              </w:tabs>
              <w:spacing w:after="0" w:line="259" w:lineRule="auto"/>
              <w:ind w:left="1" w:right="0" w:firstLine="0"/>
              <w:jc w:val="left"/>
            </w:pPr>
            <w:r>
              <w:rPr>
                <w:sz w:val="20"/>
              </w:rPr>
              <w:t xml:space="preserve">50 </w:t>
            </w:r>
          </w:p>
        </w:tc>
      </w:tr>
      <w:tr w:rsidR="00DD3824" w14:paraId="12D429E5" w14:textId="77777777" w:rsidTr="00CF5085">
        <w:trPr>
          <w:trHeight w:val="480"/>
        </w:trPr>
        <w:tc>
          <w:tcPr>
            <w:tcW w:w="9498" w:type="dxa"/>
            <w:gridSpan w:val="4"/>
            <w:tcBorders>
              <w:top w:val="single" w:sz="4" w:space="0" w:color="000000"/>
              <w:left w:val="single" w:sz="4" w:space="0" w:color="000000"/>
              <w:bottom w:val="single" w:sz="4" w:space="0" w:color="000000"/>
              <w:right w:val="single" w:sz="4" w:space="0" w:color="000000"/>
            </w:tcBorders>
            <w:vAlign w:val="center"/>
          </w:tcPr>
          <w:p w14:paraId="7F08E207" w14:textId="77777777" w:rsidR="00DD3824" w:rsidRDefault="00DD3824" w:rsidP="00904B8F">
            <w:pPr>
              <w:tabs>
                <w:tab w:val="left" w:pos="9923"/>
              </w:tabs>
              <w:spacing w:after="0" w:line="259" w:lineRule="auto"/>
              <w:ind w:left="0" w:right="0" w:firstLine="0"/>
              <w:jc w:val="left"/>
            </w:pPr>
            <w:r>
              <w:rPr>
                <w:b/>
                <w:sz w:val="20"/>
              </w:rPr>
              <w:t>2 veiklos kryptis. Prisidėti prie miesto ir regiono visuomenės ir darbo rinkos poreikių tenkinimo</w:t>
            </w:r>
            <w:r>
              <w:rPr>
                <w:sz w:val="20"/>
              </w:rPr>
              <w:t xml:space="preserve"> </w:t>
            </w:r>
          </w:p>
        </w:tc>
      </w:tr>
      <w:tr w:rsidR="00DD3824" w14:paraId="1F55342F" w14:textId="77777777" w:rsidTr="00CF5085">
        <w:trPr>
          <w:trHeight w:val="931"/>
        </w:trPr>
        <w:tc>
          <w:tcPr>
            <w:tcW w:w="567" w:type="dxa"/>
            <w:tcBorders>
              <w:top w:val="single" w:sz="4" w:space="0" w:color="000000"/>
              <w:left w:val="single" w:sz="4" w:space="0" w:color="000000"/>
              <w:bottom w:val="single" w:sz="4" w:space="0" w:color="000000"/>
              <w:right w:val="single" w:sz="4" w:space="0" w:color="000000"/>
            </w:tcBorders>
            <w:vAlign w:val="center"/>
          </w:tcPr>
          <w:p w14:paraId="7057F9B3" w14:textId="77777777" w:rsidR="00DD3824" w:rsidRDefault="00DD3824" w:rsidP="00904B8F">
            <w:pPr>
              <w:tabs>
                <w:tab w:val="left" w:pos="9923"/>
              </w:tabs>
              <w:spacing w:after="0" w:line="259" w:lineRule="auto"/>
              <w:ind w:left="0" w:right="0" w:firstLine="0"/>
              <w:jc w:val="left"/>
            </w:pPr>
            <w:r>
              <w:rPr>
                <w:sz w:val="20"/>
              </w:rPr>
              <w:t xml:space="preserve">1 </w:t>
            </w:r>
          </w:p>
        </w:tc>
        <w:tc>
          <w:tcPr>
            <w:tcW w:w="2694" w:type="dxa"/>
            <w:tcBorders>
              <w:top w:val="single" w:sz="4" w:space="0" w:color="000000"/>
              <w:left w:val="single" w:sz="4" w:space="0" w:color="000000"/>
              <w:bottom w:val="single" w:sz="4" w:space="0" w:color="000000"/>
              <w:right w:val="single" w:sz="4" w:space="0" w:color="000000"/>
            </w:tcBorders>
          </w:tcPr>
          <w:p w14:paraId="7A133B1D" w14:textId="77777777" w:rsidR="00DD3824" w:rsidRDefault="00DD3824" w:rsidP="00904B8F">
            <w:pPr>
              <w:tabs>
                <w:tab w:val="left" w:pos="9923"/>
              </w:tabs>
              <w:spacing w:after="0" w:line="240" w:lineRule="auto"/>
              <w:ind w:left="1" w:right="0" w:firstLine="0"/>
              <w:jc w:val="left"/>
            </w:pPr>
            <w:r>
              <w:rPr>
                <w:sz w:val="20"/>
              </w:rPr>
              <w:t xml:space="preserve">Į inovacijas orientuotos švietimo, mokslo ir verslo </w:t>
            </w:r>
          </w:p>
          <w:p w14:paraId="4ECFC7BD" w14:textId="77777777" w:rsidR="00DD3824" w:rsidRDefault="00DD3824" w:rsidP="00904B8F">
            <w:pPr>
              <w:tabs>
                <w:tab w:val="left" w:pos="9923"/>
              </w:tabs>
              <w:spacing w:after="0" w:line="259" w:lineRule="auto"/>
              <w:ind w:left="1" w:right="0" w:firstLine="0"/>
              <w:jc w:val="left"/>
            </w:pPr>
            <w:r>
              <w:rPr>
                <w:sz w:val="20"/>
              </w:rPr>
              <w:t xml:space="preserve">bendradarbiavimo ekosistemos sukūrimas </w:t>
            </w:r>
          </w:p>
        </w:tc>
        <w:tc>
          <w:tcPr>
            <w:tcW w:w="4819" w:type="dxa"/>
            <w:tcBorders>
              <w:top w:val="single" w:sz="4" w:space="0" w:color="000000"/>
              <w:left w:val="single" w:sz="4" w:space="0" w:color="000000"/>
              <w:bottom w:val="single" w:sz="4" w:space="0" w:color="000000"/>
              <w:right w:val="single" w:sz="4" w:space="0" w:color="000000"/>
            </w:tcBorders>
            <w:vAlign w:val="center"/>
          </w:tcPr>
          <w:p w14:paraId="142E6F69" w14:textId="77777777" w:rsidR="00DD3824" w:rsidRDefault="00DD3824" w:rsidP="00904B8F">
            <w:pPr>
              <w:tabs>
                <w:tab w:val="left" w:pos="9923"/>
              </w:tabs>
              <w:spacing w:after="0" w:line="259" w:lineRule="auto"/>
              <w:ind w:left="1" w:right="0" w:firstLine="0"/>
              <w:jc w:val="left"/>
            </w:pPr>
            <w:r>
              <w:rPr>
                <w:sz w:val="20"/>
              </w:rPr>
              <w:t xml:space="preserve">Pasirašytos bendradarbiavimo sutartys su akademinėmis, savivaldos institucijomis, verslo įmonėmis ir investuotojais </w:t>
            </w:r>
          </w:p>
        </w:tc>
        <w:tc>
          <w:tcPr>
            <w:tcW w:w="1418" w:type="dxa"/>
            <w:tcBorders>
              <w:top w:val="single" w:sz="4" w:space="0" w:color="000000"/>
              <w:left w:val="single" w:sz="4" w:space="0" w:color="000000"/>
              <w:bottom w:val="single" w:sz="4" w:space="0" w:color="000000"/>
              <w:right w:val="single" w:sz="4" w:space="0" w:color="000000"/>
            </w:tcBorders>
            <w:vAlign w:val="center"/>
          </w:tcPr>
          <w:p w14:paraId="5474C923" w14:textId="77777777" w:rsidR="00DD3824" w:rsidRDefault="00DD3824" w:rsidP="00904B8F">
            <w:pPr>
              <w:tabs>
                <w:tab w:val="left" w:pos="9923"/>
              </w:tabs>
              <w:spacing w:after="0" w:line="259" w:lineRule="auto"/>
              <w:ind w:left="1" w:right="0" w:firstLine="0"/>
              <w:jc w:val="left"/>
            </w:pPr>
            <w:r>
              <w:rPr>
                <w:sz w:val="20"/>
              </w:rPr>
              <w:t xml:space="preserve">10 </w:t>
            </w:r>
          </w:p>
        </w:tc>
      </w:tr>
      <w:tr w:rsidR="00DD3824" w14:paraId="6E038735" w14:textId="77777777" w:rsidTr="00CF5085">
        <w:trPr>
          <w:trHeight w:val="240"/>
        </w:trPr>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22BFBB34" w14:textId="77777777" w:rsidR="00DD3824" w:rsidRDefault="00DD3824" w:rsidP="00904B8F">
            <w:pPr>
              <w:tabs>
                <w:tab w:val="left" w:pos="9923"/>
              </w:tabs>
              <w:spacing w:after="0" w:line="259" w:lineRule="auto"/>
              <w:ind w:left="0" w:right="0" w:firstLine="0"/>
              <w:jc w:val="left"/>
            </w:pPr>
            <w:r>
              <w:rPr>
                <w:sz w:val="20"/>
              </w:rPr>
              <w:t xml:space="preserve">2 </w:t>
            </w:r>
          </w:p>
        </w:tc>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307D8259" w14:textId="77777777" w:rsidR="00DD3824" w:rsidRDefault="00DD3824" w:rsidP="00904B8F">
            <w:pPr>
              <w:tabs>
                <w:tab w:val="left" w:pos="9923"/>
              </w:tabs>
              <w:spacing w:after="0" w:line="259" w:lineRule="auto"/>
              <w:ind w:left="1" w:right="0" w:firstLine="0"/>
              <w:jc w:val="left"/>
            </w:pPr>
            <w:r>
              <w:rPr>
                <w:sz w:val="20"/>
              </w:rPr>
              <w:t xml:space="preserve">Talentų ugdymas ir specialistų rengimas regionui </w:t>
            </w:r>
          </w:p>
        </w:tc>
        <w:tc>
          <w:tcPr>
            <w:tcW w:w="4819" w:type="dxa"/>
            <w:tcBorders>
              <w:top w:val="single" w:sz="4" w:space="0" w:color="000000"/>
              <w:left w:val="single" w:sz="4" w:space="0" w:color="000000"/>
              <w:bottom w:val="single" w:sz="4" w:space="0" w:color="000000"/>
              <w:right w:val="single" w:sz="4" w:space="0" w:color="000000"/>
            </w:tcBorders>
          </w:tcPr>
          <w:p w14:paraId="59FE5C9C" w14:textId="77777777" w:rsidR="00DD3824" w:rsidRDefault="00DD3824" w:rsidP="00904B8F">
            <w:pPr>
              <w:tabs>
                <w:tab w:val="left" w:pos="9923"/>
              </w:tabs>
              <w:spacing w:after="0" w:line="259" w:lineRule="auto"/>
              <w:ind w:left="1" w:right="0" w:firstLine="0"/>
              <w:jc w:val="left"/>
            </w:pPr>
            <w:r>
              <w:rPr>
                <w:sz w:val="20"/>
              </w:rPr>
              <w:t xml:space="preserve">Įsteigtas STEAM centras </w:t>
            </w:r>
          </w:p>
        </w:tc>
        <w:tc>
          <w:tcPr>
            <w:tcW w:w="1418" w:type="dxa"/>
            <w:tcBorders>
              <w:top w:val="single" w:sz="4" w:space="0" w:color="000000"/>
              <w:left w:val="single" w:sz="4" w:space="0" w:color="000000"/>
              <w:bottom w:val="single" w:sz="4" w:space="0" w:color="000000"/>
              <w:right w:val="single" w:sz="4" w:space="0" w:color="000000"/>
            </w:tcBorders>
          </w:tcPr>
          <w:p w14:paraId="0E33A311" w14:textId="77777777" w:rsidR="00DD3824" w:rsidRDefault="00DD3824" w:rsidP="00904B8F">
            <w:pPr>
              <w:tabs>
                <w:tab w:val="left" w:pos="9923"/>
              </w:tabs>
              <w:spacing w:after="0" w:line="259" w:lineRule="auto"/>
              <w:ind w:left="1" w:right="0" w:firstLine="0"/>
              <w:jc w:val="left"/>
            </w:pPr>
            <w:r>
              <w:rPr>
                <w:sz w:val="20"/>
              </w:rPr>
              <w:t xml:space="preserve">1 </w:t>
            </w:r>
          </w:p>
        </w:tc>
      </w:tr>
      <w:tr w:rsidR="00DD3824" w14:paraId="51C98423" w14:textId="77777777" w:rsidTr="00CF5085">
        <w:trPr>
          <w:trHeight w:val="240"/>
        </w:trPr>
        <w:tc>
          <w:tcPr>
            <w:tcW w:w="567" w:type="dxa"/>
            <w:vMerge/>
            <w:tcBorders>
              <w:top w:val="nil"/>
              <w:left w:val="single" w:sz="4" w:space="0" w:color="000000"/>
              <w:bottom w:val="nil"/>
              <w:right w:val="single" w:sz="4" w:space="0" w:color="000000"/>
            </w:tcBorders>
          </w:tcPr>
          <w:p w14:paraId="1866F9C3" w14:textId="77777777" w:rsidR="00DD3824" w:rsidRDefault="00DD3824" w:rsidP="00904B8F">
            <w:pPr>
              <w:tabs>
                <w:tab w:val="left" w:pos="9923"/>
              </w:tabs>
              <w:spacing w:after="160" w:line="259" w:lineRule="auto"/>
              <w:ind w:left="0" w:right="0" w:firstLine="0"/>
              <w:jc w:val="left"/>
            </w:pPr>
          </w:p>
        </w:tc>
        <w:tc>
          <w:tcPr>
            <w:tcW w:w="2694" w:type="dxa"/>
            <w:vMerge/>
            <w:tcBorders>
              <w:top w:val="nil"/>
              <w:left w:val="single" w:sz="4" w:space="0" w:color="000000"/>
              <w:bottom w:val="nil"/>
              <w:right w:val="single" w:sz="4" w:space="0" w:color="000000"/>
            </w:tcBorders>
          </w:tcPr>
          <w:p w14:paraId="41886AE8" w14:textId="77777777" w:rsidR="00DD3824" w:rsidRDefault="00DD3824" w:rsidP="00904B8F">
            <w:pPr>
              <w:tabs>
                <w:tab w:val="left" w:pos="9923"/>
              </w:tabs>
              <w:spacing w:after="160" w:line="259" w:lineRule="auto"/>
              <w:ind w:left="0" w:right="0" w:firstLine="0"/>
              <w:jc w:val="left"/>
            </w:pPr>
          </w:p>
        </w:tc>
        <w:tc>
          <w:tcPr>
            <w:tcW w:w="4819" w:type="dxa"/>
            <w:tcBorders>
              <w:top w:val="single" w:sz="4" w:space="0" w:color="000000"/>
              <w:left w:val="single" w:sz="4" w:space="0" w:color="000000"/>
              <w:bottom w:val="single" w:sz="4" w:space="0" w:color="000000"/>
              <w:right w:val="single" w:sz="4" w:space="0" w:color="000000"/>
            </w:tcBorders>
          </w:tcPr>
          <w:p w14:paraId="297A218C" w14:textId="77777777" w:rsidR="00DD3824" w:rsidRDefault="00DD3824" w:rsidP="00904B8F">
            <w:pPr>
              <w:tabs>
                <w:tab w:val="left" w:pos="9923"/>
              </w:tabs>
              <w:spacing w:after="0" w:line="259" w:lineRule="auto"/>
              <w:ind w:left="1" w:right="0" w:firstLine="0"/>
              <w:jc w:val="left"/>
            </w:pPr>
            <w:r>
              <w:rPr>
                <w:sz w:val="20"/>
              </w:rPr>
              <w:t xml:space="preserve">Įsteigta universitetinė gimnazija </w:t>
            </w:r>
          </w:p>
        </w:tc>
        <w:tc>
          <w:tcPr>
            <w:tcW w:w="1418" w:type="dxa"/>
            <w:tcBorders>
              <w:top w:val="single" w:sz="4" w:space="0" w:color="000000"/>
              <w:left w:val="single" w:sz="4" w:space="0" w:color="000000"/>
              <w:bottom w:val="single" w:sz="4" w:space="0" w:color="000000"/>
              <w:right w:val="single" w:sz="4" w:space="0" w:color="000000"/>
            </w:tcBorders>
          </w:tcPr>
          <w:p w14:paraId="4D65B47A" w14:textId="77777777" w:rsidR="00DD3824" w:rsidRDefault="00DD3824" w:rsidP="00904B8F">
            <w:pPr>
              <w:tabs>
                <w:tab w:val="left" w:pos="9923"/>
              </w:tabs>
              <w:spacing w:after="0" w:line="259" w:lineRule="auto"/>
              <w:ind w:left="1" w:right="0" w:firstLine="0"/>
              <w:jc w:val="left"/>
            </w:pPr>
            <w:r>
              <w:rPr>
                <w:sz w:val="20"/>
              </w:rPr>
              <w:t xml:space="preserve">1 </w:t>
            </w:r>
          </w:p>
        </w:tc>
      </w:tr>
      <w:tr w:rsidR="00DD3824" w14:paraId="499F2E27" w14:textId="77777777" w:rsidTr="00CF5085">
        <w:trPr>
          <w:trHeight w:val="468"/>
        </w:trPr>
        <w:tc>
          <w:tcPr>
            <w:tcW w:w="567" w:type="dxa"/>
            <w:vMerge/>
            <w:tcBorders>
              <w:top w:val="nil"/>
              <w:left w:val="single" w:sz="4" w:space="0" w:color="000000"/>
              <w:bottom w:val="nil"/>
              <w:right w:val="single" w:sz="4" w:space="0" w:color="000000"/>
            </w:tcBorders>
          </w:tcPr>
          <w:p w14:paraId="3ADF080F" w14:textId="77777777" w:rsidR="00DD3824" w:rsidRDefault="00DD3824" w:rsidP="00904B8F">
            <w:pPr>
              <w:tabs>
                <w:tab w:val="left" w:pos="9923"/>
              </w:tabs>
              <w:spacing w:after="160" w:line="259" w:lineRule="auto"/>
              <w:ind w:left="0" w:right="0" w:firstLine="0"/>
              <w:jc w:val="left"/>
            </w:pPr>
          </w:p>
        </w:tc>
        <w:tc>
          <w:tcPr>
            <w:tcW w:w="2694" w:type="dxa"/>
            <w:vMerge/>
            <w:tcBorders>
              <w:top w:val="nil"/>
              <w:left w:val="single" w:sz="4" w:space="0" w:color="000000"/>
              <w:bottom w:val="nil"/>
              <w:right w:val="single" w:sz="4" w:space="0" w:color="000000"/>
            </w:tcBorders>
          </w:tcPr>
          <w:p w14:paraId="1944FD05" w14:textId="77777777" w:rsidR="00DD3824" w:rsidRDefault="00DD3824" w:rsidP="00904B8F">
            <w:pPr>
              <w:tabs>
                <w:tab w:val="left" w:pos="9923"/>
              </w:tabs>
              <w:spacing w:after="160" w:line="259" w:lineRule="auto"/>
              <w:ind w:left="0" w:right="0" w:firstLine="0"/>
              <w:jc w:val="left"/>
            </w:pPr>
          </w:p>
        </w:tc>
        <w:tc>
          <w:tcPr>
            <w:tcW w:w="4819" w:type="dxa"/>
            <w:tcBorders>
              <w:top w:val="single" w:sz="4" w:space="0" w:color="000000"/>
              <w:left w:val="single" w:sz="4" w:space="0" w:color="000000"/>
              <w:bottom w:val="single" w:sz="4" w:space="0" w:color="000000"/>
              <w:right w:val="single" w:sz="4" w:space="0" w:color="000000"/>
            </w:tcBorders>
            <w:vAlign w:val="center"/>
          </w:tcPr>
          <w:p w14:paraId="06AB6CEE" w14:textId="77777777" w:rsidR="00DD3824" w:rsidRDefault="00DD3824" w:rsidP="00904B8F">
            <w:pPr>
              <w:tabs>
                <w:tab w:val="left" w:pos="9923"/>
              </w:tabs>
              <w:spacing w:after="0" w:line="259" w:lineRule="auto"/>
              <w:ind w:left="1" w:right="0" w:firstLine="0"/>
            </w:pPr>
            <w:r>
              <w:rPr>
                <w:sz w:val="20"/>
              </w:rPr>
              <w:t xml:space="preserve">Profesinės magistrantūros ir pramoninės doktorantūros studentų skaičius </w:t>
            </w:r>
          </w:p>
        </w:tc>
        <w:tc>
          <w:tcPr>
            <w:tcW w:w="1418" w:type="dxa"/>
            <w:tcBorders>
              <w:top w:val="single" w:sz="4" w:space="0" w:color="000000"/>
              <w:left w:val="single" w:sz="4" w:space="0" w:color="000000"/>
              <w:bottom w:val="single" w:sz="4" w:space="0" w:color="000000"/>
              <w:right w:val="single" w:sz="4" w:space="0" w:color="000000"/>
            </w:tcBorders>
          </w:tcPr>
          <w:p w14:paraId="797E9E34" w14:textId="77777777" w:rsidR="00DD3824" w:rsidRPr="003D061B" w:rsidRDefault="00DD3824" w:rsidP="00904B8F">
            <w:pPr>
              <w:tabs>
                <w:tab w:val="left" w:pos="9923"/>
              </w:tabs>
              <w:spacing w:after="0" w:line="259" w:lineRule="auto"/>
              <w:ind w:left="23" w:right="0" w:firstLine="0"/>
              <w:jc w:val="left"/>
              <w:rPr>
                <w:color w:val="auto"/>
              </w:rPr>
            </w:pPr>
            <w:r w:rsidRPr="003D061B">
              <w:rPr>
                <w:color w:val="auto"/>
                <w:sz w:val="20"/>
              </w:rPr>
              <w:t xml:space="preserve">2 doktorantai, </w:t>
            </w:r>
          </w:p>
          <w:p w14:paraId="0988367E" w14:textId="34E9795D" w:rsidR="00DD3824" w:rsidRDefault="00DD3824" w:rsidP="00904B8F">
            <w:pPr>
              <w:tabs>
                <w:tab w:val="left" w:pos="9923"/>
              </w:tabs>
              <w:spacing w:after="0" w:line="259" w:lineRule="auto"/>
              <w:ind w:left="23" w:right="0" w:firstLine="0"/>
              <w:jc w:val="left"/>
            </w:pPr>
            <w:r w:rsidRPr="003D061B">
              <w:rPr>
                <w:color w:val="auto"/>
                <w:sz w:val="20"/>
              </w:rPr>
              <w:t xml:space="preserve">20 magistrantų </w:t>
            </w:r>
          </w:p>
        </w:tc>
      </w:tr>
      <w:tr w:rsidR="00DD3824" w14:paraId="37FE0B82" w14:textId="77777777" w:rsidTr="00CF5085">
        <w:trPr>
          <w:trHeight w:val="377"/>
        </w:trPr>
        <w:tc>
          <w:tcPr>
            <w:tcW w:w="567" w:type="dxa"/>
            <w:vMerge/>
            <w:tcBorders>
              <w:top w:val="nil"/>
              <w:left w:val="single" w:sz="4" w:space="0" w:color="000000"/>
              <w:bottom w:val="single" w:sz="4" w:space="0" w:color="000000"/>
              <w:right w:val="single" w:sz="4" w:space="0" w:color="000000"/>
            </w:tcBorders>
          </w:tcPr>
          <w:p w14:paraId="7ABA78B6" w14:textId="77777777" w:rsidR="00DD3824" w:rsidRDefault="00DD3824" w:rsidP="00904B8F">
            <w:pPr>
              <w:tabs>
                <w:tab w:val="left" w:pos="9923"/>
              </w:tabs>
              <w:spacing w:after="160" w:line="259" w:lineRule="auto"/>
              <w:ind w:left="0" w:right="0" w:firstLine="0"/>
              <w:jc w:val="left"/>
            </w:pPr>
          </w:p>
        </w:tc>
        <w:tc>
          <w:tcPr>
            <w:tcW w:w="2694" w:type="dxa"/>
            <w:vMerge/>
            <w:tcBorders>
              <w:top w:val="nil"/>
              <w:left w:val="single" w:sz="4" w:space="0" w:color="000000"/>
              <w:bottom w:val="single" w:sz="4" w:space="0" w:color="000000"/>
              <w:right w:val="single" w:sz="4" w:space="0" w:color="000000"/>
            </w:tcBorders>
          </w:tcPr>
          <w:p w14:paraId="5EB5E98F" w14:textId="77777777" w:rsidR="00DD3824" w:rsidRDefault="00DD3824" w:rsidP="00904B8F">
            <w:pPr>
              <w:tabs>
                <w:tab w:val="left" w:pos="9923"/>
              </w:tabs>
              <w:spacing w:after="160" w:line="259" w:lineRule="auto"/>
              <w:ind w:left="0" w:right="0" w:firstLine="0"/>
              <w:jc w:val="left"/>
            </w:pPr>
          </w:p>
        </w:tc>
        <w:tc>
          <w:tcPr>
            <w:tcW w:w="4819" w:type="dxa"/>
            <w:tcBorders>
              <w:top w:val="single" w:sz="4" w:space="0" w:color="000000"/>
              <w:left w:val="single" w:sz="4" w:space="0" w:color="000000"/>
              <w:bottom w:val="single" w:sz="4" w:space="0" w:color="000000"/>
              <w:right w:val="single" w:sz="4" w:space="0" w:color="000000"/>
            </w:tcBorders>
          </w:tcPr>
          <w:p w14:paraId="03CDEE24" w14:textId="77777777" w:rsidR="00DD3824" w:rsidRDefault="00DD3824" w:rsidP="00904B8F">
            <w:pPr>
              <w:tabs>
                <w:tab w:val="left" w:pos="9923"/>
              </w:tabs>
              <w:spacing w:after="0" w:line="259" w:lineRule="auto"/>
              <w:ind w:left="1" w:right="0" w:firstLine="0"/>
              <w:jc w:val="left"/>
            </w:pPr>
            <w:r>
              <w:rPr>
                <w:sz w:val="20"/>
              </w:rPr>
              <w:t xml:space="preserve">Asmenų, kuriems buvo suteiktos neformaliojo mokymo paslaugos, skaičius </w:t>
            </w:r>
          </w:p>
        </w:tc>
        <w:tc>
          <w:tcPr>
            <w:tcW w:w="1418" w:type="dxa"/>
            <w:tcBorders>
              <w:top w:val="single" w:sz="4" w:space="0" w:color="000000"/>
              <w:left w:val="single" w:sz="4" w:space="0" w:color="000000"/>
              <w:bottom w:val="single" w:sz="4" w:space="0" w:color="000000"/>
              <w:right w:val="single" w:sz="4" w:space="0" w:color="000000"/>
            </w:tcBorders>
            <w:vAlign w:val="center"/>
          </w:tcPr>
          <w:p w14:paraId="0E3590BB" w14:textId="77777777" w:rsidR="00DD3824" w:rsidRDefault="00DD3824" w:rsidP="00904B8F">
            <w:pPr>
              <w:tabs>
                <w:tab w:val="left" w:pos="9923"/>
              </w:tabs>
              <w:spacing w:after="0" w:line="259" w:lineRule="auto"/>
              <w:ind w:left="1" w:right="0" w:firstLine="0"/>
              <w:jc w:val="left"/>
            </w:pPr>
            <w:r>
              <w:rPr>
                <w:sz w:val="20"/>
              </w:rPr>
              <w:t xml:space="preserve">6000 </w:t>
            </w:r>
          </w:p>
        </w:tc>
      </w:tr>
      <w:tr w:rsidR="00DD3824" w14:paraId="3C0118AB" w14:textId="77777777" w:rsidTr="00CF5085">
        <w:trPr>
          <w:trHeight w:val="426"/>
        </w:trPr>
        <w:tc>
          <w:tcPr>
            <w:tcW w:w="567" w:type="dxa"/>
            <w:tcBorders>
              <w:top w:val="single" w:sz="4" w:space="0" w:color="000000"/>
              <w:left w:val="single" w:sz="4" w:space="0" w:color="000000"/>
              <w:bottom w:val="single" w:sz="4" w:space="0" w:color="000000"/>
              <w:right w:val="single" w:sz="4" w:space="0" w:color="000000"/>
            </w:tcBorders>
            <w:vAlign w:val="center"/>
          </w:tcPr>
          <w:p w14:paraId="280C4F32" w14:textId="77777777" w:rsidR="00DD3824" w:rsidRDefault="00DD3824" w:rsidP="00904B8F">
            <w:pPr>
              <w:tabs>
                <w:tab w:val="left" w:pos="9923"/>
              </w:tabs>
              <w:spacing w:after="0" w:line="259" w:lineRule="auto"/>
              <w:ind w:left="2" w:right="0" w:firstLine="0"/>
              <w:jc w:val="left"/>
            </w:pPr>
            <w:r>
              <w:rPr>
                <w:sz w:val="20"/>
              </w:rPr>
              <w:t xml:space="preserve">3 </w:t>
            </w:r>
          </w:p>
        </w:tc>
        <w:tc>
          <w:tcPr>
            <w:tcW w:w="2694" w:type="dxa"/>
            <w:tcBorders>
              <w:top w:val="single" w:sz="4" w:space="0" w:color="000000"/>
              <w:left w:val="single" w:sz="4" w:space="0" w:color="000000"/>
              <w:bottom w:val="single" w:sz="4" w:space="0" w:color="000000"/>
              <w:right w:val="single" w:sz="4" w:space="0" w:color="000000"/>
            </w:tcBorders>
          </w:tcPr>
          <w:p w14:paraId="7B470A40" w14:textId="77777777" w:rsidR="00DD3824" w:rsidRDefault="00DD3824" w:rsidP="00904B8F">
            <w:pPr>
              <w:tabs>
                <w:tab w:val="left" w:pos="9923"/>
              </w:tabs>
              <w:spacing w:after="0" w:line="259" w:lineRule="auto"/>
              <w:ind w:left="2" w:right="0" w:firstLine="0"/>
              <w:jc w:val="left"/>
            </w:pPr>
            <w:r>
              <w:rPr>
                <w:sz w:val="20"/>
              </w:rPr>
              <w:t xml:space="preserve">Specializuotų MTEPI veiklų vykdymas </w:t>
            </w:r>
          </w:p>
        </w:tc>
        <w:tc>
          <w:tcPr>
            <w:tcW w:w="4819" w:type="dxa"/>
            <w:tcBorders>
              <w:top w:val="single" w:sz="4" w:space="0" w:color="000000"/>
              <w:left w:val="single" w:sz="4" w:space="0" w:color="000000"/>
              <w:bottom w:val="single" w:sz="4" w:space="0" w:color="000000"/>
              <w:right w:val="single" w:sz="4" w:space="0" w:color="000000"/>
            </w:tcBorders>
            <w:vAlign w:val="center"/>
          </w:tcPr>
          <w:p w14:paraId="6F613853" w14:textId="77777777" w:rsidR="00DD3824" w:rsidRDefault="00DD3824" w:rsidP="00904B8F">
            <w:pPr>
              <w:tabs>
                <w:tab w:val="left" w:pos="9923"/>
              </w:tabs>
              <w:spacing w:after="0" w:line="259" w:lineRule="auto"/>
              <w:ind w:left="0" w:right="0" w:firstLine="0"/>
              <w:jc w:val="left"/>
            </w:pPr>
            <w:r>
              <w:rPr>
                <w:sz w:val="20"/>
              </w:rPr>
              <w:t xml:space="preserve">Pajamų iš užsakomųjų darbų augimas, proc. </w:t>
            </w:r>
          </w:p>
        </w:tc>
        <w:tc>
          <w:tcPr>
            <w:tcW w:w="1418" w:type="dxa"/>
            <w:tcBorders>
              <w:top w:val="single" w:sz="4" w:space="0" w:color="000000"/>
              <w:left w:val="single" w:sz="4" w:space="0" w:color="000000"/>
              <w:bottom w:val="single" w:sz="4" w:space="0" w:color="000000"/>
              <w:right w:val="single" w:sz="4" w:space="0" w:color="000000"/>
            </w:tcBorders>
            <w:vAlign w:val="center"/>
          </w:tcPr>
          <w:p w14:paraId="7FBACAC0" w14:textId="77777777" w:rsidR="00DD3824" w:rsidRDefault="00DD3824" w:rsidP="00904B8F">
            <w:pPr>
              <w:tabs>
                <w:tab w:val="left" w:pos="9923"/>
              </w:tabs>
              <w:spacing w:after="0" w:line="259" w:lineRule="auto"/>
              <w:ind w:left="2" w:right="0" w:firstLine="0"/>
              <w:jc w:val="left"/>
            </w:pPr>
            <w:r>
              <w:rPr>
                <w:sz w:val="20"/>
              </w:rPr>
              <w:t xml:space="preserve">15 </w:t>
            </w:r>
          </w:p>
        </w:tc>
      </w:tr>
      <w:tr w:rsidR="00DD3824" w14:paraId="14FC23E5" w14:textId="77777777" w:rsidTr="00CF5085">
        <w:trPr>
          <w:trHeight w:val="710"/>
        </w:trPr>
        <w:tc>
          <w:tcPr>
            <w:tcW w:w="9498" w:type="dxa"/>
            <w:gridSpan w:val="4"/>
            <w:tcBorders>
              <w:top w:val="single" w:sz="4" w:space="0" w:color="000000"/>
              <w:left w:val="single" w:sz="4" w:space="0" w:color="000000"/>
              <w:bottom w:val="single" w:sz="4" w:space="0" w:color="000000"/>
              <w:right w:val="single" w:sz="4" w:space="0" w:color="000000"/>
            </w:tcBorders>
            <w:vAlign w:val="center"/>
          </w:tcPr>
          <w:p w14:paraId="111C27C6" w14:textId="77777777" w:rsidR="00DD3824" w:rsidRDefault="00DD3824" w:rsidP="00904B8F">
            <w:pPr>
              <w:tabs>
                <w:tab w:val="left" w:pos="9923"/>
              </w:tabs>
              <w:spacing w:after="23" w:line="259" w:lineRule="auto"/>
              <w:ind w:left="2" w:right="0" w:firstLine="0"/>
              <w:jc w:val="left"/>
            </w:pPr>
            <w:r>
              <w:rPr>
                <w:b/>
                <w:sz w:val="20"/>
              </w:rPr>
              <w:t xml:space="preserve">3 veiklos kryptis. Užtikrinti Klaipėdos miesto ir regiono savivaldybių, asocijuotų verslo struktūrų dalyvavimą </w:t>
            </w:r>
          </w:p>
          <w:p w14:paraId="002E8DA2" w14:textId="77777777" w:rsidR="00DD3824" w:rsidRDefault="00DD3824" w:rsidP="00904B8F">
            <w:pPr>
              <w:tabs>
                <w:tab w:val="left" w:pos="9923"/>
              </w:tabs>
              <w:spacing w:after="0" w:line="259" w:lineRule="auto"/>
              <w:ind w:left="1595" w:right="0" w:hanging="141"/>
              <w:jc w:val="left"/>
            </w:pPr>
            <w:r>
              <w:rPr>
                <w:b/>
                <w:sz w:val="20"/>
              </w:rPr>
              <w:t>KU tarybos sudėtyje</w:t>
            </w:r>
            <w:r>
              <w:rPr>
                <w:sz w:val="20"/>
              </w:rPr>
              <w:t xml:space="preserve"> </w:t>
            </w:r>
          </w:p>
        </w:tc>
      </w:tr>
      <w:tr w:rsidR="00DD3824" w14:paraId="69520065" w14:textId="77777777" w:rsidTr="00CF5085">
        <w:trPr>
          <w:trHeight w:val="701"/>
        </w:trPr>
        <w:tc>
          <w:tcPr>
            <w:tcW w:w="567" w:type="dxa"/>
            <w:tcBorders>
              <w:top w:val="single" w:sz="4" w:space="0" w:color="000000"/>
              <w:left w:val="single" w:sz="4" w:space="0" w:color="000000"/>
              <w:bottom w:val="single" w:sz="4" w:space="0" w:color="000000"/>
              <w:right w:val="single" w:sz="4" w:space="0" w:color="000000"/>
            </w:tcBorders>
            <w:vAlign w:val="center"/>
          </w:tcPr>
          <w:p w14:paraId="27F9C9D5" w14:textId="77777777" w:rsidR="00DD3824" w:rsidRDefault="00DD3824" w:rsidP="00904B8F">
            <w:pPr>
              <w:tabs>
                <w:tab w:val="left" w:pos="9923"/>
              </w:tabs>
              <w:spacing w:after="0" w:line="259" w:lineRule="auto"/>
              <w:ind w:left="2" w:right="0" w:firstLine="0"/>
              <w:jc w:val="left"/>
            </w:pPr>
            <w:r>
              <w:rPr>
                <w:sz w:val="20"/>
              </w:rPr>
              <w:t xml:space="preserve">1 </w:t>
            </w:r>
          </w:p>
        </w:tc>
        <w:tc>
          <w:tcPr>
            <w:tcW w:w="2694" w:type="dxa"/>
            <w:tcBorders>
              <w:top w:val="single" w:sz="4" w:space="0" w:color="000000"/>
              <w:left w:val="single" w:sz="4" w:space="0" w:color="000000"/>
              <w:bottom w:val="single" w:sz="4" w:space="0" w:color="000000"/>
              <w:right w:val="single" w:sz="4" w:space="0" w:color="000000"/>
            </w:tcBorders>
          </w:tcPr>
          <w:p w14:paraId="34C0B6B8" w14:textId="0813CB4E" w:rsidR="00DD3824" w:rsidRDefault="00DD3824" w:rsidP="00904B8F">
            <w:pPr>
              <w:tabs>
                <w:tab w:val="left" w:pos="9923"/>
              </w:tabs>
              <w:spacing w:after="0" w:line="259" w:lineRule="auto"/>
              <w:ind w:left="2" w:right="0" w:firstLine="0"/>
              <w:jc w:val="left"/>
            </w:pPr>
            <w:r>
              <w:rPr>
                <w:sz w:val="20"/>
              </w:rPr>
              <w:t xml:space="preserve">Regiono savivaldos ir verslo asocijuotų struktūrų </w:t>
            </w:r>
            <w:r w:rsidR="00677F7D">
              <w:rPr>
                <w:sz w:val="20"/>
              </w:rPr>
              <w:t>dalyvavimas KU tarybos sudėtyje</w:t>
            </w:r>
            <w:r>
              <w:rPr>
                <w:sz w:val="20"/>
              </w:rPr>
              <w:t xml:space="preserve"> </w:t>
            </w:r>
          </w:p>
        </w:tc>
        <w:tc>
          <w:tcPr>
            <w:tcW w:w="4819" w:type="dxa"/>
            <w:tcBorders>
              <w:top w:val="single" w:sz="4" w:space="0" w:color="000000"/>
              <w:left w:val="single" w:sz="4" w:space="0" w:color="000000"/>
              <w:bottom w:val="single" w:sz="4" w:space="0" w:color="000000"/>
              <w:right w:val="single" w:sz="4" w:space="0" w:color="000000"/>
            </w:tcBorders>
            <w:vAlign w:val="center"/>
          </w:tcPr>
          <w:p w14:paraId="602E81B1" w14:textId="77777777" w:rsidR="00DD3824" w:rsidRDefault="00DD3824" w:rsidP="00904B8F">
            <w:pPr>
              <w:tabs>
                <w:tab w:val="left" w:pos="9923"/>
              </w:tabs>
              <w:spacing w:after="0" w:line="259" w:lineRule="auto"/>
              <w:ind w:left="0" w:right="0" w:firstLine="0"/>
              <w:jc w:val="left"/>
            </w:pPr>
            <w:r>
              <w:rPr>
                <w:sz w:val="20"/>
              </w:rPr>
              <w:t xml:space="preserve">Klaipėdos miesto ir regiono savivaldybių, asocijuotų verslo struktūrų atstovų skaičius KU taryboje </w:t>
            </w:r>
          </w:p>
        </w:tc>
        <w:tc>
          <w:tcPr>
            <w:tcW w:w="1418" w:type="dxa"/>
            <w:tcBorders>
              <w:top w:val="single" w:sz="4" w:space="0" w:color="000000"/>
              <w:left w:val="single" w:sz="4" w:space="0" w:color="000000"/>
              <w:bottom w:val="single" w:sz="4" w:space="0" w:color="000000"/>
              <w:right w:val="single" w:sz="4" w:space="0" w:color="000000"/>
            </w:tcBorders>
            <w:vAlign w:val="center"/>
          </w:tcPr>
          <w:p w14:paraId="73323CC3" w14:textId="77777777" w:rsidR="00DD3824" w:rsidRDefault="00DD3824" w:rsidP="00904B8F">
            <w:pPr>
              <w:tabs>
                <w:tab w:val="left" w:pos="9923"/>
              </w:tabs>
              <w:spacing w:after="0" w:line="259" w:lineRule="auto"/>
              <w:ind w:left="2" w:right="0" w:firstLine="0"/>
              <w:jc w:val="left"/>
            </w:pPr>
            <w:r>
              <w:rPr>
                <w:sz w:val="20"/>
              </w:rPr>
              <w:t xml:space="preserve">3 </w:t>
            </w:r>
          </w:p>
        </w:tc>
      </w:tr>
    </w:tbl>
    <w:p w14:paraId="09E610C4" w14:textId="77777777" w:rsidR="009264F6" w:rsidRDefault="009264F6" w:rsidP="00904B8F">
      <w:pPr>
        <w:tabs>
          <w:tab w:val="left" w:pos="9923"/>
        </w:tabs>
        <w:spacing w:after="96" w:line="259" w:lineRule="auto"/>
        <w:ind w:left="283" w:right="0" w:firstLine="0"/>
        <w:jc w:val="left"/>
      </w:pPr>
      <w:r>
        <w:t xml:space="preserve"> </w:t>
      </w:r>
    </w:p>
    <w:p w14:paraId="5CA3B7A4" w14:textId="67784C4A" w:rsidR="00F37FA3" w:rsidRDefault="00F37FA3" w:rsidP="00904B8F">
      <w:pPr>
        <w:tabs>
          <w:tab w:val="left" w:pos="9923"/>
        </w:tabs>
        <w:spacing w:after="160" w:line="259" w:lineRule="auto"/>
        <w:ind w:left="0" w:right="0" w:firstLine="0"/>
        <w:jc w:val="left"/>
      </w:pPr>
      <w:r>
        <w:br w:type="page"/>
      </w:r>
    </w:p>
    <w:p w14:paraId="0D138F1F" w14:textId="77777777" w:rsidR="00DC1F5C" w:rsidRDefault="00DC1F5C" w:rsidP="00904B8F">
      <w:pPr>
        <w:tabs>
          <w:tab w:val="left" w:pos="9923"/>
        </w:tabs>
        <w:spacing w:after="96" w:line="259" w:lineRule="auto"/>
        <w:ind w:left="283" w:right="0" w:firstLine="0"/>
        <w:jc w:val="left"/>
      </w:pPr>
    </w:p>
    <w:p w14:paraId="0FC8F981" w14:textId="77777777" w:rsidR="00124801" w:rsidRPr="00124801" w:rsidRDefault="00124801" w:rsidP="00904B8F">
      <w:pPr>
        <w:pStyle w:val="Antrat1"/>
        <w:numPr>
          <w:ilvl w:val="0"/>
          <w:numId w:val="0"/>
        </w:numPr>
        <w:tabs>
          <w:tab w:val="left" w:pos="9923"/>
        </w:tabs>
        <w:ind w:left="10" w:right="140"/>
        <w:jc w:val="center"/>
      </w:pPr>
      <w:bookmarkStart w:id="23" w:name="_Toc506373950"/>
      <w:r w:rsidRPr="00124801">
        <w:t>PRIEDAI</w:t>
      </w:r>
      <w:bookmarkEnd w:id="23"/>
    </w:p>
    <w:p w14:paraId="2C18850F" w14:textId="77777777" w:rsidR="009264F6" w:rsidRDefault="009264F6" w:rsidP="00904B8F">
      <w:pPr>
        <w:tabs>
          <w:tab w:val="left" w:pos="9923"/>
        </w:tabs>
        <w:spacing w:after="306" w:line="259" w:lineRule="auto"/>
        <w:ind w:left="283" w:right="0" w:firstLine="0"/>
        <w:jc w:val="left"/>
      </w:pPr>
      <w:r>
        <w:t xml:space="preserve"> </w:t>
      </w:r>
    </w:p>
    <w:p w14:paraId="43B556F5" w14:textId="77777777" w:rsidR="009264F6" w:rsidRDefault="009264F6" w:rsidP="00904B8F">
      <w:pPr>
        <w:tabs>
          <w:tab w:val="left" w:pos="9923"/>
        </w:tabs>
      </w:pPr>
    </w:p>
    <w:p w14:paraId="1ED5CBEC" w14:textId="77777777" w:rsidR="009264F6" w:rsidRDefault="009264F6" w:rsidP="00904B8F">
      <w:pPr>
        <w:tabs>
          <w:tab w:val="left" w:pos="9923"/>
        </w:tabs>
      </w:pPr>
    </w:p>
    <w:p w14:paraId="0AFCEB30" w14:textId="77777777" w:rsidR="009264F6" w:rsidRDefault="009264F6" w:rsidP="00904B8F">
      <w:pPr>
        <w:tabs>
          <w:tab w:val="left" w:pos="9923"/>
        </w:tabs>
      </w:pPr>
    </w:p>
    <w:p w14:paraId="23D74ABC" w14:textId="77777777" w:rsidR="009264F6" w:rsidRDefault="009264F6" w:rsidP="00904B8F">
      <w:pPr>
        <w:tabs>
          <w:tab w:val="left" w:pos="9923"/>
        </w:tabs>
      </w:pPr>
    </w:p>
    <w:p w14:paraId="155ACDEA" w14:textId="77777777" w:rsidR="009264F6" w:rsidRDefault="009264F6" w:rsidP="00904B8F">
      <w:pPr>
        <w:tabs>
          <w:tab w:val="left" w:pos="9923"/>
        </w:tabs>
      </w:pPr>
    </w:p>
    <w:p w14:paraId="579A45A6" w14:textId="77777777" w:rsidR="009264F6" w:rsidRDefault="009264F6" w:rsidP="00904B8F">
      <w:pPr>
        <w:tabs>
          <w:tab w:val="left" w:pos="9923"/>
        </w:tabs>
      </w:pPr>
    </w:p>
    <w:p w14:paraId="546EE19F" w14:textId="77777777" w:rsidR="003D5A9B" w:rsidRDefault="003D5A9B" w:rsidP="00904B8F">
      <w:pPr>
        <w:tabs>
          <w:tab w:val="left" w:pos="9923"/>
        </w:tabs>
      </w:pPr>
    </w:p>
    <w:p w14:paraId="3CD27551" w14:textId="77777777" w:rsidR="003D5A9B" w:rsidRDefault="003D5A9B" w:rsidP="00904B8F">
      <w:pPr>
        <w:tabs>
          <w:tab w:val="left" w:pos="9923"/>
        </w:tabs>
      </w:pPr>
    </w:p>
    <w:p w14:paraId="70EB751F" w14:textId="77777777" w:rsidR="003D5A9B" w:rsidRDefault="003D5A9B" w:rsidP="00904B8F">
      <w:pPr>
        <w:tabs>
          <w:tab w:val="left" w:pos="9923"/>
        </w:tabs>
      </w:pPr>
    </w:p>
    <w:p w14:paraId="13F91828" w14:textId="77777777" w:rsidR="003D5A9B" w:rsidRDefault="003D5A9B" w:rsidP="00904B8F">
      <w:pPr>
        <w:tabs>
          <w:tab w:val="left" w:pos="9923"/>
        </w:tabs>
      </w:pPr>
    </w:p>
    <w:p w14:paraId="56206D9A" w14:textId="77777777" w:rsidR="003D5A9B" w:rsidRDefault="003D5A9B" w:rsidP="00904B8F">
      <w:pPr>
        <w:tabs>
          <w:tab w:val="left" w:pos="9923"/>
        </w:tabs>
      </w:pPr>
    </w:p>
    <w:p w14:paraId="35199A31" w14:textId="77777777" w:rsidR="003D5A9B" w:rsidRDefault="003D5A9B" w:rsidP="00904B8F">
      <w:pPr>
        <w:tabs>
          <w:tab w:val="left" w:pos="9923"/>
        </w:tabs>
      </w:pPr>
    </w:p>
    <w:p w14:paraId="323D1D32" w14:textId="77777777" w:rsidR="003D5A9B" w:rsidRDefault="003D5A9B" w:rsidP="00904B8F">
      <w:pPr>
        <w:tabs>
          <w:tab w:val="left" w:pos="9923"/>
        </w:tabs>
      </w:pPr>
    </w:p>
    <w:p w14:paraId="6D95E75F" w14:textId="77777777" w:rsidR="003D5A9B" w:rsidRDefault="003D5A9B" w:rsidP="00904B8F">
      <w:pPr>
        <w:tabs>
          <w:tab w:val="left" w:pos="9923"/>
        </w:tabs>
      </w:pPr>
    </w:p>
    <w:p w14:paraId="2ADA0A0B" w14:textId="77777777" w:rsidR="003D5A9B" w:rsidRDefault="003D5A9B" w:rsidP="00904B8F">
      <w:pPr>
        <w:tabs>
          <w:tab w:val="left" w:pos="9923"/>
        </w:tabs>
      </w:pPr>
    </w:p>
    <w:p w14:paraId="09C01C72" w14:textId="77777777" w:rsidR="003D5A9B" w:rsidRDefault="003D5A9B" w:rsidP="00904B8F">
      <w:pPr>
        <w:tabs>
          <w:tab w:val="left" w:pos="9923"/>
        </w:tabs>
      </w:pPr>
    </w:p>
    <w:p w14:paraId="2A0FE9BA" w14:textId="77777777" w:rsidR="003D5A9B" w:rsidRDefault="003D5A9B" w:rsidP="00904B8F">
      <w:pPr>
        <w:tabs>
          <w:tab w:val="left" w:pos="9923"/>
        </w:tabs>
      </w:pPr>
    </w:p>
    <w:p w14:paraId="3F8653C5" w14:textId="77777777" w:rsidR="00182100" w:rsidRDefault="00182100" w:rsidP="00904B8F">
      <w:pPr>
        <w:tabs>
          <w:tab w:val="left" w:pos="9923"/>
        </w:tabs>
      </w:pPr>
    </w:p>
    <w:p w14:paraId="1F48862F" w14:textId="77777777" w:rsidR="00182100" w:rsidRDefault="00182100" w:rsidP="00904B8F">
      <w:pPr>
        <w:tabs>
          <w:tab w:val="left" w:pos="9923"/>
        </w:tabs>
      </w:pPr>
    </w:p>
    <w:p w14:paraId="3C5075D7" w14:textId="77777777" w:rsidR="00182100" w:rsidRDefault="00182100" w:rsidP="00904B8F">
      <w:pPr>
        <w:tabs>
          <w:tab w:val="left" w:pos="9923"/>
        </w:tabs>
      </w:pPr>
    </w:p>
    <w:p w14:paraId="75C59EDB" w14:textId="77777777" w:rsidR="00182100" w:rsidRDefault="00182100" w:rsidP="00904B8F">
      <w:pPr>
        <w:tabs>
          <w:tab w:val="left" w:pos="9923"/>
        </w:tabs>
      </w:pPr>
    </w:p>
    <w:p w14:paraId="396C2B06" w14:textId="77777777" w:rsidR="003D5A9B" w:rsidRDefault="003D5A9B" w:rsidP="00904B8F">
      <w:pPr>
        <w:tabs>
          <w:tab w:val="left" w:pos="9923"/>
        </w:tabs>
      </w:pPr>
    </w:p>
    <w:p w14:paraId="05BB5B93" w14:textId="77777777" w:rsidR="003D5A9B" w:rsidRDefault="003D5A9B" w:rsidP="00904B8F">
      <w:pPr>
        <w:tabs>
          <w:tab w:val="left" w:pos="9923"/>
        </w:tabs>
      </w:pPr>
    </w:p>
    <w:p w14:paraId="7FB4DA6F" w14:textId="77777777" w:rsidR="003D5A9B" w:rsidRDefault="003D5A9B" w:rsidP="00904B8F">
      <w:pPr>
        <w:tabs>
          <w:tab w:val="left" w:pos="9923"/>
        </w:tabs>
      </w:pPr>
    </w:p>
    <w:p w14:paraId="582CD1D4" w14:textId="77777777" w:rsidR="00555FE9" w:rsidRDefault="00555FE9" w:rsidP="00904B8F">
      <w:pPr>
        <w:tabs>
          <w:tab w:val="left" w:pos="9923"/>
        </w:tabs>
      </w:pPr>
    </w:p>
    <w:p w14:paraId="4A7A9572" w14:textId="77777777" w:rsidR="00555FE9" w:rsidRDefault="00555FE9" w:rsidP="00904B8F">
      <w:pPr>
        <w:tabs>
          <w:tab w:val="left" w:pos="9923"/>
        </w:tabs>
      </w:pPr>
    </w:p>
    <w:p w14:paraId="5BC411AD" w14:textId="77777777" w:rsidR="00555FE9" w:rsidRDefault="00555FE9" w:rsidP="00904B8F">
      <w:pPr>
        <w:tabs>
          <w:tab w:val="left" w:pos="9923"/>
        </w:tabs>
      </w:pPr>
    </w:p>
    <w:p w14:paraId="0BE6FCD5" w14:textId="426662BE" w:rsidR="00F37FA3" w:rsidRDefault="00F37FA3" w:rsidP="00904B8F">
      <w:pPr>
        <w:tabs>
          <w:tab w:val="left" w:pos="9923"/>
        </w:tabs>
        <w:spacing w:after="160" w:line="259" w:lineRule="auto"/>
        <w:ind w:left="0" w:right="0" w:firstLine="0"/>
        <w:jc w:val="left"/>
        <w:rPr>
          <w:b/>
          <w:i/>
        </w:rPr>
      </w:pPr>
      <w:r>
        <w:rPr>
          <w:b/>
          <w:i/>
        </w:rPr>
        <w:br w:type="page"/>
      </w:r>
    </w:p>
    <w:p w14:paraId="5732227D" w14:textId="77777777" w:rsidR="00EF298F" w:rsidRDefault="00EF298F" w:rsidP="00904B8F">
      <w:pPr>
        <w:tabs>
          <w:tab w:val="left" w:pos="9923"/>
        </w:tabs>
        <w:jc w:val="center"/>
        <w:rPr>
          <w:b/>
          <w:szCs w:val="24"/>
        </w:rPr>
      </w:pPr>
    </w:p>
    <w:p w14:paraId="3962008F" w14:textId="77777777" w:rsidR="00EF298F" w:rsidRPr="0093062C" w:rsidRDefault="00EF298F" w:rsidP="00407090">
      <w:pPr>
        <w:tabs>
          <w:tab w:val="left" w:pos="9923"/>
        </w:tabs>
        <w:spacing w:after="160" w:line="276" w:lineRule="auto"/>
        <w:jc w:val="left"/>
        <w:rPr>
          <w:b/>
          <w:szCs w:val="24"/>
        </w:rPr>
      </w:pPr>
      <w:r w:rsidRPr="00EF298F">
        <w:rPr>
          <w:b/>
          <w:i/>
          <w:szCs w:val="24"/>
        </w:rPr>
        <w:t>1 PRIEDAS</w:t>
      </w:r>
      <w:r>
        <w:rPr>
          <w:b/>
          <w:szCs w:val="24"/>
        </w:rPr>
        <w:t xml:space="preserve">. </w:t>
      </w:r>
      <w:r w:rsidRPr="0093062C">
        <w:rPr>
          <w:b/>
          <w:szCs w:val="24"/>
        </w:rPr>
        <w:t>Klaipėdos universiteto bendradarbiavimą su strateginiais partneriais įrodančių dokumentų sąrašas:</w:t>
      </w:r>
    </w:p>
    <w:p w14:paraId="7FBC3E0B" w14:textId="77777777" w:rsidR="00EF298F" w:rsidRPr="00A45A90" w:rsidRDefault="00EF298F" w:rsidP="00407090">
      <w:pPr>
        <w:pStyle w:val="Sraopastraipa"/>
        <w:numPr>
          <w:ilvl w:val="0"/>
          <w:numId w:val="32"/>
        </w:numPr>
        <w:tabs>
          <w:tab w:val="left" w:pos="9923"/>
        </w:tabs>
        <w:spacing w:after="160" w:line="276" w:lineRule="auto"/>
        <w:ind w:left="426" w:right="0" w:hanging="426"/>
        <w:rPr>
          <w:szCs w:val="24"/>
        </w:rPr>
      </w:pPr>
      <w:r w:rsidRPr="00A45A90">
        <w:rPr>
          <w:szCs w:val="24"/>
        </w:rPr>
        <w:t>2017-10-17 Klaipėdos universiteto bendradarbiavimo memorandumas su Vakarų regiono savivaldybėmis Nr. BS-N-011;</w:t>
      </w:r>
    </w:p>
    <w:p w14:paraId="73A532DD" w14:textId="77777777" w:rsidR="00EF298F" w:rsidRDefault="00EF298F" w:rsidP="00407090">
      <w:pPr>
        <w:pStyle w:val="Sraopastraipa"/>
        <w:numPr>
          <w:ilvl w:val="0"/>
          <w:numId w:val="32"/>
        </w:numPr>
        <w:tabs>
          <w:tab w:val="left" w:pos="9923"/>
        </w:tabs>
        <w:spacing w:after="160" w:line="276" w:lineRule="auto"/>
        <w:ind w:left="426" w:right="0" w:hanging="426"/>
        <w:rPr>
          <w:szCs w:val="24"/>
        </w:rPr>
      </w:pPr>
      <w:r w:rsidRPr="00910989">
        <w:rPr>
          <w:szCs w:val="24"/>
        </w:rPr>
        <w:t>2017-10-</w:t>
      </w:r>
      <w:r>
        <w:rPr>
          <w:szCs w:val="24"/>
        </w:rPr>
        <w:t xml:space="preserve">23 Klaipėdos universiteto ir Klaipėdos miesto savivaldybės </w:t>
      </w:r>
      <w:r w:rsidRPr="00910989">
        <w:rPr>
          <w:szCs w:val="24"/>
        </w:rPr>
        <w:t>ketinimų protokolas</w:t>
      </w:r>
      <w:r w:rsidRPr="009728FC">
        <w:rPr>
          <w:szCs w:val="24"/>
        </w:rPr>
        <w:t xml:space="preserve"> </w:t>
      </w:r>
      <w:r>
        <w:rPr>
          <w:szCs w:val="24"/>
        </w:rPr>
        <w:t>Nr. J9-242, BS-N-012</w:t>
      </w:r>
      <w:r w:rsidRPr="00910989">
        <w:rPr>
          <w:szCs w:val="24"/>
        </w:rPr>
        <w:t>;</w:t>
      </w:r>
    </w:p>
    <w:p w14:paraId="239D46B1" w14:textId="77777777" w:rsidR="00EF298F" w:rsidRPr="00A45A90" w:rsidRDefault="00EF298F" w:rsidP="00407090">
      <w:pPr>
        <w:pStyle w:val="Sraopastraipa"/>
        <w:numPr>
          <w:ilvl w:val="0"/>
          <w:numId w:val="32"/>
        </w:numPr>
        <w:tabs>
          <w:tab w:val="left" w:pos="9923"/>
        </w:tabs>
        <w:spacing w:after="160" w:line="276" w:lineRule="auto"/>
        <w:ind w:left="426" w:right="0" w:hanging="426"/>
        <w:rPr>
          <w:color w:val="FF0000"/>
          <w:szCs w:val="24"/>
        </w:rPr>
      </w:pPr>
      <w:r w:rsidRPr="00A45A90">
        <w:rPr>
          <w:szCs w:val="24"/>
        </w:rPr>
        <w:t>2017-03-21 Siūlymas „Dėl Klaipėdos miesto valstybinių aukštųjų mokyklų tinklo optimizavimo“;</w:t>
      </w:r>
    </w:p>
    <w:p w14:paraId="63ADB842" w14:textId="77777777" w:rsidR="00EF298F" w:rsidRDefault="00EF298F" w:rsidP="00407090">
      <w:pPr>
        <w:pStyle w:val="Sraopastraipa"/>
        <w:numPr>
          <w:ilvl w:val="0"/>
          <w:numId w:val="32"/>
        </w:numPr>
        <w:tabs>
          <w:tab w:val="left" w:pos="9923"/>
        </w:tabs>
        <w:spacing w:after="160" w:line="276" w:lineRule="auto"/>
        <w:ind w:left="426" w:right="0" w:hanging="426"/>
        <w:rPr>
          <w:szCs w:val="24"/>
        </w:rPr>
      </w:pPr>
      <w:r w:rsidRPr="00ED75D2">
        <w:rPr>
          <w:szCs w:val="24"/>
        </w:rPr>
        <w:t xml:space="preserve">2017-11-06 </w:t>
      </w:r>
      <w:r>
        <w:rPr>
          <w:szCs w:val="24"/>
        </w:rPr>
        <w:t xml:space="preserve">Klaipėdos universiteto ir </w:t>
      </w:r>
      <w:r w:rsidRPr="00420630">
        <w:rPr>
          <w:szCs w:val="24"/>
        </w:rPr>
        <w:t>AB</w:t>
      </w:r>
      <w:r>
        <w:rPr>
          <w:color w:val="FF0000"/>
          <w:szCs w:val="24"/>
        </w:rPr>
        <w:t xml:space="preserve"> </w:t>
      </w:r>
      <w:r w:rsidRPr="009728FC">
        <w:rPr>
          <w:szCs w:val="24"/>
        </w:rPr>
        <w:t xml:space="preserve">Vakarų </w:t>
      </w:r>
      <w:r w:rsidRPr="00910989">
        <w:rPr>
          <w:szCs w:val="24"/>
        </w:rPr>
        <w:t>laivų gamykl</w:t>
      </w:r>
      <w:r>
        <w:rPr>
          <w:szCs w:val="24"/>
        </w:rPr>
        <w:t>a bendradarbiavimo</w:t>
      </w:r>
      <w:r w:rsidRPr="00910989">
        <w:rPr>
          <w:szCs w:val="24"/>
        </w:rPr>
        <w:t xml:space="preserve"> sutartis</w:t>
      </w:r>
      <w:r>
        <w:rPr>
          <w:szCs w:val="24"/>
        </w:rPr>
        <w:t xml:space="preserve"> Nr. BS-N-013</w:t>
      </w:r>
      <w:r w:rsidRPr="00910989">
        <w:rPr>
          <w:szCs w:val="24"/>
        </w:rPr>
        <w:t>;</w:t>
      </w:r>
    </w:p>
    <w:p w14:paraId="1A82B284" w14:textId="77777777" w:rsidR="00EF298F" w:rsidRDefault="00EF298F" w:rsidP="00407090">
      <w:pPr>
        <w:pStyle w:val="Sraopastraipa"/>
        <w:numPr>
          <w:ilvl w:val="0"/>
          <w:numId w:val="32"/>
        </w:numPr>
        <w:tabs>
          <w:tab w:val="left" w:pos="9923"/>
        </w:tabs>
        <w:spacing w:after="160" w:line="276" w:lineRule="auto"/>
        <w:ind w:left="426" w:right="0" w:hanging="426"/>
        <w:rPr>
          <w:szCs w:val="24"/>
        </w:rPr>
      </w:pPr>
      <w:r>
        <w:rPr>
          <w:szCs w:val="24"/>
        </w:rPr>
        <w:t>2017</w:t>
      </w:r>
      <w:r w:rsidRPr="00910989">
        <w:rPr>
          <w:szCs w:val="24"/>
        </w:rPr>
        <w:t>-</w:t>
      </w:r>
      <w:r>
        <w:rPr>
          <w:szCs w:val="24"/>
        </w:rPr>
        <w:t>11</w:t>
      </w:r>
      <w:r w:rsidRPr="00910989">
        <w:rPr>
          <w:szCs w:val="24"/>
        </w:rPr>
        <w:t>-</w:t>
      </w:r>
      <w:r>
        <w:rPr>
          <w:szCs w:val="24"/>
        </w:rPr>
        <w:t xml:space="preserve">03 Klaipėdos universiteto BRIAI ir </w:t>
      </w:r>
      <w:r w:rsidRPr="00910989">
        <w:rPr>
          <w:szCs w:val="24"/>
        </w:rPr>
        <w:t xml:space="preserve">Lietuvos </w:t>
      </w:r>
      <w:r>
        <w:rPr>
          <w:szCs w:val="24"/>
        </w:rPr>
        <w:t>istorijos</w:t>
      </w:r>
      <w:r w:rsidRPr="00910989">
        <w:rPr>
          <w:szCs w:val="24"/>
        </w:rPr>
        <w:t xml:space="preserve"> institut</w:t>
      </w:r>
      <w:r>
        <w:rPr>
          <w:szCs w:val="24"/>
        </w:rPr>
        <w:t>o bendradarbiavimo veiklos;</w:t>
      </w:r>
    </w:p>
    <w:p w14:paraId="23073311" w14:textId="77777777" w:rsidR="00EF298F" w:rsidRDefault="00EF298F" w:rsidP="00407090">
      <w:pPr>
        <w:pStyle w:val="Sraopastraipa"/>
        <w:numPr>
          <w:ilvl w:val="0"/>
          <w:numId w:val="32"/>
        </w:numPr>
        <w:tabs>
          <w:tab w:val="left" w:pos="9923"/>
        </w:tabs>
        <w:spacing w:after="160" w:line="276" w:lineRule="auto"/>
        <w:ind w:left="426" w:right="0" w:hanging="426"/>
        <w:rPr>
          <w:szCs w:val="24"/>
        </w:rPr>
      </w:pPr>
      <w:r w:rsidRPr="00910989">
        <w:rPr>
          <w:szCs w:val="24"/>
        </w:rPr>
        <w:t xml:space="preserve">2017-09-14 </w:t>
      </w:r>
      <w:r>
        <w:rPr>
          <w:szCs w:val="24"/>
        </w:rPr>
        <w:t xml:space="preserve">Klaipėdos universiteto ir </w:t>
      </w:r>
      <w:r w:rsidRPr="00184AB3">
        <w:rPr>
          <w:szCs w:val="24"/>
        </w:rPr>
        <w:t>Rostoko universiteto bendradarbiavimo memorandumas</w:t>
      </w:r>
      <w:r>
        <w:rPr>
          <w:szCs w:val="24"/>
        </w:rPr>
        <w:t xml:space="preserve"> Nr. BS-T-006</w:t>
      </w:r>
      <w:r w:rsidRPr="00910989">
        <w:rPr>
          <w:szCs w:val="24"/>
        </w:rPr>
        <w:t>;</w:t>
      </w:r>
    </w:p>
    <w:p w14:paraId="663EE718" w14:textId="77777777" w:rsidR="00EF298F" w:rsidRPr="00A45A90" w:rsidRDefault="00EF298F" w:rsidP="00407090">
      <w:pPr>
        <w:pStyle w:val="Sraopastraipa"/>
        <w:numPr>
          <w:ilvl w:val="0"/>
          <w:numId w:val="32"/>
        </w:numPr>
        <w:tabs>
          <w:tab w:val="left" w:pos="9923"/>
        </w:tabs>
        <w:spacing w:after="160" w:line="276" w:lineRule="auto"/>
        <w:ind w:left="426" w:right="0" w:hanging="426"/>
        <w:rPr>
          <w:szCs w:val="24"/>
        </w:rPr>
      </w:pPr>
      <w:r w:rsidRPr="00A45A90">
        <w:rPr>
          <w:szCs w:val="24"/>
        </w:rPr>
        <w:t xml:space="preserve">2017-06-20 Raštas „Dėl Klaipėdos universiteto vystymo perspektyvų“; </w:t>
      </w:r>
    </w:p>
    <w:p w14:paraId="16346E58" w14:textId="77777777" w:rsidR="00EF298F" w:rsidRDefault="00EF298F" w:rsidP="00407090">
      <w:pPr>
        <w:pStyle w:val="Sraopastraipa"/>
        <w:numPr>
          <w:ilvl w:val="0"/>
          <w:numId w:val="32"/>
        </w:numPr>
        <w:tabs>
          <w:tab w:val="left" w:pos="9923"/>
        </w:tabs>
        <w:spacing w:after="160" w:line="276" w:lineRule="auto"/>
        <w:ind w:left="426" w:right="0" w:hanging="426"/>
        <w:rPr>
          <w:szCs w:val="24"/>
        </w:rPr>
      </w:pPr>
      <w:r w:rsidRPr="00910989">
        <w:rPr>
          <w:szCs w:val="24"/>
        </w:rPr>
        <w:t xml:space="preserve">2016-09-20 </w:t>
      </w:r>
      <w:r>
        <w:rPr>
          <w:szCs w:val="24"/>
        </w:rPr>
        <w:t>Klaipėdos universiteto ir Lietuvos energetikos instituto bendradarbiavimo sutartis Nr. BS-N-006;</w:t>
      </w:r>
    </w:p>
    <w:p w14:paraId="7479EBA6" w14:textId="77777777" w:rsidR="00EF298F" w:rsidRDefault="00EF298F" w:rsidP="00407090">
      <w:pPr>
        <w:pStyle w:val="Sraopastraipa"/>
        <w:numPr>
          <w:ilvl w:val="0"/>
          <w:numId w:val="32"/>
        </w:numPr>
        <w:tabs>
          <w:tab w:val="left" w:pos="9923"/>
        </w:tabs>
        <w:spacing w:after="160" w:line="276" w:lineRule="auto"/>
        <w:ind w:left="426" w:right="0" w:hanging="426"/>
        <w:rPr>
          <w:szCs w:val="24"/>
        </w:rPr>
      </w:pPr>
      <w:r w:rsidRPr="00910989">
        <w:rPr>
          <w:szCs w:val="24"/>
        </w:rPr>
        <w:t xml:space="preserve">2016-04-08 </w:t>
      </w:r>
      <w:r w:rsidRPr="00ED75D2">
        <w:rPr>
          <w:szCs w:val="24"/>
        </w:rPr>
        <w:t xml:space="preserve">Sutartis </w:t>
      </w:r>
      <w:r>
        <w:rPr>
          <w:szCs w:val="24"/>
        </w:rPr>
        <w:t>d</w:t>
      </w:r>
      <w:r w:rsidRPr="00ED75D2">
        <w:rPr>
          <w:szCs w:val="24"/>
        </w:rPr>
        <w:t>ėl S</w:t>
      </w:r>
      <w:r>
        <w:rPr>
          <w:szCs w:val="24"/>
        </w:rPr>
        <w:t>uskystintų gamtinių dujų</w:t>
      </w:r>
      <w:r w:rsidRPr="00ED75D2">
        <w:rPr>
          <w:szCs w:val="24"/>
        </w:rPr>
        <w:t xml:space="preserve"> klasterio sukūrimo ir jungtinės veiklos vykdymo</w:t>
      </w:r>
      <w:r>
        <w:rPr>
          <w:szCs w:val="24"/>
        </w:rPr>
        <w:t xml:space="preserve"> Nr. BS-N-002</w:t>
      </w:r>
      <w:r w:rsidRPr="00910989">
        <w:rPr>
          <w:szCs w:val="24"/>
        </w:rPr>
        <w:t>;</w:t>
      </w:r>
    </w:p>
    <w:p w14:paraId="04523CAA" w14:textId="77777777" w:rsidR="00EF298F" w:rsidRDefault="00EF298F" w:rsidP="00407090">
      <w:pPr>
        <w:pStyle w:val="Sraopastraipa"/>
        <w:numPr>
          <w:ilvl w:val="0"/>
          <w:numId w:val="32"/>
        </w:numPr>
        <w:tabs>
          <w:tab w:val="left" w:pos="9923"/>
        </w:tabs>
        <w:spacing w:after="160" w:line="276" w:lineRule="auto"/>
        <w:ind w:left="426" w:right="0" w:hanging="426"/>
        <w:rPr>
          <w:szCs w:val="24"/>
        </w:rPr>
      </w:pPr>
      <w:r w:rsidRPr="00910989">
        <w:rPr>
          <w:szCs w:val="24"/>
        </w:rPr>
        <w:t xml:space="preserve">2013-01-28 </w:t>
      </w:r>
      <w:r>
        <w:rPr>
          <w:szCs w:val="24"/>
        </w:rPr>
        <w:t xml:space="preserve">Klaipėdos universiteto ir </w:t>
      </w:r>
      <w:r w:rsidRPr="00910989">
        <w:rPr>
          <w:szCs w:val="24"/>
        </w:rPr>
        <w:t>Klaipėdos miesto savivaldybės bendradarbiavimo sutartis;</w:t>
      </w:r>
    </w:p>
    <w:p w14:paraId="61EDF4E3" w14:textId="77777777" w:rsidR="00EF298F" w:rsidRDefault="00EF298F" w:rsidP="00407090">
      <w:pPr>
        <w:pStyle w:val="Sraopastraipa"/>
        <w:numPr>
          <w:ilvl w:val="0"/>
          <w:numId w:val="32"/>
        </w:numPr>
        <w:tabs>
          <w:tab w:val="left" w:pos="9923"/>
        </w:tabs>
        <w:spacing w:after="160" w:line="276" w:lineRule="auto"/>
        <w:ind w:left="426" w:right="0" w:hanging="426"/>
        <w:rPr>
          <w:szCs w:val="24"/>
        </w:rPr>
      </w:pPr>
      <w:r w:rsidRPr="00910989">
        <w:rPr>
          <w:szCs w:val="24"/>
        </w:rPr>
        <w:t xml:space="preserve">2011-03-09 </w:t>
      </w:r>
      <w:r>
        <w:rPr>
          <w:szCs w:val="24"/>
        </w:rPr>
        <w:t xml:space="preserve">Klaipėdos universiteto ir AB </w:t>
      </w:r>
      <w:r w:rsidRPr="00910989">
        <w:rPr>
          <w:szCs w:val="24"/>
        </w:rPr>
        <w:t>Klaipėdos nafta bendradarbiavimo sutartis;</w:t>
      </w:r>
    </w:p>
    <w:p w14:paraId="00D88BF9" w14:textId="77777777" w:rsidR="00EF298F" w:rsidRPr="00A45A90" w:rsidRDefault="00EF298F" w:rsidP="00407090">
      <w:pPr>
        <w:pStyle w:val="Sraopastraipa"/>
        <w:numPr>
          <w:ilvl w:val="0"/>
          <w:numId w:val="32"/>
        </w:numPr>
        <w:tabs>
          <w:tab w:val="left" w:pos="9923"/>
        </w:tabs>
        <w:spacing w:after="160" w:line="276" w:lineRule="auto"/>
        <w:ind w:left="426" w:right="0" w:hanging="426"/>
        <w:rPr>
          <w:szCs w:val="24"/>
        </w:rPr>
      </w:pPr>
      <w:r w:rsidRPr="00A45A90">
        <w:rPr>
          <w:szCs w:val="24"/>
        </w:rPr>
        <w:t xml:space="preserve">2008-06-13 Asociacijos </w:t>
      </w:r>
      <w:r w:rsidRPr="00A45A90">
        <w:rPr>
          <w:i/>
          <w:szCs w:val="24"/>
        </w:rPr>
        <w:t>Baltijos slėni</w:t>
      </w:r>
      <w:r w:rsidRPr="00A45A90">
        <w:rPr>
          <w:szCs w:val="24"/>
        </w:rPr>
        <w:t xml:space="preserve">s steigimo sutartis; </w:t>
      </w:r>
    </w:p>
    <w:p w14:paraId="0E7E8B54" w14:textId="77777777" w:rsidR="00EF298F" w:rsidRDefault="00EF298F" w:rsidP="00407090">
      <w:pPr>
        <w:pStyle w:val="Sraopastraipa"/>
        <w:numPr>
          <w:ilvl w:val="0"/>
          <w:numId w:val="32"/>
        </w:numPr>
        <w:tabs>
          <w:tab w:val="left" w:pos="9923"/>
        </w:tabs>
        <w:spacing w:after="160" w:line="276" w:lineRule="auto"/>
        <w:ind w:left="426" w:right="0" w:hanging="426"/>
        <w:rPr>
          <w:szCs w:val="24"/>
        </w:rPr>
      </w:pPr>
      <w:r w:rsidRPr="00910989">
        <w:rPr>
          <w:szCs w:val="24"/>
        </w:rPr>
        <w:t xml:space="preserve">2007-09-03 </w:t>
      </w:r>
      <w:r>
        <w:rPr>
          <w:szCs w:val="24"/>
        </w:rPr>
        <w:t xml:space="preserve">Klaipėdos universiteto ir AB Klaipėdos jūrų krovinių kompanija </w:t>
      </w:r>
      <w:r w:rsidRPr="00910989">
        <w:rPr>
          <w:szCs w:val="24"/>
        </w:rPr>
        <w:t>KLASCO bendradarbiavimo sutartis;</w:t>
      </w:r>
    </w:p>
    <w:p w14:paraId="27B3CE04" w14:textId="77777777" w:rsidR="00EF298F" w:rsidRDefault="00EF298F" w:rsidP="00407090">
      <w:pPr>
        <w:pStyle w:val="Sraopastraipa"/>
        <w:numPr>
          <w:ilvl w:val="0"/>
          <w:numId w:val="32"/>
        </w:numPr>
        <w:tabs>
          <w:tab w:val="left" w:pos="9923"/>
        </w:tabs>
        <w:spacing w:after="160" w:line="276" w:lineRule="auto"/>
        <w:ind w:left="426" w:right="0" w:hanging="426"/>
        <w:rPr>
          <w:szCs w:val="24"/>
        </w:rPr>
      </w:pPr>
      <w:r w:rsidRPr="00A45A90">
        <w:rPr>
          <w:szCs w:val="24"/>
        </w:rPr>
        <w:t>2001-08-31 Klaipėdos universiteto ir VšĮ Klaipėdos universitetinės ligoninė</w:t>
      </w:r>
      <w:r>
        <w:rPr>
          <w:szCs w:val="24"/>
        </w:rPr>
        <w:t xml:space="preserve"> </w:t>
      </w:r>
      <w:r w:rsidRPr="00A45A90">
        <w:rPr>
          <w:szCs w:val="24"/>
        </w:rPr>
        <w:t xml:space="preserve">bendradarbiavimo sutartis; </w:t>
      </w:r>
    </w:p>
    <w:p w14:paraId="37F32CC8" w14:textId="33D4D253" w:rsidR="00EF298F" w:rsidRDefault="00EF298F" w:rsidP="00407090">
      <w:pPr>
        <w:pStyle w:val="Sraopastraipa"/>
        <w:numPr>
          <w:ilvl w:val="0"/>
          <w:numId w:val="32"/>
        </w:numPr>
        <w:tabs>
          <w:tab w:val="left" w:pos="9923"/>
        </w:tabs>
        <w:spacing w:after="160" w:line="276" w:lineRule="auto"/>
        <w:ind w:left="426" w:right="0" w:hanging="426"/>
        <w:rPr>
          <w:szCs w:val="24"/>
        </w:rPr>
      </w:pPr>
      <w:r>
        <w:rPr>
          <w:szCs w:val="24"/>
        </w:rPr>
        <w:t xml:space="preserve">2018-01-31 AB Vakarų laivų gamykla kreipimasis į </w:t>
      </w:r>
      <w:r w:rsidR="00566A8B">
        <w:rPr>
          <w:szCs w:val="24"/>
        </w:rPr>
        <w:t>LR š</w:t>
      </w:r>
      <w:r>
        <w:rPr>
          <w:szCs w:val="24"/>
        </w:rPr>
        <w:t>vietimo ir mokslo ministeriją (dėl bendradarbiavimo su Klaipėdos universitetu);</w:t>
      </w:r>
    </w:p>
    <w:p w14:paraId="0709D521" w14:textId="32DFC583" w:rsidR="00EF298F" w:rsidRDefault="00EF298F" w:rsidP="00407090">
      <w:pPr>
        <w:pStyle w:val="Sraopastraipa"/>
        <w:numPr>
          <w:ilvl w:val="0"/>
          <w:numId w:val="32"/>
        </w:numPr>
        <w:tabs>
          <w:tab w:val="left" w:pos="9923"/>
        </w:tabs>
        <w:spacing w:after="160" w:line="276" w:lineRule="auto"/>
        <w:ind w:left="426" w:right="0" w:hanging="426"/>
        <w:rPr>
          <w:szCs w:val="24"/>
        </w:rPr>
      </w:pPr>
      <w:r>
        <w:rPr>
          <w:szCs w:val="24"/>
        </w:rPr>
        <w:t xml:space="preserve">2018-02-02 </w:t>
      </w:r>
      <w:r w:rsidR="00566A8B">
        <w:rPr>
          <w:szCs w:val="24"/>
        </w:rPr>
        <w:t>LR</w:t>
      </w:r>
      <w:r>
        <w:rPr>
          <w:szCs w:val="24"/>
        </w:rPr>
        <w:t xml:space="preserve"> užsienio reikalų ministerijos raštas Nr. (19.2.1)3-483 „Dėl ketinamų vykdyti studijas Klaipėdos universitete rytų partnerystės programos kontekste rusų kalba“;</w:t>
      </w:r>
    </w:p>
    <w:p w14:paraId="1F421454" w14:textId="0688716F" w:rsidR="00EF298F" w:rsidRDefault="00566A8B" w:rsidP="00407090">
      <w:pPr>
        <w:pStyle w:val="Sraopastraipa"/>
        <w:numPr>
          <w:ilvl w:val="0"/>
          <w:numId w:val="32"/>
        </w:numPr>
        <w:tabs>
          <w:tab w:val="left" w:pos="9923"/>
        </w:tabs>
        <w:spacing w:after="160" w:line="276" w:lineRule="auto"/>
        <w:ind w:left="426" w:right="0" w:hanging="426"/>
        <w:rPr>
          <w:szCs w:val="24"/>
        </w:rPr>
      </w:pPr>
      <w:r>
        <w:rPr>
          <w:szCs w:val="24"/>
        </w:rPr>
        <w:t xml:space="preserve">2018-02-08 </w:t>
      </w:r>
      <w:r w:rsidR="00EF298F">
        <w:rPr>
          <w:szCs w:val="24"/>
        </w:rPr>
        <w:t>Neringos savivaldybės ir Klaipėdos universiteto bendradarbiavi</w:t>
      </w:r>
      <w:r>
        <w:rPr>
          <w:szCs w:val="24"/>
        </w:rPr>
        <w:t>mo priemonių planas 2018 metams Nr. BS-N-005;</w:t>
      </w:r>
    </w:p>
    <w:p w14:paraId="45129CFA" w14:textId="49ECE0FB" w:rsidR="00EF298F" w:rsidRDefault="00566A8B" w:rsidP="00407090">
      <w:pPr>
        <w:pStyle w:val="Sraopastraipa"/>
        <w:numPr>
          <w:ilvl w:val="0"/>
          <w:numId w:val="32"/>
        </w:numPr>
        <w:tabs>
          <w:tab w:val="left" w:pos="9923"/>
        </w:tabs>
        <w:spacing w:after="160" w:line="276" w:lineRule="auto"/>
        <w:ind w:left="426" w:right="0" w:hanging="426"/>
        <w:rPr>
          <w:szCs w:val="24"/>
        </w:rPr>
      </w:pPr>
      <w:r>
        <w:rPr>
          <w:szCs w:val="24"/>
        </w:rPr>
        <w:t xml:space="preserve">2018-02-06 </w:t>
      </w:r>
      <w:r w:rsidR="00EF298F">
        <w:rPr>
          <w:szCs w:val="24"/>
        </w:rPr>
        <w:t>Kretingos savivaldybės ir Klaipėdos universiteto bendradarbiavi</w:t>
      </w:r>
      <w:r>
        <w:rPr>
          <w:szCs w:val="24"/>
        </w:rPr>
        <w:t>mo priemonių planas 2018 metams Nr. BS-N-004;</w:t>
      </w:r>
    </w:p>
    <w:p w14:paraId="761D0114" w14:textId="25545F6F" w:rsidR="00EF298F" w:rsidRPr="002E6CBD" w:rsidRDefault="00566A8B" w:rsidP="00407090">
      <w:pPr>
        <w:pStyle w:val="Sraopastraipa"/>
        <w:numPr>
          <w:ilvl w:val="0"/>
          <w:numId w:val="32"/>
        </w:numPr>
        <w:tabs>
          <w:tab w:val="left" w:pos="9923"/>
        </w:tabs>
        <w:spacing w:after="160" w:line="276" w:lineRule="auto"/>
        <w:ind w:left="426" w:right="0" w:hanging="426"/>
        <w:rPr>
          <w:szCs w:val="24"/>
        </w:rPr>
      </w:pPr>
      <w:r>
        <w:rPr>
          <w:szCs w:val="24"/>
        </w:rPr>
        <w:t xml:space="preserve">2018-02-12 </w:t>
      </w:r>
      <w:r w:rsidR="00EF298F">
        <w:rPr>
          <w:szCs w:val="24"/>
        </w:rPr>
        <w:t>Klaipėdos rajono savivaldybės ir Klaipėdos universiteto bendradarbiavi</w:t>
      </w:r>
      <w:r>
        <w:rPr>
          <w:szCs w:val="24"/>
        </w:rPr>
        <w:t>mo priemonių planas 2018 metams Nr. BS-N-006;</w:t>
      </w:r>
    </w:p>
    <w:p w14:paraId="51BF496F" w14:textId="7BE97316" w:rsidR="00EF298F" w:rsidRDefault="00EF298F" w:rsidP="00407090">
      <w:pPr>
        <w:pStyle w:val="Sraopastraipa"/>
        <w:numPr>
          <w:ilvl w:val="0"/>
          <w:numId w:val="32"/>
        </w:numPr>
        <w:tabs>
          <w:tab w:val="left" w:pos="9923"/>
        </w:tabs>
        <w:spacing w:after="160" w:line="276" w:lineRule="auto"/>
        <w:ind w:left="426" w:right="0" w:hanging="426"/>
        <w:rPr>
          <w:szCs w:val="24"/>
        </w:rPr>
      </w:pPr>
      <w:r>
        <w:rPr>
          <w:szCs w:val="24"/>
        </w:rPr>
        <w:t>Klaipėdos miesto savivaldybės neformaliojo suaugusiųjų švietimo ir tęstinio mokymosi 2016–2019 metų veiksmų planas, patvirtintas Klaipėdos</w:t>
      </w:r>
      <w:r w:rsidRPr="00BC31D5">
        <w:rPr>
          <w:szCs w:val="24"/>
        </w:rPr>
        <w:t xml:space="preserve"> miesto savivaldybės</w:t>
      </w:r>
      <w:r>
        <w:rPr>
          <w:szCs w:val="24"/>
        </w:rPr>
        <w:t xml:space="preserve"> </w:t>
      </w:r>
      <w:r w:rsidRPr="00BC31D5">
        <w:rPr>
          <w:szCs w:val="24"/>
        </w:rPr>
        <w:t>tarybos 2016 m. rugpjūčio 31 d.</w:t>
      </w:r>
      <w:r>
        <w:rPr>
          <w:szCs w:val="24"/>
        </w:rPr>
        <w:t xml:space="preserve"> </w:t>
      </w:r>
      <w:r w:rsidRPr="00BC31D5">
        <w:rPr>
          <w:szCs w:val="24"/>
        </w:rPr>
        <w:t>sprendimu Nr. T1-239</w:t>
      </w:r>
      <w:r w:rsidR="00566A8B">
        <w:rPr>
          <w:szCs w:val="24"/>
        </w:rPr>
        <w:t>;</w:t>
      </w:r>
    </w:p>
    <w:p w14:paraId="32711A31" w14:textId="68AE3AE3" w:rsidR="00EF298F" w:rsidRDefault="00566A8B" w:rsidP="00407090">
      <w:pPr>
        <w:pStyle w:val="Sraopastraipa"/>
        <w:numPr>
          <w:ilvl w:val="0"/>
          <w:numId w:val="32"/>
        </w:numPr>
        <w:tabs>
          <w:tab w:val="left" w:pos="9923"/>
        </w:tabs>
        <w:spacing w:after="160" w:line="276" w:lineRule="auto"/>
        <w:ind w:left="426" w:right="0" w:hanging="426"/>
        <w:rPr>
          <w:szCs w:val="24"/>
        </w:rPr>
      </w:pPr>
      <w:r>
        <w:rPr>
          <w:szCs w:val="24"/>
        </w:rPr>
        <w:t>2018-02-05 raštas „</w:t>
      </w:r>
      <w:r w:rsidR="00EF298F">
        <w:rPr>
          <w:szCs w:val="24"/>
        </w:rPr>
        <w:t>Dėl KU ir KVJUD bendr</w:t>
      </w:r>
      <w:r>
        <w:rPr>
          <w:szCs w:val="24"/>
        </w:rPr>
        <w:t>adarbiavimo veiklų 2018 metams“;</w:t>
      </w:r>
    </w:p>
    <w:p w14:paraId="38068EBC" w14:textId="0690CBDC" w:rsidR="00EF298F" w:rsidRDefault="00566A8B" w:rsidP="00407090">
      <w:pPr>
        <w:pStyle w:val="Sraopastraipa"/>
        <w:numPr>
          <w:ilvl w:val="0"/>
          <w:numId w:val="32"/>
        </w:numPr>
        <w:tabs>
          <w:tab w:val="left" w:pos="9923"/>
        </w:tabs>
        <w:spacing w:after="160" w:line="276" w:lineRule="auto"/>
        <w:ind w:left="426" w:right="0" w:hanging="426"/>
        <w:rPr>
          <w:szCs w:val="24"/>
        </w:rPr>
      </w:pPr>
      <w:r>
        <w:rPr>
          <w:szCs w:val="24"/>
        </w:rPr>
        <w:t>2018-02-12 AB Klaipėdos nafta raštas Klaipėdos universitetui „Dėl industrinės doktorantūros“;</w:t>
      </w:r>
    </w:p>
    <w:p w14:paraId="6E9EA054" w14:textId="77777777" w:rsidR="00EF298F" w:rsidRDefault="00EF298F" w:rsidP="00407090">
      <w:pPr>
        <w:pStyle w:val="Sraopastraipa"/>
        <w:numPr>
          <w:ilvl w:val="0"/>
          <w:numId w:val="32"/>
        </w:numPr>
        <w:tabs>
          <w:tab w:val="left" w:pos="9923"/>
        </w:tabs>
        <w:spacing w:after="160" w:line="276" w:lineRule="auto"/>
        <w:ind w:left="426" w:right="0" w:hanging="426"/>
        <w:rPr>
          <w:szCs w:val="24"/>
        </w:rPr>
      </w:pPr>
      <w:r>
        <w:rPr>
          <w:szCs w:val="24"/>
        </w:rPr>
        <w:t>2018-01-02 Klaipėdos universiteto ir UAB Narvija bendradarbiavimo sutartis Nr. BS-N-001;</w:t>
      </w:r>
    </w:p>
    <w:p w14:paraId="5679B525" w14:textId="77777777" w:rsidR="00EF298F" w:rsidRDefault="00EF298F" w:rsidP="00407090">
      <w:pPr>
        <w:pStyle w:val="Sraopastraipa"/>
        <w:numPr>
          <w:ilvl w:val="0"/>
          <w:numId w:val="32"/>
        </w:numPr>
        <w:tabs>
          <w:tab w:val="left" w:pos="9923"/>
        </w:tabs>
        <w:spacing w:after="160" w:line="276" w:lineRule="auto"/>
        <w:ind w:left="426" w:right="0" w:hanging="426"/>
        <w:rPr>
          <w:szCs w:val="24"/>
        </w:rPr>
      </w:pPr>
      <w:r>
        <w:rPr>
          <w:szCs w:val="24"/>
        </w:rPr>
        <w:t>2017-09-18 Klaipėdos universiteto ir AB LITGRID bendradarbiavimo sutartis Nr. BS-N-007;</w:t>
      </w:r>
    </w:p>
    <w:p w14:paraId="16272562" w14:textId="77777777" w:rsidR="00EF298F" w:rsidRDefault="00EF298F" w:rsidP="00407090">
      <w:pPr>
        <w:pStyle w:val="Sraopastraipa"/>
        <w:numPr>
          <w:ilvl w:val="0"/>
          <w:numId w:val="32"/>
        </w:numPr>
        <w:tabs>
          <w:tab w:val="left" w:pos="9923"/>
        </w:tabs>
        <w:spacing w:after="160" w:line="276" w:lineRule="auto"/>
        <w:ind w:left="426" w:right="0" w:hanging="426"/>
        <w:rPr>
          <w:szCs w:val="24"/>
        </w:rPr>
      </w:pPr>
      <w:r>
        <w:rPr>
          <w:szCs w:val="24"/>
        </w:rPr>
        <w:lastRenderedPageBreak/>
        <w:t>2016-06 Klaipėdos universiteto ir Hanze taikomųjų mokslų universiteto (Olandija) bendradarbiavimo sutartis Nr. BS-T-010;</w:t>
      </w:r>
    </w:p>
    <w:p w14:paraId="76D1EB61" w14:textId="2CDD8876" w:rsidR="00EF298F" w:rsidRDefault="00EF298F" w:rsidP="00407090">
      <w:pPr>
        <w:pStyle w:val="Sraopastraipa"/>
        <w:numPr>
          <w:ilvl w:val="0"/>
          <w:numId w:val="32"/>
        </w:numPr>
        <w:tabs>
          <w:tab w:val="left" w:pos="9923"/>
        </w:tabs>
        <w:spacing w:after="160" w:line="276" w:lineRule="auto"/>
        <w:ind w:left="426" w:right="0" w:hanging="426"/>
        <w:rPr>
          <w:szCs w:val="24"/>
        </w:rPr>
      </w:pPr>
      <w:r>
        <w:rPr>
          <w:szCs w:val="24"/>
        </w:rPr>
        <w:t xml:space="preserve">2016-06-09 Klaipėdos universiteto ir Rijeka universiteto (Kroatija) bendradarbiavimo sutartis </w:t>
      </w:r>
      <w:r w:rsidR="00566A8B">
        <w:rPr>
          <w:szCs w:val="24"/>
        </w:rPr>
        <w:t xml:space="preserve">Nr. </w:t>
      </w:r>
      <w:r>
        <w:rPr>
          <w:szCs w:val="24"/>
        </w:rPr>
        <w:t>BS-T-009;</w:t>
      </w:r>
    </w:p>
    <w:p w14:paraId="6E3FCCB7" w14:textId="0D876EC3" w:rsidR="00EF298F" w:rsidRDefault="00EF298F" w:rsidP="00407090">
      <w:pPr>
        <w:pStyle w:val="Sraopastraipa"/>
        <w:numPr>
          <w:ilvl w:val="0"/>
          <w:numId w:val="32"/>
        </w:numPr>
        <w:tabs>
          <w:tab w:val="left" w:pos="9923"/>
        </w:tabs>
        <w:spacing w:after="160" w:line="276" w:lineRule="auto"/>
        <w:ind w:left="426" w:right="0" w:hanging="426"/>
        <w:rPr>
          <w:szCs w:val="24"/>
        </w:rPr>
      </w:pPr>
      <w:r>
        <w:rPr>
          <w:szCs w:val="24"/>
        </w:rPr>
        <w:t>2017-11-08 Susitarimas dėl bendradarbiavimo suskystintųjų gamtinių dujų platformoje (AB Klaipėdos nafta, UAB LITGRID, VšĮ Klaipėdos universitetas, AB Amber Grid, UAB Lietuvos dujų tiekim</w:t>
      </w:r>
      <w:r w:rsidR="00566A8B">
        <w:rPr>
          <w:szCs w:val="24"/>
        </w:rPr>
        <w:t>as, SGD klasteris) Nr. BS-N-015.</w:t>
      </w:r>
    </w:p>
    <w:p w14:paraId="382116F8" w14:textId="77777777" w:rsidR="00566A8B" w:rsidRDefault="00566A8B" w:rsidP="00407090">
      <w:pPr>
        <w:tabs>
          <w:tab w:val="left" w:pos="9923"/>
        </w:tabs>
        <w:spacing w:after="160" w:line="276" w:lineRule="auto"/>
        <w:ind w:left="426" w:hanging="426"/>
        <w:rPr>
          <w:szCs w:val="24"/>
        </w:rPr>
      </w:pPr>
      <w:r>
        <w:rPr>
          <w:szCs w:val="24"/>
        </w:rPr>
        <w:tab/>
      </w:r>
    </w:p>
    <w:p w14:paraId="1EFFD243" w14:textId="4EECA330" w:rsidR="00EF298F" w:rsidRPr="00EF298F" w:rsidRDefault="00566A8B" w:rsidP="00407090">
      <w:pPr>
        <w:tabs>
          <w:tab w:val="left" w:pos="9923"/>
        </w:tabs>
        <w:spacing w:after="160" w:line="276" w:lineRule="auto"/>
        <w:ind w:left="426" w:hanging="426"/>
        <w:rPr>
          <w:szCs w:val="24"/>
        </w:rPr>
        <w:sectPr w:rsidR="00EF298F" w:rsidRPr="00EF298F" w:rsidSect="00904B8F">
          <w:footerReference w:type="first" r:id="rId44"/>
          <w:pgSz w:w="11906" w:h="16838"/>
          <w:pgMar w:top="1134" w:right="707" w:bottom="1134" w:left="1701" w:header="569" w:footer="443" w:gutter="0"/>
          <w:cols w:space="1296"/>
          <w:titlePg/>
          <w:docGrid w:linePitch="326"/>
        </w:sectPr>
      </w:pPr>
      <w:r>
        <w:rPr>
          <w:szCs w:val="24"/>
        </w:rPr>
        <w:tab/>
      </w:r>
      <w:r w:rsidR="00EF298F" w:rsidRPr="00566A8B">
        <w:rPr>
          <w:b/>
          <w:szCs w:val="24"/>
        </w:rPr>
        <w:t>Pastaba.</w:t>
      </w:r>
      <w:r w:rsidR="00EF298F">
        <w:rPr>
          <w:szCs w:val="24"/>
        </w:rPr>
        <w:t xml:space="preserve"> Bendradarbiavimo tarp KU, kitų aukštųjų mokyklų, verslo partnerių sutarčių, ketinimo protokolų, interesų poreikio paraiškų ir kitų dokumentų yra labai daug. Jie gali būti papildomai pateikti pareikalavus.</w:t>
      </w:r>
    </w:p>
    <w:p w14:paraId="522FB48C" w14:textId="6D7DD2AA" w:rsidR="00D94888" w:rsidRPr="002B59EB" w:rsidRDefault="00677F7D" w:rsidP="00904B8F">
      <w:pPr>
        <w:tabs>
          <w:tab w:val="left" w:pos="9923"/>
        </w:tabs>
        <w:ind w:left="-5" w:right="0"/>
        <w:rPr>
          <w:b/>
        </w:rPr>
      </w:pPr>
      <w:r>
        <w:rPr>
          <w:b/>
          <w:i/>
        </w:rPr>
        <w:lastRenderedPageBreak/>
        <w:t>2</w:t>
      </w:r>
      <w:r w:rsidR="004A60EA">
        <w:rPr>
          <w:b/>
          <w:i/>
        </w:rPr>
        <w:t xml:space="preserve"> </w:t>
      </w:r>
      <w:r w:rsidR="00D94888" w:rsidRPr="00F10301">
        <w:rPr>
          <w:b/>
          <w:i/>
        </w:rPr>
        <w:t>PRIEDAS</w:t>
      </w:r>
      <w:r w:rsidR="00081B98" w:rsidRPr="00D94888">
        <w:rPr>
          <w:b/>
        </w:rPr>
        <w:t>.</w:t>
      </w:r>
      <w:r w:rsidR="00D94888" w:rsidRPr="00D94888">
        <w:rPr>
          <w:b/>
        </w:rPr>
        <w:t xml:space="preserve"> KU projektinės veiklos 2018 ir </w:t>
      </w:r>
      <w:r w:rsidR="00081B98" w:rsidRPr="00D94888">
        <w:rPr>
          <w:b/>
        </w:rPr>
        <w:t xml:space="preserve">2019 </w:t>
      </w:r>
      <w:r w:rsidR="00D94888">
        <w:rPr>
          <w:b/>
        </w:rPr>
        <w:t xml:space="preserve">m. </w:t>
      </w:r>
    </w:p>
    <w:tbl>
      <w:tblPr>
        <w:tblStyle w:val="TableGrid"/>
        <w:tblW w:w="14874" w:type="dxa"/>
        <w:tblInd w:w="12" w:type="dxa"/>
        <w:tblCellMar>
          <w:top w:w="44" w:type="dxa"/>
          <w:left w:w="107" w:type="dxa"/>
          <w:right w:w="8" w:type="dxa"/>
        </w:tblCellMar>
        <w:tblLook w:val="04A0" w:firstRow="1" w:lastRow="0" w:firstColumn="1" w:lastColumn="0" w:noHBand="0" w:noVBand="1"/>
      </w:tblPr>
      <w:tblGrid>
        <w:gridCol w:w="1366"/>
        <w:gridCol w:w="3579"/>
        <w:gridCol w:w="1559"/>
        <w:gridCol w:w="1134"/>
        <w:gridCol w:w="1134"/>
        <w:gridCol w:w="1000"/>
        <w:gridCol w:w="1133"/>
        <w:gridCol w:w="994"/>
        <w:gridCol w:w="991"/>
        <w:gridCol w:w="993"/>
        <w:gridCol w:w="991"/>
      </w:tblGrid>
      <w:tr w:rsidR="00400EA4" w14:paraId="7572BAB1" w14:textId="77777777" w:rsidTr="00B4062C">
        <w:trPr>
          <w:trHeight w:val="1207"/>
        </w:trPr>
        <w:tc>
          <w:tcPr>
            <w:tcW w:w="136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B2E3AF3" w14:textId="77777777" w:rsidR="00400EA4" w:rsidRDefault="00081B98" w:rsidP="00904B8F">
            <w:pPr>
              <w:tabs>
                <w:tab w:val="left" w:pos="9923"/>
              </w:tabs>
              <w:spacing w:after="0" w:line="259" w:lineRule="auto"/>
              <w:ind w:left="1" w:right="0" w:firstLine="0"/>
              <w:jc w:val="left"/>
            </w:pPr>
            <w:r>
              <w:rPr>
                <w:b/>
                <w:sz w:val="18"/>
              </w:rPr>
              <w:t xml:space="preserve">Akronimas </w:t>
            </w:r>
          </w:p>
        </w:tc>
        <w:tc>
          <w:tcPr>
            <w:tcW w:w="35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79838D3" w14:textId="77777777" w:rsidR="00400EA4" w:rsidRDefault="00081B98" w:rsidP="00904B8F">
            <w:pPr>
              <w:tabs>
                <w:tab w:val="left" w:pos="9923"/>
              </w:tabs>
              <w:spacing w:after="0" w:line="259" w:lineRule="auto"/>
              <w:ind w:left="1" w:right="0" w:firstLine="0"/>
              <w:jc w:val="left"/>
            </w:pPr>
            <w:r>
              <w:rPr>
                <w:b/>
                <w:sz w:val="18"/>
              </w:rPr>
              <w:t xml:space="preserve">Pavadinimas (LT) </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5C8A122" w14:textId="77777777" w:rsidR="00400EA4" w:rsidRDefault="00081B98" w:rsidP="00904B8F">
            <w:pPr>
              <w:tabs>
                <w:tab w:val="left" w:pos="9923"/>
              </w:tabs>
              <w:spacing w:after="0" w:line="259" w:lineRule="auto"/>
              <w:ind w:left="0" w:right="0" w:firstLine="0"/>
              <w:jc w:val="left"/>
            </w:pPr>
            <w:r>
              <w:rPr>
                <w:b/>
                <w:sz w:val="18"/>
              </w:rPr>
              <w:t xml:space="preserve">Finansavimo šaltinis </w:t>
            </w:r>
          </w:p>
          <w:p w14:paraId="2CDA952E" w14:textId="77777777" w:rsidR="00400EA4" w:rsidRDefault="00081B98" w:rsidP="00904B8F">
            <w:pPr>
              <w:tabs>
                <w:tab w:val="left" w:pos="9923"/>
              </w:tabs>
              <w:spacing w:after="0" w:line="259" w:lineRule="auto"/>
              <w:ind w:left="0" w:right="0" w:firstLine="0"/>
              <w:jc w:val="left"/>
            </w:pPr>
            <w:r>
              <w:rPr>
                <w:b/>
                <w:sz w:val="18"/>
              </w:rPr>
              <w:t xml:space="preserve">/ fondas / užsakovas (ūkiskaitinių projektų) </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899DB0E" w14:textId="77777777" w:rsidR="00400EA4" w:rsidRDefault="00081B98" w:rsidP="00904B8F">
            <w:pPr>
              <w:tabs>
                <w:tab w:val="left" w:pos="9923"/>
              </w:tabs>
              <w:spacing w:after="0" w:line="259" w:lineRule="auto"/>
              <w:ind w:left="0" w:right="103" w:firstLine="0"/>
              <w:jc w:val="center"/>
            </w:pPr>
            <w:r>
              <w:rPr>
                <w:b/>
                <w:sz w:val="18"/>
              </w:rPr>
              <w:t xml:space="preserve">Pradžia </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1757DA8" w14:textId="77777777" w:rsidR="00400EA4" w:rsidRDefault="00081B98" w:rsidP="00904B8F">
            <w:pPr>
              <w:tabs>
                <w:tab w:val="left" w:pos="9923"/>
              </w:tabs>
              <w:spacing w:after="0" w:line="259" w:lineRule="auto"/>
              <w:ind w:left="0" w:right="99" w:firstLine="0"/>
              <w:jc w:val="center"/>
            </w:pPr>
            <w:r>
              <w:rPr>
                <w:b/>
                <w:sz w:val="18"/>
              </w:rPr>
              <w:t xml:space="preserve">Pabaiga </w:t>
            </w:r>
          </w:p>
        </w:tc>
        <w:tc>
          <w:tcPr>
            <w:tcW w:w="10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3625A24" w14:textId="77777777" w:rsidR="00400EA4" w:rsidRDefault="00081B98" w:rsidP="00904B8F">
            <w:pPr>
              <w:tabs>
                <w:tab w:val="left" w:pos="9923"/>
              </w:tabs>
              <w:spacing w:after="0" w:line="259" w:lineRule="auto"/>
              <w:ind w:left="0" w:right="0" w:firstLine="0"/>
              <w:jc w:val="left"/>
            </w:pPr>
            <w:r>
              <w:rPr>
                <w:b/>
                <w:sz w:val="18"/>
              </w:rPr>
              <w:t xml:space="preserve">Tipas </w:t>
            </w:r>
          </w:p>
          <w:p w14:paraId="5F28F530" w14:textId="77777777" w:rsidR="00400EA4" w:rsidRDefault="00081B98" w:rsidP="00904B8F">
            <w:pPr>
              <w:tabs>
                <w:tab w:val="left" w:pos="9923"/>
              </w:tabs>
              <w:spacing w:after="0" w:line="259" w:lineRule="auto"/>
              <w:ind w:left="0" w:right="0" w:firstLine="0"/>
              <w:jc w:val="left"/>
            </w:pPr>
            <w:r>
              <w:rPr>
                <w:b/>
                <w:sz w:val="18"/>
              </w:rPr>
              <w:t xml:space="preserve">(mokslo </w:t>
            </w:r>
          </w:p>
          <w:p w14:paraId="415311AC" w14:textId="77777777" w:rsidR="00400EA4" w:rsidRDefault="00081B98" w:rsidP="00904B8F">
            <w:pPr>
              <w:tabs>
                <w:tab w:val="left" w:pos="9923"/>
              </w:tabs>
              <w:spacing w:after="0" w:line="259" w:lineRule="auto"/>
              <w:ind w:left="0" w:right="0" w:firstLine="0"/>
              <w:jc w:val="left"/>
            </w:pPr>
            <w:r>
              <w:rPr>
                <w:b/>
                <w:sz w:val="18"/>
              </w:rPr>
              <w:t xml:space="preserve">/plėtros/ studijų/kt.) </w:t>
            </w:r>
          </w:p>
        </w:tc>
        <w:tc>
          <w:tcPr>
            <w:tcW w:w="11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AD9C828" w14:textId="77777777" w:rsidR="00400EA4" w:rsidRDefault="00081B98" w:rsidP="00904B8F">
            <w:pPr>
              <w:tabs>
                <w:tab w:val="left" w:pos="9923"/>
              </w:tabs>
              <w:spacing w:after="0" w:line="240" w:lineRule="auto"/>
              <w:ind w:left="0" w:right="0" w:firstLine="0"/>
              <w:jc w:val="center"/>
            </w:pPr>
            <w:r>
              <w:rPr>
                <w:b/>
                <w:sz w:val="18"/>
              </w:rPr>
              <w:t xml:space="preserve">Projekto biudžetas </w:t>
            </w:r>
          </w:p>
          <w:p w14:paraId="7FE063BE" w14:textId="77777777" w:rsidR="00400EA4" w:rsidRDefault="00081B98" w:rsidP="00904B8F">
            <w:pPr>
              <w:tabs>
                <w:tab w:val="left" w:pos="9923"/>
              </w:tabs>
              <w:spacing w:after="0" w:line="259" w:lineRule="auto"/>
              <w:ind w:left="0" w:right="12" w:firstLine="0"/>
              <w:jc w:val="center"/>
            </w:pPr>
            <w:r>
              <w:rPr>
                <w:b/>
                <w:sz w:val="18"/>
              </w:rPr>
              <w:t xml:space="preserve">(tik KU dalis) </w:t>
            </w:r>
          </w:p>
        </w:tc>
        <w:tc>
          <w:tcPr>
            <w:tcW w:w="9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E5F7F96" w14:textId="77777777" w:rsidR="00400EA4" w:rsidRDefault="00081B98" w:rsidP="00904B8F">
            <w:pPr>
              <w:tabs>
                <w:tab w:val="left" w:pos="9923"/>
              </w:tabs>
              <w:spacing w:after="0" w:line="259" w:lineRule="auto"/>
              <w:ind w:left="87" w:right="0" w:hanging="74"/>
              <w:jc w:val="left"/>
            </w:pPr>
            <w:r>
              <w:rPr>
                <w:b/>
                <w:sz w:val="18"/>
              </w:rPr>
              <w:t xml:space="preserve">Biudžetas 2018 m. </w:t>
            </w:r>
          </w:p>
        </w:tc>
        <w:tc>
          <w:tcPr>
            <w:tcW w:w="99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0AE783C" w14:textId="77777777" w:rsidR="00400EA4" w:rsidRDefault="00081B98" w:rsidP="00904B8F">
            <w:pPr>
              <w:tabs>
                <w:tab w:val="left" w:pos="9923"/>
              </w:tabs>
              <w:spacing w:after="0" w:line="259" w:lineRule="auto"/>
              <w:ind w:left="0" w:right="0" w:firstLine="0"/>
              <w:jc w:val="center"/>
            </w:pPr>
            <w:r>
              <w:rPr>
                <w:b/>
                <w:sz w:val="18"/>
              </w:rPr>
              <w:t xml:space="preserve">Biudžetas 2019 m. </w:t>
            </w:r>
          </w:p>
        </w:tc>
        <w:tc>
          <w:tcPr>
            <w:tcW w:w="9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0474801" w14:textId="77777777" w:rsidR="00400EA4" w:rsidRDefault="00081B98" w:rsidP="00904B8F">
            <w:pPr>
              <w:tabs>
                <w:tab w:val="left" w:pos="9923"/>
              </w:tabs>
              <w:spacing w:after="0" w:line="259" w:lineRule="auto"/>
              <w:ind w:left="0" w:right="0" w:firstLine="0"/>
              <w:jc w:val="center"/>
            </w:pPr>
            <w:r>
              <w:rPr>
                <w:b/>
                <w:sz w:val="18"/>
              </w:rPr>
              <w:t xml:space="preserve">Planuoja mos įplaukos 2018 m. </w:t>
            </w:r>
          </w:p>
        </w:tc>
        <w:tc>
          <w:tcPr>
            <w:tcW w:w="99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9A1F64D" w14:textId="77777777" w:rsidR="00400EA4" w:rsidRDefault="00081B98" w:rsidP="00904B8F">
            <w:pPr>
              <w:tabs>
                <w:tab w:val="left" w:pos="9923"/>
              </w:tabs>
              <w:spacing w:after="0" w:line="259" w:lineRule="auto"/>
              <w:ind w:left="0" w:right="0" w:firstLine="0"/>
              <w:jc w:val="center"/>
            </w:pPr>
            <w:r>
              <w:rPr>
                <w:b/>
                <w:sz w:val="18"/>
              </w:rPr>
              <w:t xml:space="preserve">Planuoja mos įplaukos 2019 m. </w:t>
            </w:r>
          </w:p>
        </w:tc>
      </w:tr>
      <w:tr w:rsidR="00400EA4" w14:paraId="0B49FDDC" w14:textId="77777777" w:rsidTr="00261C9A">
        <w:trPr>
          <w:trHeight w:val="631"/>
        </w:trPr>
        <w:tc>
          <w:tcPr>
            <w:tcW w:w="1366" w:type="dxa"/>
            <w:tcBorders>
              <w:top w:val="single" w:sz="4" w:space="0" w:color="000000"/>
              <w:left w:val="single" w:sz="4" w:space="0" w:color="000000"/>
              <w:bottom w:val="single" w:sz="4" w:space="0" w:color="000000"/>
              <w:right w:val="single" w:sz="4" w:space="0" w:color="000000"/>
            </w:tcBorders>
            <w:vAlign w:val="center"/>
          </w:tcPr>
          <w:p w14:paraId="4D710685" w14:textId="77777777" w:rsidR="00400EA4" w:rsidRDefault="00081B98" w:rsidP="00904B8F">
            <w:pPr>
              <w:tabs>
                <w:tab w:val="left" w:pos="9923"/>
              </w:tabs>
              <w:spacing w:after="0" w:line="259" w:lineRule="auto"/>
              <w:ind w:left="1" w:right="0" w:firstLine="0"/>
              <w:jc w:val="left"/>
            </w:pPr>
            <w:r>
              <w:rPr>
                <w:sz w:val="18"/>
              </w:rPr>
              <w:t xml:space="preserve">Ecopotential </w:t>
            </w:r>
          </w:p>
        </w:tc>
        <w:tc>
          <w:tcPr>
            <w:tcW w:w="3579" w:type="dxa"/>
            <w:tcBorders>
              <w:top w:val="single" w:sz="4" w:space="0" w:color="000000"/>
              <w:left w:val="single" w:sz="4" w:space="0" w:color="000000"/>
              <w:bottom w:val="single" w:sz="4" w:space="0" w:color="000000"/>
              <w:right w:val="single" w:sz="4" w:space="0" w:color="000000"/>
            </w:tcBorders>
            <w:vAlign w:val="center"/>
          </w:tcPr>
          <w:p w14:paraId="0413FDA7" w14:textId="77777777" w:rsidR="00400EA4" w:rsidRDefault="00081B98" w:rsidP="00904B8F">
            <w:pPr>
              <w:tabs>
                <w:tab w:val="left" w:pos="9923"/>
              </w:tabs>
              <w:spacing w:after="0" w:line="259" w:lineRule="auto"/>
              <w:ind w:left="1" w:right="0" w:firstLine="0"/>
              <w:jc w:val="left"/>
            </w:pPr>
            <w:r>
              <w:rPr>
                <w:sz w:val="18"/>
              </w:rPr>
              <w:t xml:space="preserve">Aplinkos stebėjimai ekosistemų paslaugoms gerinti </w:t>
            </w:r>
          </w:p>
        </w:tc>
        <w:tc>
          <w:tcPr>
            <w:tcW w:w="1559" w:type="dxa"/>
            <w:tcBorders>
              <w:top w:val="single" w:sz="4" w:space="0" w:color="000000"/>
              <w:left w:val="single" w:sz="4" w:space="0" w:color="000000"/>
              <w:bottom w:val="single" w:sz="4" w:space="0" w:color="000000"/>
              <w:right w:val="single" w:sz="4" w:space="0" w:color="000000"/>
            </w:tcBorders>
            <w:vAlign w:val="center"/>
          </w:tcPr>
          <w:p w14:paraId="0DF6A146" w14:textId="77777777" w:rsidR="00400EA4" w:rsidRDefault="00081B98" w:rsidP="00904B8F">
            <w:pPr>
              <w:tabs>
                <w:tab w:val="left" w:pos="9923"/>
              </w:tabs>
              <w:spacing w:after="0" w:line="259" w:lineRule="auto"/>
              <w:ind w:left="0" w:right="0" w:firstLine="0"/>
              <w:jc w:val="left"/>
            </w:pPr>
            <w:r>
              <w:rPr>
                <w:sz w:val="18"/>
              </w:rPr>
              <w:t xml:space="preserve">Horizon 2020 </w:t>
            </w:r>
          </w:p>
        </w:tc>
        <w:tc>
          <w:tcPr>
            <w:tcW w:w="1134" w:type="dxa"/>
            <w:tcBorders>
              <w:top w:val="single" w:sz="4" w:space="0" w:color="000000"/>
              <w:left w:val="single" w:sz="4" w:space="0" w:color="000000"/>
              <w:bottom w:val="single" w:sz="4" w:space="0" w:color="000000"/>
              <w:right w:val="single" w:sz="4" w:space="0" w:color="000000"/>
            </w:tcBorders>
            <w:vAlign w:val="center"/>
          </w:tcPr>
          <w:p w14:paraId="4995B759" w14:textId="77777777" w:rsidR="00400EA4" w:rsidRDefault="00081B98" w:rsidP="00904B8F">
            <w:pPr>
              <w:tabs>
                <w:tab w:val="left" w:pos="9923"/>
              </w:tabs>
              <w:spacing w:after="0" w:line="259" w:lineRule="auto"/>
              <w:ind w:left="40" w:right="0" w:firstLine="0"/>
              <w:jc w:val="left"/>
            </w:pPr>
            <w:r>
              <w:rPr>
                <w:sz w:val="18"/>
              </w:rPr>
              <w:t xml:space="preserve">2015-06-01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0FA79EA9" w14:textId="77777777" w:rsidR="00400EA4" w:rsidRDefault="00081B98" w:rsidP="00904B8F">
            <w:pPr>
              <w:tabs>
                <w:tab w:val="left" w:pos="9923"/>
              </w:tabs>
              <w:spacing w:after="0" w:line="259" w:lineRule="auto"/>
              <w:ind w:left="40" w:right="0" w:firstLine="0"/>
              <w:jc w:val="left"/>
            </w:pPr>
            <w:r>
              <w:rPr>
                <w:sz w:val="18"/>
              </w:rPr>
              <w:t xml:space="preserve">2018-05-31 </w:t>
            </w:r>
          </w:p>
        </w:tc>
        <w:tc>
          <w:tcPr>
            <w:tcW w:w="1000" w:type="dxa"/>
            <w:tcBorders>
              <w:top w:val="single" w:sz="4" w:space="0" w:color="000000"/>
              <w:left w:val="single" w:sz="4" w:space="0" w:color="000000"/>
              <w:bottom w:val="single" w:sz="4" w:space="0" w:color="000000"/>
              <w:right w:val="single" w:sz="4" w:space="0" w:color="000000"/>
            </w:tcBorders>
            <w:vAlign w:val="center"/>
          </w:tcPr>
          <w:p w14:paraId="2C7E7E41"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3" w:type="dxa"/>
            <w:tcBorders>
              <w:top w:val="single" w:sz="4" w:space="0" w:color="000000"/>
              <w:left w:val="single" w:sz="4" w:space="0" w:color="000000"/>
              <w:bottom w:val="single" w:sz="4" w:space="0" w:color="000000"/>
              <w:right w:val="single" w:sz="4" w:space="0" w:color="000000"/>
            </w:tcBorders>
            <w:vAlign w:val="center"/>
          </w:tcPr>
          <w:p w14:paraId="0BBE5AAF" w14:textId="77777777" w:rsidR="00400EA4" w:rsidRDefault="00081B98" w:rsidP="00904B8F">
            <w:pPr>
              <w:tabs>
                <w:tab w:val="left" w:pos="9923"/>
              </w:tabs>
              <w:spacing w:after="0" w:line="259" w:lineRule="auto"/>
              <w:ind w:left="0" w:right="98" w:firstLine="0"/>
              <w:jc w:val="center"/>
            </w:pPr>
            <w:r>
              <w:rPr>
                <w:sz w:val="18"/>
              </w:rPr>
              <w:t xml:space="preserve">219 725 </w:t>
            </w:r>
          </w:p>
        </w:tc>
        <w:tc>
          <w:tcPr>
            <w:tcW w:w="994" w:type="dxa"/>
            <w:tcBorders>
              <w:top w:val="single" w:sz="4" w:space="0" w:color="000000"/>
              <w:left w:val="single" w:sz="4" w:space="0" w:color="000000"/>
              <w:bottom w:val="single" w:sz="4" w:space="0" w:color="000000"/>
              <w:right w:val="single" w:sz="4" w:space="0" w:color="000000"/>
            </w:tcBorders>
            <w:vAlign w:val="center"/>
          </w:tcPr>
          <w:p w14:paraId="20A9A19A" w14:textId="77777777" w:rsidR="00400EA4" w:rsidRDefault="00081B98" w:rsidP="00904B8F">
            <w:pPr>
              <w:tabs>
                <w:tab w:val="left" w:pos="9923"/>
              </w:tabs>
              <w:spacing w:after="0" w:line="259" w:lineRule="auto"/>
              <w:ind w:left="0" w:right="103" w:firstLine="0"/>
              <w:jc w:val="center"/>
            </w:pPr>
            <w:r>
              <w:rPr>
                <w:sz w:val="18"/>
              </w:rPr>
              <w:t xml:space="preserve">48 000 </w:t>
            </w:r>
          </w:p>
        </w:tc>
        <w:tc>
          <w:tcPr>
            <w:tcW w:w="991" w:type="dxa"/>
            <w:tcBorders>
              <w:top w:val="single" w:sz="4" w:space="0" w:color="000000"/>
              <w:left w:val="single" w:sz="4" w:space="0" w:color="000000"/>
              <w:bottom w:val="single" w:sz="4" w:space="0" w:color="000000"/>
              <w:right w:val="single" w:sz="4" w:space="0" w:color="000000"/>
            </w:tcBorders>
            <w:vAlign w:val="center"/>
          </w:tcPr>
          <w:p w14:paraId="26A94300" w14:textId="77777777" w:rsidR="00400EA4" w:rsidRDefault="00081B98" w:rsidP="00904B8F">
            <w:pPr>
              <w:tabs>
                <w:tab w:val="left" w:pos="9923"/>
              </w:tabs>
              <w:spacing w:after="0" w:line="259" w:lineRule="auto"/>
              <w:ind w:left="0" w:right="100" w:firstLine="0"/>
              <w:jc w:val="center"/>
            </w:pPr>
            <w:r>
              <w:rPr>
                <w:sz w:val="18"/>
              </w:rPr>
              <w:t xml:space="preserve">59 000 </w:t>
            </w:r>
          </w:p>
        </w:tc>
        <w:tc>
          <w:tcPr>
            <w:tcW w:w="993" w:type="dxa"/>
            <w:tcBorders>
              <w:top w:val="single" w:sz="4" w:space="0" w:color="000000"/>
              <w:left w:val="single" w:sz="4" w:space="0" w:color="000000"/>
              <w:bottom w:val="single" w:sz="4" w:space="0" w:color="000000"/>
              <w:right w:val="single" w:sz="4" w:space="0" w:color="000000"/>
            </w:tcBorders>
            <w:vAlign w:val="center"/>
          </w:tcPr>
          <w:p w14:paraId="467C175D" w14:textId="77777777" w:rsidR="00400EA4" w:rsidRDefault="00081B98" w:rsidP="00904B8F">
            <w:pPr>
              <w:tabs>
                <w:tab w:val="left" w:pos="9923"/>
              </w:tabs>
              <w:spacing w:after="0" w:line="259" w:lineRule="auto"/>
              <w:ind w:left="0" w:right="102" w:firstLine="0"/>
              <w:jc w:val="center"/>
            </w:pPr>
            <w:r>
              <w:rPr>
                <w:sz w:val="18"/>
              </w:rPr>
              <w:t xml:space="preserve">25 000 </w:t>
            </w:r>
          </w:p>
        </w:tc>
        <w:tc>
          <w:tcPr>
            <w:tcW w:w="991" w:type="dxa"/>
            <w:tcBorders>
              <w:top w:val="single" w:sz="4" w:space="0" w:color="000000"/>
              <w:left w:val="single" w:sz="4" w:space="0" w:color="000000"/>
              <w:bottom w:val="single" w:sz="4" w:space="0" w:color="000000"/>
              <w:right w:val="single" w:sz="4" w:space="0" w:color="000000"/>
            </w:tcBorders>
            <w:vAlign w:val="center"/>
          </w:tcPr>
          <w:p w14:paraId="219925C0" w14:textId="77777777" w:rsidR="00400EA4" w:rsidRDefault="00081B98" w:rsidP="00904B8F">
            <w:pPr>
              <w:tabs>
                <w:tab w:val="left" w:pos="9923"/>
              </w:tabs>
              <w:spacing w:after="0" w:line="259" w:lineRule="auto"/>
              <w:ind w:left="0" w:right="98" w:firstLine="0"/>
              <w:jc w:val="center"/>
            </w:pPr>
            <w:r>
              <w:rPr>
                <w:sz w:val="18"/>
              </w:rPr>
              <w:t xml:space="preserve">21 900 </w:t>
            </w:r>
          </w:p>
        </w:tc>
      </w:tr>
      <w:tr w:rsidR="00400EA4" w14:paraId="7CDFB33F" w14:textId="77777777" w:rsidTr="00261C9A">
        <w:trPr>
          <w:trHeight w:val="655"/>
        </w:trPr>
        <w:tc>
          <w:tcPr>
            <w:tcW w:w="1366" w:type="dxa"/>
            <w:tcBorders>
              <w:top w:val="single" w:sz="4" w:space="0" w:color="000000"/>
              <w:left w:val="single" w:sz="4" w:space="0" w:color="000000"/>
              <w:bottom w:val="single" w:sz="4" w:space="0" w:color="000000"/>
              <w:right w:val="single" w:sz="4" w:space="0" w:color="000000"/>
            </w:tcBorders>
            <w:vAlign w:val="center"/>
          </w:tcPr>
          <w:p w14:paraId="309CA2DC" w14:textId="77777777" w:rsidR="00400EA4" w:rsidRDefault="00081B98" w:rsidP="00904B8F">
            <w:pPr>
              <w:tabs>
                <w:tab w:val="left" w:pos="9923"/>
              </w:tabs>
              <w:spacing w:after="0" w:line="259" w:lineRule="auto"/>
              <w:ind w:left="1" w:right="0" w:firstLine="0"/>
              <w:jc w:val="left"/>
            </w:pPr>
            <w:r>
              <w:rPr>
                <w:sz w:val="18"/>
              </w:rPr>
              <w:t xml:space="preserve">BALTIC GENDER </w:t>
            </w:r>
          </w:p>
        </w:tc>
        <w:tc>
          <w:tcPr>
            <w:tcW w:w="3579" w:type="dxa"/>
            <w:tcBorders>
              <w:top w:val="single" w:sz="4" w:space="0" w:color="000000"/>
              <w:left w:val="single" w:sz="4" w:space="0" w:color="000000"/>
              <w:bottom w:val="single" w:sz="4" w:space="0" w:color="000000"/>
              <w:right w:val="single" w:sz="4" w:space="0" w:color="000000"/>
            </w:tcBorders>
            <w:vAlign w:val="center"/>
          </w:tcPr>
          <w:p w14:paraId="0420A5C5" w14:textId="77777777" w:rsidR="00400EA4" w:rsidRDefault="00081B98" w:rsidP="00904B8F">
            <w:pPr>
              <w:tabs>
                <w:tab w:val="left" w:pos="9923"/>
              </w:tabs>
              <w:spacing w:after="0" w:line="259" w:lineRule="auto"/>
              <w:ind w:left="1" w:right="41" w:firstLine="0"/>
              <w:jc w:val="left"/>
            </w:pPr>
            <w:r>
              <w:rPr>
                <w:sz w:val="18"/>
              </w:rPr>
              <w:t xml:space="preserve">Baltijos konsorciumas lyčių lygybei jūros tyrimų organizacijose skatinti </w:t>
            </w:r>
          </w:p>
        </w:tc>
        <w:tc>
          <w:tcPr>
            <w:tcW w:w="1559" w:type="dxa"/>
            <w:tcBorders>
              <w:top w:val="single" w:sz="4" w:space="0" w:color="000000"/>
              <w:left w:val="single" w:sz="4" w:space="0" w:color="000000"/>
              <w:bottom w:val="single" w:sz="4" w:space="0" w:color="000000"/>
              <w:right w:val="single" w:sz="4" w:space="0" w:color="000000"/>
            </w:tcBorders>
            <w:vAlign w:val="center"/>
          </w:tcPr>
          <w:p w14:paraId="738433DB" w14:textId="77777777" w:rsidR="00400EA4" w:rsidRDefault="00081B98" w:rsidP="00904B8F">
            <w:pPr>
              <w:tabs>
                <w:tab w:val="left" w:pos="9923"/>
              </w:tabs>
              <w:spacing w:after="0" w:line="259" w:lineRule="auto"/>
              <w:ind w:left="0" w:right="0" w:firstLine="0"/>
              <w:jc w:val="left"/>
            </w:pPr>
            <w:r>
              <w:rPr>
                <w:sz w:val="18"/>
              </w:rPr>
              <w:t xml:space="preserve">Horizon 2020 </w:t>
            </w:r>
          </w:p>
        </w:tc>
        <w:tc>
          <w:tcPr>
            <w:tcW w:w="1134" w:type="dxa"/>
            <w:tcBorders>
              <w:top w:val="single" w:sz="4" w:space="0" w:color="000000"/>
              <w:left w:val="single" w:sz="4" w:space="0" w:color="000000"/>
              <w:bottom w:val="single" w:sz="4" w:space="0" w:color="000000"/>
              <w:right w:val="single" w:sz="4" w:space="0" w:color="000000"/>
            </w:tcBorders>
            <w:vAlign w:val="center"/>
          </w:tcPr>
          <w:p w14:paraId="31C648BA" w14:textId="77777777" w:rsidR="00400EA4" w:rsidRDefault="00081B98" w:rsidP="00904B8F">
            <w:pPr>
              <w:tabs>
                <w:tab w:val="left" w:pos="9923"/>
              </w:tabs>
              <w:spacing w:after="0" w:line="259" w:lineRule="auto"/>
              <w:ind w:left="40" w:right="0" w:firstLine="0"/>
              <w:jc w:val="left"/>
            </w:pPr>
            <w:r>
              <w:rPr>
                <w:sz w:val="18"/>
              </w:rPr>
              <w:t xml:space="preserve">2016-09-01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1EE0DE44" w14:textId="77777777" w:rsidR="00400EA4" w:rsidRDefault="00081B98" w:rsidP="00904B8F">
            <w:pPr>
              <w:tabs>
                <w:tab w:val="left" w:pos="9923"/>
              </w:tabs>
              <w:spacing w:after="0" w:line="259" w:lineRule="auto"/>
              <w:ind w:left="40" w:right="0" w:firstLine="0"/>
              <w:jc w:val="left"/>
            </w:pPr>
            <w:r>
              <w:rPr>
                <w:sz w:val="18"/>
              </w:rPr>
              <w:t xml:space="preserve">2020-08-31 </w:t>
            </w:r>
          </w:p>
        </w:tc>
        <w:tc>
          <w:tcPr>
            <w:tcW w:w="1000" w:type="dxa"/>
            <w:tcBorders>
              <w:top w:val="single" w:sz="4" w:space="0" w:color="000000"/>
              <w:left w:val="single" w:sz="4" w:space="0" w:color="000000"/>
              <w:bottom w:val="single" w:sz="4" w:space="0" w:color="000000"/>
              <w:right w:val="single" w:sz="4" w:space="0" w:color="000000"/>
            </w:tcBorders>
            <w:vAlign w:val="center"/>
          </w:tcPr>
          <w:p w14:paraId="33BB9040"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3" w:type="dxa"/>
            <w:tcBorders>
              <w:top w:val="single" w:sz="4" w:space="0" w:color="000000"/>
              <w:left w:val="single" w:sz="4" w:space="0" w:color="000000"/>
              <w:bottom w:val="single" w:sz="4" w:space="0" w:color="000000"/>
              <w:right w:val="single" w:sz="4" w:space="0" w:color="000000"/>
            </w:tcBorders>
            <w:vAlign w:val="center"/>
          </w:tcPr>
          <w:p w14:paraId="3D99ADE8" w14:textId="77777777" w:rsidR="00400EA4" w:rsidRDefault="00081B98" w:rsidP="00904B8F">
            <w:pPr>
              <w:tabs>
                <w:tab w:val="left" w:pos="9923"/>
              </w:tabs>
              <w:spacing w:after="0" w:line="259" w:lineRule="auto"/>
              <w:ind w:left="0" w:right="98" w:firstLine="0"/>
              <w:jc w:val="center"/>
            </w:pPr>
            <w:r>
              <w:rPr>
                <w:sz w:val="18"/>
              </w:rPr>
              <w:t xml:space="preserve">180 375 </w:t>
            </w:r>
          </w:p>
        </w:tc>
        <w:tc>
          <w:tcPr>
            <w:tcW w:w="994" w:type="dxa"/>
            <w:tcBorders>
              <w:top w:val="single" w:sz="4" w:space="0" w:color="000000"/>
              <w:left w:val="single" w:sz="4" w:space="0" w:color="000000"/>
              <w:bottom w:val="single" w:sz="4" w:space="0" w:color="000000"/>
              <w:right w:val="single" w:sz="4" w:space="0" w:color="000000"/>
            </w:tcBorders>
            <w:vAlign w:val="center"/>
          </w:tcPr>
          <w:p w14:paraId="4BB18222" w14:textId="77777777" w:rsidR="00400EA4" w:rsidRDefault="00081B98" w:rsidP="00904B8F">
            <w:pPr>
              <w:tabs>
                <w:tab w:val="left" w:pos="9923"/>
              </w:tabs>
              <w:spacing w:after="0" w:line="259" w:lineRule="auto"/>
              <w:ind w:left="0" w:right="103" w:firstLine="0"/>
              <w:jc w:val="center"/>
            </w:pPr>
            <w:r>
              <w:rPr>
                <w:sz w:val="18"/>
              </w:rPr>
              <w:t xml:space="preserve">50 000 </w:t>
            </w:r>
          </w:p>
        </w:tc>
        <w:tc>
          <w:tcPr>
            <w:tcW w:w="991" w:type="dxa"/>
            <w:tcBorders>
              <w:top w:val="single" w:sz="4" w:space="0" w:color="000000"/>
              <w:left w:val="single" w:sz="4" w:space="0" w:color="000000"/>
              <w:bottom w:val="single" w:sz="4" w:space="0" w:color="000000"/>
              <w:right w:val="single" w:sz="4" w:space="0" w:color="000000"/>
            </w:tcBorders>
            <w:vAlign w:val="center"/>
          </w:tcPr>
          <w:p w14:paraId="73DA3EEB" w14:textId="77777777" w:rsidR="00400EA4" w:rsidRDefault="00081B98" w:rsidP="00904B8F">
            <w:pPr>
              <w:tabs>
                <w:tab w:val="left" w:pos="9923"/>
              </w:tabs>
              <w:spacing w:after="0" w:line="259" w:lineRule="auto"/>
              <w:ind w:left="0" w:right="100" w:firstLine="0"/>
              <w:jc w:val="center"/>
            </w:pPr>
            <w:r>
              <w:rPr>
                <w:sz w:val="18"/>
              </w:rPr>
              <w:t xml:space="preserve">47 000 </w:t>
            </w:r>
          </w:p>
        </w:tc>
        <w:tc>
          <w:tcPr>
            <w:tcW w:w="993" w:type="dxa"/>
            <w:tcBorders>
              <w:top w:val="single" w:sz="4" w:space="0" w:color="000000"/>
              <w:left w:val="single" w:sz="4" w:space="0" w:color="000000"/>
              <w:bottom w:val="single" w:sz="4" w:space="0" w:color="000000"/>
              <w:right w:val="single" w:sz="4" w:space="0" w:color="000000"/>
            </w:tcBorders>
            <w:vAlign w:val="center"/>
          </w:tcPr>
          <w:p w14:paraId="16ACC525" w14:textId="77777777" w:rsidR="00400EA4" w:rsidRDefault="00081B98" w:rsidP="00904B8F">
            <w:pPr>
              <w:tabs>
                <w:tab w:val="left" w:pos="9923"/>
              </w:tabs>
              <w:spacing w:after="0" w:line="259" w:lineRule="auto"/>
              <w:ind w:left="0" w:right="102" w:firstLine="0"/>
              <w:jc w:val="center"/>
            </w:pPr>
            <w:r>
              <w:rPr>
                <w:sz w:val="18"/>
              </w:rPr>
              <w:t xml:space="preserve">49 899 </w:t>
            </w:r>
          </w:p>
        </w:tc>
        <w:tc>
          <w:tcPr>
            <w:tcW w:w="991" w:type="dxa"/>
            <w:tcBorders>
              <w:top w:val="single" w:sz="4" w:space="0" w:color="000000"/>
              <w:left w:val="single" w:sz="4" w:space="0" w:color="000000"/>
              <w:bottom w:val="single" w:sz="4" w:space="0" w:color="000000"/>
              <w:right w:val="single" w:sz="4" w:space="0" w:color="000000"/>
            </w:tcBorders>
            <w:vAlign w:val="center"/>
          </w:tcPr>
          <w:p w14:paraId="7D13D502" w14:textId="77777777" w:rsidR="00400EA4" w:rsidRDefault="00081B98" w:rsidP="00904B8F">
            <w:pPr>
              <w:tabs>
                <w:tab w:val="left" w:pos="9923"/>
              </w:tabs>
              <w:spacing w:after="0" w:line="259" w:lineRule="auto"/>
              <w:ind w:left="0" w:right="98" w:firstLine="0"/>
              <w:jc w:val="center"/>
            </w:pPr>
            <w:r>
              <w:rPr>
                <w:sz w:val="18"/>
              </w:rPr>
              <w:t xml:space="preserve">43 200 </w:t>
            </w:r>
          </w:p>
        </w:tc>
      </w:tr>
      <w:tr w:rsidR="00400EA4" w14:paraId="316E877C" w14:textId="77777777" w:rsidTr="00261C9A">
        <w:trPr>
          <w:trHeight w:val="523"/>
        </w:trPr>
        <w:tc>
          <w:tcPr>
            <w:tcW w:w="1366" w:type="dxa"/>
            <w:tcBorders>
              <w:top w:val="single" w:sz="4" w:space="0" w:color="000000"/>
              <w:left w:val="single" w:sz="4" w:space="0" w:color="000000"/>
              <w:bottom w:val="single" w:sz="4" w:space="0" w:color="000000"/>
              <w:right w:val="single" w:sz="4" w:space="0" w:color="000000"/>
            </w:tcBorders>
            <w:vAlign w:val="center"/>
          </w:tcPr>
          <w:p w14:paraId="2CEC6C1A" w14:textId="77777777" w:rsidR="00400EA4" w:rsidRDefault="00081B98" w:rsidP="00904B8F">
            <w:pPr>
              <w:tabs>
                <w:tab w:val="left" w:pos="9923"/>
              </w:tabs>
              <w:spacing w:after="0" w:line="259" w:lineRule="auto"/>
              <w:ind w:left="1" w:right="0" w:firstLine="0"/>
              <w:jc w:val="left"/>
            </w:pPr>
            <w:r>
              <w:rPr>
                <w:sz w:val="18"/>
              </w:rPr>
              <w:t xml:space="preserve">CHIBOW </w:t>
            </w:r>
          </w:p>
        </w:tc>
        <w:tc>
          <w:tcPr>
            <w:tcW w:w="3579" w:type="dxa"/>
            <w:tcBorders>
              <w:top w:val="single" w:sz="4" w:space="0" w:color="000000"/>
              <w:left w:val="single" w:sz="4" w:space="0" w:color="000000"/>
              <w:bottom w:val="single" w:sz="4" w:space="0" w:color="000000"/>
              <w:right w:val="single" w:sz="4" w:space="0" w:color="000000"/>
            </w:tcBorders>
            <w:vAlign w:val="center"/>
          </w:tcPr>
          <w:p w14:paraId="04FBF0CC" w14:textId="77777777" w:rsidR="00400EA4" w:rsidRDefault="00081B98" w:rsidP="00904B8F">
            <w:pPr>
              <w:tabs>
                <w:tab w:val="left" w:pos="9923"/>
              </w:tabs>
              <w:spacing w:after="0" w:line="259" w:lineRule="auto"/>
              <w:ind w:left="1" w:right="31" w:firstLine="0"/>
              <w:jc w:val="left"/>
            </w:pPr>
            <w:r>
              <w:rPr>
                <w:sz w:val="18"/>
              </w:rPr>
              <w:t xml:space="preserve">Vaikai gimę karo metais-praeitis, dabartis ir ateitis </w:t>
            </w:r>
          </w:p>
        </w:tc>
        <w:tc>
          <w:tcPr>
            <w:tcW w:w="1559" w:type="dxa"/>
            <w:tcBorders>
              <w:top w:val="single" w:sz="4" w:space="0" w:color="000000"/>
              <w:left w:val="single" w:sz="4" w:space="0" w:color="000000"/>
              <w:bottom w:val="single" w:sz="4" w:space="0" w:color="000000"/>
              <w:right w:val="single" w:sz="4" w:space="0" w:color="000000"/>
            </w:tcBorders>
            <w:vAlign w:val="center"/>
          </w:tcPr>
          <w:p w14:paraId="5051834C" w14:textId="77777777" w:rsidR="00400EA4" w:rsidRDefault="00081B98" w:rsidP="00904B8F">
            <w:pPr>
              <w:tabs>
                <w:tab w:val="left" w:pos="9923"/>
              </w:tabs>
              <w:spacing w:after="0" w:line="259" w:lineRule="auto"/>
              <w:ind w:left="0" w:right="0" w:firstLine="0"/>
              <w:jc w:val="left"/>
            </w:pPr>
            <w:r>
              <w:rPr>
                <w:sz w:val="18"/>
              </w:rPr>
              <w:t xml:space="preserve">Horizon 2020 </w:t>
            </w:r>
          </w:p>
          <w:p w14:paraId="6226D57F" w14:textId="77777777" w:rsidR="00400EA4" w:rsidRDefault="00081B98" w:rsidP="00904B8F">
            <w:pPr>
              <w:tabs>
                <w:tab w:val="left" w:pos="9923"/>
              </w:tabs>
              <w:spacing w:after="0" w:line="259" w:lineRule="auto"/>
              <w:ind w:left="0" w:right="0" w:firstLine="0"/>
              <w:jc w:val="left"/>
            </w:pPr>
            <w:r>
              <w:rPr>
                <w:sz w:val="18"/>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06D94FA4" w14:textId="77777777" w:rsidR="00400EA4" w:rsidRDefault="00081B98" w:rsidP="00904B8F">
            <w:pPr>
              <w:tabs>
                <w:tab w:val="left" w:pos="9923"/>
              </w:tabs>
              <w:spacing w:after="0" w:line="259" w:lineRule="auto"/>
              <w:ind w:left="1" w:right="0" w:firstLine="0"/>
              <w:jc w:val="left"/>
            </w:pPr>
            <w:r>
              <w:rPr>
                <w:sz w:val="18"/>
              </w:rPr>
              <w:t xml:space="preserve">2015-03-01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59D10CA3" w14:textId="77777777" w:rsidR="00400EA4" w:rsidRDefault="00081B98" w:rsidP="00904B8F">
            <w:pPr>
              <w:tabs>
                <w:tab w:val="left" w:pos="9923"/>
              </w:tabs>
              <w:spacing w:after="0" w:line="259" w:lineRule="auto"/>
              <w:ind w:left="1" w:right="0" w:firstLine="0"/>
              <w:jc w:val="left"/>
            </w:pPr>
            <w:r>
              <w:rPr>
                <w:sz w:val="18"/>
              </w:rPr>
              <w:t xml:space="preserve">2019-03-31 </w:t>
            </w:r>
          </w:p>
        </w:tc>
        <w:tc>
          <w:tcPr>
            <w:tcW w:w="1000" w:type="dxa"/>
            <w:tcBorders>
              <w:top w:val="single" w:sz="4" w:space="0" w:color="000000"/>
              <w:left w:val="single" w:sz="4" w:space="0" w:color="000000"/>
              <w:bottom w:val="single" w:sz="4" w:space="0" w:color="000000"/>
              <w:right w:val="single" w:sz="4" w:space="0" w:color="000000"/>
            </w:tcBorders>
            <w:vAlign w:val="center"/>
          </w:tcPr>
          <w:p w14:paraId="43DE9CAF"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3" w:type="dxa"/>
            <w:tcBorders>
              <w:top w:val="single" w:sz="4" w:space="0" w:color="000000"/>
              <w:left w:val="single" w:sz="4" w:space="0" w:color="000000"/>
              <w:bottom w:val="single" w:sz="4" w:space="0" w:color="000000"/>
              <w:right w:val="single" w:sz="4" w:space="0" w:color="000000"/>
            </w:tcBorders>
            <w:vAlign w:val="center"/>
          </w:tcPr>
          <w:p w14:paraId="4E2DCCC0" w14:textId="77777777" w:rsidR="00400EA4" w:rsidRDefault="00081B98" w:rsidP="00904B8F">
            <w:pPr>
              <w:tabs>
                <w:tab w:val="left" w:pos="9923"/>
              </w:tabs>
              <w:spacing w:after="0" w:line="259" w:lineRule="auto"/>
              <w:ind w:left="0" w:right="98" w:firstLine="0"/>
              <w:jc w:val="center"/>
            </w:pPr>
            <w:r>
              <w:rPr>
                <w:sz w:val="18"/>
              </w:rPr>
              <w:t xml:space="preserve">220 440 </w:t>
            </w:r>
          </w:p>
        </w:tc>
        <w:tc>
          <w:tcPr>
            <w:tcW w:w="994" w:type="dxa"/>
            <w:tcBorders>
              <w:top w:val="single" w:sz="4" w:space="0" w:color="000000"/>
              <w:left w:val="single" w:sz="4" w:space="0" w:color="000000"/>
              <w:bottom w:val="single" w:sz="4" w:space="0" w:color="000000"/>
              <w:right w:val="single" w:sz="4" w:space="0" w:color="000000"/>
            </w:tcBorders>
            <w:vAlign w:val="center"/>
          </w:tcPr>
          <w:p w14:paraId="4E14C029" w14:textId="77777777" w:rsidR="00400EA4" w:rsidRDefault="00081B98" w:rsidP="00904B8F">
            <w:pPr>
              <w:tabs>
                <w:tab w:val="left" w:pos="9923"/>
              </w:tabs>
              <w:spacing w:after="0" w:line="259" w:lineRule="auto"/>
              <w:ind w:left="0" w:right="103" w:firstLine="0"/>
              <w:jc w:val="center"/>
            </w:pPr>
            <w:r>
              <w:rPr>
                <w:sz w:val="18"/>
              </w:rPr>
              <w:t xml:space="preserve">50 200 </w:t>
            </w:r>
          </w:p>
        </w:tc>
        <w:tc>
          <w:tcPr>
            <w:tcW w:w="991" w:type="dxa"/>
            <w:tcBorders>
              <w:top w:val="single" w:sz="4" w:space="0" w:color="000000"/>
              <w:left w:val="single" w:sz="4" w:space="0" w:color="000000"/>
              <w:bottom w:val="single" w:sz="4" w:space="0" w:color="000000"/>
              <w:right w:val="single" w:sz="4" w:space="0" w:color="000000"/>
            </w:tcBorders>
            <w:vAlign w:val="center"/>
          </w:tcPr>
          <w:p w14:paraId="0D1CB9A4" w14:textId="77777777" w:rsidR="00400EA4" w:rsidRDefault="00081B98" w:rsidP="00904B8F">
            <w:pPr>
              <w:tabs>
                <w:tab w:val="left" w:pos="9923"/>
              </w:tabs>
              <w:spacing w:after="0" w:line="259" w:lineRule="auto"/>
              <w:ind w:left="0" w:right="101" w:firstLine="0"/>
              <w:jc w:val="center"/>
            </w:pPr>
            <w:r>
              <w:rPr>
                <w:sz w:val="18"/>
              </w:rPr>
              <w:t xml:space="preserve">16 000 </w:t>
            </w:r>
          </w:p>
        </w:tc>
        <w:tc>
          <w:tcPr>
            <w:tcW w:w="993" w:type="dxa"/>
            <w:tcBorders>
              <w:top w:val="single" w:sz="4" w:space="0" w:color="000000"/>
              <w:left w:val="single" w:sz="4" w:space="0" w:color="000000"/>
              <w:bottom w:val="single" w:sz="4" w:space="0" w:color="000000"/>
              <w:right w:val="single" w:sz="4" w:space="0" w:color="000000"/>
            </w:tcBorders>
            <w:vAlign w:val="center"/>
          </w:tcPr>
          <w:p w14:paraId="220A8CC4" w14:textId="77777777" w:rsidR="00400EA4" w:rsidRDefault="00081B98" w:rsidP="00904B8F">
            <w:pPr>
              <w:tabs>
                <w:tab w:val="left" w:pos="9923"/>
              </w:tabs>
              <w:spacing w:after="0" w:line="259" w:lineRule="auto"/>
              <w:ind w:left="0" w:right="102" w:firstLine="0"/>
              <w:jc w:val="center"/>
            </w:pPr>
            <w:r>
              <w:rPr>
                <w:sz w:val="18"/>
              </w:rPr>
              <w:t xml:space="preserve">51 770  </w:t>
            </w:r>
          </w:p>
        </w:tc>
        <w:tc>
          <w:tcPr>
            <w:tcW w:w="991" w:type="dxa"/>
            <w:tcBorders>
              <w:top w:val="single" w:sz="4" w:space="0" w:color="000000"/>
              <w:left w:val="single" w:sz="4" w:space="0" w:color="000000"/>
              <w:bottom w:val="single" w:sz="4" w:space="0" w:color="000000"/>
              <w:right w:val="single" w:sz="4" w:space="0" w:color="000000"/>
            </w:tcBorders>
            <w:vAlign w:val="center"/>
          </w:tcPr>
          <w:p w14:paraId="09C6F9EC" w14:textId="77777777" w:rsidR="00400EA4" w:rsidRDefault="00081B98" w:rsidP="00904B8F">
            <w:pPr>
              <w:tabs>
                <w:tab w:val="left" w:pos="9923"/>
              </w:tabs>
              <w:spacing w:after="0" w:line="259" w:lineRule="auto"/>
              <w:ind w:left="0" w:right="100" w:firstLine="0"/>
              <w:jc w:val="center"/>
            </w:pPr>
            <w:r>
              <w:rPr>
                <w:sz w:val="18"/>
              </w:rPr>
              <w:t xml:space="preserve">3 000 </w:t>
            </w:r>
          </w:p>
        </w:tc>
      </w:tr>
      <w:tr w:rsidR="00400EA4" w14:paraId="16B35ECF" w14:textId="77777777" w:rsidTr="00261C9A">
        <w:trPr>
          <w:trHeight w:val="503"/>
        </w:trPr>
        <w:tc>
          <w:tcPr>
            <w:tcW w:w="1366" w:type="dxa"/>
            <w:tcBorders>
              <w:top w:val="single" w:sz="4" w:space="0" w:color="000000"/>
              <w:left w:val="single" w:sz="4" w:space="0" w:color="000000"/>
              <w:bottom w:val="single" w:sz="4" w:space="0" w:color="000000"/>
              <w:right w:val="single" w:sz="4" w:space="0" w:color="000000"/>
            </w:tcBorders>
            <w:vAlign w:val="center"/>
          </w:tcPr>
          <w:p w14:paraId="78507516" w14:textId="77777777" w:rsidR="00400EA4" w:rsidRDefault="00081B98" w:rsidP="00904B8F">
            <w:pPr>
              <w:tabs>
                <w:tab w:val="left" w:pos="9923"/>
              </w:tabs>
              <w:spacing w:after="0" w:line="259" w:lineRule="auto"/>
              <w:ind w:left="1" w:right="0" w:firstLine="0"/>
              <w:jc w:val="left"/>
            </w:pPr>
            <w:r>
              <w:rPr>
                <w:sz w:val="18"/>
              </w:rPr>
              <w:t xml:space="preserve">EOMORES </w:t>
            </w:r>
          </w:p>
        </w:tc>
        <w:tc>
          <w:tcPr>
            <w:tcW w:w="3579" w:type="dxa"/>
            <w:tcBorders>
              <w:top w:val="single" w:sz="4" w:space="0" w:color="000000"/>
              <w:left w:val="single" w:sz="4" w:space="0" w:color="000000"/>
              <w:bottom w:val="single" w:sz="4" w:space="0" w:color="000000"/>
              <w:right w:val="single" w:sz="4" w:space="0" w:color="000000"/>
            </w:tcBorders>
            <w:vAlign w:val="center"/>
          </w:tcPr>
          <w:p w14:paraId="41A8D36A" w14:textId="77777777" w:rsidR="00400EA4" w:rsidRDefault="00081B98" w:rsidP="00904B8F">
            <w:pPr>
              <w:tabs>
                <w:tab w:val="left" w:pos="9923"/>
              </w:tabs>
              <w:spacing w:after="0" w:line="259" w:lineRule="auto"/>
              <w:ind w:left="1" w:right="0" w:firstLine="0"/>
              <w:jc w:val="left"/>
            </w:pPr>
            <w:r>
              <w:rPr>
                <w:sz w:val="18"/>
              </w:rPr>
              <w:t xml:space="preserve">Distancinių tyrimų paslaugos ekologinės būklės stebėsenai ir duomenų teikimui </w:t>
            </w:r>
          </w:p>
        </w:tc>
        <w:tc>
          <w:tcPr>
            <w:tcW w:w="1559" w:type="dxa"/>
            <w:tcBorders>
              <w:top w:val="single" w:sz="4" w:space="0" w:color="000000"/>
              <w:left w:val="single" w:sz="4" w:space="0" w:color="000000"/>
              <w:bottom w:val="single" w:sz="4" w:space="0" w:color="000000"/>
              <w:right w:val="single" w:sz="4" w:space="0" w:color="000000"/>
            </w:tcBorders>
            <w:vAlign w:val="center"/>
          </w:tcPr>
          <w:p w14:paraId="04C35E41" w14:textId="77777777" w:rsidR="00400EA4" w:rsidRDefault="00081B98" w:rsidP="00904B8F">
            <w:pPr>
              <w:tabs>
                <w:tab w:val="left" w:pos="9923"/>
              </w:tabs>
              <w:spacing w:after="0" w:line="259" w:lineRule="auto"/>
              <w:ind w:left="0" w:right="0" w:firstLine="0"/>
              <w:jc w:val="left"/>
            </w:pPr>
            <w:r>
              <w:rPr>
                <w:sz w:val="18"/>
              </w:rPr>
              <w:t xml:space="preserve">Horizon 2020 </w:t>
            </w:r>
          </w:p>
        </w:tc>
        <w:tc>
          <w:tcPr>
            <w:tcW w:w="1134" w:type="dxa"/>
            <w:tcBorders>
              <w:top w:val="single" w:sz="4" w:space="0" w:color="000000"/>
              <w:left w:val="single" w:sz="4" w:space="0" w:color="000000"/>
              <w:bottom w:val="single" w:sz="4" w:space="0" w:color="000000"/>
              <w:right w:val="single" w:sz="4" w:space="0" w:color="000000"/>
            </w:tcBorders>
            <w:vAlign w:val="center"/>
          </w:tcPr>
          <w:p w14:paraId="5603A7CC" w14:textId="77777777" w:rsidR="00400EA4" w:rsidRDefault="00081B98" w:rsidP="00904B8F">
            <w:pPr>
              <w:tabs>
                <w:tab w:val="left" w:pos="9923"/>
              </w:tabs>
              <w:spacing w:after="0" w:line="259" w:lineRule="auto"/>
              <w:ind w:left="40" w:right="0" w:firstLine="0"/>
              <w:jc w:val="left"/>
            </w:pPr>
            <w:r>
              <w:rPr>
                <w:sz w:val="18"/>
              </w:rPr>
              <w:t xml:space="preserve">2016-12-01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65492230" w14:textId="77777777" w:rsidR="00400EA4" w:rsidRDefault="00081B98" w:rsidP="00904B8F">
            <w:pPr>
              <w:tabs>
                <w:tab w:val="left" w:pos="9923"/>
              </w:tabs>
              <w:spacing w:after="0" w:line="259" w:lineRule="auto"/>
              <w:ind w:left="40" w:right="0" w:firstLine="0"/>
              <w:jc w:val="left"/>
            </w:pPr>
            <w:r>
              <w:rPr>
                <w:sz w:val="18"/>
              </w:rPr>
              <w:t xml:space="preserve">2019-11-30 </w:t>
            </w:r>
          </w:p>
        </w:tc>
        <w:tc>
          <w:tcPr>
            <w:tcW w:w="1000" w:type="dxa"/>
            <w:tcBorders>
              <w:top w:val="single" w:sz="4" w:space="0" w:color="000000"/>
              <w:left w:val="single" w:sz="4" w:space="0" w:color="000000"/>
              <w:bottom w:val="single" w:sz="4" w:space="0" w:color="000000"/>
              <w:right w:val="single" w:sz="4" w:space="0" w:color="000000"/>
            </w:tcBorders>
            <w:vAlign w:val="center"/>
          </w:tcPr>
          <w:p w14:paraId="41B1668D"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3" w:type="dxa"/>
            <w:tcBorders>
              <w:top w:val="single" w:sz="4" w:space="0" w:color="000000"/>
              <w:left w:val="single" w:sz="4" w:space="0" w:color="000000"/>
              <w:bottom w:val="single" w:sz="4" w:space="0" w:color="000000"/>
              <w:right w:val="single" w:sz="4" w:space="0" w:color="000000"/>
            </w:tcBorders>
            <w:vAlign w:val="center"/>
          </w:tcPr>
          <w:p w14:paraId="4DB80444" w14:textId="77777777" w:rsidR="00400EA4" w:rsidRDefault="00081B98" w:rsidP="00904B8F">
            <w:pPr>
              <w:tabs>
                <w:tab w:val="left" w:pos="9923"/>
              </w:tabs>
              <w:spacing w:after="0" w:line="259" w:lineRule="auto"/>
              <w:ind w:left="0" w:right="98" w:firstLine="0"/>
              <w:jc w:val="center"/>
            </w:pPr>
            <w:r>
              <w:rPr>
                <w:sz w:val="18"/>
              </w:rPr>
              <w:t xml:space="preserve">166 955 </w:t>
            </w:r>
          </w:p>
        </w:tc>
        <w:tc>
          <w:tcPr>
            <w:tcW w:w="994" w:type="dxa"/>
            <w:tcBorders>
              <w:top w:val="single" w:sz="4" w:space="0" w:color="000000"/>
              <w:left w:val="single" w:sz="4" w:space="0" w:color="000000"/>
              <w:bottom w:val="single" w:sz="4" w:space="0" w:color="000000"/>
              <w:right w:val="single" w:sz="4" w:space="0" w:color="000000"/>
            </w:tcBorders>
            <w:vAlign w:val="center"/>
          </w:tcPr>
          <w:p w14:paraId="278884C3" w14:textId="77777777" w:rsidR="00400EA4" w:rsidRDefault="00081B98" w:rsidP="00904B8F">
            <w:pPr>
              <w:tabs>
                <w:tab w:val="left" w:pos="9923"/>
              </w:tabs>
              <w:spacing w:after="0" w:line="259" w:lineRule="auto"/>
              <w:ind w:left="0" w:right="103" w:firstLine="0"/>
              <w:jc w:val="center"/>
            </w:pPr>
            <w:r>
              <w:rPr>
                <w:sz w:val="18"/>
              </w:rPr>
              <w:t xml:space="preserve">55 700 </w:t>
            </w:r>
          </w:p>
        </w:tc>
        <w:tc>
          <w:tcPr>
            <w:tcW w:w="991" w:type="dxa"/>
            <w:tcBorders>
              <w:top w:val="single" w:sz="4" w:space="0" w:color="000000"/>
              <w:left w:val="single" w:sz="4" w:space="0" w:color="000000"/>
              <w:bottom w:val="single" w:sz="4" w:space="0" w:color="000000"/>
              <w:right w:val="single" w:sz="4" w:space="0" w:color="000000"/>
            </w:tcBorders>
            <w:vAlign w:val="center"/>
          </w:tcPr>
          <w:p w14:paraId="3B5A016F" w14:textId="77777777" w:rsidR="00400EA4" w:rsidRDefault="00081B98" w:rsidP="00904B8F">
            <w:pPr>
              <w:tabs>
                <w:tab w:val="left" w:pos="9923"/>
              </w:tabs>
              <w:spacing w:after="0" w:line="259" w:lineRule="auto"/>
              <w:ind w:left="0" w:right="100" w:firstLine="0"/>
              <w:jc w:val="center"/>
            </w:pPr>
            <w:r>
              <w:rPr>
                <w:sz w:val="18"/>
              </w:rPr>
              <w:t xml:space="preserve">78 500 </w:t>
            </w:r>
          </w:p>
        </w:tc>
        <w:tc>
          <w:tcPr>
            <w:tcW w:w="993" w:type="dxa"/>
            <w:tcBorders>
              <w:top w:val="single" w:sz="4" w:space="0" w:color="000000"/>
              <w:left w:val="single" w:sz="4" w:space="0" w:color="000000"/>
              <w:bottom w:val="single" w:sz="4" w:space="0" w:color="000000"/>
              <w:right w:val="single" w:sz="4" w:space="0" w:color="000000"/>
            </w:tcBorders>
            <w:vAlign w:val="center"/>
          </w:tcPr>
          <w:p w14:paraId="06F5DBF0" w14:textId="77777777" w:rsidR="00400EA4" w:rsidRDefault="00081B98" w:rsidP="00904B8F">
            <w:pPr>
              <w:tabs>
                <w:tab w:val="left" w:pos="9923"/>
              </w:tabs>
              <w:spacing w:after="0" w:line="259" w:lineRule="auto"/>
              <w:ind w:left="0" w:right="102" w:firstLine="0"/>
              <w:jc w:val="center"/>
            </w:pPr>
            <w:r>
              <w:rPr>
                <w:sz w:val="18"/>
              </w:rPr>
              <w:t xml:space="preserve">27 500 </w:t>
            </w:r>
          </w:p>
        </w:tc>
        <w:tc>
          <w:tcPr>
            <w:tcW w:w="991" w:type="dxa"/>
            <w:tcBorders>
              <w:top w:val="single" w:sz="4" w:space="0" w:color="000000"/>
              <w:left w:val="single" w:sz="4" w:space="0" w:color="000000"/>
              <w:bottom w:val="single" w:sz="4" w:space="0" w:color="000000"/>
              <w:right w:val="single" w:sz="4" w:space="0" w:color="000000"/>
            </w:tcBorders>
            <w:vAlign w:val="center"/>
          </w:tcPr>
          <w:p w14:paraId="21034D26" w14:textId="77777777" w:rsidR="00400EA4" w:rsidRDefault="00081B98" w:rsidP="00904B8F">
            <w:pPr>
              <w:tabs>
                <w:tab w:val="left" w:pos="9923"/>
              </w:tabs>
              <w:spacing w:after="0" w:line="259" w:lineRule="auto"/>
              <w:ind w:left="0" w:right="100" w:firstLine="0"/>
              <w:jc w:val="center"/>
            </w:pPr>
            <w:r>
              <w:rPr>
                <w:sz w:val="18"/>
              </w:rPr>
              <w:t xml:space="preserve">0 </w:t>
            </w:r>
          </w:p>
        </w:tc>
      </w:tr>
      <w:tr w:rsidR="00400EA4" w14:paraId="70F703DB" w14:textId="77777777" w:rsidTr="00B4062C">
        <w:trPr>
          <w:trHeight w:val="878"/>
        </w:trPr>
        <w:tc>
          <w:tcPr>
            <w:tcW w:w="1366" w:type="dxa"/>
            <w:tcBorders>
              <w:top w:val="single" w:sz="4" w:space="0" w:color="000000"/>
              <w:left w:val="single" w:sz="4" w:space="0" w:color="000000"/>
              <w:bottom w:val="single" w:sz="4" w:space="0" w:color="000000"/>
              <w:right w:val="single" w:sz="4" w:space="0" w:color="000000"/>
            </w:tcBorders>
            <w:vAlign w:val="center"/>
          </w:tcPr>
          <w:p w14:paraId="7A48E0EB" w14:textId="77777777" w:rsidR="00400EA4" w:rsidRDefault="00081B98" w:rsidP="00904B8F">
            <w:pPr>
              <w:tabs>
                <w:tab w:val="left" w:pos="9923"/>
              </w:tabs>
              <w:spacing w:after="0" w:line="259" w:lineRule="auto"/>
              <w:ind w:left="1" w:right="0" w:firstLine="0"/>
              <w:jc w:val="left"/>
            </w:pPr>
            <w:r>
              <w:rPr>
                <w:sz w:val="18"/>
              </w:rPr>
              <w:t xml:space="preserve">LiveLagoons </w:t>
            </w:r>
          </w:p>
        </w:tc>
        <w:tc>
          <w:tcPr>
            <w:tcW w:w="3579" w:type="dxa"/>
            <w:tcBorders>
              <w:top w:val="single" w:sz="4" w:space="0" w:color="000000"/>
              <w:left w:val="single" w:sz="4" w:space="0" w:color="000000"/>
              <w:bottom w:val="single" w:sz="4" w:space="0" w:color="000000"/>
              <w:right w:val="single" w:sz="4" w:space="0" w:color="000000"/>
            </w:tcBorders>
            <w:vAlign w:val="center"/>
          </w:tcPr>
          <w:p w14:paraId="58E9A0A3" w14:textId="77777777" w:rsidR="00400EA4" w:rsidRDefault="00081B98" w:rsidP="00904B8F">
            <w:pPr>
              <w:tabs>
                <w:tab w:val="left" w:pos="9923"/>
              </w:tabs>
              <w:spacing w:after="0" w:line="259" w:lineRule="auto"/>
              <w:ind w:left="1" w:right="0" w:firstLine="0"/>
              <w:jc w:val="left"/>
            </w:pPr>
            <w:r>
              <w:rPr>
                <w:sz w:val="18"/>
              </w:rPr>
              <w:t xml:space="preserve">Aktyvių kliūčių naudojimas maistinėms medžiagoms šalinti ir vietos vandens kokybei gerinti Baltijos lagūnose </w:t>
            </w:r>
          </w:p>
        </w:tc>
        <w:tc>
          <w:tcPr>
            <w:tcW w:w="1559" w:type="dxa"/>
            <w:tcBorders>
              <w:top w:val="single" w:sz="4" w:space="0" w:color="000000"/>
              <w:left w:val="single" w:sz="4" w:space="0" w:color="000000"/>
              <w:bottom w:val="single" w:sz="4" w:space="0" w:color="000000"/>
              <w:right w:val="single" w:sz="4" w:space="0" w:color="000000"/>
            </w:tcBorders>
          </w:tcPr>
          <w:p w14:paraId="15C4846E" w14:textId="77777777" w:rsidR="00400EA4" w:rsidRDefault="00081B98" w:rsidP="00904B8F">
            <w:pPr>
              <w:tabs>
                <w:tab w:val="left" w:pos="9923"/>
              </w:tabs>
              <w:spacing w:after="0" w:line="238" w:lineRule="auto"/>
              <w:ind w:left="0" w:right="0" w:firstLine="0"/>
              <w:jc w:val="left"/>
            </w:pPr>
            <w:r>
              <w:rPr>
                <w:sz w:val="18"/>
              </w:rPr>
              <w:t xml:space="preserve">Interreg V-A Pietų Baltijos </w:t>
            </w:r>
          </w:p>
          <w:p w14:paraId="2F192310" w14:textId="77777777" w:rsidR="00400EA4" w:rsidRDefault="00081B98" w:rsidP="00904B8F">
            <w:pPr>
              <w:tabs>
                <w:tab w:val="left" w:pos="9923"/>
              </w:tabs>
              <w:spacing w:after="0" w:line="259" w:lineRule="auto"/>
              <w:ind w:left="0" w:right="0" w:firstLine="0"/>
            </w:pPr>
            <w:r>
              <w:rPr>
                <w:sz w:val="18"/>
              </w:rPr>
              <w:t xml:space="preserve">bendradarbiavimo per sieną programa </w:t>
            </w:r>
          </w:p>
        </w:tc>
        <w:tc>
          <w:tcPr>
            <w:tcW w:w="1134" w:type="dxa"/>
            <w:tcBorders>
              <w:top w:val="single" w:sz="4" w:space="0" w:color="000000"/>
              <w:left w:val="single" w:sz="4" w:space="0" w:color="000000"/>
              <w:bottom w:val="single" w:sz="4" w:space="0" w:color="000000"/>
              <w:right w:val="single" w:sz="4" w:space="0" w:color="000000"/>
            </w:tcBorders>
            <w:vAlign w:val="center"/>
          </w:tcPr>
          <w:p w14:paraId="7262F201" w14:textId="77777777" w:rsidR="00400EA4" w:rsidRDefault="00081B98" w:rsidP="00904B8F">
            <w:pPr>
              <w:tabs>
                <w:tab w:val="left" w:pos="9923"/>
              </w:tabs>
              <w:spacing w:after="0" w:line="259" w:lineRule="auto"/>
              <w:ind w:left="40" w:right="0" w:firstLine="0"/>
              <w:jc w:val="left"/>
            </w:pPr>
            <w:r>
              <w:rPr>
                <w:sz w:val="18"/>
              </w:rPr>
              <w:t xml:space="preserve">2017-08-01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58EAFE5B" w14:textId="77777777" w:rsidR="00400EA4" w:rsidRDefault="00081B98" w:rsidP="00904B8F">
            <w:pPr>
              <w:tabs>
                <w:tab w:val="left" w:pos="9923"/>
              </w:tabs>
              <w:spacing w:after="0" w:line="259" w:lineRule="auto"/>
              <w:ind w:left="40" w:right="0" w:firstLine="0"/>
              <w:jc w:val="left"/>
            </w:pPr>
            <w:r>
              <w:rPr>
                <w:sz w:val="18"/>
              </w:rPr>
              <w:t xml:space="preserve">2020-07-31 </w:t>
            </w:r>
          </w:p>
        </w:tc>
        <w:tc>
          <w:tcPr>
            <w:tcW w:w="1000" w:type="dxa"/>
            <w:tcBorders>
              <w:top w:val="single" w:sz="4" w:space="0" w:color="000000"/>
              <w:left w:val="single" w:sz="4" w:space="0" w:color="000000"/>
              <w:bottom w:val="single" w:sz="4" w:space="0" w:color="000000"/>
              <w:right w:val="single" w:sz="4" w:space="0" w:color="000000"/>
            </w:tcBorders>
            <w:vAlign w:val="center"/>
          </w:tcPr>
          <w:p w14:paraId="4A2CDBC6"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3" w:type="dxa"/>
            <w:tcBorders>
              <w:top w:val="single" w:sz="4" w:space="0" w:color="000000"/>
              <w:left w:val="single" w:sz="4" w:space="0" w:color="000000"/>
              <w:bottom w:val="single" w:sz="4" w:space="0" w:color="000000"/>
              <w:right w:val="single" w:sz="4" w:space="0" w:color="000000"/>
            </w:tcBorders>
            <w:vAlign w:val="center"/>
          </w:tcPr>
          <w:p w14:paraId="35F8184B" w14:textId="77777777" w:rsidR="00400EA4" w:rsidRDefault="00081B98" w:rsidP="00904B8F">
            <w:pPr>
              <w:tabs>
                <w:tab w:val="left" w:pos="9923"/>
              </w:tabs>
              <w:spacing w:after="0" w:line="259" w:lineRule="auto"/>
              <w:ind w:left="0" w:right="98" w:firstLine="0"/>
              <w:jc w:val="center"/>
            </w:pPr>
            <w:r>
              <w:rPr>
                <w:sz w:val="18"/>
              </w:rPr>
              <w:t xml:space="preserve">352 700 </w:t>
            </w:r>
          </w:p>
        </w:tc>
        <w:tc>
          <w:tcPr>
            <w:tcW w:w="994" w:type="dxa"/>
            <w:tcBorders>
              <w:top w:val="single" w:sz="4" w:space="0" w:color="000000"/>
              <w:left w:val="single" w:sz="4" w:space="0" w:color="000000"/>
              <w:bottom w:val="single" w:sz="4" w:space="0" w:color="000000"/>
              <w:right w:val="single" w:sz="4" w:space="0" w:color="000000"/>
            </w:tcBorders>
            <w:vAlign w:val="center"/>
          </w:tcPr>
          <w:p w14:paraId="09C8B52A" w14:textId="77777777" w:rsidR="00400EA4" w:rsidRDefault="00081B98" w:rsidP="00904B8F">
            <w:pPr>
              <w:tabs>
                <w:tab w:val="left" w:pos="9923"/>
              </w:tabs>
              <w:spacing w:after="0" w:line="259" w:lineRule="auto"/>
              <w:ind w:left="0" w:right="103" w:firstLine="0"/>
              <w:jc w:val="center"/>
            </w:pPr>
            <w:r>
              <w:rPr>
                <w:sz w:val="18"/>
              </w:rPr>
              <w:t xml:space="preserve">115 000 </w:t>
            </w:r>
          </w:p>
        </w:tc>
        <w:tc>
          <w:tcPr>
            <w:tcW w:w="991" w:type="dxa"/>
            <w:tcBorders>
              <w:top w:val="single" w:sz="4" w:space="0" w:color="000000"/>
              <w:left w:val="single" w:sz="4" w:space="0" w:color="000000"/>
              <w:bottom w:val="single" w:sz="4" w:space="0" w:color="000000"/>
              <w:right w:val="single" w:sz="4" w:space="0" w:color="000000"/>
            </w:tcBorders>
            <w:vAlign w:val="center"/>
          </w:tcPr>
          <w:p w14:paraId="73DABD68" w14:textId="77777777" w:rsidR="00400EA4" w:rsidRDefault="00081B98" w:rsidP="00904B8F">
            <w:pPr>
              <w:tabs>
                <w:tab w:val="left" w:pos="9923"/>
              </w:tabs>
              <w:spacing w:after="0" w:line="259" w:lineRule="auto"/>
              <w:ind w:left="0" w:right="101" w:firstLine="0"/>
              <w:jc w:val="center"/>
            </w:pPr>
            <w:r>
              <w:rPr>
                <w:sz w:val="18"/>
              </w:rPr>
              <w:t xml:space="preserve">96 000 </w:t>
            </w:r>
          </w:p>
        </w:tc>
        <w:tc>
          <w:tcPr>
            <w:tcW w:w="993" w:type="dxa"/>
            <w:tcBorders>
              <w:top w:val="single" w:sz="4" w:space="0" w:color="000000"/>
              <w:left w:val="single" w:sz="4" w:space="0" w:color="000000"/>
              <w:bottom w:val="single" w:sz="4" w:space="0" w:color="000000"/>
              <w:right w:val="single" w:sz="4" w:space="0" w:color="000000"/>
            </w:tcBorders>
            <w:vAlign w:val="center"/>
          </w:tcPr>
          <w:p w14:paraId="29A144FB" w14:textId="77777777" w:rsidR="00400EA4" w:rsidRDefault="00081B98" w:rsidP="00904B8F">
            <w:pPr>
              <w:tabs>
                <w:tab w:val="left" w:pos="9923"/>
              </w:tabs>
              <w:spacing w:after="0" w:line="259" w:lineRule="auto"/>
              <w:ind w:left="0" w:right="102" w:firstLine="0"/>
              <w:jc w:val="center"/>
            </w:pPr>
            <w:r>
              <w:rPr>
                <w:sz w:val="18"/>
              </w:rPr>
              <w:t xml:space="preserve">72 000 </w:t>
            </w:r>
          </w:p>
        </w:tc>
        <w:tc>
          <w:tcPr>
            <w:tcW w:w="991" w:type="dxa"/>
            <w:tcBorders>
              <w:top w:val="single" w:sz="4" w:space="0" w:color="000000"/>
              <w:left w:val="single" w:sz="4" w:space="0" w:color="000000"/>
              <w:bottom w:val="single" w:sz="4" w:space="0" w:color="000000"/>
              <w:right w:val="single" w:sz="4" w:space="0" w:color="000000"/>
            </w:tcBorders>
            <w:vAlign w:val="center"/>
          </w:tcPr>
          <w:p w14:paraId="2AE010F3" w14:textId="77777777" w:rsidR="00400EA4" w:rsidRDefault="00081B98" w:rsidP="00904B8F">
            <w:pPr>
              <w:tabs>
                <w:tab w:val="left" w:pos="9923"/>
              </w:tabs>
              <w:spacing w:after="0" w:line="259" w:lineRule="auto"/>
              <w:ind w:left="0" w:right="98" w:firstLine="0"/>
              <w:jc w:val="center"/>
            </w:pPr>
            <w:r>
              <w:rPr>
                <w:sz w:val="18"/>
              </w:rPr>
              <w:t xml:space="preserve">81 000 </w:t>
            </w:r>
          </w:p>
        </w:tc>
      </w:tr>
      <w:tr w:rsidR="00400EA4" w14:paraId="7D7E7650" w14:textId="77777777" w:rsidTr="00B4062C">
        <w:trPr>
          <w:trHeight w:val="881"/>
        </w:trPr>
        <w:tc>
          <w:tcPr>
            <w:tcW w:w="1366" w:type="dxa"/>
            <w:tcBorders>
              <w:top w:val="single" w:sz="4" w:space="0" w:color="000000"/>
              <w:left w:val="single" w:sz="4" w:space="0" w:color="000000"/>
              <w:bottom w:val="single" w:sz="4" w:space="0" w:color="000000"/>
              <w:right w:val="single" w:sz="4" w:space="0" w:color="000000"/>
            </w:tcBorders>
            <w:vAlign w:val="center"/>
          </w:tcPr>
          <w:p w14:paraId="4F5BD0A2" w14:textId="77777777" w:rsidR="00400EA4" w:rsidRDefault="00081B98" w:rsidP="00904B8F">
            <w:pPr>
              <w:tabs>
                <w:tab w:val="left" w:pos="9923"/>
              </w:tabs>
              <w:spacing w:after="0" w:line="259" w:lineRule="auto"/>
              <w:ind w:left="1" w:right="0" w:firstLine="0"/>
              <w:jc w:val="left"/>
            </w:pPr>
            <w:r>
              <w:rPr>
                <w:sz w:val="18"/>
              </w:rPr>
              <w:t xml:space="preserve">BALTIC ORGANIC </w:t>
            </w:r>
          </w:p>
        </w:tc>
        <w:tc>
          <w:tcPr>
            <w:tcW w:w="3579" w:type="dxa"/>
            <w:tcBorders>
              <w:top w:val="single" w:sz="4" w:space="0" w:color="000000"/>
              <w:left w:val="single" w:sz="4" w:space="0" w:color="000000"/>
              <w:bottom w:val="single" w:sz="4" w:space="0" w:color="000000"/>
              <w:right w:val="single" w:sz="4" w:space="0" w:color="000000"/>
            </w:tcBorders>
          </w:tcPr>
          <w:p w14:paraId="105FBC3C" w14:textId="77777777" w:rsidR="00400EA4" w:rsidRDefault="00081B98" w:rsidP="00904B8F">
            <w:pPr>
              <w:tabs>
                <w:tab w:val="left" w:pos="9923"/>
              </w:tabs>
              <w:spacing w:after="2" w:line="238" w:lineRule="auto"/>
              <w:ind w:left="1" w:right="84" w:firstLine="0"/>
              <w:jc w:val="left"/>
            </w:pPr>
            <w:r>
              <w:rPr>
                <w:sz w:val="18"/>
              </w:rPr>
              <w:t xml:space="preserve">BALTIC ORGANIC: Ekologinė gamyba Pietų Baltijos regione: </w:t>
            </w:r>
          </w:p>
          <w:p w14:paraId="43C4F40E" w14:textId="77777777" w:rsidR="00400EA4" w:rsidRDefault="00081B98" w:rsidP="00904B8F">
            <w:pPr>
              <w:tabs>
                <w:tab w:val="left" w:pos="9923"/>
              </w:tabs>
              <w:spacing w:after="0" w:line="259" w:lineRule="auto"/>
              <w:ind w:left="1" w:right="0" w:firstLine="0"/>
              <w:jc w:val="left"/>
            </w:pPr>
            <w:r>
              <w:rPr>
                <w:sz w:val="18"/>
              </w:rPr>
              <w:t xml:space="preserve">ekologiškų technologijų diagnostika ir naudojimas ateičiai </w:t>
            </w:r>
          </w:p>
        </w:tc>
        <w:tc>
          <w:tcPr>
            <w:tcW w:w="1559" w:type="dxa"/>
            <w:tcBorders>
              <w:top w:val="single" w:sz="4" w:space="0" w:color="000000"/>
              <w:left w:val="single" w:sz="4" w:space="0" w:color="000000"/>
              <w:bottom w:val="single" w:sz="4" w:space="0" w:color="000000"/>
              <w:right w:val="single" w:sz="4" w:space="0" w:color="000000"/>
            </w:tcBorders>
          </w:tcPr>
          <w:p w14:paraId="75D3A801" w14:textId="77777777" w:rsidR="00400EA4" w:rsidRDefault="00081B98" w:rsidP="00904B8F">
            <w:pPr>
              <w:tabs>
                <w:tab w:val="left" w:pos="9923"/>
              </w:tabs>
              <w:spacing w:after="2" w:line="238" w:lineRule="auto"/>
              <w:ind w:left="0" w:right="0" w:firstLine="0"/>
              <w:jc w:val="left"/>
            </w:pPr>
            <w:r>
              <w:rPr>
                <w:sz w:val="18"/>
              </w:rPr>
              <w:t xml:space="preserve">Interreg V-A Pietų Baltijos </w:t>
            </w:r>
          </w:p>
          <w:p w14:paraId="53E13648" w14:textId="77777777" w:rsidR="00400EA4" w:rsidRDefault="00081B98" w:rsidP="00904B8F">
            <w:pPr>
              <w:tabs>
                <w:tab w:val="left" w:pos="9923"/>
              </w:tabs>
              <w:spacing w:after="0" w:line="259" w:lineRule="auto"/>
              <w:ind w:left="0" w:right="0" w:firstLine="0"/>
            </w:pPr>
            <w:r>
              <w:rPr>
                <w:sz w:val="18"/>
              </w:rPr>
              <w:t xml:space="preserve">bendradarbiavimo per sieną programa </w:t>
            </w:r>
          </w:p>
        </w:tc>
        <w:tc>
          <w:tcPr>
            <w:tcW w:w="1134" w:type="dxa"/>
            <w:tcBorders>
              <w:top w:val="single" w:sz="4" w:space="0" w:color="000000"/>
              <w:left w:val="single" w:sz="4" w:space="0" w:color="000000"/>
              <w:bottom w:val="single" w:sz="4" w:space="0" w:color="000000"/>
              <w:right w:val="single" w:sz="4" w:space="0" w:color="000000"/>
            </w:tcBorders>
            <w:vAlign w:val="center"/>
          </w:tcPr>
          <w:p w14:paraId="01EC552E" w14:textId="77777777" w:rsidR="00400EA4" w:rsidRDefault="00081B98" w:rsidP="00904B8F">
            <w:pPr>
              <w:tabs>
                <w:tab w:val="left" w:pos="9923"/>
              </w:tabs>
              <w:spacing w:after="0" w:line="259" w:lineRule="auto"/>
              <w:ind w:left="40" w:right="0" w:firstLine="0"/>
              <w:jc w:val="left"/>
            </w:pPr>
            <w:r>
              <w:rPr>
                <w:sz w:val="18"/>
              </w:rPr>
              <w:t xml:space="preserve">2018-07-01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628C8433" w14:textId="77777777" w:rsidR="00400EA4" w:rsidRDefault="00081B98" w:rsidP="00904B8F">
            <w:pPr>
              <w:tabs>
                <w:tab w:val="left" w:pos="9923"/>
              </w:tabs>
              <w:spacing w:after="0" w:line="259" w:lineRule="auto"/>
              <w:ind w:left="40" w:right="0" w:firstLine="0"/>
              <w:jc w:val="left"/>
            </w:pPr>
            <w:r>
              <w:rPr>
                <w:sz w:val="18"/>
              </w:rPr>
              <w:t xml:space="preserve">2021-07-31 </w:t>
            </w:r>
          </w:p>
        </w:tc>
        <w:tc>
          <w:tcPr>
            <w:tcW w:w="1000" w:type="dxa"/>
            <w:tcBorders>
              <w:top w:val="single" w:sz="4" w:space="0" w:color="000000"/>
              <w:left w:val="single" w:sz="4" w:space="0" w:color="000000"/>
              <w:bottom w:val="single" w:sz="4" w:space="0" w:color="000000"/>
              <w:right w:val="single" w:sz="4" w:space="0" w:color="000000"/>
            </w:tcBorders>
            <w:vAlign w:val="center"/>
          </w:tcPr>
          <w:p w14:paraId="43B8851A"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3" w:type="dxa"/>
            <w:tcBorders>
              <w:top w:val="single" w:sz="4" w:space="0" w:color="000000"/>
              <w:left w:val="single" w:sz="4" w:space="0" w:color="000000"/>
              <w:bottom w:val="single" w:sz="4" w:space="0" w:color="000000"/>
              <w:right w:val="single" w:sz="4" w:space="0" w:color="000000"/>
            </w:tcBorders>
            <w:vAlign w:val="center"/>
          </w:tcPr>
          <w:p w14:paraId="18D7087F" w14:textId="77777777" w:rsidR="00400EA4" w:rsidRDefault="00081B98" w:rsidP="00904B8F">
            <w:pPr>
              <w:tabs>
                <w:tab w:val="left" w:pos="9923"/>
              </w:tabs>
              <w:spacing w:after="0" w:line="259" w:lineRule="auto"/>
              <w:ind w:left="0" w:right="98" w:firstLine="0"/>
              <w:jc w:val="center"/>
            </w:pPr>
            <w:r>
              <w:rPr>
                <w:sz w:val="18"/>
              </w:rPr>
              <w:t xml:space="preserve">190 452 </w:t>
            </w:r>
          </w:p>
        </w:tc>
        <w:tc>
          <w:tcPr>
            <w:tcW w:w="994" w:type="dxa"/>
            <w:tcBorders>
              <w:top w:val="single" w:sz="4" w:space="0" w:color="000000"/>
              <w:left w:val="single" w:sz="4" w:space="0" w:color="000000"/>
              <w:bottom w:val="single" w:sz="4" w:space="0" w:color="000000"/>
              <w:right w:val="single" w:sz="4" w:space="0" w:color="000000"/>
            </w:tcBorders>
            <w:vAlign w:val="center"/>
          </w:tcPr>
          <w:p w14:paraId="0C6D9FA5" w14:textId="77777777" w:rsidR="00400EA4" w:rsidRDefault="00081B98" w:rsidP="00904B8F">
            <w:pPr>
              <w:tabs>
                <w:tab w:val="left" w:pos="9923"/>
              </w:tabs>
              <w:spacing w:after="0" w:line="259" w:lineRule="auto"/>
              <w:ind w:left="0" w:right="103" w:firstLine="0"/>
              <w:jc w:val="center"/>
            </w:pPr>
            <w:r>
              <w:rPr>
                <w:sz w:val="18"/>
              </w:rPr>
              <w:t xml:space="preserve">30 000 </w:t>
            </w:r>
          </w:p>
        </w:tc>
        <w:tc>
          <w:tcPr>
            <w:tcW w:w="991" w:type="dxa"/>
            <w:tcBorders>
              <w:top w:val="single" w:sz="4" w:space="0" w:color="000000"/>
              <w:left w:val="single" w:sz="4" w:space="0" w:color="000000"/>
              <w:bottom w:val="single" w:sz="4" w:space="0" w:color="000000"/>
              <w:right w:val="single" w:sz="4" w:space="0" w:color="000000"/>
            </w:tcBorders>
            <w:vAlign w:val="center"/>
          </w:tcPr>
          <w:p w14:paraId="6492368F" w14:textId="77777777" w:rsidR="00400EA4" w:rsidRDefault="00081B98" w:rsidP="00904B8F">
            <w:pPr>
              <w:tabs>
                <w:tab w:val="left" w:pos="9923"/>
              </w:tabs>
              <w:spacing w:after="0" w:line="259" w:lineRule="auto"/>
              <w:ind w:left="0" w:right="101" w:firstLine="0"/>
              <w:jc w:val="center"/>
            </w:pPr>
            <w:r>
              <w:rPr>
                <w:sz w:val="18"/>
              </w:rPr>
              <w:t xml:space="preserve">63000 </w:t>
            </w:r>
          </w:p>
        </w:tc>
        <w:tc>
          <w:tcPr>
            <w:tcW w:w="993" w:type="dxa"/>
            <w:tcBorders>
              <w:top w:val="single" w:sz="4" w:space="0" w:color="000000"/>
              <w:left w:val="single" w:sz="4" w:space="0" w:color="000000"/>
              <w:bottom w:val="single" w:sz="4" w:space="0" w:color="000000"/>
              <w:right w:val="single" w:sz="4" w:space="0" w:color="000000"/>
            </w:tcBorders>
            <w:vAlign w:val="center"/>
          </w:tcPr>
          <w:p w14:paraId="5843FFF0" w14:textId="77777777" w:rsidR="00400EA4" w:rsidRDefault="00081B98" w:rsidP="00904B8F">
            <w:pPr>
              <w:tabs>
                <w:tab w:val="left" w:pos="9923"/>
              </w:tabs>
              <w:spacing w:after="0" w:line="259" w:lineRule="auto"/>
              <w:ind w:left="0" w:right="102" w:firstLine="0"/>
              <w:jc w:val="center"/>
            </w:pPr>
            <w:r>
              <w:rPr>
                <w:sz w:val="18"/>
              </w:rPr>
              <w:t xml:space="preserve">60000 </w:t>
            </w:r>
          </w:p>
        </w:tc>
        <w:tc>
          <w:tcPr>
            <w:tcW w:w="991" w:type="dxa"/>
            <w:tcBorders>
              <w:top w:val="single" w:sz="4" w:space="0" w:color="000000"/>
              <w:left w:val="single" w:sz="4" w:space="0" w:color="000000"/>
              <w:bottom w:val="single" w:sz="4" w:space="0" w:color="000000"/>
              <w:right w:val="single" w:sz="4" w:space="0" w:color="000000"/>
            </w:tcBorders>
            <w:vAlign w:val="center"/>
          </w:tcPr>
          <w:p w14:paraId="43BE7AEC" w14:textId="77777777" w:rsidR="00400EA4" w:rsidRDefault="00081B98" w:rsidP="00904B8F">
            <w:pPr>
              <w:tabs>
                <w:tab w:val="left" w:pos="9923"/>
              </w:tabs>
              <w:spacing w:after="0" w:line="259" w:lineRule="auto"/>
              <w:ind w:left="0" w:right="98" w:firstLine="0"/>
              <w:jc w:val="center"/>
            </w:pPr>
            <w:r>
              <w:rPr>
                <w:sz w:val="18"/>
              </w:rPr>
              <w:t xml:space="preserve">60000 </w:t>
            </w:r>
          </w:p>
        </w:tc>
      </w:tr>
      <w:tr w:rsidR="00400EA4" w14:paraId="5FA11CCB" w14:textId="77777777" w:rsidTr="00B4062C">
        <w:trPr>
          <w:trHeight w:val="881"/>
        </w:trPr>
        <w:tc>
          <w:tcPr>
            <w:tcW w:w="1366" w:type="dxa"/>
            <w:tcBorders>
              <w:top w:val="single" w:sz="4" w:space="0" w:color="000000"/>
              <w:left w:val="single" w:sz="4" w:space="0" w:color="000000"/>
              <w:bottom w:val="single" w:sz="4" w:space="0" w:color="000000"/>
              <w:right w:val="single" w:sz="4" w:space="0" w:color="000000"/>
            </w:tcBorders>
            <w:vAlign w:val="center"/>
          </w:tcPr>
          <w:p w14:paraId="778DDF4F" w14:textId="77777777" w:rsidR="00400EA4" w:rsidRDefault="00081B98" w:rsidP="00904B8F">
            <w:pPr>
              <w:tabs>
                <w:tab w:val="left" w:pos="9923"/>
              </w:tabs>
              <w:spacing w:after="0" w:line="259" w:lineRule="auto"/>
              <w:ind w:left="1" w:right="0" w:firstLine="0"/>
              <w:jc w:val="left"/>
            </w:pPr>
            <w:r>
              <w:rPr>
                <w:sz w:val="18"/>
              </w:rPr>
              <w:t xml:space="preserve">RETROUT </w:t>
            </w:r>
          </w:p>
        </w:tc>
        <w:tc>
          <w:tcPr>
            <w:tcW w:w="3579" w:type="dxa"/>
            <w:tcBorders>
              <w:top w:val="single" w:sz="4" w:space="0" w:color="000000"/>
              <w:left w:val="single" w:sz="4" w:space="0" w:color="000000"/>
              <w:bottom w:val="single" w:sz="4" w:space="0" w:color="000000"/>
              <w:right w:val="single" w:sz="4" w:space="0" w:color="000000"/>
            </w:tcBorders>
            <w:vAlign w:val="center"/>
          </w:tcPr>
          <w:p w14:paraId="18BCCA78" w14:textId="77777777" w:rsidR="00400EA4" w:rsidRDefault="00081B98" w:rsidP="00904B8F">
            <w:pPr>
              <w:tabs>
                <w:tab w:val="left" w:pos="9923"/>
              </w:tabs>
              <w:spacing w:after="0" w:line="259" w:lineRule="auto"/>
              <w:ind w:left="1" w:right="0" w:firstLine="0"/>
              <w:jc w:val="left"/>
            </w:pPr>
            <w:r>
              <w:rPr>
                <w:sz w:val="18"/>
              </w:rPr>
              <w:t xml:space="preserve">Baltijos jūros regiono, kaip pakrantės žvejybinio turizmo paskirties vietos plėtra, skatinimas ir tvarus valdymas </w:t>
            </w:r>
          </w:p>
        </w:tc>
        <w:tc>
          <w:tcPr>
            <w:tcW w:w="1559" w:type="dxa"/>
            <w:tcBorders>
              <w:top w:val="single" w:sz="4" w:space="0" w:color="000000"/>
              <w:left w:val="single" w:sz="4" w:space="0" w:color="000000"/>
              <w:bottom w:val="single" w:sz="4" w:space="0" w:color="000000"/>
              <w:right w:val="single" w:sz="4" w:space="0" w:color="000000"/>
            </w:tcBorders>
            <w:vAlign w:val="center"/>
          </w:tcPr>
          <w:p w14:paraId="1DB01F4F" w14:textId="77777777" w:rsidR="00400EA4" w:rsidRDefault="00081B98" w:rsidP="00904B8F">
            <w:pPr>
              <w:tabs>
                <w:tab w:val="left" w:pos="9923"/>
              </w:tabs>
              <w:spacing w:after="0" w:line="259" w:lineRule="auto"/>
              <w:ind w:left="0" w:right="0" w:firstLine="0"/>
              <w:jc w:val="left"/>
            </w:pPr>
            <w:r>
              <w:rPr>
                <w:sz w:val="18"/>
              </w:rPr>
              <w:t xml:space="preserve">Interreg Baltijos jūros regiono programa </w:t>
            </w:r>
          </w:p>
        </w:tc>
        <w:tc>
          <w:tcPr>
            <w:tcW w:w="1134" w:type="dxa"/>
            <w:tcBorders>
              <w:top w:val="single" w:sz="4" w:space="0" w:color="000000"/>
              <w:left w:val="single" w:sz="4" w:space="0" w:color="000000"/>
              <w:bottom w:val="single" w:sz="4" w:space="0" w:color="000000"/>
              <w:right w:val="single" w:sz="4" w:space="0" w:color="000000"/>
            </w:tcBorders>
            <w:vAlign w:val="center"/>
          </w:tcPr>
          <w:p w14:paraId="08ADD8A5" w14:textId="77777777" w:rsidR="00400EA4" w:rsidRDefault="00081B98" w:rsidP="00904B8F">
            <w:pPr>
              <w:tabs>
                <w:tab w:val="left" w:pos="9923"/>
              </w:tabs>
              <w:spacing w:after="0" w:line="259" w:lineRule="auto"/>
              <w:ind w:left="40" w:right="0" w:firstLine="0"/>
              <w:jc w:val="left"/>
            </w:pPr>
            <w:r>
              <w:rPr>
                <w:sz w:val="18"/>
              </w:rPr>
              <w:t xml:space="preserve">2017-10-02 </w:t>
            </w:r>
          </w:p>
        </w:tc>
        <w:tc>
          <w:tcPr>
            <w:tcW w:w="1134" w:type="dxa"/>
            <w:tcBorders>
              <w:top w:val="single" w:sz="4" w:space="0" w:color="000000"/>
              <w:left w:val="single" w:sz="4" w:space="0" w:color="000000"/>
              <w:bottom w:val="single" w:sz="4" w:space="0" w:color="000000"/>
              <w:right w:val="single" w:sz="4" w:space="0" w:color="000000"/>
            </w:tcBorders>
            <w:vAlign w:val="center"/>
          </w:tcPr>
          <w:p w14:paraId="105CD53C" w14:textId="77777777" w:rsidR="00400EA4" w:rsidRDefault="00081B98" w:rsidP="00904B8F">
            <w:pPr>
              <w:tabs>
                <w:tab w:val="left" w:pos="9923"/>
              </w:tabs>
              <w:spacing w:after="0" w:line="259" w:lineRule="auto"/>
              <w:ind w:left="40" w:right="0" w:firstLine="0"/>
              <w:jc w:val="left"/>
            </w:pPr>
            <w:r>
              <w:rPr>
                <w:sz w:val="18"/>
              </w:rPr>
              <w:t xml:space="preserve">2020-09-30 </w:t>
            </w:r>
          </w:p>
        </w:tc>
        <w:tc>
          <w:tcPr>
            <w:tcW w:w="1000" w:type="dxa"/>
            <w:tcBorders>
              <w:top w:val="single" w:sz="4" w:space="0" w:color="000000"/>
              <w:left w:val="single" w:sz="4" w:space="0" w:color="000000"/>
              <w:bottom w:val="single" w:sz="4" w:space="0" w:color="000000"/>
              <w:right w:val="single" w:sz="4" w:space="0" w:color="000000"/>
            </w:tcBorders>
            <w:vAlign w:val="center"/>
          </w:tcPr>
          <w:p w14:paraId="546D277A"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3" w:type="dxa"/>
            <w:tcBorders>
              <w:top w:val="single" w:sz="4" w:space="0" w:color="000000"/>
              <w:left w:val="single" w:sz="4" w:space="0" w:color="000000"/>
              <w:bottom w:val="single" w:sz="4" w:space="0" w:color="000000"/>
              <w:right w:val="single" w:sz="4" w:space="0" w:color="000000"/>
            </w:tcBorders>
            <w:vAlign w:val="center"/>
          </w:tcPr>
          <w:p w14:paraId="7A905480" w14:textId="77777777" w:rsidR="00400EA4" w:rsidRDefault="00081B98" w:rsidP="00904B8F">
            <w:pPr>
              <w:tabs>
                <w:tab w:val="left" w:pos="9923"/>
              </w:tabs>
              <w:spacing w:after="0" w:line="259" w:lineRule="auto"/>
              <w:ind w:left="0" w:right="98" w:firstLine="0"/>
              <w:jc w:val="center"/>
            </w:pPr>
            <w:r>
              <w:rPr>
                <w:sz w:val="18"/>
              </w:rPr>
              <w:t xml:space="preserve">398 355 </w:t>
            </w:r>
          </w:p>
        </w:tc>
        <w:tc>
          <w:tcPr>
            <w:tcW w:w="994" w:type="dxa"/>
            <w:tcBorders>
              <w:top w:val="single" w:sz="4" w:space="0" w:color="000000"/>
              <w:left w:val="single" w:sz="4" w:space="0" w:color="000000"/>
              <w:bottom w:val="single" w:sz="4" w:space="0" w:color="000000"/>
              <w:right w:val="single" w:sz="4" w:space="0" w:color="000000"/>
            </w:tcBorders>
            <w:vAlign w:val="center"/>
          </w:tcPr>
          <w:p w14:paraId="0E06A2E5" w14:textId="77777777" w:rsidR="00400EA4" w:rsidRDefault="00081B98" w:rsidP="00904B8F">
            <w:pPr>
              <w:tabs>
                <w:tab w:val="left" w:pos="9923"/>
              </w:tabs>
              <w:spacing w:after="0" w:line="259" w:lineRule="auto"/>
              <w:ind w:left="0" w:right="103" w:firstLine="0"/>
              <w:jc w:val="center"/>
            </w:pPr>
            <w:r>
              <w:rPr>
                <w:sz w:val="18"/>
              </w:rPr>
              <w:t xml:space="preserve">96 000 </w:t>
            </w:r>
          </w:p>
        </w:tc>
        <w:tc>
          <w:tcPr>
            <w:tcW w:w="991" w:type="dxa"/>
            <w:tcBorders>
              <w:top w:val="single" w:sz="4" w:space="0" w:color="000000"/>
              <w:left w:val="single" w:sz="4" w:space="0" w:color="000000"/>
              <w:bottom w:val="single" w:sz="4" w:space="0" w:color="000000"/>
              <w:right w:val="single" w:sz="4" w:space="0" w:color="000000"/>
            </w:tcBorders>
            <w:vAlign w:val="center"/>
          </w:tcPr>
          <w:p w14:paraId="2FA3F05A" w14:textId="77777777" w:rsidR="00400EA4" w:rsidRDefault="00081B98" w:rsidP="00904B8F">
            <w:pPr>
              <w:tabs>
                <w:tab w:val="left" w:pos="9923"/>
              </w:tabs>
              <w:spacing w:after="0" w:line="259" w:lineRule="auto"/>
              <w:ind w:left="0" w:right="100" w:firstLine="0"/>
              <w:jc w:val="center"/>
            </w:pPr>
            <w:r>
              <w:rPr>
                <w:sz w:val="18"/>
              </w:rPr>
              <w:t xml:space="preserve">88 000 </w:t>
            </w:r>
          </w:p>
        </w:tc>
        <w:tc>
          <w:tcPr>
            <w:tcW w:w="993" w:type="dxa"/>
            <w:tcBorders>
              <w:top w:val="single" w:sz="4" w:space="0" w:color="000000"/>
              <w:left w:val="single" w:sz="4" w:space="0" w:color="000000"/>
              <w:bottom w:val="single" w:sz="4" w:space="0" w:color="000000"/>
              <w:right w:val="single" w:sz="4" w:space="0" w:color="000000"/>
            </w:tcBorders>
            <w:vAlign w:val="center"/>
          </w:tcPr>
          <w:p w14:paraId="3F487946" w14:textId="77777777" w:rsidR="00400EA4" w:rsidRDefault="00081B98" w:rsidP="00904B8F">
            <w:pPr>
              <w:tabs>
                <w:tab w:val="left" w:pos="9923"/>
              </w:tabs>
              <w:spacing w:after="0" w:line="259" w:lineRule="auto"/>
              <w:ind w:left="0" w:right="102" w:firstLine="0"/>
              <w:jc w:val="center"/>
            </w:pPr>
            <w:r>
              <w:rPr>
                <w:sz w:val="18"/>
              </w:rPr>
              <w:t xml:space="preserve">37 300 </w:t>
            </w:r>
          </w:p>
        </w:tc>
        <w:tc>
          <w:tcPr>
            <w:tcW w:w="991" w:type="dxa"/>
            <w:tcBorders>
              <w:top w:val="single" w:sz="4" w:space="0" w:color="000000"/>
              <w:left w:val="single" w:sz="4" w:space="0" w:color="000000"/>
              <w:bottom w:val="single" w:sz="4" w:space="0" w:color="000000"/>
              <w:right w:val="single" w:sz="4" w:space="0" w:color="000000"/>
            </w:tcBorders>
            <w:vAlign w:val="center"/>
          </w:tcPr>
          <w:p w14:paraId="5A613E55" w14:textId="77777777" w:rsidR="00400EA4" w:rsidRDefault="00081B98" w:rsidP="00904B8F">
            <w:pPr>
              <w:tabs>
                <w:tab w:val="left" w:pos="9923"/>
              </w:tabs>
              <w:spacing w:after="0" w:line="259" w:lineRule="auto"/>
              <w:ind w:left="0" w:right="98" w:firstLine="0"/>
              <w:jc w:val="center"/>
            </w:pPr>
            <w:r>
              <w:rPr>
                <w:sz w:val="18"/>
              </w:rPr>
              <w:t xml:space="preserve">49 000 </w:t>
            </w:r>
          </w:p>
        </w:tc>
      </w:tr>
      <w:tr w:rsidR="00400EA4" w14:paraId="2435AC7A" w14:textId="77777777" w:rsidTr="00261C9A">
        <w:trPr>
          <w:trHeight w:val="937"/>
        </w:trPr>
        <w:tc>
          <w:tcPr>
            <w:tcW w:w="1366" w:type="dxa"/>
            <w:tcBorders>
              <w:top w:val="single" w:sz="4" w:space="0" w:color="000000"/>
              <w:left w:val="single" w:sz="4" w:space="0" w:color="000000"/>
              <w:bottom w:val="single" w:sz="4" w:space="0" w:color="000000"/>
              <w:right w:val="single" w:sz="4" w:space="0" w:color="000000"/>
            </w:tcBorders>
            <w:vAlign w:val="center"/>
          </w:tcPr>
          <w:p w14:paraId="42DA7063" w14:textId="77777777" w:rsidR="00400EA4" w:rsidRDefault="00081B98" w:rsidP="00904B8F">
            <w:pPr>
              <w:tabs>
                <w:tab w:val="left" w:pos="9923"/>
              </w:tabs>
              <w:spacing w:after="0" w:line="259" w:lineRule="auto"/>
              <w:ind w:left="1" w:right="0" w:firstLine="0"/>
              <w:jc w:val="left"/>
            </w:pPr>
            <w:r>
              <w:rPr>
                <w:sz w:val="18"/>
              </w:rPr>
              <w:t xml:space="preserve">SB Nature </w:t>
            </w:r>
          </w:p>
          <w:p w14:paraId="51165B3C" w14:textId="77777777" w:rsidR="00400EA4" w:rsidRDefault="00081B98" w:rsidP="00904B8F">
            <w:pPr>
              <w:tabs>
                <w:tab w:val="left" w:pos="9923"/>
              </w:tabs>
              <w:spacing w:after="0" w:line="259" w:lineRule="auto"/>
              <w:ind w:left="1" w:right="0" w:firstLine="0"/>
              <w:jc w:val="left"/>
            </w:pPr>
            <w:r>
              <w:rPr>
                <w:sz w:val="18"/>
              </w:rPr>
              <w:t xml:space="preserve">Guide Network   </w:t>
            </w:r>
          </w:p>
        </w:tc>
        <w:tc>
          <w:tcPr>
            <w:tcW w:w="3579" w:type="dxa"/>
            <w:tcBorders>
              <w:top w:val="single" w:sz="4" w:space="0" w:color="000000"/>
              <w:left w:val="single" w:sz="4" w:space="0" w:color="000000"/>
              <w:bottom w:val="single" w:sz="4" w:space="0" w:color="000000"/>
              <w:right w:val="single" w:sz="4" w:space="0" w:color="000000"/>
            </w:tcBorders>
            <w:vAlign w:val="center"/>
          </w:tcPr>
          <w:p w14:paraId="61B6DB65" w14:textId="77777777" w:rsidR="00400EA4" w:rsidRDefault="00081B98" w:rsidP="00904B8F">
            <w:pPr>
              <w:tabs>
                <w:tab w:val="left" w:pos="9923"/>
              </w:tabs>
              <w:spacing w:after="0" w:line="259" w:lineRule="auto"/>
              <w:ind w:left="1" w:right="0" w:firstLine="0"/>
              <w:jc w:val="left"/>
            </w:pPr>
            <w:r>
              <w:rPr>
                <w:sz w:val="18"/>
              </w:rPr>
              <w:t xml:space="preserve">Darnaus gamtos turizmo vystymas Pietų Baltijos regiono pakrančių zonose sukuriant bendrą vietos gidų mokymo programą </w:t>
            </w:r>
          </w:p>
        </w:tc>
        <w:tc>
          <w:tcPr>
            <w:tcW w:w="1559" w:type="dxa"/>
            <w:tcBorders>
              <w:top w:val="single" w:sz="4" w:space="0" w:color="000000"/>
              <w:left w:val="single" w:sz="4" w:space="0" w:color="000000"/>
              <w:bottom w:val="single" w:sz="4" w:space="0" w:color="000000"/>
              <w:right w:val="single" w:sz="4" w:space="0" w:color="000000"/>
            </w:tcBorders>
            <w:vAlign w:val="center"/>
          </w:tcPr>
          <w:p w14:paraId="3F0BA049" w14:textId="77777777" w:rsidR="00400EA4" w:rsidRDefault="00081B98" w:rsidP="00904B8F">
            <w:pPr>
              <w:tabs>
                <w:tab w:val="left" w:pos="9923"/>
              </w:tabs>
              <w:spacing w:after="2" w:line="237" w:lineRule="auto"/>
              <w:ind w:left="0" w:right="0" w:firstLine="0"/>
              <w:jc w:val="left"/>
            </w:pPr>
            <w:r>
              <w:rPr>
                <w:sz w:val="18"/>
              </w:rPr>
              <w:t xml:space="preserve">Interreg V-A Pietų Baltijos </w:t>
            </w:r>
          </w:p>
          <w:p w14:paraId="3C10EE41" w14:textId="77777777" w:rsidR="00400EA4" w:rsidRDefault="00081B98" w:rsidP="00904B8F">
            <w:pPr>
              <w:tabs>
                <w:tab w:val="left" w:pos="9923"/>
              </w:tabs>
              <w:spacing w:after="0" w:line="259" w:lineRule="auto"/>
              <w:ind w:left="0" w:right="0" w:firstLine="0"/>
            </w:pPr>
            <w:r>
              <w:rPr>
                <w:sz w:val="18"/>
              </w:rPr>
              <w:t xml:space="preserve">bendradarbiavimo per sieną programa </w:t>
            </w:r>
          </w:p>
        </w:tc>
        <w:tc>
          <w:tcPr>
            <w:tcW w:w="1134" w:type="dxa"/>
            <w:tcBorders>
              <w:top w:val="single" w:sz="4" w:space="0" w:color="000000"/>
              <w:left w:val="single" w:sz="4" w:space="0" w:color="000000"/>
              <w:bottom w:val="single" w:sz="4" w:space="0" w:color="000000"/>
              <w:right w:val="single" w:sz="4" w:space="0" w:color="000000"/>
            </w:tcBorders>
            <w:vAlign w:val="center"/>
          </w:tcPr>
          <w:p w14:paraId="7091165E" w14:textId="77777777" w:rsidR="00400EA4" w:rsidRDefault="00081B98" w:rsidP="00904B8F">
            <w:pPr>
              <w:tabs>
                <w:tab w:val="left" w:pos="9923"/>
              </w:tabs>
              <w:spacing w:after="0" w:line="259" w:lineRule="auto"/>
              <w:ind w:left="40" w:right="0" w:firstLine="0"/>
              <w:jc w:val="left"/>
            </w:pPr>
            <w:r>
              <w:rPr>
                <w:sz w:val="18"/>
              </w:rPr>
              <w:t xml:space="preserve">2018-01-01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0913FD6D" w14:textId="77777777" w:rsidR="00400EA4" w:rsidRDefault="00081B98" w:rsidP="00904B8F">
            <w:pPr>
              <w:tabs>
                <w:tab w:val="left" w:pos="9923"/>
              </w:tabs>
              <w:spacing w:after="0" w:line="259" w:lineRule="auto"/>
              <w:ind w:left="40" w:right="0" w:firstLine="0"/>
              <w:jc w:val="left"/>
            </w:pPr>
            <w:r>
              <w:rPr>
                <w:sz w:val="18"/>
              </w:rPr>
              <w:t xml:space="preserve">2020-12-31 </w:t>
            </w:r>
          </w:p>
        </w:tc>
        <w:tc>
          <w:tcPr>
            <w:tcW w:w="1000" w:type="dxa"/>
            <w:tcBorders>
              <w:top w:val="single" w:sz="4" w:space="0" w:color="000000"/>
              <w:left w:val="single" w:sz="4" w:space="0" w:color="000000"/>
              <w:bottom w:val="single" w:sz="4" w:space="0" w:color="000000"/>
              <w:right w:val="single" w:sz="4" w:space="0" w:color="000000"/>
            </w:tcBorders>
            <w:vAlign w:val="center"/>
          </w:tcPr>
          <w:p w14:paraId="5EEDFA04"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3" w:type="dxa"/>
            <w:tcBorders>
              <w:top w:val="single" w:sz="4" w:space="0" w:color="000000"/>
              <w:left w:val="single" w:sz="4" w:space="0" w:color="000000"/>
              <w:bottom w:val="single" w:sz="4" w:space="0" w:color="000000"/>
              <w:right w:val="single" w:sz="4" w:space="0" w:color="000000"/>
            </w:tcBorders>
            <w:vAlign w:val="center"/>
          </w:tcPr>
          <w:p w14:paraId="6A9D46DD" w14:textId="77777777" w:rsidR="00400EA4" w:rsidRDefault="00081B98" w:rsidP="00904B8F">
            <w:pPr>
              <w:tabs>
                <w:tab w:val="left" w:pos="9923"/>
              </w:tabs>
              <w:spacing w:after="0" w:line="259" w:lineRule="auto"/>
              <w:ind w:left="0" w:right="98" w:firstLine="0"/>
              <w:jc w:val="center"/>
            </w:pPr>
            <w:r>
              <w:rPr>
                <w:sz w:val="18"/>
              </w:rPr>
              <w:t xml:space="preserve">355 500 </w:t>
            </w:r>
          </w:p>
        </w:tc>
        <w:tc>
          <w:tcPr>
            <w:tcW w:w="994" w:type="dxa"/>
            <w:tcBorders>
              <w:top w:val="single" w:sz="4" w:space="0" w:color="000000"/>
              <w:left w:val="single" w:sz="4" w:space="0" w:color="000000"/>
              <w:bottom w:val="single" w:sz="4" w:space="0" w:color="000000"/>
              <w:right w:val="single" w:sz="4" w:space="0" w:color="000000"/>
            </w:tcBorders>
            <w:vAlign w:val="center"/>
          </w:tcPr>
          <w:p w14:paraId="2EB47D34" w14:textId="77777777" w:rsidR="00400EA4" w:rsidRDefault="00081B98" w:rsidP="00904B8F">
            <w:pPr>
              <w:tabs>
                <w:tab w:val="left" w:pos="9923"/>
              </w:tabs>
              <w:spacing w:after="0" w:line="259" w:lineRule="auto"/>
              <w:ind w:left="0" w:right="103" w:firstLine="0"/>
              <w:jc w:val="center"/>
            </w:pPr>
            <w:r>
              <w:rPr>
                <w:sz w:val="18"/>
              </w:rPr>
              <w:t xml:space="preserve">94 800 </w:t>
            </w:r>
          </w:p>
        </w:tc>
        <w:tc>
          <w:tcPr>
            <w:tcW w:w="991" w:type="dxa"/>
            <w:tcBorders>
              <w:top w:val="single" w:sz="4" w:space="0" w:color="000000"/>
              <w:left w:val="single" w:sz="4" w:space="0" w:color="000000"/>
              <w:bottom w:val="single" w:sz="4" w:space="0" w:color="000000"/>
              <w:right w:val="single" w:sz="4" w:space="0" w:color="000000"/>
            </w:tcBorders>
            <w:vAlign w:val="center"/>
          </w:tcPr>
          <w:p w14:paraId="5D340377" w14:textId="77777777" w:rsidR="00400EA4" w:rsidRDefault="00081B98" w:rsidP="00904B8F">
            <w:pPr>
              <w:tabs>
                <w:tab w:val="left" w:pos="9923"/>
              </w:tabs>
              <w:spacing w:after="0" w:line="259" w:lineRule="auto"/>
              <w:ind w:left="0" w:right="100" w:firstLine="0"/>
              <w:jc w:val="center"/>
            </w:pPr>
            <w:r>
              <w:rPr>
                <w:sz w:val="18"/>
              </w:rPr>
              <w:t xml:space="preserve">130 350 </w:t>
            </w:r>
          </w:p>
        </w:tc>
        <w:tc>
          <w:tcPr>
            <w:tcW w:w="993" w:type="dxa"/>
            <w:tcBorders>
              <w:top w:val="single" w:sz="4" w:space="0" w:color="000000"/>
              <w:left w:val="single" w:sz="4" w:space="0" w:color="000000"/>
              <w:bottom w:val="single" w:sz="4" w:space="0" w:color="000000"/>
              <w:right w:val="single" w:sz="4" w:space="0" w:color="000000"/>
            </w:tcBorders>
            <w:vAlign w:val="center"/>
          </w:tcPr>
          <w:p w14:paraId="2F75C253" w14:textId="77777777" w:rsidR="00400EA4" w:rsidRDefault="00081B98" w:rsidP="00904B8F">
            <w:pPr>
              <w:tabs>
                <w:tab w:val="left" w:pos="9923"/>
              </w:tabs>
              <w:spacing w:after="0" w:line="259" w:lineRule="auto"/>
              <w:ind w:left="0" w:right="102" w:firstLine="0"/>
              <w:jc w:val="center"/>
            </w:pPr>
            <w:r>
              <w:rPr>
                <w:sz w:val="18"/>
              </w:rPr>
              <w:t xml:space="preserve">43 662 </w:t>
            </w:r>
          </w:p>
        </w:tc>
        <w:tc>
          <w:tcPr>
            <w:tcW w:w="991" w:type="dxa"/>
            <w:tcBorders>
              <w:top w:val="single" w:sz="4" w:space="0" w:color="000000"/>
              <w:left w:val="single" w:sz="4" w:space="0" w:color="000000"/>
              <w:bottom w:val="single" w:sz="4" w:space="0" w:color="000000"/>
              <w:right w:val="single" w:sz="4" w:space="0" w:color="000000"/>
            </w:tcBorders>
            <w:vAlign w:val="center"/>
          </w:tcPr>
          <w:p w14:paraId="53ACB8AD" w14:textId="77777777" w:rsidR="00400EA4" w:rsidRDefault="00081B98" w:rsidP="00904B8F">
            <w:pPr>
              <w:tabs>
                <w:tab w:val="left" w:pos="9923"/>
              </w:tabs>
              <w:spacing w:after="0" w:line="259" w:lineRule="auto"/>
              <w:ind w:left="0" w:right="98" w:firstLine="0"/>
              <w:jc w:val="center"/>
            </w:pPr>
            <w:r>
              <w:rPr>
                <w:sz w:val="18"/>
              </w:rPr>
              <w:t xml:space="preserve">85 688 </w:t>
            </w:r>
          </w:p>
        </w:tc>
      </w:tr>
    </w:tbl>
    <w:p w14:paraId="3A267FD0" w14:textId="77777777" w:rsidR="00400EA4" w:rsidRDefault="00400EA4" w:rsidP="00904B8F">
      <w:pPr>
        <w:tabs>
          <w:tab w:val="left" w:pos="9923"/>
        </w:tabs>
        <w:spacing w:after="0" w:line="259" w:lineRule="auto"/>
        <w:ind w:left="-1133" w:right="6332" w:firstLine="0"/>
        <w:jc w:val="left"/>
      </w:pPr>
    </w:p>
    <w:tbl>
      <w:tblPr>
        <w:tblStyle w:val="TableGrid"/>
        <w:tblW w:w="14878" w:type="dxa"/>
        <w:tblInd w:w="10" w:type="dxa"/>
        <w:tblCellMar>
          <w:top w:w="29" w:type="dxa"/>
          <w:left w:w="108" w:type="dxa"/>
          <w:right w:w="68" w:type="dxa"/>
        </w:tblCellMar>
        <w:tblLook w:val="04A0" w:firstRow="1" w:lastRow="0" w:firstColumn="1" w:lastColumn="0" w:noHBand="0" w:noVBand="1"/>
      </w:tblPr>
      <w:tblGrid>
        <w:gridCol w:w="1366"/>
        <w:gridCol w:w="3581"/>
        <w:gridCol w:w="1559"/>
        <w:gridCol w:w="1134"/>
        <w:gridCol w:w="1134"/>
        <w:gridCol w:w="997"/>
        <w:gridCol w:w="1136"/>
        <w:gridCol w:w="991"/>
        <w:gridCol w:w="994"/>
        <w:gridCol w:w="992"/>
        <w:gridCol w:w="994"/>
      </w:tblGrid>
      <w:tr w:rsidR="00400EA4" w14:paraId="48DA8D03" w14:textId="77777777" w:rsidTr="0036619D">
        <w:trPr>
          <w:trHeight w:val="946"/>
        </w:trPr>
        <w:tc>
          <w:tcPr>
            <w:tcW w:w="1366" w:type="dxa"/>
            <w:tcBorders>
              <w:top w:val="single" w:sz="4" w:space="0" w:color="000000"/>
              <w:left w:val="single" w:sz="4" w:space="0" w:color="000000"/>
              <w:bottom w:val="single" w:sz="4" w:space="0" w:color="000000"/>
              <w:right w:val="single" w:sz="4" w:space="0" w:color="000000"/>
            </w:tcBorders>
            <w:vAlign w:val="center"/>
          </w:tcPr>
          <w:p w14:paraId="720230F1" w14:textId="77777777" w:rsidR="00400EA4" w:rsidRDefault="00081B98" w:rsidP="00904B8F">
            <w:pPr>
              <w:tabs>
                <w:tab w:val="left" w:pos="9923"/>
              </w:tabs>
              <w:spacing w:after="0" w:line="259" w:lineRule="auto"/>
              <w:ind w:left="2" w:right="0" w:firstLine="0"/>
              <w:jc w:val="left"/>
            </w:pPr>
            <w:r>
              <w:rPr>
                <w:sz w:val="18"/>
              </w:rPr>
              <w:lastRenderedPageBreak/>
              <w:t xml:space="preserve">FOCUS </w:t>
            </w:r>
          </w:p>
        </w:tc>
        <w:tc>
          <w:tcPr>
            <w:tcW w:w="3581" w:type="dxa"/>
            <w:tcBorders>
              <w:top w:val="single" w:sz="4" w:space="0" w:color="000000"/>
              <w:left w:val="single" w:sz="4" w:space="0" w:color="000000"/>
              <w:bottom w:val="single" w:sz="4" w:space="0" w:color="000000"/>
              <w:right w:val="single" w:sz="4" w:space="0" w:color="000000"/>
            </w:tcBorders>
            <w:vAlign w:val="center"/>
          </w:tcPr>
          <w:p w14:paraId="591C7A58" w14:textId="77777777" w:rsidR="00400EA4" w:rsidRDefault="00081B98" w:rsidP="00904B8F">
            <w:pPr>
              <w:tabs>
                <w:tab w:val="left" w:pos="9923"/>
              </w:tabs>
              <w:spacing w:after="0" w:line="259" w:lineRule="auto"/>
              <w:ind w:left="2" w:right="0" w:firstLine="0"/>
              <w:jc w:val="left"/>
            </w:pPr>
            <w:r>
              <w:rPr>
                <w:sz w:val="18"/>
              </w:rPr>
              <w:t xml:space="preserve">Mėlynojo augimo kompetencijų ugdymas, sukuriant atviruosius kursus bei naudojant MTT produktus ir virtualųjį mobilumą </w:t>
            </w:r>
          </w:p>
        </w:tc>
        <w:tc>
          <w:tcPr>
            <w:tcW w:w="1559" w:type="dxa"/>
            <w:tcBorders>
              <w:top w:val="single" w:sz="4" w:space="0" w:color="000000"/>
              <w:left w:val="single" w:sz="4" w:space="0" w:color="000000"/>
              <w:bottom w:val="single" w:sz="4" w:space="0" w:color="000000"/>
              <w:right w:val="single" w:sz="4" w:space="0" w:color="000000"/>
            </w:tcBorders>
            <w:vAlign w:val="center"/>
          </w:tcPr>
          <w:p w14:paraId="348E7848" w14:textId="77777777" w:rsidR="00400EA4" w:rsidRDefault="00081B98" w:rsidP="00904B8F">
            <w:pPr>
              <w:tabs>
                <w:tab w:val="left" w:pos="9923"/>
              </w:tabs>
              <w:spacing w:after="0" w:line="240" w:lineRule="auto"/>
              <w:ind w:left="0" w:right="0" w:firstLine="0"/>
              <w:jc w:val="left"/>
            </w:pPr>
            <w:r>
              <w:rPr>
                <w:sz w:val="18"/>
              </w:rPr>
              <w:t xml:space="preserve">Interreg V-A Pietų Baltijos </w:t>
            </w:r>
          </w:p>
          <w:p w14:paraId="58A934BA" w14:textId="77777777" w:rsidR="00400EA4" w:rsidRDefault="00081B98" w:rsidP="00904B8F">
            <w:pPr>
              <w:tabs>
                <w:tab w:val="left" w:pos="9923"/>
              </w:tabs>
              <w:spacing w:after="0" w:line="259" w:lineRule="auto"/>
              <w:ind w:left="0" w:right="0" w:firstLine="0"/>
            </w:pPr>
            <w:r>
              <w:rPr>
                <w:sz w:val="18"/>
              </w:rPr>
              <w:t xml:space="preserve">bendradarbiavimo per sieną programa  </w:t>
            </w:r>
          </w:p>
        </w:tc>
        <w:tc>
          <w:tcPr>
            <w:tcW w:w="1134" w:type="dxa"/>
            <w:tcBorders>
              <w:top w:val="single" w:sz="4" w:space="0" w:color="000000"/>
              <w:left w:val="single" w:sz="4" w:space="0" w:color="000000"/>
              <w:bottom w:val="single" w:sz="4" w:space="0" w:color="000000"/>
              <w:right w:val="single" w:sz="4" w:space="0" w:color="000000"/>
            </w:tcBorders>
            <w:vAlign w:val="center"/>
          </w:tcPr>
          <w:p w14:paraId="6E58A3DA" w14:textId="77777777" w:rsidR="00400EA4" w:rsidRDefault="00081B98" w:rsidP="00904B8F">
            <w:pPr>
              <w:tabs>
                <w:tab w:val="left" w:pos="9923"/>
              </w:tabs>
              <w:spacing w:after="0" w:line="259" w:lineRule="auto"/>
              <w:ind w:left="0" w:right="0" w:firstLine="0"/>
              <w:jc w:val="left"/>
            </w:pPr>
            <w:r>
              <w:rPr>
                <w:sz w:val="18"/>
              </w:rPr>
              <w:t xml:space="preserve">2017-01-01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5992CBB1" w14:textId="77777777" w:rsidR="00400EA4" w:rsidRDefault="00081B98" w:rsidP="00904B8F">
            <w:pPr>
              <w:tabs>
                <w:tab w:val="left" w:pos="9923"/>
              </w:tabs>
              <w:spacing w:after="0" w:line="259" w:lineRule="auto"/>
              <w:ind w:left="2" w:right="0" w:firstLine="0"/>
              <w:jc w:val="left"/>
            </w:pPr>
            <w:r>
              <w:rPr>
                <w:sz w:val="18"/>
              </w:rPr>
              <w:t xml:space="preserve">2019-12-31 </w:t>
            </w:r>
          </w:p>
        </w:tc>
        <w:tc>
          <w:tcPr>
            <w:tcW w:w="997" w:type="dxa"/>
            <w:tcBorders>
              <w:top w:val="single" w:sz="4" w:space="0" w:color="000000"/>
              <w:left w:val="single" w:sz="4" w:space="0" w:color="000000"/>
              <w:bottom w:val="single" w:sz="4" w:space="0" w:color="000000"/>
              <w:right w:val="single" w:sz="4" w:space="0" w:color="000000"/>
            </w:tcBorders>
            <w:vAlign w:val="center"/>
          </w:tcPr>
          <w:p w14:paraId="6F9D3BE9"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7E104816" w14:textId="77777777" w:rsidR="00400EA4" w:rsidRDefault="00081B98" w:rsidP="00904B8F">
            <w:pPr>
              <w:tabs>
                <w:tab w:val="left" w:pos="9923"/>
              </w:tabs>
              <w:spacing w:after="0" w:line="259" w:lineRule="auto"/>
              <w:ind w:left="0" w:right="36" w:firstLine="0"/>
              <w:jc w:val="center"/>
            </w:pPr>
            <w:r>
              <w:rPr>
                <w:sz w:val="18"/>
              </w:rPr>
              <w:t xml:space="preserve">327 800 </w:t>
            </w:r>
          </w:p>
        </w:tc>
        <w:tc>
          <w:tcPr>
            <w:tcW w:w="991" w:type="dxa"/>
            <w:tcBorders>
              <w:top w:val="single" w:sz="4" w:space="0" w:color="000000"/>
              <w:left w:val="single" w:sz="4" w:space="0" w:color="000000"/>
              <w:bottom w:val="single" w:sz="4" w:space="0" w:color="000000"/>
              <w:right w:val="single" w:sz="4" w:space="0" w:color="000000"/>
            </w:tcBorders>
            <w:vAlign w:val="center"/>
          </w:tcPr>
          <w:p w14:paraId="51AA6A4E" w14:textId="77777777" w:rsidR="00400EA4" w:rsidRDefault="00081B98" w:rsidP="00904B8F">
            <w:pPr>
              <w:tabs>
                <w:tab w:val="left" w:pos="9923"/>
              </w:tabs>
              <w:spacing w:after="0" w:line="259" w:lineRule="auto"/>
              <w:ind w:left="0" w:right="41" w:firstLine="0"/>
              <w:jc w:val="center"/>
            </w:pPr>
            <w:r>
              <w:rPr>
                <w:sz w:val="18"/>
              </w:rPr>
              <w:t xml:space="preserve">94 000 </w:t>
            </w:r>
          </w:p>
        </w:tc>
        <w:tc>
          <w:tcPr>
            <w:tcW w:w="994" w:type="dxa"/>
            <w:tcBorders>
              <w:top w:val="single" w:sz="4" w:space="0" w:color="000000"/>
              <w:left w:val="single" w:sz="4" w:space="0" w:color="000000"/>
              <w:bottom w:val="single" w:sz="4" w:space="0" w:color="000000"/>
              <w:right w:val="single" w:sz="4" w:space="0" w:color="000000"/>
            </w:tcBorders>
            <w:vAlign w:val="center"/>
          </w:tcPr>
          <w:p w14:paraId="11BD04FC" w14:textId="77777777" w:rsidR="00400EA4" w:rsidRDefault="00081B98" w:rsidP="00904B8F">
            <w:pPr>
              <w:tabs>
                <w:tab w:val="left" w:pos="9923"/>
              </w:tabs>
              <w:spacing w:after="0" w:line="259" w:lineRule="auto"/>
              <w:ind w:left="0" w:right="39" w:firstLine="0"/>
              <w:jc w:val="center"/>
            </w:pPr>
            <w:r>
              <w:rPr>
                <w:sz w:val="18"/>
              </w:rPr>
              <w:t xml:space="preserve">163 000 </w:t>
            </w:r>
          </w:p>
        </w:tc>
        <w:tc>
          <w:tcPr>
            <w:tcW w:w="992" w:type="dxa"/>
            <w:tcBorders>
              <w:top w:val="single" w:sz="4" w:space="0" w:color="000000"/>
              <w:left w:val="single" w:sz="4" w:space="0" w:color="000000"/>
              <w:bottom w:val="single" w:sz="4" w:space="0" w:color="000000"/>
              <w:right w:val="single" w:sz="4" w:space="0" w:color="000000"/>
            </w:tcBorders>
            <w:vAlign w:val="center"/>
          </w:tcPr>
          <w:p w14:paraId="1B74F870" w14:textId="77777777" w:rsidR="00400EA4" w:rsidRDefault="00081B98" w:rsidP="00904B8F">
            <w:pPr>
              <w:tabs>
                <w:tab w:val="left" w:pos="9923"/>
              </w:tabs>
              <w:spacing w:after="0" w:line="259" w:lineRule="auto"/>
              <w:ind w:left="0" w:right="42" w:firstLine="0"/>
              <w:jc w:val="center"/>
            </w:pPr>
            <w:r>
              <w:rPr>
                <w:sz w:val="18"/>
              </w:rPr>
              <w:t xml:space="preserve">86 000 </w:t>
            </w:r>
          </w:p>
        </w:tc>
        <w:tc>
          <w:tcPr>
            <w:tcW w:w="994" w:type="dxa"/>
            <w:tcBorders>
              <w:top w:val="single" w:sz="4" w:space="0" w:color="000000"/>
              <w:left w:val="single" w:sz="4" w:space="0" w:color="000000"/>
              <w:bottom w:val="single" w:sz="4" w:space="0" w:color="000000"/>
              <w:right w:val="single" w:sz="4" w:space="0" w:color="000000"/>
            </w:tcBorders>
            <w:vAlign w:val="center"/>
          </w:tcPr>
          <w:p w14:paraId="716B9FB3" w14:textId="77777777" w:rsidR="00400EA4" w:rsidRDefault="00081B98" w:rsidP="00904B8F">
            <w:pPr>
              <w:tabs>
                <w:tab w:val="left" w:pos="9923"/>
              </w:tabs>
              <w:spacing w:after="0" w:line="259" w:lineRule="auto"/>
              <w:ind w:left="0" w:right="39" w:firstLine="0"/>
              <w:jc w:val="center"/>
            </w:pPr>
            <w:r>
              <w:rPr>
                <w:sz w:val="18"/>
              </w:rPr>
              <w:t xml:space="preserve">130 000 </w:t>
            </w:r>
          </w:p>
        </w:tc>
      </w:tr>
      <w:tr w:rsidR="00400EA4" w14:paraId="46D16516" w14:textId="77777777" w:rsidTr="0036619D">
        <w:trPr>
          <w:trHeight w:val="662"/>
        </w:trPr>
        <w:tc>
          <w:tcPr>
            <w:tcW w:w="1366" w:type="dxa"/>
            <w:tcBorders>
              <w:top w:val="single" w:sz="4" w:space="0" w:color="000000"/>
              <w:left w:val="single" w:sz="4" w:space="0" w:color="000000"/>
              <w:bottom w:val="single" w:sz="4" w:space="0" w:color="000000"/>
              <w:right w:val="single" w:sz="4" w:space="0" w:color="000000"/>
            </w:tcBorders>
            <w:vAlign w:val="center"/>
          </w:tcPr>
          <w:p w14:paraId="03609704" w14:textId="77777777" w:rsidR="00400EA4" w:rsidRDefault="00081B98" w:rsidP="00904B8F">
            <w:pPr>
              <w:tabs>
                <w:tab w:val="left" w:pos="9923"/>
              </w:tabs>
              <w:spacing w:after="0" w:line="259" w:lineRule="auto"/>
              <w:ind w:left="2" w:right="0" w:firstLine="0"/>
              <w:jc w:val="left"/>
            </w:pPr>
            <w:r>
              <w:rPr>
                <w:sz w:val="18"/>
              </w:rPr>
              <w:t xml:space="preserve">BalticRIM </w:t>
            </w:r>
          </w:p>
        </w:tc>
        <w:tc>
          <w:tcPr>
            <w:tcW w:w="3581" w:type="dxa"/>
            <w:tcBorders>
              <w:top w:val="single" w:sz="4" w:space="0" w:color="000000"/>
              <w:left w:val="single" w:sz="4" w:space="0" w:color="000000"/>
              <w:bottom w:val="single" w:sz="4" w:space="0" w:color="000000"/>
              <w:right w:val="single" w:sz="4" w:space="0" w:color="000000"/>
            </w:tcBorders>
            <w:vAlign w:val="center"/>
          </w:tcPr>
          <w:p w14:paraId="2B8E2FA6" w14:textId="77777777" w:rsidR="00400EA4" w:rsidRDefault="00081B98" w:rsidP="00904B8F">
            <w:pPr>
              <w:tabs>
                <w:tab w:val="left" w:pos="9923"/>
              </w:tabs>
              <w:spacing w:after="0" w:line="259" w:lineRule="auto"/>
              <w:ind w:left="2" w:right="21" w:firstLine="0"/>
              <w:jc w:val="left"/>
            </w:pPr>
            <w:r>
              <w:rPr>
                <w:sz w:val="18"/>
              </w:rPr>
              <w:t xml:space="preserve">Integruotas Baltijos jūros regiono povandeninio kultūros paveldo valdymas </w:t>
            </w:r>
          </w:p>
        </w:tc>
        <w:tc>
          <w:tcPr>
            <w:tcW w:w="1559" w:type="dxa"/>
            <w:tcBorders>
              <w:top w:val="single" w:sz="4" w:space="0" w:color="000000"/>
              <w:left w:val="single" w:sz="4" w:space="0" w:color="000000"/>
              <w:bottom w:val="single" w:sz="4" w:space="0" w:color="000000"/>
              <w:right w:val="single" w:sz="4" w:space="0" w:color="000000"/>
            </w:tcBorders>
            <w:vAlign w:val="center"/>
          </w:tcPr>
          <w:p w14:paraId="08C6B9D1" w14:textId="77777777" w:rsidR="00400EA4" w:rsidRDefault="00081B98" w:rsidP="00904B8F">
            <w:pPr>
              <w:tabs>
                <w:tab w:val="left" w:pos="9923"/>
              </w:tabs>
              <w:spacing w:after="0" w:line="259" w:lineRule="auto"/>
              <w:ind w:left="0" w:right="0" w:firstLine="0"/>
              <w:jc w:val="left"/>
            </w:pPr>
            <w:r>
              <w:rPr>
                <w:sz w:val="18"/>
              </w:rPr>
              <w:t xml:space="preserve">Interreg Baltijos jūros regiono programa </w:t>
            </w:r>
          </w:p>
        </w:tc>
        <w:tc>
          <w:tcPr>
            <w:tcW w:w="1134" w:type="dxa"/>
            <w:tcBorders>
              <w:top w:val="single" w:sz="4" w:space="0" w:color="000000"/>
              <w:left w:val="single" w:sz="4" w:space="0" w:color="000000"/>
              <w:bottom w:val="single" w:sz="4" w:space="0" w:color="000000"/>
              <w:right w:val="single" w:sz="4" w:space="0" w:color="000000"/>
            </w:tcBorders>
            <w:vAlign w:val="center"/>
          </w:tcPr>
          <w:p w14:paraId="4AD3377B" w14:textId="77777777" w:rsidR="00400EA4" w:rsidRDefault="00081B98" w:rsidP="00904B8F">
            <w:pPr>
              <w:tabs>
                <w:tab w:val="left" w:pos="9923"/>
              </w:tabs>
              <w:spacing w:after="0" w:line="259" w:lineRule="auto"/>
              <w:ind w:left="38" w:right="0" w:firstLine="0"/>
              <w:jc w:val="left"/>
            </w:pPr>
            <w:r>
              <w:rPr>
                <w:sz w:val="18"/>
              </w:rPr>
              <w:t xml:space="preserve">2017-10-01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24043823" w14:textId="77777777" w:rsidR="00400EA4" w:rsidRDefault="00081B98" w:rsidP="00904B8F">
            <w:pPr>
              <w:tabs>
                <w:tab w:val="left" w:pos="9923"/>
              </w:tabs>
              <w:spacing w:after="0" w:line="259" w:lineRule="auto"/>
              <w:ind w:left="41" w:right="0" w:firstLine="0"/>
              <w:jc w:val="left"/>
            </w:pPr>
            <w:r>
              <w:rPr>
                <w:sz w:val="18"/>
              </w:rPr>
              <w:t xml:space="preserve">2020-09-30 </w:t>
            </w:r>
          </w:p>
        </w:tc>
        <w:tc>
          <w:tcPr>
            <w:tcW w:w="997" w:type="dxa"/>
            <w:tcBorders>
              <w:top w:val="single" w:sz="4" w:space="0" w:color="000000"/>
              <w:left w:val="single" w:sz="4" w:space="0" w:color="000000"/>
              <w:bottom w:val="single" w:sz="4" w:space="0" w:color="000000"/>
              <w:right w:val="single" w:sz="4" w:space="0" w:color="000000"/>
            </w:tcBorders>
            <w:vAlign w:val="center"/>
          </w:tcPr>
          <w:p w14:paraId="50EA5102"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48329FB4" w14:textId="77777777" w:rsidR="00400EA4" w:rsidRDefault="00081B98" w:rsidP="00904B8F">
            <w:pPr>
              <w:tabs>
                <w:tab w:val="left" w:pos="9923"/>
              </w:tabs>
              <w:spacing w:after="0" w:line="259" w:lineRule="auto"/>
              <w:ind w:left="0" w:right="36" w:firstLine="0"/>
              <w:jc w:val="center"/>
            </w:pPr>
            <w:r>
              <w:rPr>
                <w:sz w:val="18"/>
              </w:rPr>
              <w:t xml:space="preserve">174 725 </w:t>
            </w:r>
          </w:p>
        </w:tc>
        <w:tc>
          <w:tcPr>
            <w:tcW w:w="991" w:type="dxa"/>
            <w:tcBorders>
              <w:top w:val="single" w:sz="4" w:space="0" w:color="000000"/>
              <w:left w:val="single" w:sz="4" w:space="0" w:color="000000"/>
              <w:bottom w:val="single" w:sz="4" w:space="0" w:color="000000"/>
              <w:right w:val="single" w:sz="4" w:space="0" w:color="000000"/>
            </w:tcBorders>
            <w:vAlign w:val="center"/>
          </w:tcPr>
          <w:p w14:paraId="59259E65" w14:textId="77777777" w:rsidR="00400EA4" w:rsidRDefault="00081B98" w:rsidP="00904B8F">
            <w:pPr>
              <w:tabs>
                <w:tab w:val="left" w:pos="9923"/>
              </w:tabs>
              <w:spacing w:after="0" w:line="259" w:lineRule="auto"/>
              <w:ind w:left="0" w:right="41" w:firstLine="0"/>
              <w:jc w:val="center"/>
            </w:pPr>
            <w:r>
              <w:rPr>
                <w:sz w:val="18"/>
              </w:rPr>
              <w:t xml:space="preserve">66 000 </w:t>
            </w:r>
          </w:p>
        </w:tc>
        <w:tc>
          <w:tcPr>
            <w:tcW w:w="994" w:type="dxa"/>
            <w:tcBorders>
              <w:top w:val="single" w:sz="4" w:space="0" w:color="000000"/>
              <w:left w:val="single" w:sz="4" w:space="0" w:color="000000"/>
              <w:bottom w:val="single" w:sz="4" w:space="0" w:color="000000"/>
              <w:right w:val="single" w:sz="4" w:space="0" w:color="000000"/>
            </w:tcBorders>
            <w:vAlign w:val="center"/>
          </w:tcPr>
          <w:p w14:paraId="133A7903" w14:textId="77777777" w:rsidR="00400EA4" w:rsidRDefault="00081B98" w:rsidP="00904B8F">
            <w:pPr>
              <w:tabs>
                <w:tab w:val="left" w:pos="9923"/>
              </w:tabs>
              <w:spacing w:after="0" w:line="259" w:lineRule="auto"/>
              <w:ind w:left="0" w:right="39" w:firstLine="0"/>
              <w:jc w:val="center"/>
            </w:pPr>
            <w:r>
              <w:rPr>
                <w:sz w:val="18"/>
              </w:rPr>
              <w:t xml:space="preserve">54 000 </w:t>
            </w:r>
          </w:p>
        </w:tc>
        <w:tc>
          <w:tcPr>
            <w:tcW w:w="992" w:type="dxa"/>
            <w:tcBorders>
              <w:top w:val="single" w:sz="4" w:space="0" w:color="000000"/>
              <w:left w:val="single" w:sz="4" w:space="0" w:color="000000"/>
              <w:bottom w:val="single" w:sz="4" w:space="0" w:color="000000"/>
              <w:right w:val="single" w:sz="4" w:space="0" w:color="000000"/>
            </w:tcBorders>
            <w:vAlign w:val="center"/>
          </w:tcPr>
          <w:p w14:paraId="45412648" w14:textId="77777777" w:rsidR="00400EA4" w:rsidRDefault="00081B98" w:rsidP="00904B8F">
            <w:pPr>
              <w:tabs>
                <w:tab w:val="left" w:pos="9923"/>
              </w:tabs>
              <w:spacing w:after="0" w:line="259" w:lineRule="auto"/>
              <w:ind w:left="0" w:right="42" w:firstLine="0"/>
              <w:jc w:val="center"/>
            </w:pPr>
            <w:r>
              <w:rPr>
                <w:sz w:val="18"/>
              </w:rPr>
              <w:t xml:space="preserve">31 000 </w:t>
            </w:r>
          </w:p>
        </w:tc>
        <w:tc>
          <w:tcPr>
            <w:tcW w:w="994" w:type="dxa"/>
            <w:tcBorders>
              <w:top w:val="single" w:sz="4" w:space="0" w:color="000000"/>
              <w:left w:val="single" w:sz="4" w:space="0" w:color="000000"/>
              <w:bottom w:val="single" w:sz="4" w:space="0" w:color="000000"/>
              <w:right w:val="single" w:sz="4" w:space="0" w:color="000000"/>
            </w:tcBorders>
            <w:vAlign w:val="center"/>
          </w:tcPr>
          <w:p w14:paraId="6F6668DA" w14:textId="77777777" w:rsidR="00400EA4" w:rsidRDefault="00081B98" w:rsidP="00904B8F">
            <w:pPr>
              <w:tabs>
                <w:tab w:val="left" w:pos="9923"/>
              </w:tabs>
              <w:spacing w:after="0" w:line="259" w:lineRule="auto"/>
              <w:ind w:left="0" w:right="39" w:firstLine="0"/>
              <w:jc w:val="center"/>
            </w:pPr>
            <w:r>
              <w:rPr>
                <w:sz w:val="18"/>
              </w:rPr>
              <w:t xml:space="preserve">56 000 </w:t>
            </w:r>
          </w:p>
        </w:tc>
      </w:tr>
      <w:tr w:rsidR="00400EA4" w14:paraId="58535EAB" w14:textId="77777777" w:rsidTr="0036619D">
        <w:trPr>
          <w:trHeight w:val="671"/>
        </w:trPr>
        <w:tc>
          <w:tcPr>
            <w:tcW w:w="1366" w:type="dxa"/>
            <w:tcBorders>
              <w:top w:val="single" w:sz="4" w:space="0" w:color="000000"/>
              <w:left w:val="single" w:sz="4" w:space="0" w:color="000000"/>
              <w:bottom w:val="single" w:sz="4" w:space="0" w:color="000000"/>
              <w:right w:val="single" w:sz="4" w:space="0" w:color="000000"/>
            </w:tcBorders>
            <w:vAlign w:val="center"/>
          </w:tcPr>
          <w:p w14:paraId="6A1FDA6D" w14:textId="77777777" w:rsidR="00400EA4" w:rsidRDefault="00081B98" w:rsidP="00904B8F">
            <w:pPr>
              <w:tabs>
                <w:tab w:val="left" w:pos="9923"/>
              </w:tabs>
              <w:spacing w:after="0" w:line="259" w:lineRule="auto"/>
              <w:ind w:left="2" w:right="0" w:firstLine="0"/>
              <w:jc w:val="left"/>
            </w:pPr>
            <w:r>
              <w:rPr>
                <w:sz w:val="18"/>
              </w:rPr>
              <w:t xml:space="preserve">COMPLETE </w:t>
            </w:r>
          </w:p>
        </w:tc>
        <w:tc>
          <w:tcPr>
            <w:tcW w:w="3581" w:type="dxa"/>
            <w:tcBorders>
              <w:top w:val="single" w:sz="4" w:space="0" w:color="000000"/>
              <w:left w:val="single" w:sz="4" w:space="0" w:color="000000"/>
              <w:bottom w:val="single" w:sz="4" w:space="0" w:color="000000"/>
              <w:right w:val="single" w:sz="4" w:space="0" w:color="000000"/>
            </w:tcBorders>
          </w:tcPr>
          <w:p w14:paraId="630B74D7" w14:textId="77777777" w:rsidR="00400EA4" w:rsidRDefault="00081B98" w:rsidP="00904B8F">
            <w:pPr>
              <w:tabs>
                <w:tab w:val="left" w:pos="9923"/>
              </w:tabs>
              <w:spacing w:after="0" w:line="259" w:lineRule="auto"/>
              <w:ind w:left="2" w:right="0" w:firstLine="0"/>
              <w:jc w:val="left"/>
            </w:pPr>
            <w:r>
              <w:rPr>
                <w:sz w:val="18"/>
              </w:rPr>
              <w:t xml:space="preserve">Invazinių rūšių valdymo strategijos sukūrimas Baltijos jūros regione siekiant sumažinti jų patekimo riziką laivybos keliu  </w:t>
            </w:r>
          </w:p>
        </w:tc>
        <w:tc>
          <w:tcPr>
            <w:tcW w:w="1559" w:type="dxa"/>
            <w:tcBorders>
              <w:top w:val="single" w:sz="4" w:space="0" w:color="000000"/>
              <w:left w:val="single" w:sz="4" w:space="0" w:color="000000"/>
              <w:bottom w:val="single" w:sz="4" w:space="0" w:color="000000"/>
              <w:right w:val="single" w:sz="4" w:space="0" w:color="000000"/>
            </w:tcBorders>
            <w:vAlign w:val="center"/>
          </w:tcPr>
          <w:p w14:paraId="498E55DD" w14:textId="77777777" w:rsidR="00400EA4" w:rsidRDefault="00081B98" w:rsidP="00904B8F">
            <w:pPr>
              <w:tabs>
                <w:tab w:val="left" w:pos="9923"/>
              </w:tabs>
              <w:spacing w:after="0" w:line="238" w:lineRule="auto"/>
              <w:ind w:left="0" w:right="0" w:firstLine="0"/>
              <w:jc w:val="left"/>
            </w:pPr>
            <w:r>
              <w:rPr>
                <w:sz w:val="18"/>
              </w:rPr>
              <w:t xml:space="preserve">Interreg Baltijos jūros regiono programa  </w:t>
            </w:r>
          </w:p>
        </w:tc>
        <w:tc>
          <w:tcPr>
            <w:tcW w:w="1134" w:type="dxa"/>
            <w:tcBorders>
              <w:top w:val="single" w:sz="4" w:space="0" w:color="000000"/>
              <w:left w:val="single" w:sz="4" w:space="0" w:color="000000"/>
              <w:bottom w:val="single" w:sz="4" w:space="0" w:color="000000"/>
              <w:right w:val="single" w:sz="4" w:space="0" w:color="000000"/>
            </w:tcBorders>
            <w:vAlign w:val="center"/>
          </w:tcPr>
          <w:p w14:paraId="7480DF7D" w14:textId="77777777" w:rsidR="00400EA4" w:rsidRDefault="00081B98" w:rsidP="00904B8F">
            <w:pPr>
              <w:tabs>
                <w:tab w:val="left" w:pos="9923"/>
              </w:tabs>
              <w:spacing w:after="0" w:line="259" w:lineRule="auto"/>
              <w:ind w:left="0" w:right="0" w:firstLine="0"/>
              <w:jc w:val="left"/>
            </w:pPr>
            <w:r>
              <w:rPr>
                <w:sz w:val="18"/>
              </w:rPr>
              <w:t xml:space="preserve">2017-10-01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0F0AC74F" w14:textId="77777777" w:rsidR="00400EA4" w:rsidRDefault="00081B98" w:rsidP="00904B8F">
            <w:pPr>
              <w:tabs>
                <w:tab w:val="left" w:pos="9923"/>
              </w:tabs>
              <w:spacing w:after="0" w:line="259" w:lineRule="auto"/>
              <w:ind w:left="2" w:right="0" w:firstLine="0"/>
              <w:jc w:val="left"/>
            </w:pPr>
            <w:r>
              <w:rPr>
                <w:sz w:val="18"/>
              </w:rPr>
              <w:t xml:space="preserve">2020-09-30 </w:t>
            </w:r>
          </w:p>
        </w:tc>
        <w:tc>
          <w:tcPr>
            <w:tcW w:w="997" w:type="dxa"/>
            <w:tcBorders>
              <w:top w:val="single" w:sz="4" w:space="0" w:color="000000"/>
              <w:left w:val="single" w:sz="4" w:space="0" w:color="000000"/>
              <w:bottom w:val="single" w:sz="4" w:space="0" w:color="000000"/>
              <w:right w:val="single" w:sz="4" w:space="0" w:color="000000"/>
            </w:tcBorders>
            <w:vAlign w:val="center"/>
          </w:tcPr>
          <w:p w14:paraId="2B8CCFC8"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540BFA54" w14:textId="77777777" w:rsidR="00400EA4" w:rsidRDefault="00081B98" w:rsidP="00904B8F">
            <w:pPr>
              <w:tabs>
                <w:tab w:val="left" w:pos="9923"/>
              </w:tabs>
              <w:spacing w:after="0" w:line="259" w:lineRule="auto"/>
              <w:ind w:left="0" w:right="36" w:firstLine="0"/>
              <w:jc w:val="center"/>
            </w:pPr>
            <w:r>
              <w:rPr>
                <w:sz w:val="18"/>
              </w:rPr>
              <w:t xml:space="preserve">280 000 </w:t>
            </w:r>
          </w:p>
        </w:tc>
        <w:tc>
          <w:tcPr>
            <w:tcW w:w="991" w:type="dxa"/>
            <w:tcBorders>
              <w:top w:val="single" w:sz="4" w:space="0" w:color="000000"/>
              <w:left w:val="single" w:sz="4" w:space="0" w:color="000000"/>
              <w:bottom w:val="single" w:sz="4" w:space="0" w:color="000000"/>
              <w:right w:val="single" w:sz="4" w:space="0" w:color="000000"/>
            </w:tcBorders>
            <w:vAlign w:val="center"/>
          </w:tcPr>
          <w:p w14:paraId="6A8F5E13" w14:textId="77777777" w:rsidR="00400EA4" w:rsidRDefault="00081B98" w:rsidP="00904B8F">
            <w:pPr>
              <w:tabs>
                <w:tab w:val="left" w:pos="9923"/>
              </w:tabs>
              <w:spacing w:after="0" w:line="259" w:lineRule="auto"/>
              <w:ind w:left="0" w:right="41" w:firstLine="0"/>
              <w:jc w:val="center"/>
            </w:pPr>
            <w:r>
              <w:rPr>
                <w:sz w:val="18"/>
              </w:rPr>
              <w:t xml:space="preserve">84 000 </w:t>
            </w:r>
          </w:p>
        </w:tc>
        <w:tc>
          <w:tcPr>
            <w:tcW w:w="994" w:type="dxa"/>
            <w:tcBorders>
              <w:top w:val="single" w:sz="4" w:space="0" w:color="000000"/>
              <w:left w:val="single" w:sz="4" w:space="0" w:color="000000"/>
              <w:bottom w:val="single" w:sz="4" w:space="0" w:color="000000"/>
              <w:right w:val="single" w:sz="4" w:space="0" w:color="000000"/>
            </w:tcBorders>
            <w:vAlign w:val="center"/>
          </w:tcPr>
          <w:p w14:paraId="1918FEE2" w14:textId="77777777" w:rsidR="00400EA4" w:rsidRDefault="00081B98" w:rsidP="00904B8F">
            <w:pPr>
              <w:tabs>
                <w:tab w:val="left" w:pos="9923"/>
              </w:tabs>
              <w:spacing w:after="0" w:line="259" w:lineRule="auto"/>
              <w:ind w:left="0" w:right="39" w:firstLine="0"/>
              <w:jc w:val="center"/>
            </w:pPr>
            <w:r>
              <w:rPr>
                <w:sz w:val="18"/>
              </w:rPr>
              <w:t xml:space="preserve">90 000 </w:t>
            </w:r>
          </w:p>
        </w:tc>
        <w:tc>
          <w:tcPr>
            <w:tcW w:w="992" w:type="dxa"/>
            <w:tcBorders>
              <w:top w:val="single" w:sz="4" w:space="0" w:color="000000"/>
              <w:left w:val="single" w:sz="4" w:space="0" w:color="000000"/>
              <w:bottom w:val="single" w:sz="4" w:space="0" w:color="000000"/>
              <w:right w:val="single" w:sz="4" w:space="0" w:color="000000"/>
            </w:tcBorders>
            <w:vAlign w:val="center"/>
          </w:tcPr>
          <w:p w14:paraId="6EF6E0DE" w14:textId="77777777" w:rsidR="00400EA4" w:rsidRDefault="00081B98" w:rsidP="00904B8F">
            <w:pPr>
              <w:tabs>
                <w:tab w:val="left" w:pos="9923"/>
              </w:tabs>
              <w:spacing w:after="0" w:line="259" w:lineRule="auto"/>
              <w:ind w:left="0" w:right="42" w:firstLine="0"/>
              <w:jc w:val="center"/>
            </w:pPr>
            <w:r>
              <w:rPr>
                <w:sz w:val="18"/>
              </w:rPr>
              <w:t xml:space="preserve">35 000 </w:t>
            </w:r>
          </w:p>
        </w:tc>
        <w:tc>
          <w:tcPr>
            <w:tcW w:w="994" w:type="dxa"/>
            <w:tcBorders>
              <w:top w:val="single" w:sz="4" w:space="0" w:color="000000"/>
              <w:left w:val="single" w:sz="4" w:space="0" w:color="000000"/>
              <w:bottom w:val="single" w:sz="4" w:space="0" w:color="000000"/>
              <w:right w:val="single" w:sz="4" w:space="0" w:color="000000"/>
            </w:tcBorders>
            <w:vAlign w:val="center"/>
          </w:tcPr>
          <w:p w14:paraId="101D8A68" w14:textId="77777777" w:rsidR="00400EA4" w:rsidRDefault="00081B98" w:rsidP="00904B8F">
            <w:pPr>
              <w:tabs>
                <w:tab w:val="left" w:pos="9923"/>
              </w:tabs>
              <w:spacing w:after="0" w:line="259" w:lineRule="auto"/>
              <w:ind w:left="0" w:right="39" w:firstLine="0"/>
              <w:jc w:val="center"/>
            </w:pPr>
            <w:r>
              <w:rPr>
                <w:sz w:val="18"/>
              </w:rPr>
              <w:t xml:space="preserve">70 000 </w:t>
            </w:r>
          </w:p>
        </w:tc>
      </w:tr>
      <w:tr w:rsidR="00400EA4" w14:paraId="571ABB01" w14:textId="77777777" w:rsidTr="00261C9A">
        <w:trPr>
          <w:trHeight w:val="791"/>
        </w:trPr>
        <w:tc>
          <w:tcPr>
            <w:tcW w:w="1366" w:type="dxa"/>
            <w:tcBorders>
              <w:top w:val="single" w:sz="4" w:space="0" w:color="000000"/>
              <w:left w:val="single" w:sz="4" w:space="0" w:color="000000"/>
              <w:bottom w:val="single" w:sz="4" w:space="0" w:color="000000"/>
              <w:right w:val="single" w:sz="4" w:space="0" w:color="000000"/>
            </w:tcBorders>
            <w:vAlign w:val="center"/>
          </w:tcPr>
          <w:p w14:paraId="1163AA61" w14:textId="77777777" w:rsidR="00400EA4" w:rsidRDefault="00081B98" w:rsidP="00904B8F">
            <w:pPr>
              <w:tabs>
                <w:tab w:val="left" w:pos="9923"/>
              </w:tabs>
              <w:spacing w:after="0" w:line="259" w:lineRule="auto"/>
              <w:ind w:left="2" w:right="0" w:firstLine="0"/>
              <w:jc w:val="left"/>
            </w:pPr>
            <w:r>
              <w:rPr>
                <w:sz w:val="18"/>
              </w:rPr>
              <w:t xml:space="preserve"> </w:t>
            </w:r>
          </w:p>
        </w:tc>
        <w:tc>
          <w:tcPr>
            <w:tcW w:w="3581" w:type="dxa"/>
            <w:tcBorders>
              <w:top w:val="single" w:sz="4" w:space="0" w:color="000000"/>
              <w:left w:val="single" w:sz="4" w:space="0" w:color="000000"/>
              <w:bottom w:val="single" w:sz="4" w:space="0" w:color="000000"/>
              <w:right w:val="single" w:sz="4" w:space="0" w:color="000000"/>
            </w:tcBorders>
            <w:vAlign w:val="center"/>
          </w:tcPr>
          <w:p w14:paraId="378C0010" w14:textId="77777777" w:rsidR="00400EA4" w:rsidRDefault="00081B98" w:rsidP="00904B8F">
            <w:pPr>
              <w:tabs>
                <w:tab w:val="left" w:pos="9923"/>
              </w:tabs>
              <w:spacing w:after="0" w:line="259" w:lineRule="auto"/>
              <w:ind w:left="2" w:right="0" w:firstLine="0"/>
              <w:jc w:val="left"/>
            </w:pPr>
            <w:r>
              <w:rPr>
                <w:sz w:val="18"/>
              </w:rPr>
              <w:t xml:space="preserve">Jungtinis kompetencijų centras išmaniosioms socialinėms rūpybos paslaugoms senyviems žmonėms kurti   </w:t>
            </w:r>
          </w:p>
        </w:tc>
        <w:tc>
          <w:tcPr>
            <w:tcW w:w="1559" w:type="dxa"/>
            <w:tcBorders>
              <w:top w:val="single" w:sz="4" w:space="0" w:color="000000"/>
              <w:left w:val="single" w:sz="4" w:space="0" w:color="000000"/>
              <w:bottom w:val="single" w:sz="4" w:space="0" w:color="000000"/>
              <w:right w:val="single" w:sz="4" w:space="0" w:color="000000"/>
            </w:tcBorders>
          </w:tcPr>
          <w:p w14:paraId="10EB41D4" w14:textId="77777777" w:rsidR="00400EA4" w:rsidRDefault="00081B98" w:rsidP="00904B8F">
            <w:pPr>
              <w:tabs>
                <w:tab w:val="left" w:pos="9923"/>
              </w:tabs>
              <w:spacing w:after="0" w:line="259" w:lineRule="auto"/>
              <w:ind w:left="0" w:right="0" w:firstLine="0"/>
              <w:jc w:val="left"/>
            </w:pPr>
            <w:r>
              <w:rPr>
                <w:sz w:val="18"/>
              </w:rPr>
              <w:t xml:space="preserve">Interreg V-A Latvijos ir Lietuvos bendradarbiavimo per sieną programa </w:t>
            </w:r>
          </w:p>
        </w:tc>
        <w:tc>
          <w:tcPr>
            <w:tcW w:w="1134" w:type="dxa"/>
            <w:tcBorders>
              <w:top w:val="single" w:sz="4" w:space="0" w:color="000000"/>
              <w:left w:val="single" w:sz="4" w:space="0" w:color="000000"/>
              <w:bottom w:val="single" w:sz="4" w:space="0" w:color="000000"/>
              <w:right w:val="single" w:sz="4" w:space="0" w:color="000000"/>
            </w:tcBorders>
            <w:vAlign w:val="center"/>
          </w:tcPr>
          <w:p w14:paraId="2C491797" w14:textId="77777777" w:rsidR="00400EA4" w:rsidRDefault="00081B98" w:rsidP="00904B8F">
            <w:pPr>
              <w:tabs>
                <w:tab w:val="left" w:pos="9923"/>
              </w:tabs>
              <w:spacing w:after="0" w:line="259" w:lineRule="auto"/>
              <w:ind w:left="0" w:right="0" w:firstLine="0"/>
              <w:jc w:val="left"/>
            </w:pPr>
            <w:r>
              <w:rPr>
                <w:sz w:val="18"/>
              </w:rPr>
              <w:t xml:space="preserve">2017-04-03 </w:t>
            </w:r>
          </w:p>
        </w:tc>
        <w:tc>
          <w:tcPr>
            <w:tcW w:w="1134" w:type="dxa"/>
            <w:tcBorders>
              <w:top w:val="single" w:sz="4" w:space="0" w:color="000000"/>
              <w:left w:val="single" w:sz="4" w:space="0" w:color="000000"/>
              <w:bottom w:val="single" w:sz="4" w:space="0" w:color="000000"/>
              <w:right w:val="single" w:sz="4" w:space="0" w:color="000000"/>
            </w:tcBorders>
            <w:vAlign w:val="center"/>
          </w:tcPr>
          <w:p w14:paraId="0B1AD0D4" w14:textId="77777777" w:rsidR="00400EA4" w:rsidRDefault="00081B98" w:rsidP="00904B8F">
            <w:pPr>
              <w:tabs>
                <w:tab w:val="left" w:pos="9923"/>
              </w:tabs>
              <w:spacing w:after="0" w:line="259" w:lineRule="auto"/>
              <w:ind w:left="2" w:right="0" w:firstLine="0"/>
              <w:jc w:val="left"/>
            </w:pPr>
            <w:r>
              <w:rPr>
                <w:sz w:val="18"/>
              </w:rPr>
              <w:t xml:space="preserve">2019-04-03 </w:t>
            </w:r>
          </w:p>
        </w:tc>
        <w:tc>
          <w:tcPr>
            <w:tcW w:w="997" w:type="dxa"/>
            <w:tcBorders>
              <w:top w:val="single" w:sz="4" w:space="0" w:color="000000"/>
              <w:left w:val="single" w:sz="4" w:space="0" w:color="000000"/>
              <w:bottom w:val="single" w:sz="4" w:space="0" w:color="000000"/>
              <w:right w:val="single" w:sz="4" w:space="0" w:color="000000"/>
            </w:tcBorders>
            <w:vAlign w:val="center"/>
          </w:tcPr>
          <w:p w14:paraId="1ECA07BF"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4797DCBD" w14:textId="77777777" w:rsidR="00400EA4" w:rsidRDefault="00081B98" w:rsidP="00904B8F">
            <w:pPr>
              <w:tabs>
                <w:tab w:val="left" w:pos="9923"/>
              </w:tabs>
              <w:spacing w:after="0" w:line="259" w:lineRule="auto"/>
              <w:ind w:left="0" w:right="36" w:firstLine="0"/>
              <w:jc w:val="center"/>
            </w:pPr>
            <w:r>
              <w:rPr>
                <w:sz w:val="18"/>
              </w:rPr>
              <w:t xml:space="preserve">143 370 </w:t>
            </w:r>
          </w:p>
        </w:tc>
        <w:tc>
          <w:tcPr>
            <w:tcW w:w="991" w:type="dxa"/>
            <w:tcBorders>
              <w:top w:val="single" w:sz="4" w:space="0" w:color="000000"/>
              <w:left w:val="single" w:sz="4" w:space="0" w:color="000000"/>
              <w:bottom w:val="single" w:sz="4" w:space="0" w:color="000000"/>
              <w:right w:val="single" w:sz="4" w:space="0" w:color="000000"/>
            </w:tcBorders>
            <w:vAlign w:val="center"/>
          </w:tcPr>
          <w:p w14:paraId="27FC1AE6" w14:textId="77777777" w:rsidR="00400EA4" w:rsidRDefault="00081B98" w:rsidP="00904B8F">
            <w:pPr>
              <w:tabs>
                <w:tab w:val="left" w:pos="9923"/>
              </w:tabs>
              <w:spacing w:after="0" w:line="259" w:lineRule="auto"/>
              <w:ind w:left="0" w:right="41" w:firstLine="0"/>
              <w:jc w:val="center"/>
            </w:pPr>
            <w:r>
              <w:rPr>
                <w:sz w:val="18"/>
              </w:rPr>
              <w:t xml:space="preserve">55 780 </w:t>
            </w:r>
          </w:p>
        </w:tc>
        <w:tc>
          <w:tcPr>
            <w:tcW w:w="994" w:type="dxa"/>
            <w:tcBorders>
              <w:top w:val="single" w:sz="4" w:space="0" w:color="000000"/>
              <w:left w:val="single" w:sz="4" w:space="0" w:color="000000"/>
              <w:bottom w:val="single" w:sz="4" w:space="0" w:color="000000"/>
              <w:right w:val="single" w:sz="4" w:space="0" w:color="000000"/>
            </w:tcBorders>
            <w:vAlign w:val="center"/>
          </w:tcPr>
          <w:p w14:paraId="0DA0B409" w14:textId="77777777" w:rsidR="00400EA4" w:rsidRDefault="00081B98" w:rsidP="00904B8F">
            <w:pPr>
              <w:tabs>
                <w:tab w:val="left" w:pos="9923"/>
              </w:tabs>
              <w:spacing w:after="0" w:line="259" w:lineRule="auto"/>
              <w:ind w:left="0" w:right="39" w:firstLine="0"/>
              <w:jc w:val="center"/>
            </w:pPr>
            <w:r>
              <w:rPr>
                <w:sz w:val="18"/>
              </w:rPr>
              <w:t xml:space="preserve">32 000 </w:t>
            </w:r>
          </w:p>
        </w:tc>
        <w:tc>
          <w:tcPr>
            <w:tcW w:w="992" w:type="dxa"/>
            <w:tcBorders>
              <w:top w:val="single" w:sz="4" w:space="0" w:color="000000"/>
              <w:left w:val="single" w:sz="4" w:space="0" w:color="000000"/>
              <w:bottom w:val="single" w:sz="4" w:space="0" w:color="000000"/>
              <w:right w:val="single" w:sz="4" w:space="0" w:color="000000"/>
            </w:tcBorders>
            <w:vAlign w:val="center"/>
          </w:tcPr>
          <w:p w14:paraId="692785DF" w14:textId="77777777" w:rsidR="00400EA4" w:rsidRDefault="00081B98" w:rsidP="00904B8F">
            <w:pPr>
              <w:tabs>
                <w:tab w:val="left" w:pos="9923"/>
              </w:tabs>
              <w:spacing w:after="0" w:line="259" w:lineRule="auto"/>
              <w:ind w:left="0" w:right="42" w:firstLine="0"/>
              <w:jc w:val="center"/>
            </w:pPr>
            <w:r>
              <w:rPr>
                <w:sz w:val="18"/>
              </w:rPr>
              <w:t xml:space="preserve">37 100 </w:t>
            </w:r>
          </w:p>
        </w:tc>
        <w:tc>
          <w:tcPr>
            <w:tcW w:w="994" w:type="dxa"/>
            <w:tcBorders>
              <w:top w:val="single" w:sz="4" w:space="0" w:color="000000"/>
              <w:left w:val="single" w:sz="4" w:space="0" w:color="000000"/>
              <w:bottom w:val="single" w:sz="4" w:space="0" w:color="000000"/>
              <w:right w:val="single" w:sz="4" w:space="0" w:color="000000"/>
            </w:tcBorders>
            <w:vAlign w:val="center"/>
          </w:tcPr>
          <w:p w14:paraId="2C47BC97" w14:textId="77777777" w:rsidR="00400EA4" w:rsidRDefault="00081B98" w:rsidP="00904B8F">
            <w:pPr>
              <w:tabs>
                <w:tab w:val="left" w:pos="9923"/>
              </w:tabs>
              <w:spacing w:after="0" w:line="259" w:lineRule="auto"/>
              <w:ind w:left="0" w:right="39" w:firstLine="0"/>
              <w:jc w:val="center"/>
            </w:pPr>
            <w:r>
              <w:rPr>
                <w:sz w:val="18"/>
              </w:rPr>
              <w:t xml:space="preserve">50 680 </w:t>
            </w:r>
          </w:p>
        </w:tc>
      </w:tr>
      <w:tr w:rsidR="00400EA4" w14:paraId="6336D0EB" w14:textId="77777777" w:rsidTr="00261C9A">
        <w:trPr>
          <w:trHeight w:val="638"/>
        </w:trPr>
        <w:tc>
          <w:tcPr>
            <w:tcW w:w="1366" w:type="dxa"/>
            <w:tcBorders>
              <w:top w:val="single" w:sz="4" w:space="0" w:color="000000"/>
              <w:left w:val="single" w:sz="4" w:space="0" w:color="000000"/>
              <w:bottom w:val="single" w:sz="4" w:space="0" w:color="000000"/>
              <w:right w:val="single" w:sz="4" w:space="0" w:color="000000"/>
            </w:tcBorders>
            <w:vAlign w:val="center"/>
          </w:tcPr>
          <w:p w14:paraId="37850083" w14:textId="77777777" w:rsidR="00400EA4" w:rsidRDefault="00081B98" w:rsidP="00904B8F">
            <w:pPr>
              <w:tabs>
                <w:tab w:val="left" w:pos="9923"/>
              </w:tabs>
              <w:spacing w:after="0" w:line="259" w:lineRule="auto"/>
              <w:ind w:left="2" w:right="0" w:firstLine="0"/>
              <w:jc w:val="left"/>
            </w:pPr>
            <w:r>
              <w:rPr>
                <w:sz w:val="18"/>
              </w:rPr>
              <w:t xml:space="preserve">ChemSAR </w:t>
            </w:r>
          </w:p>
        </w:tc>
        <w:tc>
          <w:tcPr>
            <w:tcW w:w="3581" w:type="dxa"/>
            <w:tcBorders>
              <w:top w:val="single" w:sz="4" w:space="0" w:color="000000"/>
              <w:left w:val="single" w:sz="4" w:space="0" w:color="000000"/>
              <w:bottom w:val="single" w:sz="4" w:space="0" w:color="000000"/>
              <w:right w:val="single" w:sz="4" w:space="0" w:color="000000"/>
            </w:tcBorders>
            <w:vAlign w:val="center"/>
          </w:tcPr>
          <w:p w14:paraId="047171B1" w14:textId="77777777" w:rsidR="00400EA4" w:rsidRDefault="00081B98" w:rsidP="00904B8F">
            <w:pPr>
              <w:tabs>
                <w:tab w:val="left" w:pos="9923"/>
              </w:tabs>
              <w:spacing w:after="0" w:line="259" w:lineRule="auto"/>
              <w:ind w:left="2" w:right="0" w:firstLine="0"/>
              <w:jc w:val="left"/>
            </w:pPr>
            <w:r>
              <w:rPr>
                <w:sz w:val="18"/>
              </w:rPr>
              <w:t xml:space="preserve">Operatyviniai planai ir procedūros reagavimui į taršos pavojingomis ir kenksmingomis medžiagomis incidentus </w:t>
            </w:r>
          </w:p>
        </w:tc>
        <w:tc>
          <w:tcPr>
            <w:tcW w:w="1559" w:type="dxa"/>
            <w:tcBorders>
              <w:top w:val="single" w:sz="4" w:space="0" w:color="000000"/>
              <w:left w:val="single" w:sz="4" w:space="0" w:color="000000"/>
              <w:bottom w:val="single" w:sz="4" w:space="0" w:color="000000"/>
              <w:right w:val="single" w:sz="4" w:space="0" w:color="000000"/>
            </w:tcBorders>
            <w:vAlign w:val="center"/>
          </w:tcPr>
          <w:p w14:paraId="0F234D73" w14:textId="77777777" w:rsidR="00400EA4" w:rsidRDefault="00081B98" w:rsidP="00904B8F">
            <w:pPr>
              <w:tabs>
                <w:tab w:val="left" w:pos="9923"/>
              </w:tabs>
              <w:spacing w:after="0" w:line="259" w:lineRule="auto"/>
              <w:ind w:left="0" w:right="0" w:firstLine="0"/>
              <w:jc w:val="left"/>
            </w:pPr>
            <w:r>
              <w:rPr>
                <w:sz w:val="18"/>
              </w:rPr>
              <w:t xml:space="preserve">Interreg Baltijos jūros regiono programa </w:t>
            </w:r>
          </w:p>
        </w:tc>
        <w:tc>
          <w:tcPr>
            <w:tcW w:w="1134" w:type="dxa"/>
            <w:tcBorders>
              <w:top w:val="single" w:sz="4" w:space="0" w:color="000000"/>
              <w:left w:val="single" w:sz="4" w:space="0" w:color="000000"/>
              <w:bottom w:val="single" w:sz="4" w:space="0" w:color="000000"/>
              <w:right w:val="single" w:sz="4" w:space="0" w:color="000000"/>
            </w:tcBorders>
            <w:vAlign w:val="center"/>
          </w:tcPr>
          <w:p w14:paraId="585EE674" w14:textId="77777777" w:rsidR="00400EA4" w:rsidRDefault="00081B98" w:rsidP="00904B8F">
            <w:pPr>
              <w:tabs>
                <w:tab w:val="left" w:pos="9923"/>
              </w:tabs>
              <w:spacing w:after="0" w:line="259" w:lineRule="auto"/>
              <w:ind w:left="38" w:right="0" w:firstLine="0"/>
              <w:jc w:val="left"/>
            </w:pPr>
            <w:r>
              <w:rPr>
                <w:sz w:val="18"/>
              </w:rPr>
              <w:t xml:space="preserve">2016-03-01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4BBBDA63" w14:textId="77777777" w:rsidR="00400EA4" w:rsidRDefault="00081B98" w:rsidP="00904B8F">
            <w:pPr>
              <w:tabs>
                <w:tab w:val="left" w:pos="9923"/>
              </w:tabs>
              <w:spacing w:after="0" w:line="259" w:lineRule="auto"/>
              <w:ind w:left="41" w:right="0" w:firstLine="0"/>
              <w:jc w:val="left"/>
            </w:pPr>
            <w:r>
              <w:rPr>
                <w:sz w:val="18"/>
              </w:rPr>
              <w:t xml:space="preserve">2019-03-01 </w:t>
            </w:r>
          </w:p>
        </w:tc>
        <w:tc>
          <w:tcPr>
            <w:tcW w:w="997" w:type="dxa"/>
            <w:tcBorders>
              <w:top w:val="single" w:sz="4" w:space="0" w:color="000000"/>
              <w:left w:val="single" w:sz="4" w:space="0" w:color="000000"/>
              <w:bottom w:val="single" w:sz="4" w:space="0" w:color="000000"/>
              <w:right w:val="single" w:sz="4" w:space="0" w:color="000000"/>
            </w:tcBorders>
            <w:vAlign w:val="center"/>
          </w:tcPr>
          <w:p w14:paraId="00B5F78A"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5FE60800" w14:textId="77777777" w:rsidR="00400EA4" w:rsidRDefault="00081B98" w:rsidP="00904B8F">
            <w:pPr>
              <w:tabs>
                <w:tab w:val="left" w:pos="9923"/>
              </w:tabs>
              <w:spacing w:after="0" w:line="259" w:lineRule="auto"/>
              <w:ind w:left="0" w:right="36" w:firstLine="0"/>
              <w:jc w:val="center"/>
            </w:pPr>
            <w:r>
              <w:rPr>
                <w:sz w:val="18"/>
              </w:rPr>
              <w:t xml:space="preserve">107 263 </w:t>
            </w:r>
          </w:p>
        </w:tc>
        <w:tc>
          <w:tcPr>
            <w:tcW w:w="991" w:type="dxa"/>
            <w:tcBorders>
              <w:top w:val="single" w:sz="4" w:space="0" w:color="000000"/>
              <w:left w:val="single" w:sz="4" w:space="0" w:color="000000"/>
              <w:bottom w:val="single" w:sz="4" w:space="0" w:color="000000"/>
              <w:right w:val="single" w:sz="4" w:space="0" w:color="000000"/>
            </w:tcBorders>
            <w:vAlign w:val="center"/>
          </w:tcPr>
          <w:p w14:paraId="16CDE1EA" w14:textId="77777777" w:rsidR="00400EA4" w:rsidRDefault="00081B98" w:rsidP="00904B8F">
            <w:pPr>
              <w:tabs>
                <w:tab w:val="left" w:pos="9923"/>
              </w:tabs>
              <w:spacing w:after="0" w:line="259" w:lineRule="auto"/>
              <w:ind w:left="0" w:right="41" w:firstLine="0"/>
              <w:jc w:val="center"/>
            </w:pPr>
            <w:r>
              <w:rPr>
                <w:sz w:val="18"/>
              </w:rPr>
              <w:t xml:space="preserve">42000 </w:t>
            </w:r>
          </w:p>
        </w:tc>
        <w:tc>
          <w:tcPr>
            <w:tcW w:w="994" w:type="dxa"/>
            <w:tcBorders>
              <w:top w:val="single" w:sz="4" w:space="0" w:color="000000"/>
              <w:left w:val="single" w:sz="4" w:space="0" w:color="000000"/>
              <w:bottom w:val="single" w:sz="4" w:space="0" w:color="000000"/>
              <w:right w:val="single" w:sz="4" w:space="0" w:color="000000"/>
            </w:tcBorders>
            <w:vAlign w:val="center"/>
          </w:tcPr>
          <w:p w14:paraId="73607AE3" w14:textId="77777777" w:rsidR="00400EA4" w:rsidRDefault="00081B98" w:rsidP="00904B8F">
            <w:pPr>
              <w:tabs>
                <w:tab w:val="left" w:pos="9923"/>
              </w:tabs>
              <w:spacing w:after="0" w:line="259" w:lineRule="auto"/>
              <w:ind w:left="0" w:right="39" w:firstLine="0"/>
              <w:jc w:val="center"/>
            </w:pPr>
            <w:r>
              <w:rPr>
                <w:sz w:val="18"/>
              </w:rPr>
              <w:t xml:space="preserve">37000 </w:t>
            </w:r>
          </w:p>
        </w:tc>
        <w:tc>
          <w:tcPr>
            <w:tcW w:w="992" w:type="dxa"/>
            <w:tcBorders>
              <w:top w:val="single" w:sz="4" w:space="0" w:color="000000"/>
              <w:left w:val="single" w:sz="4" w:space="0" w:color="000000"/>
              <w:bottom w:val="single" w:sz="4" w:space="0" w:color="000000"/>
              <w:right w:val="single" w:sz="4" w:space="0" w:color="000000"/>
            </w:tcBorders>
            <w:vAlign w:val="center"/>
          </w:tcPr>
          <w:p w14:paraId="57574F19" w14:textId="77777777" w:rsidR="00400EA4" w:rsidRDefault="00081B98" w:rsidP="00904B8F">
            <w:pPr>
              <w:tabs>
                <w:tab w:val="left" w:pos="9923"/>
              </w:tabs>
              <w:spacing w:after="0" w:line="259" w:lineRule="auto"/>
              <w:ind w:left="0" w:right="42" w:firstLine="0"/>
              <w:jc w:val="center"/>
            </w:pPr>
            <w:r>
              <w:rPr>
                <w:sz w:val="18"/>
              </w:rPr>
              <w:t xml:space="preserve">6000 </w:t>
            </w:r>
          </w:p>
        </w:tc>
        <w:tc>
          <w:tcPr>
            <w:tcW w:w="994" w:type="dxa"/>
            <w:tcBorders>
              <w:top w:val="single" w:sz="4" w:space="0" w:color="000000"/>
              <w:left w:val="single" w:sz="4" w:space="0" w:color="000000"/>
              <w:bottom w:val="single" w:sz="4" w:space="0" w:color="000000"/>
              <w:right w:val="single" w:sz="4" w:space="0" w:color="000000"/>
            </w:tcBorders>
            <w:vAlign w:val="center"/>
          </w:tcPr>
          <w:p w14:paraId="4B825D01" w14:textId="77777777" w:rsidR="00400EA4" w:rsidRDefault="00081B98" w:rsidP="00904B8F">
            <w:pPr>
              <w:tabs>
                <w:tab w:val="left" w:pos="9923"/>
              </w:tabs>
              <w:spacing w:after="0" w:line="259" w:lineRule="auto"/>
              <w:ind w:left="0" w:right="39" w:firstLine="0"/>
              <w:jc w:val="center"/>
            </w:pPr>
            <w:r>
              <w:rPr>
                <w:sz w:val="18"/>
              </w:rPr>
              <w:t xml:space="preserve">23000 </w:t>
            </w:r>
          </w:p>
        </w:tc>
      </w:tr>
      <w:tr w:rsidR="00400EA4" w14:paraId="4A342957" w14:textId="77777777" w:rsidTr="00B4062C">
        <w:trPr>
          <w:trHeight w:val="879"/>
        </w:trPr>
        <w:tc>
          <w:tcPr>
            <w:tcW w:w="1366" w:type="dxa"/>
            <w:tcBorders>
              <w:top w:val="single" w:sz="4" w:space="0" w:color="000000"/>
              <w:left w:val="single" w:sz="4" w:space="0" w:color="000000"/>
              <w:bottom w:val="single" w:sz="4" w:space="0" w:color="000000"/>
              <w:right w:val="single" w:sz="4" w:space="0" w:color="000000"/>
            </w:tcBorders>
            <w:vAlign w:val="center"/>
          </w:tcPr>
          <w:p w14:paraId="48F9B43E" w14:textId="77777777" w:rsidR="00400EA4" w:rsidRDefault="00081B98" w:rsidP="00904B8F">
            <w:pPr>
              <w:tabs>
                <w:tab w:val="left" w:pos="9923"/>
              </w:tabs>
              <w:spacing w:after="0" w:line="259" w:lineRule="auto"/>
              <w:ind w:left="2" w:right="0" w:firstLine="0"/>
              <w:jc w:val="left"/>
            </w:pPr>
            <w:r>
              <w:rPr>
                <w:sz w:val="18"/>
              </w:rPr>
              <w:t xml:space="preserve">MORPHEUS </w:t>
            </w:r>
          </w:p>
        </w:tc>
        <w:tc>
          <w:tcPr>
            <w:tcW w:w="3581" w:type="dxa"/>
            <w:tcBorders>
              <w:top w:val="single" w:sz="4" w:space="0" w:color="000000"/>
              <w:left w:val="single" w:sz="4" w:space="0" w:color="000000"/>
              <w:bottom w:val="single" w:sz="4" w:space="0" w:color="000000"/>
              <w:right w:val="single" w:sz="4" w:space="0" w:color="000000"/>
            </w:tcBorders>
            <w:vAlign w:val="center"/>
          </w:tcPr>
          <w:p w14:paraId="2E848571" w14:textId="77777777" w:rsidR="00400EA4" w:rsidRDefault="00081B98" w:rsidP="00904B8F">
            <w:pPr>
              <w:tabs>
                <w:tab w:val="left" w:pos="9923"/>
              </w:tabs>
              <w:spacing w:after="0" w:line="259" w:lineRule="auto"/>
              <w:ind w:left="2" w:right="0" w:firstLine="0"/>
              <w:jc w:val="left"/>
            </w:pPr>
            <w:r>
              <w:rPr>
                <w:sz w:val="18"/>
              </w:rPr>
              <w:t xml:space="preserve">Pavyzdiniai rajonai dėl farmacinių medžiagų šalinimo Pietų Baltijoje </w:t>
            </w:r>
          </w:p>
        </w:tc>
        <w:tc>
          <w:tcPr>
            <w:tcW w:w="1559" w:type="dxa"/>
            <w:tcBorders>
              <w:top w:val="single" w:sz="4" w:space="0" w:color="000000"/>
              <w:left w:val="single" w:sz="4" w:space="0" w:color="000000"/>
              <w:bottom w:val="single" w:sz="4" w:space="0" w:color="000000"/>
              <w:right w:val="single" w:sz="4" w:space="0" w:color="000000"/>
            </w:tcBorders>
          </w:tcPr>
          <w:p w14:paraId="2D000E81" w14:textId="77777777" w:rsidR="00400EA4" w:rsidRDefault="00081B98" w:rsidP="00904B8F">
            <w:pPr>
              <w:tabs>
                <w:tab w:val="left" w:pos="9923"/>
              </w:tabs>
              <w:spacing w:after="0" w:line="238" w:lineRule="auto"/>
              <w:ind w:left="0" w:right="0" w:firstLine="0"/>
              <w:jc w:val="left"/>
            </w:pPr>
            <w:r>
              <w:rPr>
                <w:sz w:val="18"/>
              </w:rPr>
              <w:t xml:space="preserve">Interreg V-A Pietų Baltijos </w:t>
            </w:r>
          </w:p>
          <w:p w14:paraId="76392528" w14:textId="77777777" w:rsidR="00400EA4" w:rsidRDefault="00081B98" w:rsidP="00904B8F">
            <w:pPr>
              <w:tabs>
                <w:tab w:val="left" w:pos="9923"/>
              </w:tabs>
              <w:spacing w:after="0" w:line="259" w:lineRule="auto"/>
              <w:ind w:left="0" w:right="0" w:firstLine="0"/>
            </w:pPr>
            <w:r>
              <w:rPr>
                <w:sz w:val="18"/>
              </w:rPr>
              <w:t xml:space="preserve">bendradarbiavimo per sieną programa </w:t>
            </w:r>
          </w:p>
        </w:tc>
        <w:tc>
          <w:tcPr>
            <w:tcW w:w="1134" w:type="dxa"/>
            <w:tcBorders>
              <w:top w:val="single" w:sz="4" w:space="0" w:color="000000"/>
              <w:left w:val="single" w:sz="4" w:space="0" w:color="000000"/>
              <w:bottom w:val="single" w:sz="4" w:space="0" w:color="000000"/>
              <w:right w:val="single" w:sz="4" w:space="0" w:color="000000"/>
            </w:tcBorders>
            <w:vAlign w:val="center"/>
          </w:tcPr>
          <w:p w14:paraId="09535583" w14:textId="77777777" w:rsidR="00400EA4" w:rsidRDefault="00081B98" w:rsidP="00904B8F">
            <w:pPr>
              <w:tabs>
                <w:tab w:val="left" w:pos="9923"/>
              </w:tabs>
              <w:spacing w:after="0" w:line="259" w:lineRule="auto"/>
              <w:ind w:left="38" w:right="0" w:firstLine="0"/>
              <w:jc w:val="left"/>
            </w:pPr>
            <w:r>
              <w:rPr>
                <w:sz w:val="18"/>
              </w:rPr>
              <w:t xml:space="preserve">2017-01-02 </w:t>
            </w:r>
          </w:p>
        </w:tc>
        <w:tc>
          <w:tcPr>
            <w:tcW w:w="1134" w:type="dxa"/>
            <w:tcBorders>
              <w:top w:val="single" w:sz="4" w:space="0" w:color="000000"/>
              <w:left w:val="single" w:sz="4" w:space="0" w:color="000000"/>
              <w:bottom w:val="single" w:sz="4" w:space="0" w:color="000000"/>
              <w:right w:val="single" w:sz="4" w:space="0" w:color="000000"/>
            </w:tcBorders>
            <w:vAlign w:val="center"/>
          </w:tcPr>
          <w:p w14:paraId="5D043E4E" w14:textId="77777777" w:rsidR="00400EA4" w:rsidRDefault="00081B98" w:rsidP="00904B8F">
            <w:pPr>
              <w:tabs>
                <w:tab w:val="left" w:pos="9923"/>
              </w:tabs>
              <w:spacing w:after="0" w:line="259" w:lineRule="auto"/>
              <w:ind w:left="41" w:right="0" w:firstLine="0"/>
              <w:jc w:val="left"/>
            </w:pPr>
            <w:r>
              <w:rPr>
                <w:sz w:val="18"/>
              </w:rPr>
              <w:t xml:space="preserve">2019-12-31 </w:t>
            </w:r>
          </w:p>
        </w:tc>
        <w:tc>
          <w:tcPr>
            <w:tcW w:w="997" w:type="dxa"/>
            <w:tcBorders>
              <w:top w:val="single" w:sz="4" w:space="0" w:color="000000"/>
              <w:left w:val="single" w:sz="4" w:space="0" w:color="000000"/>
              <w:bottom w:val="single" w:sz="4" w:space="0" w:color="000000"/>
              <w:right w:val="single" w:sz="4" w:space="0" w:color="000000"/>
            </w:tcBorders>
            <w:vAlign w:val="center"/>
          </w:tcPr>
          <w:p w14:paraId="06D72DA0"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07FE0D33" w14:textId="77777777" w:rsidR="00400EA4" w:rsidRDefault="00081B98" w:rsidP="00904B8F">
            <w:pPr>
              <w:tabs>
                <w:tab w:val="left" w:pos="9923"/>
              </w:tabs>
              <w:spacing w:after="0" w:line="259" w:lineRule="auto"/>
              <w:ind w:left="0" w:right="36" w:firstLine="0"/>
              <w:jc w:val="center"/>
            </w:pPr>
            <w:r>
              <w:rPr>
                <w:sz w:val="18"/>
              </w:rPr>
              <w:t xml:space="preserve">239 666 </w:t>
            </w:r>
          </w:p>
        </w:tc>
        <w:tc>
          <w:tcPr>
            <w:tcW w:w="991" w:type="dxa"/>
            <w:tcBorders>
              <w:top w:val="single" w:sz="4" w:space="0" w:color="000000"/>
              <w:left w:val="single" w:sz="4" w:space="0" w:color="000000"/>
              <w:bottom w:val="single" w:sz="4" w:space="0" w:color="000000"/>
              <w:right w:val="single" w:sz="4" w:space="0" w:color="000000"/>
            </w:tcBorders>
            <w:vAlign w:val="center"/>
          </w:tcPr>
          <w:p w14:paraId="384D083D" w14:textId="77777777" w:rsidR="00400EA4" w:rsidRDefault="00081B98" w:rsidP="00904B8F">
            <w:pPr>
              <w:tabs>
                <w:tab w:val="left" w:pos="9923"/>
              </w:tabs>
              <w:spacing w:after="0" w:line="259" w:lineRule="auto"/>
              <w:ind w:left="0" w:right="41" w:firstLine="0"/>
              <w:jc w:val="center"/>
            </w:pPr>
            <w:r>
              <w:rPr>
                <w:sz w:val="18"/>
              </w:rPr>
              <w:t xml:space="preserve">58 650 </w:t>
            </w:r>
          </w:p>
        </w:tc>
        <w:tc>
          <w:tcPr>
            <w:tcW w:w="994" w:type="dxa"/>
            <w:tcBorders>
              <w:top w:val="single" w:sz="4" w:space="0" w:color="000000"/>
              <w:left w:val="single" w:sz="4" w:space="0" w:color="000000"/>
              <w:bottom w:val="single" w:sz="4" w:space="0" w:color="000000"/>
              <w:right w:val="single" w:sz="4" w:space="0" w:color="000000"/>
            </w:tcBorders>
            <w:vAlign w:val="center"/>
          </w:tcPr>
          <w:p w14:paraId="7E41D42A" w14:textId="77777777" w:rsidR="00400EA4" w:rsidRDefault="00081B98" w:rsidP="00904B8F">
            <w:pPr>
              <w:tabs>
                <w:tab w:val="left" w:pos="9923"/>
              </w:tabs>
              <w:spacing w:after="0" w:line="259" w:lineRule="auto"/>
              <w:ind w:left="0" w:right="39" w:firstLine="0"/>
              <w:jc w:val="center"/>
            </w:pPr>
            <w:r>
              <w:rPr>
                <w:sz w:val="18"/>
              </w:rPr>
              <w:t xml:space="preserve">83 883 </w:t>
            </w:r>
          </w:p>
        </w:tc>
        <w:tc>
          <w:tcPr>
            <w:tcW w:w="992" w:type="dxa"/>
            <w:tcBorders>
              <w:top w:val="single" w:sz="4" w:space="0" w:color="000000"/>
              <w:left w:val="single" w:sz="4" w:space="0" w:color="000000"/>
              <w:bottom w:val="single" w:sz="4" w:space="0" w:color="000000"/>
              <w:right w:val="single" w:sz="4" w:space="0" w:color="000000"/>
            </w:tcBorders>
            <w:vAlign w:val="center"/>
          </w:tcPr>
          <w:p w14:paraId="3E753E74" w14:textId="77777777" w:rsidR="00400EA4" w:rsidRDefault="00081B98" w:rsidP="00904B8F">
            <w:pPr>
              <w:tabs>
                <w:tab w:val="left" w:pos="9923"/>
              </w:tabs>
              <w:spacing w:after="0" w:line="259" w:lineRule="auto"/>
              <w:ind w:left="0" w:right="42" w:firstLine="0"/>
              <w:jc w:val="center"/>
            </w:pPr>
            <w:r>
              <w:rPr>
                <w:sz w:val="18"/>
              </w:rPr>
              <w:t xml:space="preserve">35 930 </w:t>
            </w:r>
          </w:p>
        </w:tc>
        <w:tc>
          <w:tcPr>
            <w:tcW w:w="994" w:type="dxa"/>
            <w:tcBorders>
              <w:top w:val="single" w:sz="4" w:space="0" w:color="000000"/>
              <w:left w:val="single" w:sz="4" w:space="0" w:color="000000"/>
              <w:bottom w:val="single" w:sz="4" w:space="0" w:color="000000"/>
              <w:right w:val="single" w:sz="4" w:space="0" w:color="000000"/>
            </w:tcBorders>
            <w:vAlign w:val="center"/>
          </w:tcPr>
          <w:p w14:paraId="32E9B0E6" w14:textId="77777777" w:rsidR="00400EA4" w:rsidRDefault="00081B98" w:rsidP="00904B8F">
            <w:pPr>
              <w:tabs>
                <w:tab w:val="left" w:pos="9923"/>
              </w:tabs>
              <w:spacing w:after="0" w:line="259" w:lineRule="auto"/>
              <w:ind w:left="0" w:right="39" w:firstLine="0"/>
              <w:jc w:val="center"/>
            </w:pPr>
            <w:r>
              <w:rPr>
                <w:sz w:val="18"/>
              </w:rPr>
              <w:t xml:space="preserve">71 300 </w:t>
            </w:r>
          </w:p>
        </w:tc>
      </w:tr>
      <w:tr w:rsidR="00400EA4" w14:paraId="50BCB638" w14:textId="77777777" w:rsidTr="00B4062C">
        <w:trPr>
          <w:trHeight w:val="881"/>
        </w:trPr>
        <w:tc>
          <w:tcPr>
            <w:tcW w:w="1366" w:type="dxa"/>
            <w:tcBorders>
              <w:top w:val="single" w:sz="4" w:space="0" w:color="000000"/>
              <w:left w:val="single" w:sz="4" w:space="0" w:color="000000"/>
              <w:bottom w:val="single" w:sz="4" w:space="0" w:color="000000"/>
              <w:right w:val="single" w:sz="4" w:space="0" w:color="000000"/>
            </w:tcBorders>
            <w:vAlign w:val="center"/>
          </w:tcPr>
          <w:p w14:paraId="4E22DAE0" w14:textId="77777777" w:rsidR="00400EA4" w:rsidRDefault="00081B98" w:rsidP="00904B8F">
            <w:pPr>
              <w:tabs>
                <w:tab w:val="left" w:pos="9923"/>
              </w:tabs>
              <w:spacing w:after="0" w:line="259" w:lineRule="auto"/>
              <w:ind w:left="2" w:right="0" w:firstLine="0"/>
              <w:jc w:val="left"/>
            </w:pPr>
            <w:r>
              <w:rPr>
                <w:sz w:val="18"/>
              </w:rPr>
              <w:t xml:space="preserve">ELMAR </w:t>
            </w:r>
          </w:p>
        </w:tc>
        <w:tc>
          <w:tcPr>
            <w:tcW w:w="3581" w:type="dxa"/>
            <w:tcBorders>
              <w:top w:val="single" w:sz="4" w:space="0" w:color="000000"/>
              <w:left w:val="single" w:sz="4" w:space="0" w:color="000000"/>
              <w:bottom w:val="single" w:sz="4" w:space="0" w:color="000000"/>
              <w:right w:val="single" w:sz="4" w:space="0" w:color="000000"/>
            </w:tcBorders>
          </w:tcPr>
          <w:p w14:paraId="2A33AF46" w14:textId="77777777" w:rsidR="00400EA4" w:rsidRDefault="00081B98" w:rsidP="00904B8F">
            <w:pPr>
              <w:tabs>
                <w:tab w:val="left" w:pos="9923"/>
              </w:tabs>
              <w:spacing w:after="0" w:line="259" w:lineRule="auto"/>
              <w:ind w:left="2" w:right="0" w:firstLine="0"/>
              <w:jc w:val="left"/>
            </w:pPr>
            <w:r>
              <w:rPr>
                <w:sz w:val="18"/>
              </w:rPr>
              <w:t xml:space="preserve">Pietų Baltijos parama smulkioms ir vidutinėms įmonėms patenkant į tarptautines elektrinių valčių ir laivų tiekimo grandines ir pardavimo rinkas  </w:t>
            </w:r>
          </w:p>
        </w:tc>
        <w:tc>
          <w:tcPr>
            <w:tcW w:w="1559" w:type="dxa"/>
            <w:tcBorders>
              <w:top w:val="single" w:sz="4" w:space="0" w:color="000000"/>
              <w:left w:val="single" w:sz="4" w:space="0" w:color="000000"/>
              <w:bottom w:val="single" w:sz="4" w:space="0" w:color="000000"/>
              <w:right w:val="single" w:sz="4" w:space="0" w:color="000000"/>
            </w:tcBorders>
          </w:tcPr>
          <w:p w14:paraId="1BD7D97D" w14:textId="77777777" w:rsidR="00400EA4" w:rsidRDefault="00081B98" w:rsidP="00904B8F">
            <w:pPr>
              <w:tabs>
                <w:tab w:val="left" w:pos="9923"/>
              </w:tabs>
              <w:spacing w:after="2" w:line="238" w:lineRule="auto"/>
              <w:ind w:left="0" w:right="0" w:firstLine="0"/>
              <w:jc w:val="left"/>
            </w:pPr>
            <w:r>
              <w:rPr>
                <w:sz w:val="18"/>
              </w:rPr>
              <w:t xml:space="preserve">Interreg V-A Pietų Baltijos </w:t>
            </w:r>
          </w:p>
          <w:p w14:paraId="42BF47B5" w14:textId="77777777" w:rsidR="00400EA4" w:rsidRDefault="00081B98" w:rsidP="00904B8F">
            <w:pPr>
              <w:tabs>
                <w:tab w:val="left" w:pos="9923"/>
              </w:tabs>
              <w:spacing w:after="0" w:line="259" w:lineRule="auto"/>
              <w:ind w:left="0" w:right="0" w:firstLine="0"/>
            </w:pPr>
            <w:r>
              <w:rPr>
                <w:sz w:val="18"/>
              </w:rPr>
              <w:t xml:space="preserve">bendradarbiavimo per sieną programa </w:t>
            </w:r>
          </w:p>
        </w:tc>
        <w:tc>
          <w:tcPr>
            <w:tcW w:w="1134" w:type="dxa"/>
            <w:tcBorders>
              <w:top w:val="single" w:sz="4" w:space="0" w:color="000000"/>
              <w:left w:val="single" w:sz="4" w:space="0" w:color="000000"/>
              <w:bottom w:val="single" w:sz="4" w:space="0" w:color="000000"/>
              <w:right w:val="single" w:sz="4" w:space="0" w:color="000000"/>
            </w:tcBorders>
            <w:vAlign w:val="center"/>
          </w:tcPr>
          <w:p w14:paraId="3F2EC68B" w14:textId="77777777" w:rsidR="00400EA4" w:rsidRDefault="00081B98" w:rsidP="00904B8F">
            <w:pPr>
              <w:tabs>
                <w:tab w:val="left" w:pos="9923"/>
              </w:tabs>
              <w:spacing w:after="0" w:line="259" w:lineRule="auto"/>
              <w:ind w:left="0" w:right="0" w:firstLine="0"/>
              <w:jc w:val="left"/>
            </w:pPr>
            <w:r>
              <w:rPr>
                <w:sz w:val="18"/>
              </w:rPr>
              <w:t xml:space="preserve">2017-08-17 </w:t>
            </w:r>
          </w:p>
        </w:tc>
        <w:tc>
          <w:tcPr>
            <w:tcW w:w="1134" w:type="dxa"/>
            <w:tcBorders>
              <w:top w:val="single" w:sz="4" w:space="0" w:color="000000"/>
              <w:left w:val="single" w:sz="4" w:space="0" w:color="000000"/>
              <w:bottom w:val="single" w:sz="4" w:space="0" w:color="000000"/>
              <w:right w:val="single" w:sz="4" w:space="0" w:color="000000"/>
            </w:tcBorders>
            <w:vAlign w:val="center"/>
          </w:tcPr>
          <w:p w14:paraId="00838988" w14:textId="77777777" w:rsidR="00400EA4" w:rsidRDefault="00081B98" w:rsidP="00904B8F">
            <w:pPr>
              <w:tabs>
                <w:tab w:val="left" w:pos="9923"/>
              </w:tabs>
              <w:spacing w:after="0" w:line="259" w:lineRule="auto"/>
              <w:ind w:left="2" w:right="0" w:firstLine="0"/>
              <w:jc w:val="left"/>
            </w:pPr>
            <w:r>
              <w:rPr>
                <w:sz w:val="18"/>
              </w:rPr>
              <w:t xml:space="preserve">2020-08-16 </w:t>
            </w:r>
          </w:p>
        </w:tc>
        <w:tc>
          <w:tcPr>
            <w:tcW w:w="997" w:type="dxa"/>
            <w:tcBorders>
              <w:top w:val="single" w:sz="4" w:space="0" w:color="000000"/>
              <w:left w:val="single" w:sz="4" w:space="0" w:color="000000"/>
              <w:bottom w:val="single" w:sz="4" w:space="0" w:color="000000"/>
              <w:right w:val="single" w:sz="4" w:space="0" w:color="000000"/>
            </w:tcBorders>
            <w:vAlign w:val="center"/>
          </w:tcPr>
          <w:p w14:paraId="513FE160"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1AB5F7D8" w14:textId="77777777" w:rsidR="00400EA4" w:rsidRDefault="00081B98" w:rsidP="00904B8F">
            <w:pPr>
              <w:tabs>
                <w:tab w:val="left" w:pos="9923"/>
              </w:tabs>
              <w:spacing w:after="0" w:line="259" w:lineRule="auto"/>
              <w:ind w:left="0" w:right="36" w:firstLine="0"/>
              <w:jc w:val="center"/>
            </w:pPr>
            <w:r>
              <w:rPr>
                <w:sz w:val="18"/>
              </w:rPr>
              <w:t xml:space="preserve">150 002 </w:t>
            </w:r>
          </w:p>
        </w:tc>
        <w:tc>
          <w:tcPr>
            <w:tcW w:w="991" w:type="dxa"/>
            <w:tcBorders>
              <w:top w:val="single" w:sz="4" w:space="0" w:color="000000"/>
              <w:left w:val="single" w:sz="4" w:space="0" w:color="000000"/>
              <w:bottom w:val="single" w:sz="4" w:space="0" w:color="000000"/>
              <w:right w:val="single" w:sz="4" w:space="0" w:color="000000"/>
            </w:tcBorders>
            <w:vAlign w:val="center"/>
          </w:tcPr>
          <w:p w14:paraId="51F1E1D9" w14:textId="77777777" w:rsidR="00400EA4" w:rsidRDefault="00081B98" w:rsidP="00904B8F">
            <w:pPr>
              <w:tabs>
                <w:tab w:val="left" w:pos="9923"/>
              </w:tabs>
              <w:spacing w:after="0" w:line="259" w:lineRule="auto"/>
              <w:ind w:left="0" w:right="41" w:firstLine="0"/>
              <w:jc w:val="center"/>
            </w:pPr>
            <w:r>
              <w:rPr>
                <w:sz w:val="18"/>
              </w:rPr>
              <w:t xml:space="preserve">45 000 </w:t>
            </w:r>
          </w:p>
        </w:tc>
        <w:tc>
          <w:tcPr>
            <w:tcW w:w="994" w:type="dxa"/>
            <w:tcBorders>
              <w:top w:val="single" w:sz="4" w:space="0" w:color="000000"/>
              <w:left w:val="single" w:sz="4" w:space="0" w:color="000000"/>
              <w:bottom w:val="single" w:sz="4" w:space="0" w:color="000000"/>
              <w:right w:val="single" w:sz="4" w:space="0" w:color="000000"/>
            </w:tcBorders>
            <w:vAlign w:val="center"/>
          </w:tcPr>
          <w:p w14:paraId="47722D81" w14:textId="77777777" w:rsidR="00400EA4" w:rsidRDefault="00081B98" w:rsidP="00904B8F">
            <w:pPr>
              <w:tabs>
                <w:tab w:val="left" w:pos="9923"/>
              </w:tabs>
              <w:spacing w:after="0" w:line="259" w:lineRule="auto"/>
              <w:ind w:left="0" w:right="39" w:firstLine="0"/>
              <w:jc w:val="center"/>
            </w:pPr>
            <w:r>
              <w:rPr>
                <w:sz w:val="18"/>
              </w:rPr>
              <w:t xml:space="preserve">52 000 </w:t>
            </w:r>
          </w:p>
        </w:tc>
        <w:tc>
          <w:tcPr>
            <w:tcW w:w="992" w:type="dxa"/>
            <w:tcBorders>
              <w:top w:val="single" w:sz="4" w:space="0" w:color="000000"/>
              <w:left w:val="single" w:sz="4" w:space="0" w:color="000000"/>
              <w:bottom w:val="single" w:sz="4" w:space="0" w:color="000000"/>
              <w:right w:val="single" w:sz="4" w:space="0" w:color="000000"/>
            </w:tcBorders>
            <w:vAlign w:val="center"/>
          </w:tcPr>
          <w:p w14:paraId="02488861" w14:textId="77777777" w:rsidR="00400EA4" w:rsidRDefault="00081B98" w:rsidP="00904B8F">
            <w:pPr>
              <w:tabs>
                <w:tab w:val="left" w:pos="9923"/>
              </w:tabs>
              <w:spacing w:after="0" w:line="259" w:lineRule="auto"/>
              <w:ind w:left="0" w:right="42" w:firstLine="0"/>
              <w:jc w:val="center"/>
            </w:pPr>
            <w:r>
              <w:rPr>
                <w:sz w:val="18"/>
              </w:rPr>
              <w:t xml:space="preserve">36 000 </w:t>
            </w:r>
          </w:p>
        </w:tc>
        <w:tc>
          <w:tcPr>
            <w:tcW w:w="994" w:type="dxa"/>
            <w:tcBorders>
              <w:top w:val="single" w:sz="4" w:space="0" w:color="000000"/>
              <w:left w:val="single" w:sz="4" w:space="0" w:color="000000"/>
              <w:bottom w:val="single" w:sz="4" w:space="0" w:color="000000"/>
              <w:right w:val="single" w:sz="4" w:space="0" w:color="000000"/>
            </w:tcBorders>
            <w:vAlign w:val="center"/>
          </w:tcPr>
          <w:p w14:paraId="33A4B4E6" w14:textId="77777777" w:rsidR="00400EA4" w:rsidRDefault="00081B98" w:rsidP="00904B8F">
            <w:pPr>
              <w:tabs>
                <w:tab w:val="left" w:pos="9923"/>
              </w:tabs>
              <w:spacing w:after="0" w:line="259" w:lineRule="auto"/>
              <w:ind w:left="0" w:right="39" w:firstLine="0"/>
              <w:jc w:val="center"/>
            </w:pPr>
            <w:r>
              <w:rPr>
                <w:sz w:val="18"/>
              </w:rPr>
              <w:t xml:space="preserve">40 000 </w:t>
            </w:r>
          </w:p>
        </w:tc>
      </w:tr>
      <w:tr w:rsidR="00400EA4" w14:paraId="419D700C" w14:textId="77777777" w:rsidTr="00B4062C">
        <w:trPr>
          <w:trHeight w:val="881"/>
        </w:trPr>
        <w:tc>
          <w:tcPr>
            <w:tcW w:w="1366" w:type="dxa"/>
            <w:tcBorders>
              <w:top w:val="single" w:sz="4" w:space="0" w:color="000000"/>
              <w:left w:val="single" w:sz="4" w:space="0" w:color="000000"/>
              <w:bottom w:val="single" w:sz="4" w:space="0" w:color="000000"/>
              <w:right w:val="single" w:sz="4" w:space="0" w:color="000000"/>
            </w:tcBorders>
            <w:vAlign w:val="center"/>
          </w:tcPr>
          <w:p w14:paraId="72A76AF1" w14:textId="77777777" w:rsidR="00400EA4" w:rsidRDefault="00081B98" w:rsidP="00904B8F">
            <w:pPr>
              <w:tabs>
                <w:tab w:val="left" w:pos="9923"/>
              </w:tabs>
              <w:spacing w:after="0" w:line="259" w:lineRule="auto"/>
              <w:ind w:left="2" w:right="0" w:firstLine="0"/>
              <w:jc w:val="left"/>
            </w:pPr>
            <w:r>
              <w:rPr>
                <w:sz w:val="18"/>
              </w:rPr>
              <w:t xml:space="preserve">CATCH </w:t>
            </w:r>
          </w:p>
        </w:tc>
        <w:tc>
          <w:tcPr>
            <w:tcW w:w="3581" w:type="dxa"/>
            <w:tcBorders>
              <w:top w:val="single" w:sz="4" w:space="0" w:color="000000"/>
              <w:left w:val="single" w:sz="4" w:space="0" w:color="000000"/>
              <w:bottom w:val="single" w:sz="4" w:space="0" w:color="000000"/>
              <w:right w:val="single" w:sz="4" w:space="0" w:color="000000"/>
            </w:tcBorders>
            <w:vAlign w:val="center"/>
          </w:tcPr>
          <w:p w14:paraId="1BBE8F45" w14:textId="77777777" w:rsidR="00400EA4" w:rsidRDefault="00081B98" w:rsidP="00904B8F">
            <w:pPr>
              <w:tabs>
                <w:tab w:val="left" w:pos="9923"/>
              </w:tabs>
              <w:spacing w:after="0" w:line="259" w:lineRule="auto"/>
              <w:ind w:left="2" w:right="0" w:firstLine="0"/>
              <w:jc w:val="left"/>
            </w:pPr>
            <w:r>
              <w:rPr>
                <w:sz w:val="18"/>
              </w:rPr>
              <w:t xml:space="preserve">Priekrančių žvejybos turizmas ir plėtros galimybės Pietų Baltijos regione </w:t>
            </w:r>
          </w:p>
        </w:tc>
        <w:tc>
          <w:tcPr>
            <w:tcW w:w="1559" w:type="dxa"/>
            <w:tcBorders>
              <w:top w:val="single" w:sz="4" w:space="0" w:color="000000"/>
              <w:left w:val="single" w:sz="4" w:space="0" w:color="000000"/>
              <w:bottom w:val="single" w:sz="4" w:space="0" w:color="000000"/>
              <w:right w:val="single" w:sz="4" w:space="0" w:color="000000"/>
            </w:tcBorders>
          </w:tcPr>
          <w:p w14:paraId="788B1D4F" w14:textId="77777777" w:rsidR="00400EA4" w:rsidRDefault="00081B98" w:rsidP="00904B8F">
            <w:pPr>
              <w:tabs>
                <w:tab w:val="left" w:pos="9923"/>
              </w:tabs>
              <w:spacing w:after="0" w:line="238" w:lineRule="auto"/>
              <w:ind w:left="0" w:right="0" w:firstLine="0"/>
              <w:jc w:val="left"/>
            </w:pPr>
            <w:r>
              <w:rPr>
                <w:sz w:val="18"/>
              </w:rPr>
              <w:t xml:space="preserve">Interreg V-A Pietų Baltijos </w:t>
            </w:r>
          </w:p>
          <w:p w14:paraId="0BF05856" w14:textId="77777777" w:rsidR="00400EA4" w:rsidRDefault="00081B98" w:rsidP="00904B8F">
            <w:pPr>
              <w:tabs>
                <w:tab w:val="left" w:pos="9923"/>
              </w:tabs>
              <w:spacing w:after="0" w:line="259" w:lineRule="auto"/>
              <w:ind w:left="0" w:right="0" w:firstLine="0"/>
            </w:pPr>
            <w:r>
              <w:rPr>
                <w:sz w:val="18"/>
              </w:rPr>
              <w:t xml:space="preserve">bendradarbiavimo per sieną programa </w:t>
            </w:r>
          </w:p>
        </w:tc>
        <w:tc>
          <w:tcPr>
            <w:tcW w:w="1134" w:type="dxa"/>
            <w:tcBorders>
              <w:top w:val="single" w:sz="4" w:space="0" w:color="000000"/>
              <w:left w:val="single" w:sz="4" w:space="0" w:color="000000"/>
              <w:bottom w:val="single" w:sz="4" w:space="0" w:color="000000"/>
              <w:right w:val="single" w:sz="4" w:space="0" w:color="000000"/>
            </w:tcBorders>
            <w:vAlign w:val="center"/>
          </w:tcPr>
          <w:p w14:paraId="1E799FCE" w14:textId="77777777" w:rsidR="00400EA4" w:rsidRDefault="00081B98" w:rsidP="00904B8F">
            <w:pPr>
              <w:tabs>
                <w:tab w:val="left" w:pos="9923"/>
              </w:tabs>
              <w:spacing w:after="0" w:line="259" w:lineRule="auto"/>
              <w:ind w:left="38" w:right="0" w:firstLine="0"/>
              <w:jc w:val="left"/>
            </w:pPr>
            <w:r>
              <w:rPr>
                <w:sz w:val="18"/>
              </w:rPr>
              <w:t xml:space="preserve">2016-07-27 </w:t>
            </w:r>
          </w:p>
        </w:tc>
        <w:tc>
          <w:tcPr>
            <w:tcW w:w="1134" w:type="dxa"/>
            <w:tcBorders>
              <w:top w:val="single" w:sz="4" w:space="0" w:color="000000"/>
              <w:left w:val="single" w:sz="4" w:space="0" w:color="000000"/>
              <w:bottom w:val="single" w:sz="4" w:space="0" w:color="000000"/>
              <w:right w:val="single" w:sz="4" w:space="0" w:color="000000"/>
            </w:tcBorders>
            <w:vAlign w:val="center"/>
          </w:tcPr>
          <w:p w14:paraId="3AF45D08" w14:textId="77777777" w:rsidR="00400EA4" w:rsidRDefault="00081B98" w:rsidP="00904B8F">
            <w:pPr>
              <w:tabs>
                <w:tab w:val="left" w:pos="9923"/>
              </w:tabs>
              <w:spacing w:after="0" w:line="259" w:lineRule="auto"/>
              <w:ind w:left="41" w:right="0" w:firstLine="0"/>
              <w:jc w:val="left"/>
            </w:pPr>
            <w:r>
              <w:rPr>
                <w:sz w:val="18"/>
              </w:rPr>
              <w:t xml:space="preserve">2019-06-30 </w:t>
            </w:r>
          </w:p>
        </w:tc>
        <w:tc>
          <w:tcPr>
            <w:tcW w:w="997" w:type="dxa"/>
            <w:tcBorders>
              <w:top w:val="single" w:sz="4" w:space="0" w:color="000000"/>
              <w:left w:val="single" w:sz="4" w:space="0" w:color="000000"/>
              <w:bottom w:val="single" w:sz="4" w:space="0" w:color="000000"/>
              <w:right w:val="single" w:sz="4" w:space="0" w:color="000000"/>
            </w:tcBorders>
            <w:vAlign w:val="center"/>
          </w:tcPr>
          <w:p w14:paraId="4BA1C26A"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17AC336D" w14:textId="77777777" w:rsidR="00400EA4" w:rsidRDefault="00081B98" w:rsidP="00904B8F">
            <w:pPr>
              <w:tabs>
                <w:tab w:val="left" w:pos="9923"/>
              </w:tabs>
              <w:spacing w:after="0" w:line="259" w:lineRule="auto"/>
              <w:ind w:left="0" w:right="36" w:firstLine="0"/>
              <w:jc w:val="center"/>
            </w:pPr>
            <w:r>
              <w:rPr>
                <w:sz w:val="18"/>
              </w:rPr>
              <w:t xml:space="preserve">189 675 </w:t>
            </w:r>
          </w:p>
        </w:tc>
        <w:tc>
          <w:tcPr>
            <w:tcW w:w="991" w:type="dxa"/>
            <w:tcBorders>
              <w:top w:val="single" w:sz="4" w:space="0" w:color="000000"/>
              <w:left w:val="single" w:sz="4" w:space="0" w:color="000000"/>
              <w:bottom w:val="single" w:sz="4" w:space="0" w:color="000000"/>
              <w:right w:val="single" w:sz="4" w:space="0" w:color="000000"/>
            </w:tcBorders>
            <w:vAlign w:val="center"/>
          </w:tcPr>
          <w:p w14:paraId="443DAB0C" w14:textId="77777777" w:rsidR="00400EA4" w:rsidRDefault="00081B98" w:rsidP="00904B8F">
            <w:pPr>
              <w:tabs>
                <w:tab w:val="left" w:pos="9923"/>
              </w:tabs>
              <w:spacing w:after="0" w:line="259" w:lineRule="auto"/>
              <w:ind w:left="0" w:right="41" w:firstLine="0"/>
              <w:jc w:val="center"/>
            </w:pPr>
            <w:r>
              <w:rPr>
                <w:sz w:val="18"/>
              </w:rPr>
              <w:t xml:space="preserve">94000 </w:t>
            </w:r>
          </w:p>
        </w:tc>
        <w:tc>
          <w:tcPr>
            <w:tcW w:w="994" w:type="dxa"/>
            <w:tcBorders>
              <w:top w:val="single" w:sz="4" w:space="0" w:color="000000"/>
              <w:left w:val="single" w:sz="4" w:space="0" w:color="000000"/>
              <w:bottom w:val="single" w:sz="4" w:space="0" w:color="000000"/>
              <w:right w:val="single" w:sz="4" w:space="0" w:color="000000"/>
            </w:tcBorders>
            <w:vAlign w:val="center"/>
          </w:tcPr>
          <w:p w14:paraId="0CD7CC05" w14:textId="77777777" w:rsidR="00400EA4" w:rsidRDefault="00081B98" w:rsidP="00904B8F">
            <w:pPr>
              <w:tabs>
                <w:tab w:val="left" w:pos="9923"/>
              </w:tabs>
              <w:spacing w:after="0" w:line="259" w:lineRule="auto"/>
              <w:ind w:left="0" w:right="39" w:firstLine="0"/>
              <w:jc w:val="center"/>
            </w:pPr>
            <w:r>
              <w:rPr>
                <w:sz w:val="18"/>
              </w:rPr>
              <w:t xml:space="preserve">30500 </w:t>
            </w:r>
          </w:p>
        </w:tc>
        <w:tc>
          <w:tcPr>
            <w:tcW w:w="992" w:type="dxa"/>
            <w:tcBorders>
              <w:top w:val="single" w:sz="4" w:space="0" w:color="000000"/>
              <w:left w:val="single" w:sz="4" w:space="0" w:color="000000"/>
              <w:bottom w:val="single" w:sz="4" w:space="0" w:color="000000"/>
              <w:right w:val="single" w:sz="4" w:space="0" w:color="000000"/>
            </w:tcBorders>
            <w:vAlign w:val="center"/>
          </w:tcPr>
          <w:p w14:paraId="4DBA9B6E" w14:textId="77777777" w:rsidR="00400EA4" w:rsidRDefault="00081B98" w:rsidP="00904B8F">
            <w:pPr>
              <w:tabs>
                <w:tab w:val="left" w:pos="9923"/>
              </w:tabs>
              <w:spacing w:after="0" w:line="259" w:lineRule="auto"/>
              <w:ind w:left="0" w:right="42" w:firstLine="0"/>
              <w:jc w:val="center"/>
            </w:pPr>
            <w:r>
              <w:rPr>
                <w:sz w:val="18"/>
              </w:rPr>
              <w:t xml:space="preserve">56000 </w:t>
            </w:r>
          </w:p>
        </w:tc>
        <w:tc>
          <w:tcPr>
            <w:tcW w:w="994" w:type="dxa"/>
            <w:tcBorders>
              <w:top w:val="single" w:sz="4" w:space="0" w:color="000000"/>
              <w:left w:val="single" w:sz="4" w:space="0" w:color="000000"/>
              <w:bottom w:val="single" w:sz="4" w:space="0" w:color="000000"/>
              <w:right w:val="single" w:sz="4" w:space="0" w:color="000000"/>
            </w:tcBorders>
            <w:vAlign w:val="center"/>
          </w:tcPr>
          <w:p w14:paraId="0AE9ACF9" w14:textId="77777777" w:rsidR="00400EA4" w:rsidRDefault="00081B98" w:rsidP="00904B8F">
            <w:pPr>
              <w:tabs>
                <w:tab w:val="left" w:pos="9923"/>
              </w:tabs>
              <w:spacing w:after="0" w:line="259" w:lineRule="auto"/>
              <w:ind w:left="0" w:right="39" w:firstLine="0"/>
              <w:jc w:val="center"/>
            </w:pPr>
            <w:r>
              <w:rPr>
                <w:sz w:val="18"/>
              </w:rPr>
              <w:t xml:space="preserve">72000 </w:t>
            </w:r>
          </w:p>
        </w:tc>
      </w:tr>
      <w:tr w:rsidR="00400EA4" w14:paraId="19B337C0" w14:textId="77777777" w:rsidTr="00B4062C">
        <w:trPr>
          <w:trHeight w:val="879"/>
        </w:trPr>
        <w:tc>
          <w:tcPr>
            <w:tcW w:w="1366" w:type="dxa"/>
            <w:tcBorders>
              <w:top w:val="single" w:sz="4" w:space="0" w:color="000000"/>
              <w:left w:val="single" w:sz="4" w:space="0" w:color="000000"/>
              <w:bottom w:val="single" w:sz="4" w:space="0" w:color="000000"/>
              <w:right w:val="single" w:sz="4" w:space="0" w:color="000000"/>
            </w:tcBorders>
            <w:vAlign w:val="center"/>
          </w:tcPr>
          <w:p w14:paraId="4FE060EA" w14:textId="77777777" w:rsidR="00400EA4" w:rsidRDefault="00081B98" w:rsidP="00904B8F">
            <w:pPr>
              <w:tabs>
                <w:tab w:val="left" w:pos="9923"/>
              </w:tabs>
              <w:spacing w:after="0" w:line="259" w:lineRule="auto"/>
              <w:ind w:left="2" w:right="0" w:firstLine="0"/>
              <w:jc w:val="left"/>
            </w:pPr>
            <w:r>
              <w:rPr>
                <w:sz w:val="18"/>
              </w:rPr>
              <w:t xml:space="preserve">RBR </w:t>
            </w:r>
          </w:p>
        </w:tc>
        <w:tc>
          <w:tcPr>
            <w:tcW w:w="3581" w:type="dxa"/>
            <w:tcBorders>
              <w:top w:val="single" w:sz="4" w:space="0" w:color="000000"/>
              <w:left w:val="single" w:sz="4" w:space="0" w:color="000000"/>
              <w:bottom w:val="single" w:sz="4" w:space="0" w:color="000000"/>
              <w:right w:val="single" w:sz="4" w:space="0" w:color="000000"/>
            </w:tcBorders>
            <w:vAlign w:val="center"/>
          </w:tcPr>
          <w:p w14:paraId="6DF2C1B4" w14:textId="77777777" w:rsidR="00400EA4" w:rsidRDefault="00081B98" w:rsidP="00904B8F">
            <w:pPr>
              <w:tabs>
                <w:tab w:val="left" w:pos="9923"/>
              </w:tabs>
              <w:spacing w:after="0" w:line="259" w:lineRule="auto"/>
              <w:ind w:left="2" w:right="0" w:firstLine="0"/>
              <w:jc w:val="left"/>
            </w:pPr>
            <w:r>
              <w:rPr>
                <w:sz w:val="18"/>
              </w:rPr>
              <w:t xml:space="preserve">Reviving Baltic Resilience </w:t>
            </w:r>
          </w:p>
        </w:tc>
        <w:tc>
          <w:tcPr>
            <w:tcW w:w="1559" w:type="dxa"/>
            <w:tcBorders>
              <w:top w:val="single" w:sz="4" w:space="0" w:color="000000"/>
              <w:left w:val="single" w:sz="4" w:space="0" w:color="000000"/>
              <w:bottom w:val="single" w:sz="4" w:space="0" w:color="000000"/>
              <w:right w:val="single" w:sz="4" w:space="0" w:color="000000"/>
            </w:tcBorders>
          </w:tcPr>
          <w:p w14:paraId="14FE0849" w14:textId="77777777" w:rsidR="00400EA4" w:rsidRDefault="00081B98" w:rsidP="00904B8F">
            <w:pPr>
              <w:tabs>
                <w:tab w:val="left" w:pos="9923"/>
              </w:tabs>
              <w:spacing w:after="0" w:line="238" w:lineRule="auto"/>
              <w:ind w:left="0" w:right="0" w:firstLine="0"/>
              <w:jc w:val="left"/>
            </w:pPr>
            <w:r>
              <w:rPr>
                <w:sz w:val="18"/>
              </w:rPr>
              <w:t xml:space="preserve">Interreg V-A Pietų Baltijos </w:t>
            </w:r>
          </w:p>
          <w:p w14:paraId="70908F97" w14:textId="77777777" w:rsidR="00400EA4" w:rsidRDefault="00081B98" w:rsidP="00904B8F">
            <w:pPr>
              <w:tabs>
                <w:tab w:val="left" w:pos="9923"/>
              </w:tabs>
              <w:spacing w:after="0" w:line="259" w:lineRule="auto"/>
              <w:ind w:left="0" w:right="0" w:firstLine="0"/>
            </w:pPr>
            <w:r>
              <w:rPr>
                <w:sz w:val="18"/>
              </w:rPr>
              <w:t xml:space="preserve">bendradarbiavimo per sieną programa </w:t>
            </w:r>
          </w:p>
        </w:tc>
        <w:tc>
          <w:tcPr>
            <w:tcW w:w="1134" w:type="dxa"/>
            <w:tcBorders>
              <w:top w:val="single" w:sz="4" w:space="0" w:color="000000"/>
              <w:left w:val="single" w:sz="4" w:space="0" w:color="000000"/>
              <w:bottom w:val="single" w:sz="4" w:space="0" w:color="000000"/>
              <w:right w:val="single" w:sz="4" w:space="0" w:color="000000"/>
            </w:tcBorders>
            <w:vAlign w:val="center"/>
          </w:tcPr>
          <w:p w14:paraId="74E18119" w14:textId="77777777" w:rsidR="00400EA4" w:rsidRDefault="00081B98" w:rsidP="00904B8F">
            <w:pPr>
              <w:tabs>
                <w:tab w:val="left" w:pos="9923"/>
              </w:tabs>
              <w:spacing w:after="0" w:line="259" w:lineRule="auto"/>
              <w:ind w:left="0" w:right="0" w:firstLine="0"/>
              <w:jc w:val="left"/>
            </w:pPr>
            <w:r>
              <w:rPr>
                <w:sz w:val="18"/>
              </w:rPr>
              <w:t xml:space="preserve">2017-06-01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0A2295FE" w14:textId="77777777" w:rsidR="00400EA4" w:rsidRDefault="00081B98" w:rsidP="00904B8F">
            <w:pPr>
              <w:tabs>
                <w:tab w:val="left" w:pos="9923"/>
              </w:tabs>
              <w:spacing w:after="0" w:line="259" w:lineRule="auto"/>
              <w:ind w:left="2" w:right="0" w:firstLine="0"/>
              <w:jc w:val="left"/>
            </w:pPr>
            <w:r>
              <w:rPr>
                <w:sz w:val="18"/>
              </w:rPr>
              <w:t xml:space="preserve">2020-06-30 </w:t>
            </w:r>
          </w:p>
        </w:tc>
        <w:tc>
          <w:tcPr>
            <w:tcW w:w="997" w:type="dxa"/>
            <w:tcBorders>
              <w:top w:val="single" w:sz="4" w:space="0" w:color="000000"/>
              <w:left w:val="single" w:sz="4" w:space="0" w:color="000000"/>
              <w:bottom w:val="single" w:sz="4" w:space="0" w:color="000000"/>
              <w:right w:val="single" w:sz="4" w:space="0" w:color="000000"/>
            </w:tcBorders>
            <w:vAlign w:val="center"/>
          </w:tcPr>
          <w:p w14:paraId="6BE0F921"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30C2483F" w14:textId="77777777" w:rsidR="00400EA4" w:rsidRDefault="00081B98" w:rsidP="00904B8F">
            <w:pPr>
              <w:tabs>
                <w:tab w:val="left" w:pos="9923"/>
              </w:tabs>
              <w:spacing w:after="0" w:line="259" w:lineRule="auto"/>
              <w:ind w:left="0" w:right="36" w:firstLine="0"/>
              <w:jc w:val="center"/>
            </w:pPr>
            <w:r>
              <w:rPr>
                <w:sz w:val="18"/>
              </w:rPr>
              <w:t xml:space="preserve">120 000 </w:t>
            </w:r>
          </w:p>
        </w:tc>
        <w:tc>
          <w:tcPr>
            <w:tcW w:w="991" w:type="dxa"/>
            <w:tcBorders>
              <w:top w:val="single" w:sz="4" w:space="0" w:color="000000"/>
              <w:left w:val="single" w:sz="4" w:space="0" w:color="000000"/>
              <w:bottom w:val="single" w:sz="4" w:space="0" w:color="000000"/>
              <w:right w:val="single" w:sz="4" w:space="0" w:color="000000"/>
            </w:tcBorders>
            <w:vAlign w:val="center"/>
          </w:tcPr>
          <w:p w14:paraId="285A6A09" w14:textId="77777777" w:rsidR="00400EA4" w:rsidRDefault="00081B98" w:rsidP="00904B8F">
            <w:pPr>
              <w:tabs>
                <w:tab w:val="left" w:pos="9923"/>
              </w:tabs>
              <w:spacing w:after="0" w:line="259" w:lineRule="auto"/>
              <w:ind w:left="0" w:right="41" w:firstLine="0"/>
              <w:jc w:val="center"/>
            </w:pPr>
            <w:r>
              <w:rPr>
                <w:sz w:val="18"/>
              </w:rPr>
              <w:t xml:space="preserve">32 000 </w:t>
            </w:r>
          </w:p>
        </w:tc>
        <w:tc>
          <w:tcPr>
            <w:tcW w:w="994" w:type="dxa"/>
            <w:tcBorders>
              <w:top w:val="single" w:sz="4" w:space="0" w:color="000000"/>
              <w:left w:val="single" w:sz="4" w:space="0" w:color="000000"/>
              <w:bottom w:val="single" w:sz="4" w:space="0" w:color="000000"/>
              <w:right w:val="single" w:sz="4" w:space="0" w:color="000000"/>
            </w:tcBorders>
            <w:vAlign w:val="center"/>
          </w:tcPr>
          <w:p w14:paraId="2FA2AA3F" w14:textId="77777777" w:rsidR="00400EA4" w:rsidRDefault="00081B98" w:rsidP="00904B8F">
            <w:pPr>
              <w:tabs>
                <w:tab w:val="left" w:pos="9923"/>
              </w:tabs>
              <w:spacing w:after="0" w:line="259" w:lineRule="auto"/>
              <w:ind w:left="0" w:right="39" w:firstLine="0"/>
              <w:jc w:val="center"/>
            </w:pPr>
            <w:r>
              <w:rPr>
                <w:sz w:val="18"/>
              </w:rPr>
              <w:t xml:space="preserve">58 000 </w:t>
            </w:r>
          </w:p>
        </w:tc>
        <w:tc>
          <w:tcPr>
            <w:tcW w:w="992" w:type="dxa"/>
            <w:tcBorders>
              <w:top w:val="single" w:sz="4" w:space="0" w:color="000000"/>
              <w:left w:val="single" w:sz="4" w:space="0" w:color="000000"/>
              <w:bottom w:val="single" w:sz="4" w:space="0" w:color="000000"/>
              <w:right w:val="single" w:sz="4" w:space="0" w:color="000000"/>
            </w:tcBorders>
            <w:vAlign w:val="center"/>
          </w:tcPr>
          <w:p w14:paraId="0E69F799" w14:textId="77777777" w:rsidR="00400EA4" w:rsidRDefault="00081B98" w:rsidP="00904B8F">
            <w:pPr>
              <w:tabs>
                <w:tab w:val="left" w:pos="9923"/>
              </w:tabs>
              <w:spacing w:after="0" w:line="259" w:lineRule="auto"/>
              <w:ind w:left="0" w:right="42" w:firstLine="0"/>
              <w:jc w:val="center"/>
            </w:pPr>
            <w:r>
              <w:rPr>
                <w:sz w:val="18"/>
              </w:rPr>
              <w:t xml:space="preserve">26 000 </w:t>
            </w:r>
          </w:p>
        </w:tc>
        <w:tc>
          <w:tcPr>
            <w:tcW w:w="994" w:type="dxa"/>
            <w:tcBorders>
              <w:top w:val="single" w:sz="4" w:space="0" w:color="000000"/>
              <w:left w:val="single" w:sz="4" w:space="0" w:color="000000"/>
              <w:bottom w:val="single" w:sz="4" w:space="0" w:color="000000"/>
              <w:right w:val="single" w:sz="4" w:space="0" w:color="000000"/>
            </w:tcBorders>
            <w:vAlign w:val="center"/>
          </w:tcPr>
          <w:p w14:paraId="124C71B7" w14:textId="77777777" w:rsidR="00400EA4" w:rsidRDefault="00081B98" w:rsidP="00904B8F">
            <w:pPr>
              <w:tabs>
                <w:tab w:val="left" w:pos="9923"/>
              </w:tabs>
              <w:spacing w:after="0" w:line="259" w:lineRule="auto"/>
              <w:ind w:left="0" w:right="39" w:firstLine="0"/>
              <w:jc w:val="center"/>
            </w:pPr>
            <w:r>
              <w:rPr>
                <w:sz w:val="18"/>
              </w:rPr>
              <w:t xml:space="preserve">38 000 </w:t>
            </w:r>
          </w:p>
        </w:tc>
      </w:tr>
    </w:tbl>
    <w:p w14:paraId="0B6E720E" w14:textId="77777777" w:rsidR="00400EA4" w:rsidRDefault="00400EA4" w:rsidP="00904B8F">
      <w:pPr>
        <w:tabs>
          <w:tab w:val="left" w:pos="9923"/>
        </w:tabs>
        <w:spacing w:after="0" w:line="259" w:lineRule="auto"/>
        <w:ind w:left="-1133" w:right="6332" w:firstLine="0"/>
        <w:jc w:val="left"/>
      </w:pPr>
    </w:p>
    <w:tbl>
      <w:tblPr>
        <w:tblStyle w:val="TableGrid"/>
        <w:tblW w:w="14878" w:type="dxa"/>
        <w:tblInd w:w="10" w:type="dxa"/>
        <w:tblCellMar>
          <w:top w:w="8" w:type="dxa"/>
          <w:left w:w="108" w:type="dxa"/>
          <w:right w:w="92" w:type="dxa"/>
        </w:tblCellMar>
        <w:tblLook w:val="04A0" w:firstRow="1" w:lastRow="0" w:firstColumn="1" w:lastColumn="0" w:noHBand="0" w:noVBand="1"/>
      </w:tblPr>
      <w:tblGrid>
        <w:gridCol w:w="1366"/>
        <w:gridCol w:w="3581"/>
        <w:gridCol w:w="1559"/>
        <w:gridCol w:w="1134"/>
        <w:gridCol w:w="1134"/>
        <w:gridCol w:w="997"/>
        <w:gridCol w:w="1136"/>
        <w:gridCol w:w="991"/>
        <w:gridCol w:w="994"/>
        <w:gridCol w:w="992"/>
        <w:gridCol w:w="994"/>
      </w:tblGrid>
      <w:tr w:rsidR="00400EA4" w14:paraId="2DE64FE3" w14:textId="77777777" w:rsidTr="00B4062C">
        <w:trPr>
          <w:trHeight w:val="878"/>
        </w:trPr>
        <w:tc>
          <w:tcPr>
            <w:tcW w:w="1366" w:type="dxa"/>
            <w:tcBorders>
              <w:top w:val="single" w:sz="4" w:space="0" w:color="000000"/>
              <w:left w:val="single" w:sz="4" w:space="0" w:color="000000"/>
              <w:bottom w:val="single" w:sz="4" w:space="0" w:color="000000"/>
              <w:right w:val="single" w:sz="4" w:space="0" w:color="000000"/>
            </w:tcBorders>
            <w:vAlign w:val="center"/>
          </w:tcPr>
          <w:p w14:paraId="271A4A7F" w14:textId="77777777" w:rsidR="00400EA4" w:rsidRDefault="00081B98" w:rsidP="00904B8F">
            <w:pPr>
              <w:tabs>
                <w:tab w:val="left" w:pos="9923"/>
              </w:tabs>
              <w:spacing w:after="0" w:line="259" w:lineRule="auto"/>
              <w:ind w:left="2" w:right="0" w:firstLine="0"/>
              <w:jc w:val="left"/>
            </w:pPr>
            <w:r>
              <w:rPr>
                <w:sz w:val="18"/>
              </w:rPr>
              <w:lastRenderedPageBreak/>
              <w:t xml:space="preserve">CaSYPot </w:t>
            </w:r>
          </w:p>
        </w:tc>
        <w:tc>
          <w:tcPr>
            <w:tcW w:w="3581" w:type="dxa"/>
            <w:tcBorders>
              <w:top w:val="single" w:sz="4" w:space="0" w:color="000000"/>
              <w:left w:val="single" w:sz="4" w:space="0" w:color="000000"/>
              <w:bottom w:val="single" w:sz="4" w:space="0" w:color="000000"/>
              <w:right w:val="single" w:sz="4" w:space="0" w:color="000000"/>
            </w:tcBorders>
            <w:vAlign w:val="center"/>
          </w:tcPr>
          <w:p w14:paraId="36A8A196" w14:textId="77777777" w:rsidR="00400EA4" w:rsidRDefault="00081B98" w:rsidP="00904B8F">
            <w:pPr>
              <w:tabs>
                <w:tab w:val="left" w:pos="9923"/>
              </w:tabs>
              <w:spacing w:after="0" w:line="259" w:lineRule="auto"/>
              <w:ind w:left="2" w:right="0" w:firstLine="0"/>
              <w:jc w:val="left"/>
            </w:pPr>
            <w:r>
              <w:rPr>
                <w:sz w:val="18"/>
              </w:rPr>
              <w:t xml:space="preserve">Strategiškas jaunimo politikos stiprinimas ir tarptautinis bendradarbiavimas  </w:t>
            </w:r>
          </w:p>
        </w:tc>
        <w:tc>
          <w:tcPr>
            <w:tcW w:w="1559" w:type="dxa"/>
            <w:tcBorders>
              <w:top w:val="single" w:sz="4" w:space="0" w:color="000000"/>
              <w:left w:val="single" w:sz="4" w:space="0" w:color="000000"/>
              <w:bottom w:val="single" w:sz="4" w:space="0" w:color="000000"/>
              <w:right w:val="single" w:sz="4" w:space="0" w:color="000000"/>
            </w:tcBorders>
          </w:tcPr>
          <w:p w14:paraId="7E4BBAD9" w14:textId="77777777" w:rsidR="00400EA4" w:rsidRDefault="00081B98" w:rsidP="00904B8F">
            <w:pPr>
              <w:tabs>
                <w:tab w:val="left" w:pos="9923"/>
              </w:tabs>
              <w:spacing w:after="0" w:line="238" w:lineRule="auto"/>
              <w:ind w:left="0" w:right="0" w:firstLine="0"/>
              <w:jc w:val="left"/>
            </w:pPr>
            <w:r>
              <w:rPr>
                <w:sz w:val="18"/>
              </w:rPr>
              <w:t xml:space="preserve">Interreg V-A Pietų Baltijos </w:t>
            </w:r>
          </w:p>
          <w:p w14:paraId="3A4C2259" w14:textId="77777777" w:rsidR="00400EA4" w:rsidRDefault="00081B98" w:rsidP="00904B8F">
            <w:pPr>
              <w:tabs>
                <w:tab w:val="left" w:pos="9923"/>
              </w:tabs>
              <w:spacing w:after="0" w:line="259" w:lineRule="auto"/>
              <w:ind w:left="0" w:right="0" w:firstLine="0"/>
            </w:pPr>
            <w:r>
              <w:rPr>
                <w:sz w:val="18"/>
              </w:rPr>
              <w:t xml:space="preserve">bendradarbiavimo per sieną programa </w:t>
            </w:r>
          </w:p>
        </w:tc>
        <w:tc>
          <w:tcPr>
            <w:tcW w:w="1134" w:type="dxa"/>
            <w:tcBorders>
              <w:top w:val="single" w:sz="4" w:space="0" w:color="000000"/>
              <w:left w:val="single" w:sz="4" w:space="0" w:color="000000"/>
              <w:bottom w:val="single" w:sz="4" w:space="0" w:color="000000"/>
              <w:right w:val="single" w:sz="4" w:space="0" w:color="000000"/>
            </w:tcBorders>
            <w:vAlign w:val="center"/>
          </w:tcPr>
          <w:p w14:paraId="15CE9291" w14:textId="77777777" w:rsidR="00400EA4" w:rsidRDefault="00081B98" w:rsidP="00904B8F">
            <w:pPr>
              <w:tabs>
                <w:tab w:val="left" w:pos="9923"/>
              </w:tabs>
              <w:spacing w:after="0" w:line="259" w:lineRule="auto"/>
              <w:ind w:left="0" w:right="0" w:firstLine="0"/>
              <w:jc w:val="left"/>
            </w:pPr>
            <w:r>
              <w:rPr>
                <w:sz w:val="18"/>
              </w:rPr>
              <w:t xml:space="preserve">2016-07-01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30D97D2C" w14:textId="77777777" w:rsidR="00400EA4" w:rsidRDefault="00081B98" w:rsidP="00904B8F">
            <w:pPr>
              <w:tabs>
                <w:tab w:val="left" w:pos="9923"/>
              </w:tabs>
              <w:spacing w:after="0" w:line="259" w:lineRule="auto"/>
              <w:ind w:left="2" w:right="0" w:firstLine="0"/>
              <w:jc w:val="left"/>
            </w:pPr>
            <w:r>
              <w:rPr>
                <w:sz w:val="18"/>
              </w:rPr>
              <w:t xml:space="preserve">2019-07-01 </w:t>
            </w:r>
          </w:p>
        </w:tc>
        <w:tc>
          <w:tcPr>
            <w:tcW w:w="997" w:type="dxa"/>
            <w:tcBorders>
              <w:top w:val="single" w:sz="4" w:space="0" w:color="000000"/>
              <w:left w:val="single" w:sz="4" w:space="0" w:color="000000"/>
              <w:bottom w:val="single" w:sz="4" w:space="0" w:color="000000"/>
              <w:right w:val="single" w:sz="4" w:space="0" w:color="000000"/>
            </w:tcBorders>
            <w:vAlign w:val="center"/>
          </w:tcPr>
          <w:p w14:paraId="22A3D92D"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02CF652C" w14:textId="77777777" w:rsidR="00400EA4" w:rsidRDefault="00081B98" w:rsidP="00904B8F">
            <w:pPr>
              <w:tabs>
                <w:tab w:val="left" w:pos="9923"/>
              </w:tabs>
              <w:spacing w:after="0" w:line="259" w:lineRule="auto"/>
              <w:ind w:left="0" w:right="12" w:firstLine="0"/>
              <w:jc w:val="center"/>
            </w:pPr>
            <w:r>
              <w:rPr>
                <w:sz w:val="18"/>
              </w:rPr>
              <w:t xml:space="preserve">32 960 </w:t>
            </w:r>
          </w:p>
        </w:tc>
        <w:tc>
          <w:tcPr>
            <w:tcW w:w="991" w:type="dxa"/>
            <w:tcBorders>
              <w:top w:val="single" w:sz="4" w:space="0" w:color="000000"/>
              <w:left w:val="single" w:sz="4" w:space="0" w:color="000000"/>
              <w:bottom w:val="single" w:sz="4" w:space="0" w:color="000000"/>
              <w:right w:val="single" w:sz="4" w:space="0" w:color="000000"/>
            </w:tcBorders>
            <w:vAlign w:val="center"/>
          </w:tcPr>
          <w:p w14:paraId="696909F2" w14:textId="77777777" w:rsidR="00400EA4" w:rsidRDefault="00081B98" w:rsidP="00904B8F">
            <w:pPr>
              <w:tabs>
                <w:tab w:val="left" w:pos="9923"/>
              </w:tabs>
              <w:spacing w:after="0" w:line="259" w:lineRule="auto"/>
              <w:ind w:left="0" w:right="18" w:firstLine="0"/>
              <w:jc w:val="center"/>
            </w:pPr>
            <w:r>
              <w:rPr>
                <w:sz w:val="18"/>
              </w:rPr>
              <w:t xml:space="preserve">11 990 </w:t>
            </w:r>
          </w:p>
        </w:tc>
        <w:tc>
          <w:tcPr>
            <w:tcW w:w="994" w:type="dxa"/>
            <w:tcBorders>
              <w:top w:val="single" w:sz="4" w:space="0" w:color="000000"/>
              <w:left w:val="single" w:sz="4" w:space="0" w:color="000000"/>
              <w:bottom w:val="single" w:sz="4" w:space="0" w:color="000000"/>
              <w:right w:val="single" w:sz="4" w:space="0" w:color="000000"/>
            </w:tcBorders>
            <w:vAlign w:val="center"/>
          </w:tcPr>
          <w:p w14:paraId="7DAF7542" w14:textId="77777777" w:rsidR="00400EA4" w:rsidRDefault="00081B98" w:rsidP="00904B8F">
            <w:pPr>
              <w:tabs>
                <w:tab w:val="left" w:pos="9923"/>
              </w:tabs>
              <w:spacing w:after="0" w:line="259" w:lineRule="auto"/>
              <w:ind w:left="0" w:right="13" w:firstLine="0"/>
              <w:jc w:val="center"/>
            </w:pPr>
            <w:r>
              <w:rPr>
                <w:sz w:val="18"/>
              </w:rPr>
              <w:t xml:space="preserve">4 400 </w:t>
            </w:r>
          </w:p>
        </w:tc>
        <w:tc>
          <w:tcPr>
            <w:tcW w:w="992" w:type="dxa"/>
            <w:tcBorders>
              <w:top w:val="single" w:sz="4" w:space="0" w:color="000000"/>
              <w:left w:val="single" w:sz="4" w:space="0" w:color="000000"/>
              <w:bottom w:val="single" w:sz="4" w:space="0" w:color="000000"/>
              <w:right w:val="single" w:sz="4" w:space="0" w:color="000000"/>
            </w:tcBorders>
            <w:vAlign w:val="center"/>
          </w:tcPr>
          <w:p w14:paraId="4F326ED8" w14:textId="77777777" w:rsidR="00400EA4" w:rsidRDefault="00081B98" w:rsidP="00904B8F">
            <w:pPr>
              <w:tabs>
                <w:tab w:val="left" w:pos="9923"/>
              </w:tabs>
              <w:spacing w:after="0" w:line="259" w:lineRule="auto"/>
              <w:ind w:left="0" w:right="18" w:firstLine="0"/>
              <w:jc w:val="center"/>
            </w:pPr>
            <w:r>
              <w:rPr>
                <w:sz w:val="18"/>
              </w:rPr>
              <w:t xml:space="preserve">14 460 </w:t>
            </w:r>
          </w:p>
        </w:tc>
        <w:tc>
          <w:tcPr>
            <w:tcW w:w="994" w:type="dxa"/>
            <w:tcBorders>
              <w:top w:val="single" w:sz="4" w:space="0" w:color="000000"/>
              <w:left w:val="single" w:sz="4" w:space="0" w:color="000000"/>
              <w:bottom w:val="single" w:sz="4" w:space="0" w:color="000000"/>
              <w:right w:val="single" w:sz="4" w:space="0" w:color="000000"/>
            </w:tcBorders>
            <w:vAlign w:val="center"/>
          </w:tcPr>
          <w:p w14:paraId="5CD336B3" w14:textId="77777777" w:rsidR="00400EA4" w:rsidRDefault="00081B98" w:rsidP="00904B8F">
            <w:pPr>
              <w:tabs>
                <w:tab w:val="left" w:pos="9923"/>
              </w:tabs>
              <w:spacing w:after="0" w:line="259" w:lineRule="auto"/>
              <w:ind w:left="0" w:right="17" w:firstLine="0"/>
              <w:jc w:val="center"/>
            </w:pPr>
            <w:r>
              <w:rPr>
                <w:sz w:val="18"/>
              </w:rPr>
              <w:t xml:space="preserve">0 </w:t>
            </w:r>
          </w:p>
        </w:tc>
      </w:tr>
      <w:tr w:rsidR="00400EA4" w14:paraId="7F953D96" w14:textId="77777777" w:rsidTr="00B4062C">
        <w:trPr>
          <w:trHeight w:val="881"/>
        </w:trPr>
        <w:tc>
          <w:tcPr>
            <w:tcW w:w="1366" w:type="dxa"/>
            <w:tcBorders>
              <w:top w:val="single" w:sz="4" w:space="0" w:color="000000"/>
              <w:left w:val="single" w:sz="4" w:space="0" w:color="000000"/>
              <w:bottom w:val="single" w:sz="4" w:space="0" w:color="000000"/>
              <w:right w:val="single" w:sz="4" w:space="0" w:color="000000"/>
            </w:tcBorders>
            <w:vAlign w:val="center"/>
          </w:tcPr>
          <w:p w14:paraId="77938FA7" w14:textId="77777777" w:rsidR="00400EA4" w:rsidRDefault="00081B98" w:rsidP="00904B8F">
            <w:pPr>
              <w:tabs>
                <w:tab w:val="left" w:pos="9923"/>
              </w:tabs>
              <w:spacing w:after="0" w:line="259" w:lineRule="auto"/>
              <w:ind w:left="2" w:right="0" w:firstLine="0"/>
              <w:jc w:val="left"/>
            </w:pPr>
            <w:r>
              <w:rPr>
                <w:sz w:val="18"/>
              </w:rPr>
              <w:t xml:space="preserve">Baltic Pass </w:t>
            </w:r>
          </w:p>
        </w:tc>
        <w:tc>
          <w:tcPr>
            <w:tcW w:w="3581" w:type="dxa"/>
            <w:tcBorders>
              <w:top w:val="single" w:sz="4" w:space="0" w:color="000000"/>
              <w:left w:val="single" w:sz="4" w:space="0" w:color="000000"/>
              <w:bottom w:val="single" w:sz="4" w:space="0" w:color="000000"/>
              <w:right w:val="single" w:sz="4" w:space="0" w:color="000000"/>
            </w:tcBorders>
            <w:vAlign w:val="center"/>
          </w:tcPr>
          <w:p w14:paraId="72FAF1DA" w14:textId="77777777" w:rsidR="00400EA4" w:rsidRDefault="00081B98" w:rsidP="00904B8F">
            <w:pPr>
              <w:tabs>
                <w:tab w:val="left" w:pos="9923"/>
              </w:tabs>
              <w:spacing w:after="0" w:line="259" w:lineRule="auto"/>
              <w:ind w:left="2" w:right="0" w:firstLine="0"/>
              <w:jc w:val="left"/>
            </w:pPr>
            <w:r>
              <w:rPr>
                <w:sz w:val="18"/>
              </w:rPr>
              <w:t xml:space="preserve">Turnė jūrinio paveldo keliais </w:t>
            </w:r>
          </w:p>
        </w:tc>
        <w:tc>
          <w:tcPr>
            <w:tcW w:w="1559" w:type="dxa"/>
            <w:tcBorders>
              <w:top w:val="single" w:sz="4" w:space="0" w:color="000000"/>
              <w:left w:val="single" w:sz="4" w:space="0" w:color="000000"/>
              <w:bottom w:val="single" w:sz="4" w:space="0" w:color="000000"/>
              <w:right w:val="single" w:sz="4" w:space="0" w:color="000000"/>
            </w:tcBorders>
          </w:tcPr>
          <w:p w14:paraId="201D1F86" w14:textId="77777777" w:rsidR="00400EA4" w:rsidRDefault="00081B98" w:rsidP="00904B8F">
            <w:pPr>
              <w:tabs>
                <w:tab w:val="left" w:pos="9923"/>
              </w:tabs>
              <w:spacing w:after="0" w:line="240" w:lineRule="auto"/>
              <w:ind w:left="0" w:right="0" w:firstLine="0"/>
              <w:jc w:val="left"/>
            </w:pPr>
            <w:r>
              <w:rPr>
                <w:sz w:val="18"/>
              </w:rPr>
              <w:t xml:space="preserve">Interreg V-A Pietų Baltijos </w:t>
            </w:r>
          </w:p>
          <w:p w14:paraId="184F1DBE" w14:textId="77777777" w:rsidR="00400EA4" w:rsidRDefault="00081B98" w:rsidP="00904B8F">
            <w:pPr>
              <w:tabs>
                <w:tab w:val="left" w:pos="9923"/>
              </w:tabs>
              <w:spacing w:after="0" w:line="259" w:lineRule="auto"/>
              <w:ind w:left="0" w:right="0" w:firstLine="0"/>
            </w:pPr>
            <w:r>
              <w:rPr>
                <w:sz w:val="18"/>
              </w:rPr>
              <w:t xml:space="preserve">bendradarbiavimo per sieną programa </w:t>
            </w:r>
          </w:p>
        </w:tc>
        <w:tc>
          <w:tcPr>
            <w:tcW w:w="1134" w:type="dxa"/>
            <w:tcBorders>
              <w:top w:val="single" w:sz="4" w:space="0" w:color="000000"/>
              <w:left w:val="single" w:sz="4" w:space="0" w:color="000000"/>
              <w:bottom w:val="single" w:sz="4" w:space="0" w:color="000000"/>
              <w:right w:val="single" w:sz="4" w:space="0" w:color="000000"/>
            </w:tcBorders>
            <w:vAlign w:val="center"/>
          </w:tcPr>
          <w:p w14:paraId="2E34AF22" w14:textId="77777777" w:rsidR="00400EA4" w:rsidRDefault="00081B98" w:rsidP="00904B8F">
            <w:pPr>
              <w:tabs>
                <w:tab w:val="left" w:pos="9923"/>
              </w:tabs>
              <w:spacing w:after="0" w:line="259" w:lineRule="auto"/>
              <w:ind w:left="38" w:right="0" w:firstLine="0"/>
              <w:jc w:val="left"/>
            </w:pPr>
            <w:r>
              <w:rPr>
                <w:sz w:val="18"/>
              </w:rPr>
              <w:t xml:space="preserve">2016-11-01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362F6C2A" w14:textId="77777777" w:rsidR="00400EA4" w:rsidRDefault="00081B98" w:rsidP="00904B8F">
            <w:pPr>
              <w:tabs>
                <w:tab w:val="left" w:pos="9923"/>
              </w:tabs>
              <w:spacing w:after="0" w:line="259" w:lineRule="auto"/>
              <w:ind w:left="41" w:right="0" w:firstLine="0"/>
              <w:jc w:val="left"/>
            </w:pPr>
            <w:r>
              <w:rPr>
                <w:sz w:val="18"/>
              </w:rPr>
              <w:t xml:space="preserve">2019-10-31 </w:t>
            </w:r>
          </w:p>
        </w:tc>
        <w:tc>
          <w:tcPr>
            <w:tcW w:w="997" w:type="dxa"/>
            <w:tcBorders>
              <w:top w:val="single" w:sz="4" w:space="0" w:color="000000"/>
              <w:left w:val="single" w:sz="4" w:space="0" w:color="000000"/>
              <w:bottom w:val="single" w:sz="4" w:space="0" w:color="000000"/>
              <w:right w:val="single" w:sz="4" w:space="0" w:color="000000"/>
            </w:tcBorders>
            <w:vAlign w:val="center"/>
          </w:tcPr>
          <w:p w14:paraId="545565AB"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6B2A25DD" w14:textId="77777777" w:rsidR="00400EA4" w:rsidRDefault="00081B98" w:rsidP="00904B8F">
            <w:pPr>
              <w:tabs>
                <w:tab w:val="left" w:pos="9923"/>
              </w:tabs>
              <w:spacing w:after="0" w:line="259" w:lineRule="auto"/>
              <w:ind w:left="0" w:right="13" w:firstLine="0"/>
              <w:jc w:val="center"/>
            </w:pPr>
            <w:r>
              <w:rPr>
                <w:sz w:val="18"/>
              </w:rPr>
              <w:t xml:space="preserve">199 700 </w:t>
            </w:r>
          </w:p>
        </w:tc>
        <w:tc>
          <w:tcPr>
            <w:tcW w:w="991" w:type="dxa"/>
            <w:tcBorders>
              <w:top w:val="single" w:sz="4" w:space="0" w:color="000000"/>
              <w:left w:val="single" w:sz="4" w:space="0" w:color="000000"/>
              <w:bottom w:val="single" w:sz="4" w:space="0" w:color="000000"/>
              <w:right w:val="single" w:sz="4" w:space="0" w:color="000000"/>
            </w:tcBorders>
            <w:vAlign w:val="center"/>
          </w:tcPr>
          <w:p w14:paraId="4AFB79D5" w14:textId="77777777" w:rsidR="00400EA4" w:rsidRDefault="00081B98" w:rsidP="00904B8F">
            <w:pPr>
              <w:tabs>
                <w:tab w:val="left" w:pos="9923"/>
              </w:tabs>
              <w:spacing w:after="0" w:line="259" w:lineRule="auto"/>
              <w:ind w:left="0" w:right="18" w:firstLine="0"/>
              <w:jc w:val="center"/>
            </w:pPr>
            <w:r>
              <w:rPr>
                <w:sz w:val="18"/>
              </w:rPr>
              <w:t xml:space="preserve">83 000 </w:t>
            </w:r>
          </w:p>
        </w:tc>
        <w:tc>
          <w:tcPr>
            <w:tcW w:w="994" w:type="dxa"/>
            <w:tcBorders>
              <w:top w:val="single" w:sz="4" w:space="0" w:color="000000"/>
              <w:left w:val="single" w:sz="4" w:space="0" w:color="000000"/>
              <w:bottom w:val="single" w:sz="4" w:space="0" w:color="000000"/>
              <w:right w:val="single" w:sz="4" w:space="0" w:color="000000"/>
            </w:tcBorders>
            <w:vAlign w:val="center"/>
          </w:tcPr>
          <w:p w14:paraId="2C7DC59C" w14:textId="77777777" w:rsidR="00400EA4" w:rsidRDefault="00081B98" w:rsidP="00904B8F">
            <w:pPr>
              <w:tabs>
                <w:tab w:val="left" w:pos="9923"/>
              </w:tabs>
              <w:spacing w:after="0" w:line="259" w:lineRule="auto"/>
              <w:ind w:left="0" w:right="15" w:firstLine="0"/>
              <w:jc w:val="center"/>
            </w:pPr>
            <w:r>
              <w:rPr>
                <w:sz w:val="18"/>
              </w:rPr>
              <w:t xml:space="preserve">52 000 </w:t>
            </w:r>
          </w:p>
        </w:tc>
        <w:tc>
          <w:tcPr>
            <w:tcW w:w="992" w:type="dxa"/>
            <w:tcBorders>
              <w:top w:val="single" w:sz="4" w:space="0" w:color="000000"/>
              <w:left w:val="single" w:sz="4" w:space="0" w:color="000000"/>
              <w:bottom w:val="single" w:sz="4" w:space="0" w:color="000000"/>
              <w:right w:val="single" w:sz="4" w:space="0" w:color="000000"/>
            </w:tcBorders>
            <w:vAlign w:val="center"/>
          </w:tcPr>
          <w:p w14:paraId="7012B45B" w14:textId="77777777" w:rsidR="00400EA4" w:rsidRDefault="00081B98" w:rsidP="00904B8F">
            <w:pPr>
              <w:tabs>
                <w:tab w:val="left" w:pos="9923"/>
              </w:tabs>
              <w:spacing w:after="0" w:line="259" w:lineRule="auto"/>
              <w:ind w:left="0" w:right="18" w:firstLine="0"/>
              <w:jc w:val="center"/>
            </w:pPr>
            <w:r>
              <w:rPr>
                <w:sz w:val="18"/>
              </w:rPr>
              <w:t xml:space="preserve">58 300 </w:t>
            </w:r>
          </w:p>
        </w:tc>
        <w:tc>
          <w:tcPr>
            <w:tcW w:w="994" w:type="dxa"/>
            <w:tcBorders>
              <w:top w:val="single" w:sz="4" w:space="0" w:color="000000"/>
              <w:left w:val="single" w:sz="4" w:space="0" w:color="000000"/>
              <w:bottom w:val="single" w:sz="4" w:space="0" w:color="000000"/>
              <w:right w:val="single" w:sz="4" w:space="0" w:color="000000"/>
            </w:tcBorders>
            <w:vAlign w:val="center"/>
          </w:tcPr>
          <w:p w14:paraId="189DFA3A" w14:textId="77777777" w:rsidR="00400EA4" w:rsidRDefault="00081B98" w:rsidP="00904B8F">
            <w:pPr>
              <w:tabs>
                <w:tab w:val="left" w:pos="9923"/>
              </w:tabs>
              <w:spacing w:after="0" w:line="259" w:lineRule="auto"/>
              <w:ind w:left="0" w:right="15" w:firstLine="0"/>
              <w:jc w:val="center"/>
            </w:pPr>
            <w:r>
              <w:rPr>
                <w:sz w:val="18"/>
              </w:rPr>
              <w:t xml:space="preserve">69 400 </w:t>
            </w:r>
          </w:p>
        </w:tc>
      </w:tr>
      <w:tr w:rsidR="00400EA4" w14:paraId="15A4C713" w14:textId="77777777" w:rsidTr="0036619D">
        <w:trPr>
          <w:trHeight w:val="647"/>
        </w:trPr>
        <w:tc>
          <w:tcPr>
            <w:tcW w:w="1366" w:type="dxa"/>
            <w:tcBorders>
              <w:top w:val="single" w:sz="4" w:space="0" w:color="000000"/>
              <w:left w:val="single" w:sz="4" w:space="0" w:color="000000"/>
              <w:bottom w:val="single" w:sz="4" w:space="0" w:color="000000"/>
              <w:right w:val="single" w:sz="4" w:space="0" w:color="000000"/>
            </w:tcBorders>
            <w:vAlign w:val="center"/>
          </w:tcPr>
          <w:p w14:paraId="1B689E61" w14:textId="77777777" w:rsidR="00400EA4" w:rsidRDefault="00081B98" w:rsidP="00904B8F">
            <w:pPr>
              <w:tabs>
                <w:tab w:val="left" w:pos="9923"/>
              </w:tabs>
              <w:spacing w:after="0" w:line="259" w:lineRule="auto"/>
              <w:ind w:left="2" w:right="0" w:firstLine="0"/>
              <w:jc w:val="left"/>
            </w:pPr>
            <w:r>
              <w:rPr>
                <w:sz w:val="18"/>
              </w:rPr>
              <w:t>LowTEMP</w:t>
            </w:r>
            <w:r>
              <w:rPr>
                <w:b/>
                <w:sz w:val="18"/>
              </w:rPr>
              <w:t xml:space="preserve"> </w:t>
            </w:r>
          </w:p>
        </w:tc>
        <w:tc>
          <w:tcPr>
            <w:tcW w:w="3581" w:type="dxa"/>
            <w:tcBorders>
              <w:top w:val="single" w:sz="4" w:space="0" w:color="000000"/>
              <w:left w:val="single" w:sz="4" w:space="0" w:color="000000"/>
              <w:bottom w:val="single" w:sz="4" w:space="0" w:color="000000"/>
              <w:right w:val="single" w:sz="4" w:space="0" w:color="000000"/>
            </w:tcBorders>
            <w:vAlign w:val="center"/>
          </w:tcPr>
          <w:p w14:paraId="17909E85" w14:textId="77777777" w:rsidR="00400EA4" w:rsidRDefault="00081B98" w:rsidP="00904B8F">
            <w:pPr>
              <w:tabs>
                <w:tab w:val="left" w:pos="9923"/>
              </w:tabs>
              <w:spacing w:after="0" w:line="259" w:lineRule="auto"/>
              <w:ind w:left="2" w:right="0" w:firstLine="0"/>
              <w:jc w:val="left"/>
            </w:pPr>
            <w:r>
              <w:rPr>
                <w:sz w:val="18"/>
              </w:rPr>
              <w:t xml:space="preserve">Žemos temperatūros šildymas Baltijos jūros regione </w:t>
            </w:r>
            <w:r>
              <w:rPr>
                <w:b/>
                <w:sz w:val="18"/>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221E1F66" w14:textId="77777777" w:rsidR="00400EA4" w:rsidRDefault="00081B98" w:rsidP="00904B8F">
            <w:pPr>
              <w:tabs>
                <w:tab w:val="left" w:pos="9923"/>
              </w:tabs>
              <w:spacing w:after="0" w:line="259" w:lineRule="auto"/>
              <w:ind w:left="0" w:right="0" w:firstLine="0"/>
              <w:jc w:val="left"/>
            </w:pPr>
            <w:r>
              <w:rPr>
                <w:sz w:val="18"/>
              </w:rPr>
              <w:t>Interreg Baltijos jūros regiono programa</w:t>
            </w:r>
            <w:r>
              <w:rPr>
                <w:b/>
                <w:sz w:val="18"/>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78A73FAD" w14:textId="77777777" w:rsidR="00400EA4" w:rsidRDefault="00081B98" w:rsidP="00904B8F">
            <w:pPr>
              <w:tabs>
                <w:tab w:val="left" w:pos="9923"/>
              </w:tabs>
              <w:spacing w:after="0" w:line="259" w:lineRule="auto"/>
              <w:ind w:left="0" w:right="0" w:firstLine="0"/>
              <w:jc w:val="left"/>
            </w:pPr>
            <w:r>
              <w:rPr>
                <w:sz w:val="18"/>
              </w:rPr>
              <w:t xml:space="preserve">2017-10-01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4342D5D2" w14:textId="77777777" w:rsidR="00400EA4" w:rsidRDefault="00081B98" w:rsidP="00904B8F">
            <w:pPr>
              <w:tabs>
                <w:tab w:val="left" w:pos="9923"/>
              </w:tabs>
              <w:spacing w:after="0" w:line="259" w:lineRule="auto"/>
              <w:ind w:left="2" w:right="0" w:firstLine="0"/>
              <w:jc w:val="left"/>
            </w:pPr>
            <w:r>
              <w:rPr>
                <w:sz w:val="18"/>
              </w:rPr>
              <w:t xml:space="preserve">2020-09-30 </w:t>
            </w:r>
          </w:p>
        </w:tc>
        <w:tc>
          <w:tcPr>
            <w:tcW w:w="997" w:type="dxa"/>
            <w:tcBorders>
              <w:top w:val="single" w:sz="4" w:space="0" w:color="000000"/>
              <w:left w:val="single" w:sz="4" w:space="0" w:color="000000"/>
              <w:bottom w:val="single" w:sz="4" w:space="0" w:color="000000"/>
              <w:right w:val="single" w:sz="4" w:space="0" w:color="000000"/>
            </w:tcBorders>
            <w:vAlign w:val="center"/>
          </w:tcPr>
          <w:p w14:paraId="7611AA6F" w14:textId="77777777" w:rsidR="00400EA4" w:rsidRDefault="00081B98" w:rsidP="00904B8F">
            <w:pPr>
              <w:tabs>
                <w:tab w:val="left" w:pos="9923"/>
              </w:tabs>
              <w:spacing w:after="0" w:line="259" w:lineRule="auto"/>
              <w:ind w:left="0" w:right="0" w:firstLine="0"/>
              <w:jc w:val="left"/>
            </w:pPr>
            <w:r>
              <w:rPr>
                <w:sz w:val="18"/>
              </w:rPr>
              <w:t>Mokslo</w:t>
            </w:r>
            <w:r>
              <w:rPr>
                <w:b/>
                <w:sz w:val="18"/>
              </w:rP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14:paraId="1EC459AA" w14:textId="77777777" w:rsidR="00400EA4" w:rsidRDefault="00081B98" w:rsidP="00904B8F">
            <w:pPr>
              <w:tabs>
                <w:tab w:val="left" w:pos="9923"/>
              </w:tabs>
              <w:spacing w:after="0" w:line="259" w:lineRule="auto"/>
              <w:ind w:left="0" w:right="13" w:firstLine="0"/>
              <w:jc w:val="center"/>
            </w:pPr>
            <w:r>
              <w:rPr>
                <w:sz w:val="18"/>
              </w:rPr>
              <w:t xml:space="preserve">208 740 </w:t>
            </w:r>
          </w:p>
        </w:tc>
        <w:tc>
          <w:tcPr>
            <w:tcW w:w="991" w:type="dxa"/>
            <w:tcBorders>
              <w:top w:val="single" w:sz="4" w:space="0" w:color="000000"/>
              <w:left w:val="single" w:sz="4" w:space="0" w:color="000000"/>
              <w:bottom w:val="single" w:sz="4" w:space="0" w:color="000000"/>
              <w:right w:val="single" w:sz="4" w:space="0" w:color="000000"/>
            </w:tcBorders>
            <w:vAlign w:val="center"/>
          </w:tcPr>
          <w:p w14:paraId="6DB0939D" w14:textId="77777777" w:rsidR="00400EA4" w:rsidRDefault="00081B98" w:rsidP="00904B8F">
            <w:pPr>
              <w:tabs>
                <w:tab w:val="left" w:pos="9923"/>
              </w:tabs>
              <w:spacing w:after="0" w:line="259" w:lineRule="auto"/>
              <w:ind w:left="0" w:right="18" w:firstLine="0"/>
              <w:jc w:val="center"/>
            </w:pPr>
            <w:r>
              <w:rPr>
                <w:sz w:val="18"/>
              </w:rPr>
              <w:t xml:space="preserve">70 000 </w:t>
            </w:r>
          </w:p>
        </w:tc>
        <w:tc>
          <w:tcPr>
            <w:tcW w:w="994" w:type="dxa"/>
            <w:tcBorders>
              <w:top w:val="single" w:sz="4" w:space="0" w:color="000000"/>
              <w:left w:val="single" w:sz="4" w:space="0" w:color="000000"/>
              <w:bottom w:val="single" w:sz="4" w:space="0" w:color="000000"/>
              <w:right w:val="single" w:sz="4" w:space="0" w:color="000000"/>
            </w:tcBorders>
            <w:vAlign w:val="center"/>
          </w:tcPr>
          <w:p w14:paraId="2A1BEB77" w14:textId="77777777" w:rsidR="00400EA4" w:rsidRDefault="00081B98" w:rsidP="00904B8F">
            <w:pPr>
              <w:tabs>
                <w:tab w:val="left" w:pos="9923"/>
              </w:tabs>
              <w:spacing w:after="0" w:line="259" w:lineRule="auto"/>
              <w:ind w:left="0" w:right="15" w:firstLine="0"/>
              <w:jc w:val="center"/>
            </w:pPr>
            <w:r>
              <w:rPr>
                <w:sz w:val="18"/>
              </w:rPr>
              <w:t xml:space="preserve">85 000 </w:t>
            </w:r>
          </w:p>
        </w:tc>
        <w:tc>
          <w:tcPr>
            <w:tcW w:w="992" w:type="dxa"/>
            <w:tcBorders>
              <w:top w:val="single" w:sz="4" w:space="0" w:color="000000"/>
              <w:left w:val="single" w:sz="4" w:space="0" w:color="000000"/>
              <w:bottom w:val="single" w:sz="4" w:space="0" w:color="000000"/>
              <w:right w:val="single" w:sz="4" w:space="0" w:color="000000"/>
            </w:tcBorders>
            <w:vAlign w:val="center"/>
          </w:tcPr>
          <w:p w14:paraId="0C2510C5" w14:textId="77777777" w:rsidR="00400EA4" w:rsidRDefault="00081B98" w:rsidP="00904B8F">
            <w:pPr>
              <w:tabs>
                <w:tab w:val="left" w:pos="9923"/>
              </w:tabs>
              <w:spacing w:after="0" w:line="259" w:lineRule="auto"/>
              <w:ind w:left="0" w:right="18" w:firstLine="0"/>
              <w:jc w:val="center"/>
            </w:pPr>
            <w:r>
              <w:rPr>
                <w:sz w:val="18"/>
              </w:rPr>
              <w:t xml:space="preserve">37 200 </w:t>
            </w:r>
          </w:p>
        </w:tc>
        <w:tc>
          <w:tcPr>
            <w:tcW w:w="994" w:type="dxa"/>
            <w:tcBorders>
              <w:top w:val="single" w:sz="4" w:space="0" w:color="000000"/>
              <w:left w:val="single" w:sz="4" w:space="0" w:color="000000"/>
              <w:bottom w:val="single" w:sz="4" w:space="0" w:color="000000"/>
              <w:right w:val="single" w:sz="4" w:space="0" w:color="000000"/>
            </w:tcBorders>
            <w:vAlign w:val="center"/>
          </w:tcPr>
          <w:p w14:paraId="0501158F" w14:textId="77777777" w:rsidR="00400EA4" w:rsidRDefault="00081B98" w:rsidP="00904B8F">
            <w:pPr>
              <w:tabs>
                <w:tab w:val="left" w:pos="9923"/>
              </w:tabs>
              <w:spacing w:after="0" w:line="259" w:lineRule="auto"/>
              <w:ind w:left="0" w:right="15" w:firstLine="0"/>
              <w:jc w:val="center"/>
            </w:pPr>
            <w:r>
              <w:rPr>
                <w:sz w:val="18"/>
              </w:rPr>
              <w:t xml:space="preserve">68 500 </w:t>
            </w:r>
          </w:p>
        </w:tc>
      </w:tr>
      <w:tr w:rsidR="00400EA4" w14:paraId="19A43D50" w14:textId="77777777" w:rsidTr="00261C9A">
        <w:trPr>
          <w:trHeight w:val="611"/>
        </w:trPr>
        <w:tc>
          <w:tcPr>
            <w:tcW w:w="1366" w:type="dxa"/>
            <w:tcBorders>
              <w:top w:val="single" w:sz="4" w:space="0" w:color="000000"/>
              <w:left w:val="single" w:sz="4" w:space="0" w:color="000000"/>
              <w:bottom w:val="single" w:sz="4" w:space="0" w:color="000000"/>
              <w:right w:val="single" w:sz="4" w:space="0" w:color="000000"/>
            </w:tcBorders>
            <w:vAlign w:val="center"/>
          </w:tcPr>
          <w:p w14:paraId="6D75D940" w14:textId="77777777" w:rsidR="00400EA4" w:rsidRDefault="00081B98" w:rsidP="00904B8F">
            <w:pPr>
              <w:tabs>
                <w:tab w:val="left" w:pos="9923"/>
              </w:tabs>
              <w:spacing w:after="0" w:line="259" w:lineRule="auto"/>
              <w:ind w:left="2" w:right="0" w:firstLine="0"/>
              <w:jc w:val="left"/>
            </w:pPr>
            <w:r>
              <w:rPr>
                <w:sz w:val="18"/>
              </w:rPr>
              <w:t xml:space="preserve">JŪRA-II </w:t>
            </w:r>
          </w:p>
        </w:tc>
        <w:tc>
          <w:tcPr>
            <w:tcW w:w="3581" w:type="dxa"/>
            <w:tcBorders>
              <w:top w:val="single" w:sz="4" w:space="0" w:color="000000"/>
              <w:left w:val="single" w:sz="4" w:space="0" w:color="000000"/>
              <w:bottom w:val="single" w:sz="4" w:space="0" w:color="000000"/>
              <w:right w:val="single" w:sz="4" w:space="0" w:color="000000"/>
            </w:tcBorders>
            <w:vAlign w:val="center"/>
          </w:tcPr>
          <w:p w14:paraId="5D1C52AD" w14:textId="77777777" w:rsidR="00400EA4" w:rsidRDefault="00081B98" w:rsidP="00904B8F">
            <w:pPr>
              <w:tabs>
                <w:tab w:val="left" w:pos="9923"/>
              </w:tabs>
              <w:spacing w:after="32" w:line="240" w:lineRule="auto"/>
              <w:ind w:left="2" w:right="0" w:firstLine="0"/>
              <w:jc w:val="left"/>
            </w:pPr>
            <w:r>
              <w:rPr>
                <w:sz w:val="18"/>
              </w:rPr>
              <w:t xml:space="preserve">Jūrinio slėnio branduolio sukūrimas ir studijų infrastruktūros atnaujinimas </w:t>
            </w:r>
          </w:p>
          <w:p w14:paraId="229C9C61" w14:textId="77777777" w:rsidR="00400EA4" w:rsidRDefault="00081B98" w:rsidP="00904B8F">
            <w:pPr>
              <w:tabs>
                <w:tab w:val="left" w:pos="9923"/>
              </w:tabs>
              <w:spacing w:after="0" w:line="259" w:lineRule="auto"/>
              <w:ind w:left="2" w:right="0" w:firstLine="0"/>
              <w:jc w:val="left"/>
            </w:pPr>
            <w:r>
              <w:rPr>
                <w:sz w:val="18"/>
              </w:rPr>
              <w:t xml:space="preserve">(JŪRA), II etapas </w:t>
            </w:r>
          </w:p>
        </w:tc>
        <w:tc>
          <w:tcPr>
            <w:tcW w:w="1559" w:type="dxa"/>
            <w:tcBorders>
              <w:top w:val="single" w:sz="4" w:space="0" w:color="000000"/>
              <w:left w:val="single" w:sz="4" w:space="0" w:color="000000"/>
              <w:bottom w:val="single" w:sz="4" w:space="0" w:color="000000"/>
              <w:right w:val="single" w:sz="4" w:space="0" w:color="000000"/>
            </w:tcBorders>
            <w:vAlign w:val="center"/>
          </w:tcPr>
          <w:p w14:paraId="6D27ED6F" w14:textId="77777777" w:rsidR="00400EA4" w:rsidRDefault="00081B98" w:rsidP="00904B8F">
            <w:pPr>
              <w:tabs>
                <w:tab w:val="left" w:pos="9923"/>
              </w:tabs>
              <w:spacing w:after="0" w:line="259" w:lineRule="auto"/>
              <w:ind w:left="0" w:right="2" w:firstLine="0"/>
              <w:jc w:val="left"/>
            </w:pPr>
            <w:r>
              <w:rPr>
                <w:sz w:val="18"/>
              </w:rPr>
              <w:t xml:space="preserve">ES struktūriniai fondai  </w:t>
            </w:r>
          </w:p>
        </w:tc>
        <w:tc>
          <w:tcPr>
            <w:tcW w:w="1134" w:type="dxa"/>
            <w:tcBorders>
              <w:top w:val="single" w:sz="4" w:space="0" w:color="000000"/>
              <w:left w:val="single" w:sz="4" w:space="0" w:color="000000"/>
              <w:bottom w:val="single" w:sz="4" w:space="0" w:color="000000"/>
              <w:right w:val="single" w:sz="4" w:space="0" w:color="000000"/>
            </w:tcBorders>
            <w:vAlign w:val="center"/>
          </w:tcPr>
          <w:p w14:paraId="2FCC9E02" w14:textId="77777777" w:rsidR="00400EA4" w:rsidRDefault="00081B98" w:rsidP="00904B8F">
            <w:pPr>
              <w:tabs>
                <w:tab w:val="left" w:pos="9923"/>
              </w:tabs>
              <w:spacing w:after="0" w:line="259" w:lineRule="auto"/>
              <w:ind w:left="38" w:right="0" w:firstLine="0"/>
              <w:jc w:val="left"/>
            </w:pPr>
            <w:r>
              <w:rPr>
                <w:sz w:val="18"/>
              </w:rPr>
              <w:t xml:space="preserve">2016-04-01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57D66EBE" w14:textId="77777777" w:rsidR="00400EA4" w:rsidRDefault="00081B98" w:rsidP="00904B8F">
            <w:pPr>
              <w:tabs>
                <w:tab w:val="left" w:pos="9923"/>
              </w:tabs>
              <w:spacing w:after="0" w:line="259" w:lineRule="auto"/>
              <w:ind w:left="41" w:right="0" w:firstLine="0"/>
              <w:jc w:val="left"/>
            </w:pPr>
            <w:r>
              <w:rPr>
                <w:sz w:val="18"/>
              </w:rPr>
              <w:t xml:space="preserve">2018-04-04 </w:t>
            </w:r>
          </w:p>
        </w:tc>
        <w:tc>
          <w:tcPr>
            <w:tcW w:w="997" w:type="dxa"/>
            <w:tcBorders>
              <w:top w:val="single" w:sz="4" w:space="0" w:color="000000"/>
              <w:left w:val="single" w:sz="4" w:space="0" w:color="000000"/>
              <w:bottom w:val="single" w:sz="4" w:space="0" w:color="000000"/>
              <w:right w:val="single" w:sz="4" w:space="0" w:color="000000"/>
            </w:tcBorders>
            <w:vAlign w:val="center"/>
          </w:tcPr>
          <w:p w14:paraId="58635BD1" w14:textId="77777777" w:rsidR="00400EA4" w:rsidRDefault="00081B98" w:rsidP="00904B8F">
            <w:pPr>
              <w:tabs>
                <w:tab w:val="left" w:pos="9923"/>
              </w:tabs>
              <w:spacing w:after="0" w:line="259" w:lineRule="auto"/>
              <w:ind w:left="0" w:right="0" w:firstLine="0"/>
              <w:jc w:val="left"/>
            </w:pPr>
            <w:r>
              <w:rPr>
                <w:sz w:val="18"/>
              </w:rPr>
              <w:t xml:space="preserve">Plėtros </w:t>
            </w:r>
          </w:p>
        </w:tc>
        <w:tc>
          <w:tcPr>
            <w:tcW w:w="1136" w:type="dxa"/>
            <w:tcBorders>
              <w:top w:val="single" w:sz="4" w:space="0" w:color="000000"/>
              <w:left w:val="single" w:sz="4" w:space="0" w:color="000000"/>
              <w:bottom w:val="single" w:sz="4" w:space="0" w:color="000000"/>
              <w:right w:val="single" w:sz="4" w:space="0" w:color="000000"/>
            </w:tcBorders>
            <w:vAlign w:val="center"/>
          </w:tcPr>
          <w:p w14:paraId="76C6573C" w14:textId="77777777" w:rsidR="00400EA4" w:rsidRDefault="00081B98" w:rsidP="00904B8F">
            <w:pPr>
              <w:tabs>
                <w:tab w:val="left" w:pos="9923"/>
              </w:tabs>
              <w:spacing w:after="0" w:line="259" w:lineRule="auto"/>
              <w:ind w:left="0" w:right="14" w:firstLine="0"/>
              <w:jc w:val="center"/>
            </w:pPr>
            <w:r>
              <w:rPr>
                <w:sz w:val="18"/>
              </w:rPr>
              <w:t xml:space="preserve">10 935 000 </w:t>
            </w:r>
          </w:p>
        </w:tc>
        <w:tc>
          <w:tcPr>
            <w:tcW w:w="991" w:type="dxa"/>
            <w:tcBorders>
              <w:top w:val="single" w:sz="4" w:space="0" w:color="000000"/>
              <w:left w:val="single" w:sz="4" w:space="0" w:color="000000"/>
              <w:bottom w:val="single" w:sz="4" w:space="0" w:color="000000"/>
              <w:right w:val="single" w:sz="4" w:space="0" w:color="000000"/>
            </w:tcBorders>
            <w:vAlign w:val="center"/>
          </w:tcPr>
          <w:p w14:paraId="320D91BB" w14:textId="77777777" w:rsidR="00400EA4" w:rsidRDefault="00081B98" w:rsidP="00904B8F">
            <w:pPr>
              <w:tabs>
                <w:tab w:val="left" w:pos="9923"/>
              </w:tabs>
              <w:spacing w:after="0" w:line="259" w:lineRule="auto"/>
              <w:ind w:left="26" w:right="0" w:firstLine="0"/>
              <w:jc w:val="left"/>
            </w:pPr>
            <w:r>
              <w:rPr>
                <w:sz w:val="18"/>
              </w:rPr>
              <w:t xml:space="preserve">1 614 020 </w:t>
            </w:r>
          </w:p>
        </w:tc>
        <w:tc>
          <w:tcPr>
            <w:tcW w:w="994" w:type="dxa"/>
            <w:tcBorders>
              <w:top w:val="single" w:sz="4" w:space="0" w:color="000000"/>
              <w:left w:val="single" w:sz="4" w:space="0" w:color="000000"/>
              <w:bottom w:val="single" w:sz="4" w:space="0" w:color="000000"/>
              <w:right w:val="single" w:sz="4" w:space="0" w:color="000000"/>
            </w:tcBorders>
            <w:vAlign w:val="center"/>
          </w:tcPr>
          <w:p w14:paraId="4D9C935E" w14:textId="77777777" w:rsidR="00400EA4" w:rsidRDefault="00081B98" w:rsidP="00904B8F">
            <w:pPr>
              <w:tabs>
                <w:tab w:val="left" w:pos="9923"/>
              </w:tabs>
              <w:spacing w:after="0" w:line="259" w:lineRule="auto"/>
              <w:ind w:left="0" w:right="17" w:firstLine="0"/>
              <w:jc w:val="center"/>
            </w:pPr>
            <w:r>
              <w:rPr>
                <w:sz w:val="18"/>
              </w:rPr>
              <w:t xml:space="preserve">0 </w:t>
            </w:r>
          </w:p>
        </w:tc>
        <w:tc>
          <w:tcPr>
            <w:tcW w:w="992" w:type="dxa"/>
            <w:tcBorders>
              <w:top w:val="single" w:sz="4" w:space="0" w:color="000000"/>
              <w:left w:val="single" w:sz="4" w:space="0" w:color="000000"/>
              <w:bottom w:val="single" w:sz="4" w:space="0" w:color="000000"/>
              <w:right w:val="single" w:sz="4" w:space="0" w:color="000000"/>
            </w:tcBorders>
            <w:vAlign w:val="center"/>
          </w:tcPr>
          <w:p w14:paraId="0ACE4E39" w14:textId="77777777" w:rsidR="00400EA4" w:rsidRDefault="00081B98" w:rsidP="00904B8F">
            <w:pPr>
              <w:tabs>
                <w:tab w:val="left" w:pos="9923"/>
              </w:tabs>
              <w:spacing w:after="0" w:line="259" w:lineRule="auto"/>
              <w:ind w:left="26" w:right="0" w:firstLine="0"/>
              <w:jc w:val="left"/>
            </w:pPr>
            <w:r>
              <w:rPr>
                <w:sz w:val="18"/>
              </w:rPr>
              <w:t xml:space="preserve">1 709 440 </w:t>
            </w:r>
          </w:p>
        </w:tc>
        <w:tc>
          <w:tcPr>
            <w:tcW w:w="994" w:type="dxa"/>
            <w:tcBorders>
              <w:top w:val="single" w:sz="4" w:space="0" w:color="000000"/>
              <w:left w:val="single" w:sz="4" w:space="0" w:color="000000"/>
              <w:bottom w:val="single" w:sz="4" w:space="0" w:color="000000"/>
              <w:right w:val="single" w:sz="4" w:space="0" w:color="000000"/>
            </w:tcBorders>
            <w:vAlign w:val="center"/>
          </w:tcPr>
          <w:p w14:paraId="279BA8B7" w14:textId="77777777" w:rsidR="00400EA4" w:rsidRDefault="00081B98" w:rsidP="00904B8F">
            <w:pPr>
              <w:tabs>
                <w:tab w:val="left" w:pos="9923"/>
              </w:tabs>
              <w:spacing w:after="0" w:line="259" w:lineRule="auto"/>
              <w:ind w:left="0" w:right="17" w:firstLine="0"/>
              <w:jc w:val="center"/>
            </w:pPr>
            <w:r>
              <w:rPr>
                <w:sz w:val="18"/>
              </w:rPr>
              <w:t xml:space="preserve">0 </w:t>
            </w:r>
          </w:p>
        </w:tc>
      </w:tr>
      <w:tr w:rsidR="00400EA4" w14:paraId="46DC9933" w14:textId="77777777" w:rsidTr="00261C9A">
        <w:trPr>
          <w:trHeight w:val="493"/>
        </w:trPr>
        <w:tc>
          <w:tcPr>
            <w:tcW w:w="1366" w:type="dxa"/>
            <w:tcBorders>
              <w:top w:val="single" w:sz="4" w:space="0" w:color="000000"/>
              <w:left w:val="single" w:sz="4" w:space="0" w:color="000000"/>
              <w:bottom w:val="single" w:sz="4" w:space="0" w:color="000000"/>
              <w:right w:val="single" w:sz="4" w:space="0" w:color="000000"/>
            </w:tcBorders>
            <w:vAlign w:val="center"/>
          </w:tcPr>
          <w:p w14:paraId="4CD0EED1" w14:textId="77777777" w:rsidR="00400EA4" w:rsidRDefault="00081B98" w:rsidP="00904B8F">
            <w:pPr>
              <w:tabs>
                <w:tab w:val="left" w:pos="9923"/>
              </w:tabs>
              <w:spacing w:after="0" w:line="259" w:lineRule="auto"/>
              <w:ind w:left="2" w:right="0" w:firstLine="0"/>
              <w:jc w:val="left"/>
            </w:pPr>
            <w:r>
              <w:rPr>
                <w:sz w:val="18"/>
              </w:rPr>
              <w:t xml:space="preserve">Kompetencijos centrai </w:t>
            </w:r>
          </w:p>
        </w:tc>
        <w:tc>
          <w:tcPr>
            <w:tcW w:w="3581" w:type="dxa"/>
            <w:tcBorders>
              <w:top w:val="single" w:sz="4" w:space="0" w:color="000000"/>
              <w:left w:val="single" w:sz="4" w:space="0" w:color="000000"/>
              <w:bottom w:val="single" w:sz="4" w:space="0" w:color="000000"/>
              <w:right w:val="single" w:sz="4" w:space="0" w:color="000000"/>
            </w:tcBorders>
            <w:vAlign w:val="center"/>
          </w:tcPr>
          <w:p w14:paraId="0666B014" w14:textId="77777777" w:rsidR="00400EA4" w:rsidRDefault="00081B98" w:rsidP="00904B8F">
            <w:pPr>
              <w:tabs>
                <w:tab w:val="left" w:pos="9923"/>
              </w:tabs>
              <w:spacing w:after="0" w:line="259" w:lineRule="auto"/>
              <w:ind w:left="2" w:right="9" w:firstLine="0"/>
            </w:pPr>
            <w:r>
              <w:rPr>
                <w:sz w:val="18"/>
              </w:rPr>
              <w:t xml:space="preserve">MTEP rezultatų komercinimo potencialo didinimas Jūriniame slėnyje </w:t>
            </w:r>
          </w:p>
        </w:tc>
        <w:tc>
          <w:tcPr>
            <w:tcW w:w="1559" w:type="dxa"/>
            <w:tcBorders>
              <w:top w:val="single" w:sz="4" w:space="0" w:color="000000"/>
              <w:left w:val="single" w:sz="4" w:space="0" w:color="000000"/>
              <w:bottom w:val="single" w:sz="4" w:space="0" w:color="000000"/>
              <w:right w:val="single" w:sz="4" w:space="0" w:color="000000"/>
            </w:tcBorders>
            <w:vAlign w:val="center"/>
          </w:tcPr>
          <w:p w14:paraId="2C7DB52D" w14:textId="77777777" w:rsidR="00400EA4" w:rsidRDefault="00081B98" w:rsidP="00904B8F">
            <w:pPr>
              <w:tabs>
                <w:tab w:val="left" w:pos="9923"/>
              </w:tabs>
              <w:spacing w:after="0" w:line="259" w:lineRule="auto"/>
              <w:ind w:left="0" w:right="2" w:firstLine="0"/>
              <w:jc w:val="left"/>
            </w:pPr>
            <w:r>
              <w:rPr>
                <w:sz w:val="18"/>
              </w:rPr>
              <w:t xml:space="preserve">ES struktūriniai fondai </w:t>
            </w:r>
          </w:p>
        </w:tc>
        <w:tc>
          <w:tcPr>
            <w:tcW w:w="1134" w:type="dxa"/>
            <w:tcBorders>
              <w:top w:val="single" w:sz="4" w:space="0" w:color="000000"/>
              <w:left w:val="single" w:sz="4" w:space="0" w:color="000000"/>
              <w:bottom w:val="single" w:sz="4" w:space="0" w:color="000000"/>
              <w:right w:val="single" w:sz="4" w:space="0" w:color="000000"/>
            </w:tcBorders>
            <w:vAlign w:val="center"/>
          </w:tcPr>
          <w:p w14:paraId="6D9C44E1" w14:textId="77777777" w:rsidR="00400EA4" w:rsidRDefault="00081B98" w:rsidP="00904B8F">
            <w:pPr>
              <w:tabs>
                <w:tab w:val="left" w:pos="9923"/>
              </w:tabs>
              <w:spacing w:after="0" w:line="259" w:lineRule="auto"/>
              <w:ind w:left="38" w:right="0" w:firstLine="0"/>
              <w:jc w:val="left"/>
            </w:pPr>
            <w:r>
              <w:rPr>
                <w:sz w:val="18"/>
              </w:rPr>
              <w:t xml:space="preserve">2018-01-29 </w:t>
            </w:r>
          </w:p>
        </w:tc>
        <w:tc>
          <w:tcPr>
            <w:tcW w:w="1134" w:type="dxa"/>
            <w:tcBorders>
              <w:top w:val="single" w:sz="4" w:space="0" w:color="000000"/>
              <w:left w:val="single" w:sz="4" w:space="0" w:color="000000"/>
              <w:bottom w:val="single" w:sz="4" w:space="0" w:color="000000"/>
              <w:right w:val="single" w:sz="4" w:space="0" w:color="000000"/>
            </w:tcBorders>
            <w:vAlign w:val="center"/>
          </w:tcPr>
          <w:p w14:paraId="1F0B5B29" w14:textId="77777777" w:rsidR="00400EA4" w:rsidRDefault="00081B98" w:rsidP="00904B8F">
            <w:pPr>
              <w:tabs>
                <w:tab w:val="left" w:pos="9923"/>
              </w:tabs>
              <w:spacing w:after="0" w:line="259" w:lineRule="auto"/>
              <w:ind w:left="41" w:right="0" w:firstLine="0"/>
              <w:jc w:val="left"/>
            </w:pPr>
            <w:r>
              <w:rPr>
                <w:sz w:val="18"/>
              </w:rPr>
              <w:t xml:space="preserve">2021-01-28 </w:t>
            </w:r>
          </w:p>
        </w:tc>
        <w:tc>
          <w:tcPr>
            <w:tcW w:w="997" w:type="dxa"/>
            <w:tcBorders>
              <w:top w:val="single" w:sz="4" w:space="0" w:color="000000"/>
              <w:left w:val="single" w:sz="4" w:space="0" w:color="000000"/>
              <w:bottom w:val="single" w:sz="4" w:space="0" w:color="000000"/>
              <w:right w:val="single" w:sz="4" w:space="0" w:color="000000"/>
            </w:tcBorders>
            <w:vAlign w:val="center"/>
          </w:tcPr>
          <w:p w14:paraId="11B4EB45" w14:textId="77777777" w:rsidR="00400EA4" w:rsidRDefault="00081B98" w:rsidP="00904B8F">
            <w:pPr>
              <w:tabs>
                <w:tab w:val="left" w:pos="9923"/>
              </w:tabs>
              <w:spacing w:after="14" w:line="259" w:lineRule="auto"/>
              <w:ind w:left="0" w:right="0" w:firstLine="0"/>
              <w:jc w:val="left"/>
            </w:pPr>
            <w:r>
              <w:rPr>
                <w:sz w:val="18"/>
              </w:rPr>
              <w:t xml:space="preserve">Mokslo / </w:t>
            </w:r>
          </w:p>
          <w:p w14:paraId="64B27275" w14:textId="77777777" w:rsidR="00400EA4" w:rsidRDefault="00081B98" w:rsidP="00904B8F">
            <w:pPr>
              <w:tabs>
                <w:tab w:val="left" w:pos="9923"/>
              </w:tabs>
              <w:spacing w:after="0" w:line="259" w:lineRule="auto"/>
              <w:ind w:left="0" w:right="0" w:firstLine="0"/>
              <w:jc w:val="left"/>
            </w:pPr>
            <w:r>
              <w:rPr>
                <w:sz w:val="18"/>
              </w:rPr>
              <w:t xml:space="preserve">Plėtros </w:t>
            </w:r>
          </w:p>
        </w:tc>
        <w:tc>
          <w:tcPr>
            <w:tcW w:w="1136" w:type="dxa"/>
            <w:tcBorders>
              <w:top w:val="single" w:sz="4" w:space="0" w:color="000000"/>
              <w:left w:val="single" w:sz="4" w:space="0" w:color="000000"/>
              <w:bottom w:val="single" w:sz="4" w:space="0" w:color="000000"/>
              <w:right w:val="single" w:sz="4" w:space="0" w:color="000000"/>
            </w:tcBorders>
            <w:vAlign w:val="center"/>
          </w:tcPr>
          <w:p w14:paraId="2CDDDBC8" w14:textId="77777777" w:rsidR="00400EA4" w:rsidRDefault="00081B98" w:rsidP="00904B8F">
            <w:pPr>
              <w:tabs>
                <w:tab w:val="left" w:pos="9923"/>
              </w:tabs>
              <w:spacing w:after="0" w:line="259" w:lineRule="auto"/>
              <w:ind w:left="0" w:right="13" w:firstLine="0"/>
              <w:jc w:val="center"/>
            </w:pPr>
            <w:r>
              <w:rPr>
                <w:sz w:val="18"/>
              </w:rPr>
              <w:t xml:space="preserve">670 797 </w:t>
            </w:r>
          </w:p>
        </w:tc>
        <w:tc>
          <w:tcPr>
            <w:tcW w:w="991" w:type="dxa"/>
            <w:tcBorders>
              <w:top w:val="single" w:sz="4" w:space="0" w:color="000000"/>
              <w:left w:val="single" w:sz="4" w:space="0" w:color="000000"/>
              <w:bottom w:val="single" w:sz="4" w:space="0" w:color="000000"/>
              <w:right w:val="single" w:sz="4" w:space="0" w:color="000000"/>
            </w:tcBorders>
            <w:vAlign w:val="center"/>
          </w:tcPr>
          <w:p w14:paraId="56454300" w14:textId="77777777" w:rsidR="00400EA4" w:rsidRDefault="00081B98" w:rsidP="00904B8F">
            <w:pPr>
              <w:tabs>
                <w:tab w:val="left" w:pos="9923"/>
              </w:tabs>
              <w:spacing w:after="0" w:line="259" w:lineRule="auto"/>
              <w:ind w:left="0" w:right="18" w:firstLine="0"/>
              <w:jc w:val="center"/>
            </w:pPr>
            <w:r>
              <w:rPr>
                <w:sz w:val="18"/>
              </w:rPr>
              <w:t xml:space="preserve">204 000 </w:t>
            </w:r>
          </w:p>
        </w:tc>
        <w:tc>
          <w:tcPr>
            <w:tcW w:w="994" w:type="dxa"/>
            <w:tcBorders>
              <w:top w:val="single" w:sz="4" w:space="0" w:color="000000"/>
              <w:left w:val="single" w:sz="4" w:space="0" w:color="000000"/>
              <w:bottom w:val="single" w:sz="4" w:space="0" w:color="000000"/>
              <w:right w:val="single" w:sz="4" w:space="0" w:color="000000"/>
            </w:tcBorders>
            <w:vAlign w:val="center"/>
          </w:tcPr>
          <w:p w14:paraId="3A282B72" w14:textId="77777777" w:rsidR="00400EA4" w:rsidRDefault="00081B98" w:rsidP="00904B8F">
            <w:pPr>
              <w:tabs>
                <w:tab w:val="left" w:pos="9923"/>
              </w:tabs>
              <w:spacing w:after="0" w:line="259" w:lineRule="auto"/>
              <w:ind w:left="0" w:right="16" w:firstLine="0"/>
              <w:jc w:val="center"/>
            </w:pPr>
            <w:r>
              <w:rPr>
                <w:sz w:val="18"/>
              </w:rPr>
              <w:t xml:space="preserve">223 000 </w:t>
            </w:r>
          </w:p>
        </w:tc>
        <w:tc>
          <w:tcPr>
            <w:tcW w:w="992" w:type="dxa"/>
            <w:tcBorders>
              <w:top w:val="single" w:sz="4" w:space="0" w:color="000000"/>
              <w:left w:val="single" w:sz="4" w:space="0" w:color="000000"/>
              <w:bottom w:val="single" w:sz="4" w:space="0" w:color="000000"/>
              <w:right w:val="single" w:sz="4" w:space="0" w:color="000000"/>
            </w:tcBorders>
            <w:vAlign w:val="center"/>
          </w:tcPr>
          <w:p w14:paraId="32178317" w14:textId="77777777" w:rsidR="00400EA4" w:rsidRDefault="00081B98" w:rsidP="00904B8F">
            <w:pPr>
              <w:tabs>
                <w:tab w:val="left" w:pos="9923"/>
              </w:tabs>
              <w:spacing w:after="0" w:line="259" w:lineRule="auto"/>
              <w:ind w:left="0" w:right="19" w:firstLine="0"/>
              <w:jc w:val="center"/>
            </w:pPr>
            <w:r>
              <w:rPr>
                <w:sz w:val="18"/>
              </w:rPr>
              <w:t xml:space="preserve">204 000 </w:t>
            </w:r>
          </w:p>
        </w:tc>
        <w:tc>
          <w:tcPr>
            <w:tcW w:w="994" w:type="dxa"/>
            <w:tcBorders>
              <w:top w:val="single" w:sz="4" w:space="0" w:color="000000"/>
              <w:left w:val="single" w:sz="4" w:space="0" w:color="000000"/>
              <w:bottom w:val="single" w:sz="4" w:space="0" w:color="000000"/>
              <w:right w:val="single" w:sz="4" w:space="0" w:color="000000"/>
            </w:tcBorders>
            <w:vAlign w:val="center"/>
          </w:tcPr>
          <w:p w14:paraId="4B0CD88E" w14:textId="77777777" w:rsidR="00400EA4" w:rsidRDefault="00081B98" w:rsidP="00904B8F">
            <w:pPr>
              <w:tabs>
                <w:tab w:val="left" w:pos="9923"/>
              </w:tabs>
              <w:spacing w:after="0" w:line="259" w:lineRule="auto"/>
              <w:ind w:left="0" w:right="16" w:firstLine="0"/>
              <w:jc w:val="center"/>
            </w:pPr>
            <w:r>
              <w:rPr>
                <w:sz w:val="18"/>
              </w:rPr>
              <w:t xml:space="preserve">223 000 </w:t>
            </w:r>
          </w:p>
        </w:tc>
      </w:tr>
      <w:tr w:rsidR="00400EA4" w14:paraId="6AF24EEE" w14:textId="77777777" w:rsidTr="00261C9A">
        <w:trPr>
          <w:trHeight w:val="543"/>
        </w:trPr>
        <w:tc>
          <w:tcPr>
            <w:tcW w:w="1366" w:type="dxa"/>
            <w:tcBorders>
              <w:top w:val="single" w:sz="4" w:space="0" w:color="000000"/>
              <w:left w:val="single" w:sz="4" w:space="0" w:color="000000"/>
              <w:bottom w:val="single" w:sz="4" w:space="0" w:color="000000"/>
              <w:right w:val="single" w:sz="4" w:space="0" w:color="000000"/>
            </w:tcBorders>
            <w:vAlign w:val="center"/>
          </w:tcPr>
          <w:p w14:paraId="17EE1CA9" w14:textId="77777777" w:rsidR="00400EA4" w:rsidRDefault="00081B98" w:rsidP="00904B8F">
            <w:pPr>
              <w:tabs>
                <w:tab w:val="left" w:pos="9923"/>
              </w:tabs>
              <w:spacing w:after="0" w:line="259" w:lineRule="auto"/>
              <w:ind w:left="2" w:right="0" w:firstLine="0"/>
              <w:jc w:val="left"/>
            </w:pPr>
            <w:r>
              <w:rPr>
                <w:sz w:val="18"/>
              </w:rPr>
              <w:t xml:space="preserve">PlanBaltic </w:t>
            </w:r>
          </w:p>
        </w:tc>
        <w:tc>
          <w:tcPr>
            <w:tcW w:w="3581" w:type="dxa"/>
            <w:tcBorders>
              <w:top w:val="single" w:sz="4" w:space="0" w:color="000000"/>
              <w:left w:val="single" w:sz="4" w:space="0" w:color="000000"/>
              <w:bottom w:val="single" w:sz="4" w:space="0" w:color="000000"/>
              <w:right w:val="single" w:sz="4" w:space="0" w:color="000000"/>
            </w:tcBorders>
            <w:vAlign w:val="center"/>
          </w:tcPr>
          <w:p w14:paraId="24CE3EC9" w14:textId="77777777" w:rsidR="00400EA4" w:rsidRDefault="00081B98" w:rsidP="00904B8F">
            <w:pPr>
              <w:tabs>
                <w:tab w:val="left" w:pos="9923"/>
              </w:tabs>
              <w:spacing w:after="0" w:line="259" w:lineRule="auto"/>
              <w:ind w:left="2" w:right="0" w:firstLine="0"/>
              <w:jc w:val="left"/>
            </w:pPr>
            <w:r>
              <w:rPr>
                <w:sz w:val="18"/>
              </w:rPr>
              <w:t xml:space="preserve">Aplinkos veiksnių įtaka planktono bendrijos įvairovei, pasiskirstymui ir funkcinei struktūrai pietryčių Baltijoje </w:t>
            </w:r>
          </w:p>
        </w:tc>
        <w:tc>
          <w:tcPr>
            <w:tcW w:w="1559" w:type="dxa"/>
            <w:tcBorders>
              <w:top w:val="single" w:sz="4" w:space="0" w:color="000000"/>
              <w:left w:val="single" w:sz="4" w:space="0" w:color="000000"/>
              <w:bottom w:val="single" w:sz="4" w:space="0" w:color="000000"/>
              <w:right w:val="single" w:sz="4" w:space="0" w:color="000000"/>
            </w:tcBorders>
          </w:tcPr>
          <w:p w14:paraId="174B7220" w14:textId="77777777" w:rsidR="00400EA4" w:rsidRDefault="00081B98" w:rsidP="00904B8F">
            <w:pPr>
              <w:tabs>
                <w:tab w:val="left" w:pos="9923"/>
              </w:tabs>
              <w:spacing w:after="0" w:line="240" w:lineRule="auto"/>
              <w:ind w:left="0" w:right="0" w:firstLine="0"/>
              <w:jc w:val="left"/>
            </w:pPr>
            <w:r>
              <w:rPr>
                <w:sz w:val="18"/>
              </w:rPr>
              <w:t xml:space="preserve">Lietuvos mokslo taryba / Lietuvos – Lenkijos finansinė </w:t>
            </w:r>
          </w:p>
          <w:p w14:paraId="4465E594" w14:textId="77777777" w:rsidR="00400EA4" w:rsidRDefault="00081B98" w:rsidP="00904B8F">
            <w:pPr>
              <w:tabs>
                <w:tab w:val="left" w:pos="9923"/>
              </w:tabs>
              <w:spacing w:after="0" w:line="259" w:lineRule="auto"/>
              <w:ind w:left="0" w:right="0" w:firstLine="0"/>
              <w:jc w:val="left"/>
            </w:pPr>
            <w:r>
              <w:rPr>
                <w:sz w:val="18"/>
              </w:rPr>
              <w:t xml:space="preserve">schema DAINA </w:t>
            </w:r>
          </w:p>
        </w:tc>
        <w:tc>
          <w:tcPr>
            <w:tcW w:w="1134" w:type="dxa"/>
            <w:tcBorders>
              <w:top w:val="single" w:sz="4" w:space="0" w:color="000000"/>
              <w:left w:val="single" w:sz="4" w:space="0" w:color="000000"/>
              <w:bottom w:val="single" w:sz="4" w:space="0" w:color="000000"/>
              <w:right w:val="single" w:sz="4" w:space="0" w:color="000000"/>
            </w:tcBorders>
            <w:vAlign w:val="center"/>
          </w:tcPr>
          <w:p w14:paraId="14254233" w14:textId="77777777" w:rsidR="00400EA4" w:rsidRDefault="00081B98" w:rsidP="00904B8F">
            <w:pPr>
              <w:tabs>
                <w:tab w:val="left" w:pos="9923"/>
              </w:tabs>
              <w:spacing w:after="0" w:line="259" w:lineRule="auto"/>
              <w:ind w:left="38" w:right="0" w:firstLine="0"/>
              <w:jc w:val="left"/>
            </w:pPr>
            <w:r>
              <w:rPr>
                <w:sz w:val="18"/>
              </w:rPr>
              <w:t xml:space="preserve">2019-01-01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7469536D" w14:textId="77777777" w:rsidR="00400EA4" w:rsidRDefault="00081B98" w:rsidP="00904B8F">
            <w:pPr>
              <w:tabs>
                <w:tab w:val="left" w:pos="9923"/>
              </w:tabs>
              <w:spacing w:after="0" w:line="259" w:lineRule="auto"/>
              <w:ind w:left="41" w:right="0" w:firstLine="0"/>
              <w:jc w:val="left"/>
            </w:pPr>
            <w:r>
              <w:rPr>
                <w:sz w:val="18"/>
              </w:rPr>
              <w:t xml:space="preserve">2021-12-31 </w:t>
            </w:r>
          </w:p>
        </w:tc>
        <w:tc>
          <w:tcPr>
            <w:tcW w:w="997" w:type="dxa"/>
            <w:tcBorders>
              <w:top w:val="single" w:sz="4" w:space="0" w:color="000000"/>
              <w:left w:val="single" w:sz="4" w:space="0" w:color="000000"/>
              <w:bottom w:val="single" w:sz="4" w:space="0" w:color="000000"/>
              <w:right w:val="single" w:sz="4" w:space="0" w:color="000000"/>
            </w:tcBorders>
            <w:vAlign w:val="center"/>
          </w:tcPr>
          <w:p w14:paraId="07B25F95"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610988A8" w14:textId="77777777" w:rsidR="00400EA4" w:rsidRDefault="00081B98" w:rsidP="00904B8F">
            <w:pPr>
              <w:tabs>
                <w:tab w:val="left" w:pos="9923"/>
              </w:tabs>
              <w:spacing w:after="0" w:line="259" w:lineRule="auto"/>
              <w:ind w:left="0" w:right="13" w:firstLine="0"/>
              <w:jc w:val="center"/>
            </w:pPr>
            <w:r>
              <w:rPr>
                <w:sz w:val="18"/>
              </w:rPr>
              <w:t xml:space="preserve">120 000 </w:t>
            </w:r>
          </w:p>
        </w:tc>
        <w:tc>
          <w:tcPr>
            <w:tcW w:w="991" w:type="dxa"/>
            <w:tcBorders>
              <w:top w:val="single" w:sz="4" w:space="0" w:color="000000"/>
              <w:left w:val="single" w:sz="4" w:space="0" w:color="000000"/>
              <w:bottom w:val="single" w:sz="4" w:space="0" w:color="000000"/>
              <w:right w:val="single" w:sz="4" w:space="0" w:color="000000"/>
            </w:tcBorders>
            <w:vAlign w:val="center"/>
          </w:tcPr>
          <w:p w14:paraId="45CC7158" w14:textId="77777777" w:rsidR="00400EA4" w:rsidRDefault="00081B98" w:rsidP="00904B8F">
            <w:pPr>
              <w:tabs>
                <w:tab w:val="left" w:pos="9923"/>
              </w:tabs>
              <w:spacing w:after="0" w:line="259" w:lineRule="auto"/>
              <w:ind w:left="0" w:right="20" w:firstLine="0"/>
              <w:jc w:val="center"/>
            </w:pPr>
            <w:r>
              <w:rPr>
                <w:sz w:val="18"/>
              </w:rPr>
              <w:t xml:space="preserve">0 </w:t>
            </w:r>
          </w:p>
        </w:tc>
        <w:tc>
          <w:tcPr>
            <w:tcW w:w="994" w:type="dxa"/>
            <w:tcBorders>
              <w:top w:val="single" w:sz="4" w:space="0" w:color="000000"/>
              <w:left w:val="single" w:sz="4" w:space="0" w:color="000000"/>
              <w:bottom w:val="single" w:sz="4" w:space="0" w:color="000000"/>
              <w:right w:val="single" w:sz="4" w:space="0" w:color="000000"/>
            </w:tcBorders>
            <w:vAlign w:val="center"/>
          </w:tcPr>
          <w:p w14:paraId="4F250E6A" w14:textId="77777777" w:rsidR="00400EA4" w:rsidRDefault="00081B98" w:rsidP="00904B8F">
            <w:pPr>
              <w:tabs>
                <w:tab w:val="left" w:pos="9923"/>
              </w:tabs>
              <w:spacing w:after="0" w:line="259" w:lineRule="auto"/>
              <w:ind w:left="0" w:right="17" w:firstLine="0"/>
              <w:jc w:val="center"/>
            </w:pPr>
            <w:r>
              <w:rPr>
                <w:sz w:val="18"/>
              </w:rPr>
              <w:t xml:space="preserve">0 </w:t>
            </w:r>
          </w:p>
        </w:tc>
        <w:tc>
          <w:tcPr>
            <w:tcW w:w="992" w:type="dxa"/>
            <w:tcBorders>
              <w:top w:val="single" w:sz="4" w:space="0" w:color="000000"/>
              <w:left w:val="single" w:sz="4" w:space="0" w:color="000000"/>
              <w:bottom w:val="single" w:sz="4" w:space="0" w:color="000000"/>
              <w:right w:val="single" w:sz="4" w:space="0" w:color="000000"/>
            </w:tcBorders>
            <w:vAlign w:val="center"/>
          </w:tcPr>
          <w:p w14:paraId="5BA6E35B" w14:textId="77777777" w:rsidR="00400EA4" w:rsidRDefault="00081B98" w:rsidP="00904B8F">
            <w:pPr>
              <w:tabs>
                <w:tab w:val="left" w:pos="9923"/>
              </w:tabs>
              <w:spacing w:after="0" w:line="259" w:lineRule="auto"/>
              <w:ind w:left="0" w:right="18" w:firstLine="0"/>
              <w:jc w:val="center"/>
            </w:pPr>
            <w:r>
              <w:rPr>
                <w:sz w:val="18"/>
              </w:rPr>
              <w:t xml:space="preserve">40 000 </w:t>
            </w:r>
          </w:p>
        </w:tc>
        <w:tc>
          <w:tcPr>
            <w:tcW w:w="994" w:type="dxa"/>
            <w:tcBorders>
              <w:top w:val="single" w:sz="4" w:space="0" w:color="000000"/>
              <w:left w:val="single" w:sz="4" w:space="0" w:color="000000"/>
              <w:bottom w:val="single" w:sz="4" w:space="0" w:color="000000"/>
              <w:right w:val="single" w:sz="4" w:space="0" w:color="000000"/>
            </w:tcBorders>
            <w:vAlign w:val="center"/>
          </w:tcPr>
          <w:p w14:paraId="2C6CF4A6" w14:textId="77777777" w:rsidR="00400EA4" w:rsidRDefault="00081B98" w:rsidP="00904B8F">
            <w:pPr>
              <w:tabs>
                <w:tab w:val="left" w:pos="9923"/>
              </w:tabs>
              <w:spacing w:after="0" w:line="259" w:lineRule="auto"/>
              <w:ind w:left="0" w:right="15" w:firstLine="0"/>
              <w:jc w:val="center"/>
            </w:pPr>
            <w:r>
              <w:rPr>
                <w:sz w:val="18"/>
              </w:rPr>
              <w:t xml:space="preserve">40 000 </w:t>
            </w:r>
          </w:p>
        </w:tc>
      </w:tr>
      <w:tr w:rsidR="00400EA4" w14:paraId="61DCC9BF" w14:textId="77777777" w:rsidTr="00261C9A">
        <w:trPr>
          <w:trHeight w:val="541"/>
        </w:trPr>
        <w:tc>
          <w:tcPr>
            <w:tcW w:w="1366" w:type="dxa"/>
            <w:tcBorders>
              <w:top w:val="single" w:sz="4" w:space="0" w:color="000000"/>
              <w:left w:val="single" w:sz="4" w:space="0" w:color="000000"/>
              <w:bottom w:val="single" w:sz="4" w:space="0" w:color="000000"/>
              <w:right w:val="single" w:sz="4" w:space="0" w:color="000000"/>
            </w:tcBorders>
            <w:vAlign w:val="center"/>
          </w:tcPr>
          <w:p w14:paraId="6CCAFD5D" w14:textId="77777777" w:rsidR="00400EA4" w:rsidRDefault="00081B98" w:rsidP="00904B8F">
            <w:pPr>
              <w:tabs>
                <w:tab w:val="left" w:pos="9923"/>
              </w:tabs>
              <w:spacing w:after="0" w:line="259" w:lineRule="auto"/>
              <w:ind w:left="2" w:right="0" w:firstLine="0"/>
              <w:jc w:val="left"/>
            </w:pPr>
            <w:r>
              <w:rPr>
                <w:sz w:val="18"/>
              </w:rPr>
              <w:t xml:space="preserve"> </w:t>
            </w:r>
          </w:p>
        </w:tc>
        <w:tc>
          <w:tcPr>
            <w:tcW w:w="3581" w:type="dxa"/>
            <w:tcBorders>
              <w:top w:val="single" w:sz="4" w:space="0" w:color="000000"/>
              <w:left w:val="single" w:sz="4" w:space="0" w:color="000000"/>
              <w:bottom w:val="single" w:sz="4" w:space="0" w:color="000000"/>
              <w:right w:val="single" w:sz="4" w:space="0" w:color="000000"/>
            </w:tcBorders>
            <w:vAlign w:val="center"/>
          </w:tcPr>
          <w:p w14:paraId="4266D132" w14:textId="77777777" w:rsidR="00400EA4" w:rsidRDefault="00081B98" w:rsidP="00904B8F">
            <w:pPr>
              <w:tabs>
                <w:tab w:val="left" w:pos="9923"/>
              </w:tabs>
              <w:spacing w:after="0" w:line="259" w:lineRule="auto"/>
              <w:ind w:left="2" w:right="0" w:firstLine="0"/>
              <w:jc w:val="left"/>
            </w:pPr>
            <w:r>
              <w:rPr>
                <w:sz w:val="18"/>
              </w:rPr>
              <w:t xml:space="preserve">Asociacijų tarp dugno bestuburių ir bakterijų įtaka azoto virsmams estuarinėse ekosistemose </w:t>
            </w:r>
          </w:p>
        </w:tc>
        <w:tc>
          <w:tcPr>
            <w:tcW w:w="1559" w:type="dxa"/>
            <w:tcBorders>
              <w:top w:val="single" w:sz="4" w:space="0" w:color="000000"/>
              <w:left w:val="single" w:sz="4" w:space="0" w:color="000000"/>
              <w:bottom w:val="single" w:sz="4" w:space="0" w:color="000000"/>
              <w:right w:val="single" w:sz="4" w:space="0" w:color="000000"/>
            </w:tcBorders>
            <w:vAlign w:val="center"/>
          </w:tcPr>
          <w:p w14:paraId="7D74411A" w14:textId="77777777" w:rsidR="00400EA4" w:rsidRDefault="00081B98" w:rsidP="00904B8F">
            <w:pPr>
              <w:tabs>
                <w:tab w:val="left" w:pos="9923"/>
              </w:tabs>
              <w:spacing w:after="0" w:line="259" w:lineRule="auto"/>
              <w:ind w:left="0" w:right="0" w:firstLine="0"/>
              <w:jc w:val="left"/>
            </w:pPr>
            <w:r>
              <w:rPr>
                <w:sz w:val="18"/>
              </w:rPr>
              <w:t xml:space="preserve">Lietuvos mokslo </w:t>
            </w:r>
          </w:p>
          <w:p w14:paraId="6FF28FC2" w14:textId="77777777" w:rsidR="00400EA4" w:rsidRDefault="00081B98" w:rsidP="00904B8F">
            <w:pPr>
              <w:tabs>
                <w:tab w:val="left" w:pos="9923"/>
              </w:tabs>
              <w:spacing w:after="0" w:line="259" w:lineRule="auto"/>
              <w:ind w:left="0" w:right="0" w:firstLine="0"/>
              <w:jc w:val="left"/>
            </w:pPr>
            <w:r>
              <w:rPr>
                <w:sz w:val="18"/>
              </w:rPr>
              <w:t xml:space="preserve">taryba </w:t>
            </w:r>
          </w:p>
          <w:p w14:paraId="4781F57F" w14:textId="77777777" w:rsidR="00400EA4" w:rsidRDefault="00081B98" w:rsidP="00904B8F">
            <w:pPr>
              <w:tabs>
                <w:tab w:val="left" w:pos="9923"/>
              </w:tabs>
              <w:spacing w:after="0" w:line="259" w:lineRule="auto"/>
              <w:ind w:left="0" w:right="0" w:firstLine="0"/>
              <w:jc w:val="left"/>
            </w:pPr>
            <w:r>
              <w:rPr>
                <w:sz w:val="18"/>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5FB3D1E4" w14:textId="77777777" w:rsidR="00400EA4" w:rsidRDefault="00081B98" w:rsidP="00904B8F">
            <w:pPr>
              <w:tabs>
                <w:tab w:val="left" w:pos="9923"/>
              </w:tabs>
              <w:spacing w:after="0" w:line="259" w:lineRule="auto"/>
              <w:ind w:left="0" w:right="0" w:firstLine="0"/>
              <w:jc w:val="left"/>
            </w:pPr>
            <w:r>
              <w:rPr>
                <w:sz w:val="18"/>
              </w:rPr>
              <w:t xml:space="preserve">2017-12-27 </w:t>
            </w:r>
          </w:p>
        </w:tc>
        <w:tc>
          <w:tcPr>
            <w:tcW w:w="1134" w:type="dxa"/>
            <w:tcBorders>
              <w:top w:val="single" w:sz="4" w:space="0" w:color="000000"/>
              <w:left w:val="single" w:sz="4" w:space="0" w:color="000000"/>
              <w:bottom w:val="single" w:sz="4" w:space="0" w:color="000000"/>
              <w:right w:val="single" w:sz="4" w:space="0" w:color="000000"/>
            </w:tcBorders>
            <w:vAlign w:val="center"/>
          </w:tcPr>
          <w:p w14:paraId="1087FFFB" w14:textId="77777777" w:rsidR="00400EA4" w:rsidRDefault="00081B98" w:rsidP="00904B8F">
            <w:pPr>
              <w:tabs>
                <w:tab w:val="left" w:pos="9923"/>
              </w:tabs>
              <w:spacing w:after="0" w:line="259" w:lineRule="auto"/>
              <w:ind w:left="2" w:right="0" w:firstLine="0"/>
              <w:jc w:val="left"/>
            </w:pPr>
            <w:r>
              <w:rPr>
                <w:sz w:val="18"/>
              </w:rPr>
              <w:t xml:space="preserve">2021-12-26 </w:t>
            </w:r>
          </w:p>
        </w:tc>
        <w:tc>
          <w:tcPr>
            <w:tcW w:w="997" w:type="dxa"/>
            <w:tcBorders>
              <w:top w:val="single" w:sz="4" w:space="0" w:color="000000"/>
              <w:left w:val="single" w:sz="4" w:space="0" w:color="000000"/>
              <w:bottom w:val="single" w:sz="4" w:space="0" w:color="000000"/>
              <w:right w:val="single" w:sz="4" w:space="0" w:color="000000"/>
            </w:tcBorders>
            <w:vAlign w:val="center"/>
          </w:tcPr>
          <w:p w14:paraId="4C740617"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1A1A8C41" w14:textId="77777777" w:rsidR="00400EA4" w:rsidRDefault="00081B98" w:rsidP="00904B8F">
            <w:pPr>
              <w:tabs>
                <w:tab w:val="left" w:pos="9923"/>
              </w:tabs>
              <w:spacing w:after="0" w:line="259" w:lineRule="auto"/>
              <w:ind w:left="0" w:right="13" w:firstLine="0"/>
              <w:jc w:val="center"/>
            </w:pPr>
            <w:r>
              <w:rPr>
                <w:sz w:val="18"/>
              </w:rPr>
              <w:t xml:space="preserve">599 970 </w:t>
            </w:r>
          </w:p>
        </w:tc>
        <w:tc>
          <w:tcPr>
            <w:tcW w:w="991" w:type="dxa"/>
            <w:tcBorders>
              <w:top w:val="single" w:sz="4" w:space="0" w:color="000000"/>
              <w:left w:val="single" w:sz="4" w:space="0" w:color="000000"/>
              <w:bottom w:val="single" w:sz="4" w:space="0" w:color="000000"/>
              <w:right w:val="single" w:sz="4" w:space="0" w:color="000000"/>
            </w:tcBorders>
            <w:vAlign w:val="center"/>
          </w:tcPr>
          <w:p w14:paraId="078362AC" w14:textId="77777777" w:rsidR="00400EA4" w:rsidRDefault="00081B98" w:rsidP="00904B8F">
            <w:pPr>
              <w:tabs>
                <w:tab w:val="left" w:pos="9923"/>
              </w:tabs>
              <w:spacing w:after="0" w:line="259" w:lineRule="auto"/>
              <w:ind w:left="0" w:right="18" w:firstLine="0"/>
              <w:jc w:val="center"/>
            </w:pPr>
            <w:r>
              <w:rPr>
                <w:sz w:val="18"/>
              </w:rPr>
              <w:t xml:space="preserve">123 300 </w:t>
            </w:r>
          </w:p>
        </w:tc>
        <w:tc>
          <w:tcPr>
            <w:tcW w:w="994" w:type="dxa"/>
            <w:tcBorders>
              <w:top w:val="single" w:sz="4" w:space="0" w:color="000000"/>
              <w:left w:val="single" w:sz="4" w:space="0" w:color="000000"/>
              <w:bottom w:val="single" w:sz="4" w:space="0" w:color="000000"/>
              <w:right w:val="single" w:sz="4" w:space="0" w:color="000000"/>
            </w:tcBorders>
            <w:vAlign w:val="center"/>
          </w:tcPr>
          <w:p w14:paraId="566D17C8" w14:textId="77777777" w:rsidR="00400EA4" w:rsidRDefault="00081B98" w:rsidP="00904B8F">
            <w:pPr>
              <w:tabs>
                <w:tab w:val="left" w:pos="9923"/>
              </w:tabs>
              <w:spacing w:after="0" w:line="259" w:lineRule="auto"/>
              <w:ind w:left="0" w:right="16" w:firstLine="0"/>
              <w:jc w:val="center"/>
            </w:pPr>
            <w:r>
              <w:rPr>
                <w:sz w:val="18"/>
              </w:rPr>
              <w:t xml:space="preserve">159 900 </w:t>
            </w:r>
          </w:p>
        </w:tc>
        <w:tc>
          <w:tcPr>
            <w:tcW w:w="992" w:type="dxa"/>
            <w:tcBorders>
              <w:top w:val="single" w:sz="4" w:space="0" w:color="000000"/>
              <w:left w:val="single" w:sz="4" w:space="0" w:color="000000"/>
              <w:bottom w:val="single" w:sz="4" w:space="0" w:color="000000"/>
              <w:right w:val="single" w:sz="4" w:space="0" w:color="000000"/>
            </w:tcBorders>
            <w:vAlign w:val="center"/>
          </w:tcPr>
          <w:p w14:paraId="32362F72" w14:textId="77777777" w:rsidR="00400EA4" w:rsidRDefault="00081B98" w:rsidP="00904B8F">
            <w:pPr>
              <w:tabs>
                <w:tab w:val="left" w:pos="9923"/>
              </w:tabs>
              <w:spacing w:after="0" w:line="259" w:lineRule="auto"/>
              <w:ind w:left="0" w:right="19" w:firstLine="0"/>
              <w:jc w:val="center"/>
            </w:pPr>
            <w:r>
              <w:rPr>
                <w:sz w:val="18"/>
              </w:rPr>
              <w:t xml:space="preserve">125 000 </w:t>
            </w:r>
          </w:p>
        </w:tc>
        <w:tc>
          <w:tcPr>
            <w:tcW w:w="994" w:type="dxa"/>
            <w:tcBorders>
              <w:top w:val="single" w:sz="4" w:space="0" w:color="000000"/>
              <w:left w:val="single" w:sz="4" w:space="0" w:color="000000"/>
              <w:bottom w:val="single" w:sz="4" w:space="0" w:color="000000"/>
              <w:right w:val="single" w:sz="4" w:space="0" w:color="000000"/>
            </w:tcBorders>
            <w:vAlign w:val="center"/>
          </w:tcPr>
          <w:p w14:paraId="63C6EF72" w14:textId="77777777" w:rsidR="00400EA4" w:rsidRDefault="00081B98" w:rsidP="00904B8F">
            <w:pPr>
              <w:tabs>
                <w:tab w:val="left" w:pos="9923"/>
              </w:tabs>
              <w:spacing w:after="0" w:line="259" w:lineRule="auto"/>
              <w:ind w:left="0" w:right="16" w:firstLine="0"/>
              <w:jc w:val="center"/>
            </w:pPr>
            <w:r>
              <w:rPr>
                <w:sz w:val="18"/>
              </w:rPr>
              <w:t xml:space="preserve">198 000 </w:t>
            </w:r>
          </w:p>
        </w:tc>
      </w:tr>
      <w:tr w:rsidR="00400EA4" w14:paraId="0B10A3E7" w14:textId="77777777" w:rsidTr="00261C9A">
        <w:trPr>
          <w:trHeight w:val="339"/>
        </w:trPr>
        <w:tc>
          <w:tcPr>
            <w:tcW w:w="1366" w:type="dxa"/>
            <w:tcBorders>
              <w:top w:val="single" w:sz="4" w:space="0" w:color="000000"/>
              <w:left w:val="single" w:sz="4" w:space="0" w:color="000000"/>
              <w:bottom w:val="single" w:sz="4" w:space="0" w:color="000000"/>
              <w:right w:val="single" w:sz="4" w:space="0" w:color="000000"/>
            </w:tcBorders>
            <w:vAlign w:val="center"/>
          </w:tcPr>
          <w:p w14:paraId="6E347C5A" w14:textId="77777777" w:rsidR="00400EA4" w:rsidRDefault="00081B98" w:rsidP="00904B8F">
            <w:pPr>
              <w:tabs>
                <w:tab w:val="left" w:pos="9923"/>
              </w:tabs>
              <w:spacing w:after="0" w:line="259" w:lineRule="auto"/>
              <w:ind w:left="2" w:right="0" w:firstLine="0"/>
              <w:jc w:val="left"/>
            </w:pPr>
            <w:r>
              <w:rPr>
                <w:sz w:val="18"/>
              </w:rPr>
              <w:t xml:space="preserve">EcoServe </w:t>
            </w:r>
          </w:p>
        </w:tc>
        <w:tc>
          <w:tcPr>
            <w:tcW w:w="3581" w:type="dxa"/>
            <w:tcBorders>
              <w:top w:val="single" w:sz="4" w:space="0" w:color="000000"/>
              <w:left w:val="single" w:sz="4" w:space="0" w:color="000000"/>
              <w:bottom w:val="single" w:sz="4" w:space="0" w:color="000000"/>
              <w:right w:val="single" w:sz="4" w:space="0" w:color="000000"/>
            </w:tcBorders>
            <w:vAlign w:val="center"/>
          </w:tcPr>
          <w:p w14:paraId="6E936BF9" w14:textId="77777777" w:rsidR="00400EA4" w:rsidRDefault="00081B98" w:rsidP="00904B8F">
            <w:pPr>
              <w:tabs>
                <w:tab w:val="left" w:pos="9923"/>
              </w:tabs>
              <w:spacing w:after="0" w:line="259" w:lineRule="auto"/>
              <w:ind w:left="2" w:right="0" w:firstLine="0"/>
              <w:jc w:val="left"/>
            </w:pPr>
            <w:r>
              <w:rPr>
                <w:sz w:val="18"/>
              </w:rPr>
              <w:t xml:space="preserve">Ateities ekosisteminės paslaugos Lietuvos kranto zonoje globalios kaitos kontekste mariose </w:t>
            </w:r>
          </w:p>
        </w:tc>
        <w:tc>
          <w:tcPr>
            <w:tcW w:w="1559" w:type="dxa"/>
            <w:tcBorders>
              <w:top w:val="single" w:sz="4" w:space="0" w:color="000000"/>
              <w:left w:val="single" w:sz="4" w:space="0" w:color="000000"/>
              <w:bottom w:val="single" w:sz="4" w:space="0" w:color="000000"/>
              <w:right w:val="single" w:sz="4" w:space="0" w:color="000000"/>
            </w:tcBorders>
            <w:vAlign w:val="center"/>
          </w:tcPr>
          <w:p w14:paraId="28A22339" w14:textId="77777777" w:rsidR="00400EA4" w:rsidRDefault="00081B98" w:rsidP="00904B8F">
            <w:pPr>
              <w:tabs>
                <w:tab w:val="left" w:pos="9923"/>
              </w:tabs>
              <w:spacing w:after="0" w:line="259" w:lineRule="auto"/>
              <w:ind w:left="0" w:right="0" w:firstLine="0"/>
              <w:jc w:val="left"/>
            </w:pPr>
            <w:r>
              <w:rPr>
                <w:sz w:val="18"/>
              </w:rPr>
              <w:t xml:space="preserve">Lietuvos mokslo </w:t>
            </w:r>
          </w:p>
          <w:p w14:paraId="6F2E0D9B" w14:textId="77777777" w:rsidR="00400EA4" w:rsidRDefault="00081B98" w:rsidP="00904B8F">
            <w:pPr>
              <w:tabs>
                <w:tab w:val="left" w:pos="9923"/>
              </w:tabs>
              <w:spacing w:after="0" w:line="259" w:lineRule="auto"/>
              <w:ind w:left="0" w:right="0" w:firstLine="0"/>
              <w:jc w:val="left"/>
            </w:pPr>
            <w:r>
              <w:rPr>
                <w:sz w:val="18"/>
              </w:rPr>
              <w:t xml:space="preserve">taryba  </w:t>
            </w:r>
          </w:p>
          <w:p w14:paraId="54CCF396" w14:textId="77777777" w:rsidR="00400EA4" w:rsidRDefault="00081B98" w:rsidP="00904B8F">
            <w:pPr>
              <w:tabs>
                <w:tab w:val="left" w:pos="9923"/>
              </w:tabs>
              <w:spacing w:after="0" w:line="259" w:lineRule="auto"/>
              <w:ind w:left="0" w:right="0" w:firstLine="0"/>
              <w:jc w:val="left"/>
            </w:pPr>
            <w:r>
              <w:rPr>
                <w:sz w:val="18"/>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55A99A22" w14:textId="77777777" w:rsidR="00400EA4" w:rsidRDefault="00081B98" w:rsidP="00904B8F">
            <w:pPr>
              <w:tabs>
                <w:tab w:val="left" w:pos="9923"/>
              </w:tabs>
              <w:spacing w:after="0" w:line="259" w:lineRule="auto"/>
              <w:ind w:left="38" w:right="0" w:firstLine="0"/>
              <w:jc w:val="left"/>
            </w:pPr>
            <w:r>
              <w:rPr>
                <w:sz w:val="18"/>
              </w:rPr>
              <w:t xml:space="preserve">2017-12-27 </w:t>
            </w:r>
          </w:p>
        </w:tc>
        <w:tc>
          <w:tcPr>
            <w:tcW w:w="1134" w:type="dxa"/>
            <w:tcBorders>
              <w:top w:val="single" w:sz="4" w:space="0" w:color="000000"/>
              <w:left w:val="single" w:sz="4" w:space="0" w:color="000000"/>
              <w:bottom w:val="single" w:sz="4" w:space="0" w:color="000000"/>
              <w:right w:val="single" w:sz="4" w:space="0" w:color="000000"/>
            </w:tcBorders>
            <w:vAlign w:val="center"/>
          </w:tcPr>
          <w:p w14:paraId="668ADF9E" w14:textId="77777777" w:rsidR="00400EA4" w:rsidRDefault="00081B98" w:rsidP="00904B8F">
            <w:pPr>
              <w:tabs>
                <w:tab w:val="left" w:pos="9923"/>
              </w:tabs>
              <w:spacing w:after="0" w:line="259" w:lineRule="auto"/>
              <w:ind w:left="41" w:right="0" w:firstLine="0"/>
              <w:jc w:val="left"/>
            </w:pPr>
            <w:r>
              <w:rPr>
                <w:sz w:val="18"/>
              </w:rPr>
              <w:t xml:space="preserve">2021-12-26 </w:t>
            </w:r>
          </w:p>
        </w:tc>
        <w:tc>
          <w:tcPr>
            <w:tcW w:w="997" w:type="dxa"/>
            <w:tcBorders>
              <w:top w:val="single" w:sz="4" w:space="0" w:color="000000"/>
              <w:left w:val="single" w:sz="4" w:space="0" w:color="000000"/>
              <w:bottom w:val="single" w:sz="4" w:space="0" w:color="000000"/>
              <w:right w:val="single" w:sz="4" w:space="0" w:color="000000"/>
            </w:tcBorders>
            <w:vAlign w:val="center"/>
          </w:tcPr>
          <w:p w14:paraId="78B1A55C"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5221A904" w14:textId="77777777" w:rsidR="00400EA4" w:rsidRDefault="00081B98" w:rsidP="00904B8F">
            <w:pPr>
              <w:tabs>
                <w:tab w:val="left" w:pos="9923"/>
              </w:tabs>
              <w:spacing w:after="0" w:line="259" w:lineRule="auto"/>
              <w:ind w:left="0" w:right="13" w:firstLine="0"/>
              <w:jc w:val="center"/>
            </w:pPr>
            <w:r>
              <w:rPr>
                <w:sz w:val="18"/>
              </w:rPr>
              <w:t xml:space="preserve">599 190 </w:t>
            </w:r>
          </w:p>
        </w:tc>
        <w:tc>
          <w:tcPr>
            <w:tcW w:w="991" w:type="dxa"/>
            <w:tcBorders>
              <w:top w:val="single" w:sz="4" w:space="0" w:color="000000"/>
              <w:left w:val="single" w:sz="4" w:space="0" w:color="000000"/>
              <w:bottom w:val="single" w:sz="4" w:space="0" w:color="000000"/>
              <w:right w:val="single" w:sz="4" w:space="0" w:color="000000"/>
            </w:tcBorders>
            <w:vAlign w:val="center"/>
          </w:tcPr>
          <w:p w14:paraId="705DDC30" w14:textId="77777777" w:rsidR="00400EA4" w:rsidRDefault="00081B98" w:rsidP="00904B8F">
            <w:pPr>
              <w:tabs>
                <w:tab w:val="left" w:pos="9923"/>
              </w:tabs>
              <w:spacing w:after="0" w:line="259" w:lineRule="auto"/>
              <w:ind w:left="0" w:right="18" w:firstLine="0"/>
              <w:jc w:val="center"/>
            </w:pPr>
            <w:r>
              <w:rPr>
                <w:sz w:val="18"/>
              </w:rPr>
              <w:t xml:space="preserve">114 989 </w:t>
            </w:r>
          </w:p>
        </w:tc>
        <w:tc>
          <w:tcPr>
            <w:tcW w:w="994" w:type="dxa"/>
            <w:tcBorders>
              <w:top w:val="single" w:sz="4" w:space="0" w:color="000000"/>
              <w:left w:val="single" w:sz="4" w:space="0" w:color="000000"/>
              <w:bottom w:val="single" w:sz="4" w:space="0" w:color="000000"/>
              <w:right w:val="single" w:sz="4" w:space="0" w:color="000000"/>
            </w:tcBorders>
            <w:vAlign w:val="center"/>
          </w:tcPr>
          <w:p w14:paraId="5BD50031" w14:textId="77777777" w:rsidR="00400EA4" w:rsidRDefault="00081B98" w:rsidP="00904B8F">
            <w:pPr>
              <w:tabs>
                <w:tab w:val="left" w:pos="9923"/>
              </w:tabs>
              <w:spacing w:after="0" w:line="259" w:lineRule="auto"/>
              <w:ind w:left="0" w:right="16" w:firstLine="0"/>
              <w:jc w:val="center"/>
            </w:pPr>
            <w:r>
              <w:rPr>
                <w:sz w:val="18"/>
              </w:rPr>
              <w:t xml:space="preserve">165 949 </w:t>
            </w:r>
          </w:p>
        </w:tc>
        <w:tc>
          <w:tcPr>
            <w:tcW w:w="992" w:type="dxa"/>
            <w:tcBorders>
              <w:top w:val="single" w:sz="4" w:space="0" w:color="000000"/>
              <w:left w:val="single" w:sz="4" w:space="0" w:color="000000"/>
              <w:bottom w:val="single" w:sz="4" w:space="0" w:color="000000"/>
              <w:right w:val="single" w:sz="4" w:space="0" w:color="000000"/>
            </w:tcBorders>
            <w:vAlign w:val="center"/>
          </w:tcPr>
          <w:p w14:paraId="1575413A" w14:textId="77777777" w:rsidR="00400EA4" w:rsidRDefault="00081B98" w:rsidP="00904B8F">
            <w:pPr>
              <w:tabs>
                <w:tab w:val="left" w:pos="9923"/>
              </w:tabs>
              <w:spacing w:after="0" w:line="259" w:lineRule="auto"/>
              <w:ind w:left="0" w:right="19" w:firstLine="0"/>
              <w:jc w:val="center"/>
            </w:pPr>
            <w:r>
              <w:rPr>
                <w:sz w:val="18"/>
              </w:rPr>
              <w:t xml:space="preserve">118 536 </w:t>
            </w:r>
          </w:p>
        </w:tc>
        <w:tc>
          <w:tcPr>
            <w:tcW w:w="994" w:type="dxa"/>
            <w:tcBorders>
              <w:top w:val="single" w:sz="4" w:space="0" w:color="000000"/>
              <w:left w:val="single" w:sz="4" w:space="0" w:color="000000"/>
              <w:bottom w:val="single" w:sz="4" w:space="0" w:color="000000"/>
              <w:right w:val="single" w:sz="4" w:space="0" w:color="000000"/>
            </w:tcBorders>
            <w:vAlign w:val="center"/>
          </w:tcPr>
          <w:p w14:paraId="4E54175A" w14:textId="77777777" w:rsidR="00400EA4" w:rsidRDefault="00081B98" w:rsidP="00904B8F">
            <w:pPr>
              <w:tabs>
                <w:tab w:val="left" w:pos="9923"/>
              </w:tabs>
              <w:spacing w:after="0" w:line="259" w:lineRule="auto"/>
              <w:ind w:left="0" w:right="16" w:firstLine="0"/>
              <w:jc w:val="center"/>
            </w:pPr>
            <w:r>
              <w:rPr>
                <w:sz w:val="18"/>
              </w:rPr>
              <w:t xml:space="preserve">200 687 </w:t>
            </w:r>
          </w:p>
        </w:tc>
      </w:tr>
      <w:tr w:rsidR="00400EA4" w14:paraId="4DB36318" w14:textId="77777777" w:rsidTr="00E12533">
        <w:trPr>
          <w:trHeight w:val="563"/>
        </w:trPr>
        <w:tc>
          <w:tcPr>
            <w:tcW w:w="1366" w:type="dxa"/>
            <w:tcBorders>
              <w:top w:val="single" w:sz="4" w:space="0" w:color="000000"/>
              <w:left w:val="single" w:sz="4" w:space="0" w:color="000000"/>
              <w:bottom w:val="single" w:sz="4" w:space="0" w:color="000000"/>
              <w:right w:val="single" w:sz="4" w:space="0" w:color="000000"/>
            </w:tcBorders>
            <w:vAlign w:val="center"/>
          </w:tcPr>
          <w:p w14:paraId="186C7DFB" w14:textId="77777777" w:rsidR="00400EA4" w:rsidRDefault="00081B98" w:rsidP="00904B8F">
            <w:pPr>
              <w:tabs>
                <w:tab w:val="left" w:pos="9923"/>
              </w:tabs>
              <w:spacing w:after="0" w:line="259" w:lineRule="auto"/>
              <w:ind w:left="2" w:right="0" w:firstLine="0"/>
              <w:jc w:val="left"/>
            </w:pPr>
            <w:r>
              <w:rPr>
                <w:sz w:val="18"/>
              </w:rPr>
              <w:t xml:space="preserve"> </w:t>
            </w:r>
          </w:p>
        </w:tc>
        <w:tc>
          <w:tcPr>
            <w:tcW w:w="3581" w:type="dxa"/>
            <w:tcBorders>
              <w:top w:val="single" w:sz="4" w:space="0" w:color="000000"/>
              <w:left w:val="single" w:sz="4" w:space="0" w:color="000000"/>
              <w:bottom w:val="single" w:sz="4" w:space="0" w:color="000000"/>
              <w:right w:val="single" w:sz="4" w:space="0" w:color="000000"/>
            </w:tcBorders>
          </w:tcPr>
          <w:p w14:paraId="1529CE58" w14:textId="77777777" w:rsidR="00400EA4" w:rsidRDefault="00081B98" w:rsidP="00904B8F">
            <w:pPr>
              <w:tabs>
                <w:tab w:val="left" w:pos="9923"/>
              </w:tabs>
              <w:spacing w:after="0" w:line="259" w:lineRule="auto"/>
              <w:ind w:left="2" w:right="347" w:firstLine="0"/>
            </w:pPr>
            <w:r>
              <w:rPr>
                <w:sz w:val="18"/>
              </w:rPr>
              <w:t xml:space="preserve">Ateities autonominis žaliasis uostas: naujo konteinerių krovos metodo ir sistemos prototipo sukūrimas </w:t>
            </w:r>
          </w:p>
        </w:tc>
        <w:tc>
          <w:tcPr>
            <w:tcW w:w="1559" w:type="dxa"/>
            <w:tcBorders>
              <w:top w:val="single" w:sz="4" w:space="0" w:color="000000"/>
              <w:left w:val="single" w:sz="4" w:space="0" w:color="000000"/>
              <w:bottom w:val="single" w:sz="4" w:space="0" w:color="000000"/>
              <w:right w:val="single" w:sz="4" w:space="0" w:color="000000"/>
            </w:tcBorders>
          </w:tcPr>
          <w:p w14:paraId="7FDDB65E" w14:textId="77777777" w:rsidR="00400EA4" w:rsidRDefault="00081B98" w:rsidP="00904B8F">
            <w:pPr>
              <w:tabs>
                <w:tab w:val="left" w:pos="9923"/>
              </w:tabs>
              <w:spacing w:after="0" w:line="259" w:lineRule="auto"/>
              <w:ind w:left="0" w:right="0" w:firstLine="0"/>
              <w:jc w:val="left"/>
            </w:pPr>
            <w:r>
              <w:rPr>
                <w:sz w:val="18"/>
              </w:rPr>
              <w:t xml:space="preserve">Lietuvos mokslo </w:t>
            </w:r>
          </w:p>
          <w:p w14:paraId="77AA4163" w14:textId="77777777" w:rsidR="00400EA4" w:rsidRDefault="00081B98" w:rsidP="00904B8F">
            <w:pPr>
              <w:tabs>
                <w:tab w:val="left" w:pos="9923"/>
              </w:tabs>
              <w:spacing w:after="0" w:line="259" w:lineRule="auto"/>
              <w:ind w:left="0" w:right="0" w:firstLine="0"/>
              <w:jc w:val="left"/>
            </w:pPr>
            <w:r>
              <w:rPr>
                <w:sz w:val="18"/>
              </w:rPr>
              <w:t xml:space="preserve">taryba  </w:t>
            </w:r>
          </w:p>
          <w:p w14:paraId="599B5BF0" w14:textId="77777777" w:rsidR="00400EA4" w:rsidRDefault="00081B98" w:rsidP="00904B8F">
            <w:pPr>
              <w:tabs>
                <w:tab w:val="left" w:pos="9923"/>
              </w:tabs>
              <w:spacing w:after="0" w:line="259" w:lineRule="auto"/>
              <w:ind w:left="0" w:right="0" w:firstLine="0"/>
              <w:jc w:val="left"/>
            </w:pPr>
            <w:r>
              <w:rPr>
                <w:sz w:val="18"/>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3822F276" w14:textId="77777777" w:rsidR="00400EA4" w:rsidRDefault="00081B98" w:rsidP="00904B8F">
            <w:pPr>
              <w:tabs>
                <w:tab w:val="left" w:pos="9923"/>
              </w:tabs>
              <w:spacing w:after="0" w:line="259" w:lineRule="auto"/>
              <w:ind w:left="0" w:right="0" w:firstLine="0"/>
              <w:jc w:val="left"/>
            </w:pPr>
            <w:r>
              <w:rPr>
                <w:sz w:val="18"/>
              </w:rPr>
              <w:t xml:space="preserve">2017-12-20 </w:t>
            </w:r>
          </w:p>
        </w:tc>
        <w:tc>
          <w:tcPr>
            <w:tcW w:w="1134" w:type="dxa"/>
            <w:tcBorders>
              <w:top w:val="single" w:sz="4" w:space="0" w:color="000000"/>
              <w:left w:val="single" w:sz="4" w:space="0" w:color="000000"/>
              <w:bottom w:val="single" w:sz="4" w:space="0" w:color="000000"/>
              <w:right w:val="single" w:sz="4" w:space="0" w:color="000000"/>
            </w:tcBorders>
            <w:vAlign w:val="center"/>
          </w:tcPr>
          <w:p w14:paraId="2FBC5E67" w14:textId="77777777" w:rsidR="00400EA4" w:rsidRDefault="00081B98" w:rsidP="00904B8F">
            <w:pPr>
              <w:tabs>
                <w:tab w:val="left" w:pos="9923"/>
              </w:tabs>
              <w:spacing w:after="0" w:line="259" w:lineRule="auto"/>
              <w:ind w:left="2" w:right="0" w:firstLine="0"/>
              <w:jc w:val="left"/>
            </w:pPr>
            <w:r>
              <w:rPr>
                <w:sz w:val="18"/>
              </w:rPr>
              <w:t xml:space="preserve">2021-12-19 </w:t>
            </w:r>
          </w:p>
        </w:tc>
        <w:tc>
          <w:tcPr>
            <w:tcW w:w="997" w:type="dxa"/>
            <w:tcBorders>
              <w:top w:val="single" w:sz="4" w:space="0" w:color="000000"/>
              <w:left w:val="single" w:sz="4" w:space="0" w:color="000000"/>
              <w:bottom w:val="single" w:sz="4" w:space="0" w:color="000000"/>
              <w:right w:val="single" w:sz="4" w:space="0" w:color="000000"/>
            </w:tcBorders>
            <w:vAlign w:val="center"/>
          </w:tcPr>
          <w:p w14:paraId="687E5E79"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52FB259E" w14:textId="77777777" w:rsidR="00400EA4" w:rsidRDefault="00081B98" w:rsidP="00904B8F">
            <w:pPr>
              <w:tabs>
                <w:tab w:val="left" w:pos="9923"/>
              </w:tabs>
              <w:spacing w:after="0" w:line="259" w:lineRule="auto"/>
              <w:ind w:left="0" w:right="13" w:firstLine="0"/>
              <w:jc w:val="center"/>
            </w:pPr>
            <w:r>
              <w:rPr>
                <w:sz w:val="18"/>
              </w:rPr>
              <w:t xml:space="preserve">695 663 </w:t>
            </w:r>
          </w:p>
        </w:tc>
        <w:tc>
          <w:tcPr>
            <w:tcW w:w="991" w:type="dxa"/>
            <w:tcBorders>
              <w:top w:val="single" w:sz="4" w:space="0" w:color="000000"/>
              <w:left w:val="single" w:sz="4" w:space="0" w:color="000000"/>
              <w:bottom w:val="single" w:sz="4" w:space="0" w:color="000000"/>
              <w:right w:val="single" w:sz="4" w:space="0" w:color="000000"/>
            </w:tcBorders>
            <w:vAlign w:val="center"/>
          </w:tcPr>
          <w:p w14:paraId="07DEFA30" w14:textId="77777777" w:rsidR="00400EA4" w:rsidRDefault="00081B98" w:rsidP="00904B8F">
            <w:pPr>
              <w:tabs>
                <w:tab w:val="left" w:pos="9923"/>
              </w:tabs>
              <w:spacing w:after="0" w:line="259" w:lineRule="auto"/>
              <w:ind w:left="0" w:right="18" w:firstLine="0"/>
              <w:jc w:val="center"/>
            </w:pPr>
            <w:r>
              <w:rPr>
                <w:sz w:val="18"/>
              </w:rPr>
              <w:t xml:space="preserve">147 200 </w:t>
            </w:r>
          </w:p>
        </w:tc>
        <w:tc>
          <w:tcPr>
            <w:tcW w:w="994" w:type="dxa"/>
            <w:tcBorders>
              <w:top w:val="single" w:sz="4" w:space="0" w:color="000000"/>
              <w:left w:val="single" w:sz="4" w:space="0" w:color="000000"/>
              <w:bottom w:val="single" w:sz="4" w:space="0" w:color="000000"/>
              <w:right w:val="single" w:sz="4" w:space="0" w:color="000000"/>
            </w:tcBorders>
            <w:vAlign w:val="center"/>
          </w:tcPr>
          <w:p w14:paraId="1030CA79" w14:textId="77777777" w:rsidR="00400EA4" w:rsidRDefault="00081B98" w:rsidP="00904B8F">
            <w:pPr>
              <w:tabs>
                <w:tab w:val="left" w:pos="9923"/>
              </w:tabs>
              <w:spacing w:after="0" w:line="259" w:lineRule="auto"/>
              <w:ind w:left="0" w:right="16" w:firstLine="0"/>
              <w:jc w:val="center"/>
            </w:pPr>
            <w:r>
              <w:rPr>
                <w:sz w:val="18"/>
              </w:rPr>
              <w:t xml:space="preserve">170 000 </w:t>
            </w:r>
          </w:p>
        </w:tc>
        <w:tc>
          <w:tcPr>
            <w:tcW w:w="992" w:type="dxa"/>
            <w:tcBorders>
              <w:top w:val="single" w:sz="4" w:space="0" w:color="000000"/>
              <w:left w:val="single" w:sz="4" w:space="0" w:color="000000"/>
              <w:bottom w:val="single" w:sz="4" w:space="0" w:color="000000"/>
              <w:right w:val="single" w:sz="4" w:space="0" w:color="000000"/>
            </w:tcBorders>
            <w:vAlign w:val="center"/>
          </w:tcPr>
          <w:p w14:paraId="3AD43EED" w14:textId="77777777" w:rsidR="00400EA4" w:rsidRDefault="00081B98" w:rsidP="00904B8F">
            <w:pPr>
              <w:tabs>
                <w:tab w:val="left" w:pos="9923"/>
              </w:tabs>
              <w:spacing w:after="0" w:line="259" w:lineRule="auto"/>
              <w:ind w:left="0" w:right="19" w:firstLine="0"/>
              <w:jc w:val="center"/>
            </w:pPr>
            <w:r>
              <w:rPr>
                <w:sz w:val="18"/>
              </w:rPr>
              <w:t xml:space="preserve">200 000 </w:t>
            </w:r>
          </w:p>
        </w:tc>
        <w:tc>
          <w:tcPr>
            <w:tcW w:w="994" w:type="dxa"/>
            <w:tcBorders>
              <w:top w:val="single" w:sz="4" w:space="0" w:color="000000"/>
              <w:left w:val="single" w:sz="4" w:space="0" w:color="000000"/>
              <w:bottom w:val="single" w:sz="4" w:space="0" w:color="000000"/>
              <w:right w:val="single" w:sz="4" w:space="0" w:color="000000"/>
            </w:tcBorders>
            <w:vAlign w:val="center"/>
          </w:tcPr>
          <w:p w14:paraId="7B7EE20F" w14:textId="77777777" w:rsidR="00400EA4" w:rsidRDefault="00081B98" w:rsidP="00904B8F">
            <w:pPr>
              <w:tabs>
                <w:tab w:val="left" w:pos="9923"/>
              </w:tabs>
              <w:spacing w:after="0" w:line="259" w:lineRule="auto"/>
              <w:ind w:left="0" w:right="16" w:firstLine="0"/>
              <w:jc w:val="center"/>
            </w:pPr>
            <w:r>
              <w:rPr>
                <w:sz w:val="18"/>
              </w:rPr>
              <w:t xml:space="preserve">240 000 </w:t>
            </w:r>
          </w:p>
        </w:tc>
      </w:tr>
      <w:tr w:rsidR="00400EA4" w14:paraId="6DABCDA2" w14:textId="77777777" w:rsidTr="0036619D">
        <w:trPr>
          <w:trHeight w:val="547"/>
        </w:trPr>
        <w:tc>
          <w:tcPr>
            <w:tcW w:w="1366" w:type="dxa"/>
            <w:tcBorders>
              <w:top w:val="single" w:sz="4" w:space="0" w:color="000000"/>
              <w:left w:val="single" w:sz="4" w:space="0" w:color="000000"/>
              <w:bottom w:val="single" w:sz="4" w:space="0" w:color="000000"/>
              <w:right w:val="single" w:sz="4" w:space="0" w:color="000000"/>
            </w:tcBorders>
            <w:vAlign w:val="center"/>
          </w:tcPr>
          <w:p w14:paraId="75ED5D1E" w14:textId="77777777" w:rsidR="00400EA4" w:rsidRDefault="00081B98" w:rsidP="00904B8F">
            <w:pPr>
              <w:tabs>
                <w:tab w:val="left" w:pos="9923"/>
              </w:tabs>
              <w:spacing w:after="0" w:line="259" w:lineRule="auto"/>
              <w:ind w:left="2" w:right="0" w:firstLine="0"/>
              <w:jc w:val="left"/>
            </w:pPr>
            <w:r>
              <w:rPr>
                <w:sz w:val="18"/>
              </w:rPr>
              <w:t xml:space="preserve">NitFix </w:t>
            </w:r>
          </w:p>
        </w:tc>
        <w:tc>
          <w:tcPr>
            <w:tcW w:w="3581" w:type="dxa"/>
            <w:tcBorders>
              <w:top w:val="single" w:sz="4" w:space="0" w:color="000000"/>
              <w:left w:val="single" w:sz="4" w:space="0" w:color="000000"/>
              <w:bottom w:val="single" w:sz="4" w:space="0" w:color="000000"/>
              <w:right w:val="single" w:sz="4" w:space="0" w:color="000000"/>
            </w:tcBorders>
            <w:vAlign w:val="center"/>
          </w:tcPr>
          <w:p w14:paraId="2E1A3A17" w14:textId="77777777" w:rsidR="00400EA4" w:rsidRDefault="00081B98" w:rsidP="00904B8F">
            <w:pPr>
              <w:tabs>
                <w:tab w:val="left" w:pos="9923"/>
              </w:tabs>
              <w:spacing w:after="0" w:line="259" w:lineRule="auto"/>
              <w:ind w:left="2" w:right="0" w:firstLine="0"/>
              <w:jc w:val="left"/>
            </w:pPr>
            <w:r>
              <w:rPr>
                <w:sz w:val="18"/>
              </w:rPr>
              <w:t xml:space="preserve">Atmosferinio azoto fiksacijos vaidmuo didžiausioje eutrofikuotoje Europos lagūnoje" </w:t>
            </w:r>
          </w:p>
        </w:tc>
        <w:tc>
          <w:tcPr>
            <w:tcW w:w="1559" w:type="dxa"/>
            <w:tcBorders>
              <w:top w:val="single" w:sz="4" w:space="0" w:color="000000"/>
              <w:left w:val="single" w:sz="4" w:space="0" w:color="000000"/>
              <w:bottom w:val="single" w:sz="4" w:space="0" w:color="000000"/>
              <w:right w:val="single" w:sz="4" w:space="0" w:color="000000"/>
            </w:tcBorders>
            <w:vAlign w:val="center"/>
          </w:tcPr>
          <w:p w14:paraId="3F33574D" w14:textId="77777777" w:rsidR="00400EA4" w:rsidRDefault="00081B98" w:rsidP="00904B8F">
            <w:pPr>
              <w:tabs>
                <w:tab w:val="left" w:pos="9923"/>
              </w:tabs>
              <w:spacing w:after="0" w:line="259" w:lineRule="auto"/>
              <w:ind w:left="0" w:right="0" w:firstLine="0"/>
              <w:jc w:val="left"/>
            </w:pPr>
            <w:r>
              <w:rPr>
                <w:sz w:val="18"/>
              </w:rPr>
              <w:t xml:space="preserve">Lietuvos mokslo taryba </w:t>
            </w:r>
          </w:p>
        </w:tc>
        <w:tc>
          <w:tcPr>
            <w:tcW w:w="1134" w:type="dxa"/>
            <w:tcBorders>
              <w:top w:val="single" w:sz="4" w:space="0" w:color="000000"/>
              <w:left w:val="single" w:sz="4" w:space="0" w:color="000000"/>
              <w:bottom w:val="single" w:sz="4" w:space="0" w:color="000000"/>
              <w:right w:val="single" w:sz="4" w:space="0" w:color="000000"/>
            </w:tcBorders>
            <w:vAlign w:val="center"/>
          </w:tcPr>
          <w:p w14:paraId="2FA901BC" w14:textId="77777777" w:rsidR="00400EA4" w:rsidRDefault="00081B98" w:rsidP="00904B8F">
            <w:pPr>
              <w:tabs>
                <w:tab w:val="left" w:pos="9923"/>
              </w:tabs>
              <w:spacing w:after="0" w:line="259" w:lineRule="auto"/>
              <w:ind w:left="38" w:right="0" w:firstLine="0"/>
              <w:jc w:val="left"/>
            </w:pPr>
            <w:r>
              <w:rPr>
                <w:sz w:val="18"/>
              </w:rPr>
              <w:t xml:space="preserve">2017-10-02 </w:t>
            </w:r>
          </w:p>
        </w:tc>
        <w:tc>
          <w:tcPr>
            <w:tcW w:w="1134" w:type="dxa"/>
            <w:tcBorders>
              <w:top w:val="single" w:sz="4" w:space="0" w:color="000000"/>
              <w:left w:val="single" w:sz="4" w:space="0" w:color="000000"/>
              <w:bottom w:val="single" w:sz="4" w:space="0" w:color="000000"/>
              <w:right w:val="single" w:sz="4" w:space="0" w:color="000000"/>
            </w:tcBorders>
            <w:vAlign w:val="center"/>
          </w:tcPr>
          <w:p w14:paraId="01B45E32" w14:textId="77777777" w:rsidR="00400EA4" w:rsidRDefault="00081B98" w:rsidP="00904B8F">
            <w:pPr>
              <w:tabs>
                <w:tab w:val="left" w:pos="9923"/>
              </w:tabs>
              <w:spacing w:after="0" w:line="259" w:lineRule="auto"/>
              <w:ind w:left="41" w:right="0" w:firstLine="0"/>
              <w:jc w:val="left"/>
            </w:pPr>
            <w:r>
              <w:rPr>
                <w:sz w:val="18"/>
              </w:rPr>
              <w:t xml:space="preserve">2020-07-31 </w:t>
            </w:r>
          </w:p>
        </w:tc>
        <w:tc>
          <w:tcPr>
            <w:tcW w:w="997" w:type="dxa"/>
            <w:tcBorders>
              <w:top w:val="single" w:sz="4" w:space="0" w:color="000000"/>
              <w:left w:val="single" w:sz="4" w:space="0" w:color="000000"/>
              <w:bottom w:val="single" w:sz="4" w:space="0" w:color="000000"/>
              <w:right w:val="single" w:sz="4" w:space="0" w:color="000000"/>
            </w:tcBorders>
            <w:vAlign w:val="center"/>
          </w:tcPr>
          <w:p w14:paraId="7F8E4FEB"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119CED93" w14:textId="77777777" w:rsidR="00400EA4" w:rsidRDefault="00081B98" w:rsidP="00904B8F">
            <w:pPr>
              <w:tabs>
                <w:tab w:val="left" w:pos="9923"/>
              </w:tabs>
              <w:spacing w:after="0" w:line="259" w:lineRule="auto"/>
              <w:ind w:left="0" w:right="12" w:firstLine="0"/>
              <w:jc w:val="center"/>
            </w:pPr>
            <w:r>
              <w:rPr>
                <w:sz w:val="18"/>
              </w:rPr>
              <w:t xml:space="preserve">86 002 </w:t>
            </w:r>
          </w:p>
        </w:tc>
        <w:tc>
          <w:tcPr>
            <w:tcW w:w="991" w:type="dxa"/>
            <w:tcBorders>
              <w:top w:val="single" w:sz="4" w:space="0" w:color="000000"/>
              <w:left w:val="single" w:sz="4" w:space="0" w:color="000000"/>
              <w:bottom w:val="single" w:sz="4" w:space="0" w:color="000000"/>
              <w:right w:val="single" w:sz="4" w:space="0" w:color="000000"/>
            </w:tcBorders>
            <w:vAlign w:val="center"/>
          </w:tcPr>
          <w:p w14:paraId="4C52ECE7" w14:textId="77777777" w:rsidR="00400EA4" w:rsidRDefault="00081B98" w:rsidP="00904B8F">
            <w:pPr>
              <w:tabs>
                <w:tab w:val="left" w:pos="9923"/>
              </w:tabs>
              <w:spacing w:after="0" w:line="259" w:lineRule="auto"/>
              <w:ind w:left="0" w:right="18" w:firstLine="0"/>
              <w:jc w:val="center"/>
            </w:pPr>
            <w:r>
              <w:rPr>
                <w:sz w:val="18"/>
              </w:rPr>
              <w:t xml:space="preserve">38 283 </w:t>
            </w:r>
          </w:p>
        </w:tc>
        <w:tc>
          <w:tcPr>
            <w:tcW w:w="994" w:type="dxa"/>
            <w:tcBorders>
              <w:top w:val="single" w:sz="4" w:space="0" w:color="000000"/>
              <w:left w:val="single" w:sz="4" w:space="0" w:color="000000"/>
              <w:bottom w:val="single" w:sz="4" w:space="0" w:color="000000"/>
              <w:right w:val="single" w:sz="4" w:space="0" w:color="000000"/>
            </w:tcBorders>
            <w:vAlign w:val="center"/>
          </w:tcPr>
          <w:p w14:paraId="24574538" w14:textId="77777777" w:rsidR="00400EA4" w:rsidRDefault="00081B98" w:rsidP="00904B8F">
            <w:pPr>
              <w:tabs>
                <w:tab w:val="left" w:pos="9923"/>
              </w:tabs>
              <w:spacing w:after="0" w:line="259" w:lineRule="auto"/>
              <w:ind w:left="0" w:right="15" w:firstLine="0"/>
              <w:jc w:val="center"/>
            </w:pPr>
            <w:r>
              <w:rPr>
                <w:sz w:val="18"/>
              </w:rPr>
              <w:t xml:space="preserve">32 081 </w:t>
            </w:r>
          </w:p>
        </w:tc>
        <w:tc>
          <w:tcPr>
            <w:tcW w:w="992" w:type="dxa"/>
            <w:tcBorders>
              <w:top w:val="single" w:sz="4" w:space="0" w:color="000000"/>
              <w:left w:val="single" w:sz="4" w:space="0" w:color="000000"/>
              <w:bottom w:val="single" w:sz="4" w:space="0" w:color="000000"/>
              <w:right w:val="single" w:sz="4" w:space="0" w:color="000000"/>
            </w:tcBorders>
            <w:vAlign w:val="center"/>
          </w:tcPr>
          <w:p w14:paraId="43072D04" w14:textId="77777777" w:rsidR="00400EA4" w:rsidRDefault="00081B98" w:rsidP="00904B8F">
            <w:pPr>
              <w:tabs>
                <w:tab w:val="left" w:pos="9923"/>
              </w:tabs>
              <w:spacing w:after="0" w:line="259" w:lineRule="auto"/>
              <w:ind w:left="0" w:right="18" w:firstLine="0"/>
              <w:jc w:val="center"/>
            </w:pPr>
            <w:r>
              <w:rPr>
                <w:sz w:val="18"/>
              </w:rPr>
              <w:t xml:space="preserve">38 283 </w:t>
            </w:r>
          </w:p>
        </w:tc>
        <w:tc>
          <w:tcPr>
            <w:tcW w:w="994" w:type="dxa"/>
            <w:tcBorders>
              <w:top w:val="single" w:sz="4" w:space="0" w:color="000000"/>
              <w:left w:val="single" w:sz="4" w:space="0" w:color="000000"/>
              <w:bottom w:val="single" w:sz="4" w:space="0" w:color="000000"/>
              <w:right w:val="single" w:sz="4" w:space="0" w:color="000000"/>
            </w:tcBorders>
            <w:vAlign w:val="center"/>
          </w:tcPr>
          <w:p w14:paraId="0556CAB9" w14:textId="77777777" w:rsidR="00400EA4" w:rsidRDefault="00081B98" w:rsidP="00904B8F">
            <w:pPr>
              <w:tabs>
                <w:tab w:val="left" w:pos="9923"/>
              </w:tabs>
              <w:spacing w:after="0" w:line="259" w:lineRule="auto"/>
              <w:ind w:left="0" w:right="15" w:firstLine="0"/>
              <w:jc w:val="center"/>
            </w:pPr>
            <w:r>
              <w:rPr>
                <w:sz w:val="18"/>
              </w:rPr>
              <w:t xml:space="preserve">32 081 </w:t>
            </w:r>
          </w:p>
        </w:tc>
      </w:tr>
      <w:tr w:rsidR="00400EA4" w14:paraId="59363E22" w14:textId="77777777" w:rsidTr="0036619D">
        <w:tblPrEx>
          <w:tblCellMar>
            <w:top w:w="0" w:type="dxa"/>
            <w:right w:w="66" w:type="dxa"/>
          </w:tblCellMar>
        </w:tblPrEx>
        <w:trPr>
          <w:trHeight w:val="682"/>
        </w:trPr>
        <w:tc>
          <w:tcPr>
            <w:tcW w:w="1366" w:type="dxa"/>
            <w:tcBorders>
              <w:top w:val="single" w:sz="4" w:space="0" w:color="000000"/>
              <w:left w:val="single" w:sz="4" w:space="0" w:color="000000"/>
              <w:bottom w:val="single" w:sz="4" w:space="0" w:color="000000"/>
              <w:right w:val="single" w:sz="4" w:space="0" w:color="000000"/>
            </w:tcBorders>
            <w:vAlign w:val="center"/>
          </w:tcPr>
          <w:p w14:paraId="61083CCE" w14:textId="77777777" w:rsidR="00400EA4" w:rsidRDefault="00081B98" w:rsidP="00904B8F">
            <w:pPr>
              <w:tabs>
                <w:tab w:val="left" w:pos="9923"/>
              </w:tabs>
              <w:spacing w:after="0" w:line="259" w:lineRule="auto"/>
              <w:ind w:left="2" w:right="0" w:firstLine="0"/>
              <w:jc w:val="left"/>
            </w:pPr>
            <w:r>
              <w:rPr>
                <w:sz w:val="18"/>
              </w:rPr>
              <w:t xml:space="preserve">INBALANCE </w:t>
            </w:r>
          </w:p>
        </w:tc>
        <w:tc>
          <w:tcPr>
            <w:tcW w:w="3581" w:type="dxa"/>
            <w:tcBorders>
              <w:top w:val="single" w:sz="4" w:space="0" w:color="000000"/>
              <w:left w:val="single" w:sz="4" w:space="0" w:color="000000"/>
              <w:bottom w:val="single" w:sz="4" w:space="0" w:color="000000"/>
              <w:right w:val="single" w:sz="4" w:space="0" w:color="000000"/>
            </w:tcBorders>
            <w:vAlign w:val="center"/>
          </w:tcPr>
          <w:p w14:paraId="14119A42" w14:textId="77777777" w:rsidR="00400EA4" w:rsidRDefault="00081B98" w:rsidP="00904B8F">
            <w:pPr>
              <w:tabs>
                <w:tab w:val="left" w:pos="9923"/>
              </w:tabs>
              <w:spacing w:after="0" w:line="259" w:lineRule="auto"/>
              <w:ind w:left="2" w:right="0" w:firstLine="0"/>
              <w:jc w:val="left"/>
            </w:pPr>
            <w:r>
              <w:rPr>
                <w:sz w:val="18"/>
              </w:rPr>
              <w:t xml:space="preserve">Bestuburio gyvūno - bakterijų asociacijos - azoto virsmų židinys estuarinių sistemų dugno nuosėdose </w:t>
            </w:r>
          </w:p>
        </w:tc>
        <w:tc>
          <w:tcPr>
            <w:tcW w:w="1559" w:type="dxa"/>
            <w:tcBorders>
              <w:top w:val="single" w:sz="4" w:space="0" w:color="000000"/>
              <w:left w:val="single" w:sz="4" w:space="0" w:color="000000"/>
              <w:bottom w:val="single" w:sz="4" w:space="0" w:color="000000"/>
              <w:right w:val="single" w:sz="4" w:space="0" w:color="000000"/>
            </w:tcBorders>
            <w:vAlign w:val="center"/>
          </w:tcPr>
          <w:p w14:paraId="02578D47" w14:textId="77777777" w:rsidR="00400EA4" w:rsidRDefault="00081B98" w:rsidP="00904B8F">
            <w:pPr>
              <w:tabs>
                <w:tab w:val="left" w:pos="9923"/>
              </w:tabs>
              <w:spacing w:after="0" w:line="259" w:lineRule="auto"/>
              <w:ind w:left="0" w:right="0" w:firstLine="0"/>
              <w:jc w:val="left"/>
            </w:pPr>
            <w:r>
              <w:rPr>
                <w:sz w:val="18"/>
              </w:rPr>
              <w:t xml:space="preserve">Lietuvos mokslo taryba </w:t>
            </w:r>
          </w:p>
        </w:tc>
        <w:tc>
          <w:tcPr>
            <w:tcW w:w="1134" w:type="dxa"/>
            <w:tcBorders>
              <w:top w:val="single" w:sz="4" w:space="0" w:color="000000"/>
              <w:left w:val="single" w:sz="4" w:space="0" w:color="000000"/>
              <w:bottom w:val="single" w:sz="4" w:space="0" w:color="000000"/>
              <w:right w:val="single" w:sz="4" w:space="0" w:color="000000"/>
            </w:tcBorders>
            <w:vAlign w:val="center"/>
          </w:tcPr>
          <w:p w14:paraId="73D39237" w14:textId="77777777" w:rsidR="00400EA4" w:rsidRDefault="00081B98" w:rsidP="00904B8F">
            <w:pPr>
              <w:tabs>
                <w:tab w:val="left" w:pos="9923"/>
              </w:tabs>
              <w:spacing w:after="0" w:line="259" w:lineRule="auto"/>
              <w:ind w:left="38" w:right="0" w:firstLine="0"/>
              <w:jc w:val="left"/>
            </w:pPr>
            <w:r>
              <w:rPr>
                <w:sz w:val="18"/>
              </w:rPr>
              <w:t xml:space="preserve">2017-12-27 </w:t>
            </w:r>
          </w:p>
        </w:tc>
        <w:tc>
          <w:tcPr>
            <w:tcW w:w="1134" w:type="dxa"/>
            <w:tcBorders>
              <w:top w:val="single" w:sz="4" w:space="0" w:color="000000"/>
              <w:left w:val="single" w:sz="4" w:space="0" w:color="000000"/>
              <w:bottom w:val="single" w:sz="4" w:space="0" w:color="000000"/>
              <w:right w:val="single" w:sz="4" w:space="0" w:color="000000"/>
            </w:tcBorders>
            <w:vAlign w:val="center"/>
          </w:tcPr>
          <w:p w14:paraId="169D3562" w14:textId="77777777" w:rsidR="00400EA4" w:rsidRDefault="00081B98" w:rsidP="00904B8F">
            <w:pPr>
              <w:tabs>
                <w:tab w:val="left" w:pos="9923"/>
              </w:tabs>
              <w:spacing w:after="0" w:line="259" w:lineRule="auto"/>
              <w:ind w:left="41" w:right="0" w:firstLine="0"/>
              <w:jc w:val="left"/>
            </w:pPr>
            <w:r>
              <w:rPr>
                <w:sz w:val="18"/>
              </w:rPr>
              <w:t xml:space="preserve">2021-12-26 </w:t>
            </w:r>
          </w:p>
        </w:tc>
        <w:tc>
          <w:tcPr>
            <w:tcW w:w="997" w:type="dxa"/>
            <w:tcBorders>
              <w:top w:val="single" w:sz="4" w:space="0" w:color="000000"/>
              <w:left w:val="single" w:sz="4" w:space="0" w:color="000000"/>
              <w:bottom w:val="single" w:sz="4" w:space="0" w:color="000000"/>
              <w:right w:val="single" w:sz="4" w:space="0" w:color="000000"/>
            </w:tcBorders>
            <w:vAlign w:val="center"/>
          </w:tcPr>
          <w:p w14:paraId="28159C49"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60197263" w14:textId="77777777" w:rsidR="00400EA4" w:rsidRDefault="00081B98" w:rsidP="00904B8F">
            <w:pPr>
              <w:tabs>
                <w:tab w:val="left" w:pos="9923"/>
              </w:tabs>
              <w:spacing w:after="0" w:line="259" w:lineRule="auto"/>
              <w:ind w:left="0" w:right="39" w:firstLine="0"/>
              <w:jc w:val="center"/>
            </w:pPr>
            <w:r>
              <w:rPr>
                <w:sz w:val="18"/>
              </w:rPr>
              <w:t xml:space="preserve">599 968 </w:t>
            </w:r>
          </w:p>
        </w:tc>
        <w:tc>
          <w:tcPr>
            <w:tcW w:w="991" w:type="dxa"/>
            <w:tcBorders>
              <w:top w:val="single" w:sz="4" w:space="0" w:color="000000"/>
              <w:left w:val="single" w:sz="4" w:space="0" w:color="000000"/>
              <w:bottom w:val="single" w:sz="4" w:space="0" w:color="000000"/>
              <w:right w:val="single" w:sz="4" w:space="0" w:color="000000"/>
            </w:tcBorders>
            <w:vAlign w:val="center"/>
          </w:tcPr>
          <w:p w14:paraId="4B461FF3" w14:textId="77777777" w:rsidR="00400EA4" w:rsidRDefault="00081B98" w:rsidP="00904B8F">
            <w:pPr>
              <w:tabs>
                <w:tab w:val="left" w:pos="9923"/>
              </w:tabs>
              <w:spacing w:after="0" w:line="259" w:lineRule="auto"/>
              <w:ind w:left="0" w:right="44" w:firstLine="0"/>
              <w:jc w:val="center"/>
            </w:pPr>
            <w:r>
              <w:rPr>
                <w:sz w:val="18"/>
              </w:rPr>
              <w:t xml:space="preserve">123 338 </w:t>
            </w:r>
          </w:p>
        </w:tc>
        <w:tc>
          <w:tcPr>
            <w:tcW w:w="994" w:type="dxa"/>
            <w:tcBorders>
              <w:top w:val="single" w:sz="4" w:space="0" w:color="000000"/>
              <w:left w:val="single" w:sz="4" w:space="0" w:color="000000"/>
              <w:bottom w:val="single" w:sz="4" w:space="0" w:color="000000"/>
              <w:right w:val="single" w:sz="4" w:space="0" w:color="000000"/>
            </w:tcBorders>
            <w:vAlign w:val="center"/>
          </w:tcPr>
          <w:p w14:paraId="5C447AE7" w14:textId="77777777" w:rsidR="00400EA4" w:rsidRDefault="00081B98" w:rsidP="00904B8F">
            <w:pPr>
              <w:tabs>
                <w:tab w:val="left" w:pos="9923"/>
              </w:tabs>
              <w:spacing w:after="0" w:line="259" w:lineRule="auto"/>
              <w:ind w:left="0" w:right="42" w:firstLine="0"/>
              <w:jc w:val="center"/>
            </w:pPr>
            <w:r>
              <w:rPr>
                <w:sz w:val="18"/>
              </w:rPr>
              <w:t xml:space="preserve">159 870 </w:t>
            </w:r>
          </w:p>
        </w:tc>
        <w:tc>
          <w:tcPr>
            <w:tcW w:w="992" w:type="dxa"/>
            <w:tcBorders>
              <w:top w:val="single" w:sz="4" w:space="0" w:color="000000"/>
              <w:left w:val="single" w:sz="4" w:space="0" w:color="000000"/>
              <w:bottom w:val="single" w:sz="4" w:space="0" w:color="000000"/>
              <w:right w:val="single" w:sz="4" w:space="0" w:color="000000"/>
            </w:tcBorders>
            <w:vAlign w:val="center"/>
          </w:tcPr>
          <w:p w14:paraId="4A2BD0A6" w14:textId="77777777" w:rsidR="00400EA4" w:rsidRDefault="00081B98" w:rsidP="00904B8F">
            <w:pPr>
              <w:tabs>
                <w:tab w:val="left" w:pos="9923"/>
              </w:tabs>
              <w:spacing w:after="0" w:line="259" w:lineRule="auto"/>
              <w:ind w:left="0" w:right="45" w:firstLine="0"/>
              <w:jc w:val="center"/>
            </w:pPr>
            <w:r>
              <w:rPr>
                <w:sz w:val="18"/>
              </w:rPr>
              <w:t xml:space="preserve">124 976 </w:t>
            </w:r>
          </w:p>
        </w:tc>
        <w:tc>
          <w:tcPr>
            <w:tcW w:w="994" w:type="dxa"/>
            <w:tcBorders>
              <w:top w:val="single" w:sz="4" w:space="0" w:color="000000"/>
              <w:left w:val="single" w:sz="4" w:space="0" w:color="000000"/>
              <w:bottom w:val="single" w:sz="4" w:space="0" w:color="000000"/>
              <w:right w:val="single" w:sz="4" w:space="0" w:color="000000"/>
            </w:tcBorders>
            <w:vAlign w:val="center"/>
          </w:tcPr>
          <w:p w14:paraId="0DF05D41" w14:textId="77777777" w:rsidR="00400EA4" w:rsidRDefault="00081B98" w:rsidP="00904B8F">
            <w:pPr>
              <w:tabs>
                <w:tab w:val="left" w:pos="9923"/>
              </w:tabs>
              <w:spacing w:after="0" w:line="259" w:lineRule="auto"/>
              <w:ind w:left="0" w:right="42" w:firstLine="0"/>
              <w:jc w:val="center"/>
            </w:pPr>
            <w:r>
              <w:rPr>
                <w:sz w:val="18"/>
              </w:rPr>
              <w:t xml:space="preserve">198 428 </w:t>
            </w:r>
          </w:p>
        </w:tc>
      </w:tr>
      <w:tr w:rsidR="00400EA4" w14:paraId="416F6CE4" w14:textId="77777777" w:rsidTr="0036619D">
        <w:tblPrEx>
          <w:tblCellMar>
            <w:top w:w="0" w:type="dxa"/>
            <w:right w:w="66" w:type="dxa"/>
          </w:tblCellMar>
        </w:tblPrEx>
        <w:trPr>
          <w:trHeight w:val="408"/>
        </w:trPr>
        <w:tc>
          <w:tcPr>
            <w:tcW w:w="1366" w:type="dxa"/>
            <w:tcBorders>
              <w:top w:val="single" w:sz="4" w:space="0" w:color="000000"/>
              <w:left w:val="single" w:sz="4" w:space="0" w:color="000000"/>
              <w:bottom w:val="single" w:sz="4" w:space="0" w:color="000000"/>
              <w:right w:val="single" w:sz="4" w:space="0" w:color="000000"/>
            </w:tcBorders>
            <w:vAlign w:val="center"/>
          </w:tcPr>
          <w:p w14:paraId="10FA8F0C" w14:textId="77777777" w:rsidR="00400EA4" w:rsidRDefault="00081B98" w:rsidP="00904B8F">
            <w:pPr>
              <w:tabs>
                <w:tab w:val="left" w:pos="9923"/>
              </w:tabs>
              <w:spacing w:after="0" w:line="259" w:lineRule="auto"/>
              <w:ind w:left="2" w:right="0" w:firstLine="0"/>
              <w:jc w:val="left"/>
            </w:pPr>
            <w:r>
              <w:rPr>
                <w:sz w:val="18"/>
              </w:rPr>
              <w:t xml:space="preserve"> </w:t>
            </w:r>
          </w:p>
        </w:tc>
        <w:tc>
          <w:tcPr>
            <w:tcW w:w="3581" w:type="dxa"/>
            <w:tcBorders>
              <w:top w:val="single" w:sz="4" w:space="0" w:color="000000"/>
              <w:left w:val="single" w:sz="4" w:space="0" w:color="000000"/>
              <w:bottom w:val="single" w:sz="4" w:space="0" w:color="000000"/>
              <w:right w:val="single" w:sz="4" w:space="0" w:color="000000"/>
            </w:tcBorders>
            <w:vAlign w:val="center"/>
          </w:tcPr>
          <w:p w14:paraId="774E7A06" w14:textId="77777777" w:rsidR="00400EA4" w:rsidRDefault="00081B98" w:rsidP="00904B8F">
            <w:pPr>
              <w:tabs>
                <w:tab w:val="left" w:pos="9923"/>
              </w:tabs>
              <w:spacing w:after="0" w:line="259" w:lineRule="auto"/>
              <w:ind w:left="2" w:right="0" w:firstLine="0"/>
              <w:jc w:val="left"/>
            </w:pPr>
            <w:r>
              <w:rPr>
                <w:sz w:val="18"/>
              </w:rPr>
              <w:t xml:space="preserve">Doktorantūros studijų plėtra </w:t>
            </w:r>
          </w:p>
        </w:tc>
        <w:tc>
          <w:tcPr>
            <w:tcW w:w="1559" w:type="dxa"/>
            <w:tcBorders>
              <w:top w:val="single" w:sz="4" w:space="0" w:color="000000"/>
              <w:left w:val="single" w:sz="4" w:space="0" w:color="000000"/>
              <w:bottom w:val="single" w:sz="4" w:space="0" w:color="000000"/>
              <w:right w:val="single" w:sz="4" w:space="0" w:color="000000"/>
            </w:tcBorders>
            <w:vAlign w:val="center"/>
          </w:tcPr>
          <w:p w14:paraId="18AC4100" w14:textId="77777777" w:rsidR="00400EA4" w:rsidRDefault="00081B98" w:rsidP="00904B8F">
            <w:pPr>
              <w:tabs>
                <w:tab w:val="left" w:pos="9923"/>
              </w:tabs>
              <w:spacing w:after="0" w:line="259" w:lineRule="auto"/>
              <w:ind w:left="0" w:right="0" w:firstLine="0"/>
              <w:jc w:val="left"/>
            </w:pPr>
            <w:r>
              <w:rPr>
                <w:sz w:val="18"/>
              </w:rPr>
              <w:t xml:space="preserve">Lietuvos mokslo taryba </w:t>
            </w:r>
          </w:p>
        </w:tc>
        <w:tc>
          <w:tcPr>
            <w:tcW w:w="1134" w:type="dxa"/>
            <w:tcBorders>
              <w:top w:val="single" w:sz="4" w:space="0" w:color="000000"/>
              <w:left w:val="single" w:sz="4" w:space="0" w:color="000000"/>
              <w:bottom w:val="single" w:sz="4" w:space="0" w:color="000000"/>
              <w:right w:val="single" w:sz="4" w:space="0" w:color="000000"/>
            </w:tcBorders>
            <w:vAlign w:val="center"/>
          </w:tcPr>
          <w:p w14:paraId="23466A8E" w14:textId="77777777" w:rsidR="00400EA4" w:rsidRDefault="00081B98" w:rsidP="00904B8F">
            <w:pPr>
              <w:tabs>
                <w:tab w:val="left" w:pos="9923"/>
              </w:tabs>
              <w:spacing w:after="0" w:line="259" w:lineRule="auto"/>
              <w:ind w:left="0" w:right="0" w:firstLine="0"/>
              <w:jc w:val="left"/>
            </w:pPr>
            <w:r>
              <w:rPr>
                <w:sz w:val="18"/>
              </w:rPr>
              <w:t xml:space="preserve">2016-01-27 </w:t>
            </w:r>
          </w:p>
        </w:tc>
        <w:tc>
          <w:tcPr>
            <w:tcW w:w="1134" w:type="dxa"/>
            <w:tcBorders>
              <w:top w:val="single" w:sz="4" w:space="0" w:color="000000"/>
              <w:left w:val="single" w:sz="4" w:space="0" w:color="000000"/>
              <w:bottom w:val="single" w:sz="4" w:space="0" w:color="000000"/>
              <w:right w:val="single" w:sz="4" w:space="0" w:color="000000"/>
            </w:tcBorders>
            <w:vAlign w:val="center"/>
          </w:tcPr>
          <w:p w14:paraId="5F727CFC" w14:textId="77777777" w:rsidR="00400EA4" w:rsidRDefault="00081B98" w:rsidP="00904B8F">
            <w:pPr>
              <w:tabs>
                <w:tab w:val="left" w:pos="9923"/>
              </w:tabs>
              <w:spacing w:after="0" w:line="259" w:lineRule="auto"/>
              <w:ind w:left="2" w:right="0" w:firstLine="0"/>
              <w:jc w:val="left"/>
            </w:pPr>
            <w:r>
              <w:rPr>
                <w:sz w:val="18"/>
              </w:rPr>
              <w:t xml:space="preserve">2023-03-28 </w:t>
            </w:r>
          </w:p>
        </w:tc>
        <w:tc>
          <w:tcPr>
            <w:tcW w:w="997" w:type="dxa"/>
            <w:tcBorders>
              <w:top w:val="single" w:sz="4" w:space="0" w:color="000000"/>
              <w:left w:val="single" w:sz="4" w:space="0" w:color="000000"/>
              <w:bottom w:val="single" w:sz="4" w:space="0" w:color="000000"/>
              <w:right w:val="single" w:sz="4" w:space="0" w:color="000000"/>
            </w:tcBorders>
            <w:vAlign w:val="center"/>
          </w:tcPr>
          <w:p w14:paraId="4631C09D" w14:textId="77777777" w:rsidR="00400EA4" w:rsidRDefault="00081B98" w:rsidP="00904B8F">
            <w:pPr>
              <w:tabs>
                <w:tab w:val="left" w:pos="9923"/>
              </w:tabs>
              <w:spacing w:after="0" w:line="259" w:lineRule="auto"/>
              <w:ind w:left="0" w:right="0" w:firstLine="0"/>
              <w:jc w:val="left"/>
            </w:pPr>
            <w:r>
              <w:rPr>
                <w:sz w:val="18"/>
              </w:rPr>
              <w:t xml:space="preserve">Studijų  </w:t>
            </w:r>
          </w:p>
        </w:tc>
        <w:tc>
          <w:tcPr>
            <w:tcW w:w="1136" w:type="dxa"/>
            <w:tcBorders>
              <w:top w:val="single" w:sz="4" w:space="0" w:color="000000"/>
              <w:left w:val="single" w:sz="4" w:space="0" w:color="000000"/>
              <w:bottom w:val="single" w:sz="4" w:space="0" w:color="000000"/>
              <w:right w:val="single" w:sz="4" w:space="0" w:color="000000"/>
            </w:tcBorders>
            <w:vAlign w:val="center"/>
          </w:tcPr>
          <w:p w14:paraId="7DB7248B" w14:textId="77777777" w:rsidR="00400EA4" w:rsidRDefault="00081B98" w:rsidP="00904B8F">
            <w:pPr>
              <w:tabs>
                <w:tab w:val="left" w:pos="9923"/>
              </w:tabs>
              <w:spacing w:after="0" w:line="259" w:lineRule="auto"/>
              <w:ind w:left="0" w:right="39" w:firstLine="0"/>
              <w:jc w:val="center"/>
            </w:pPr>
            <w:r>
              <w:rPr>
                <w:sz w:val="18"/>
              </w:rPr>
              <w:t xml:space="preserve">500 000 </w:t>
            </w:r>
          </w:p>
        </w:tc>
        <w:tc>
          <w:tcPr>
            <w:tcW w:w="991" w:type="dxa"/>
            <w:tcBorders>
              <w:top w:val="single" w:sz="4" w:space="0" w:color="000000"/>
              <w:left w:val="single" w:sz="4" w:space="0" w:color="000000"/>
              <w:bottom w:val="single" w:sz="4" w:space="0" w:color="000000"/>
              <w:right w:val="single" w:sz="4" w:space="0" w:color="000000"/>
            </w:tcBorders>
            <w:vAlign w:val="center"/>
          </w:tcPr>
          <w:p w14:paraId="7601DCB5" w14:textId="77777777" w:rsidR="00400EA4" w:rsidRDefault="00081B98" w:rsidP="00904B8F">
            <w:pPr>
              <w:tabs>
                <w:tab w:val="left" w:pos="9923"/>
              </w:tabs>
              <w:spacing w:after="0" w:line="259" w:lineRule="auto"/>
              <w:ind w:left="0" w:right="44" w:firstLine="0"/>
              <w:jc w:val="center"/>
            </w:pPr>
            <w:r>
              <w:rPr>
                <w:sz w:val="18"/>
              </w:rPr>
              <w:t xml:space="preserve">85 440 </w:t>
            </w:r>
          </w:p>
        </w:tc>
        <w:tc>
          <w:tcPr>
            <w:tcW w:w="994" w:type="dxa"/>
            <w:tcBorders>
              <w:top w:val="single" w:sz="4" w:space="0" w:color="000000"/>
              <w:left w:val="single" w:sz="4" w:space="0" w:color="000000"/>
              <w:bottom w:val="single" w:sz="4" w:space="0" w:color="000000"/>
              <w:right w:val="single" w:sz="4" w:space="0" w:color="000000"/>
            </w:tcBorders>
            <w:vAlign w:val="center"/>
          </w:tcPr>
          <w:p w14:paraId="407D0177" w14:textId="77777777" w:rsidR="00400EA4" w:rsidRDefault="00081B98" w:rsidP="00904B8F">
            <w:pPr>
              <w:tabs>
                <w:tab w:val="left" w:pos="9923"/>
              </w:tabs>
              <w:spacing w:after="0" w:line="259" w:lineRule="auto"/>
              <w:ind w:left="0" w:right="42" w:firstLine="0"/>
              <w:jc w:val="center"/>
            </w:pPr>
            <w:r>
              <w:rPr>
                <w:sz w:val="18"/>
              </w:rPr>
              <w:t xml:space="preserve">102 500 </w:t>
            </w:r>
          </w:p>
        </w:tc>
        <w:tc>
          <w:tcPr>
            <w:tcW w:w="992" w:type="dxa"/>
            <w:tcBorders>
              <w:top w:val="single" w:sz="4" w:space="0" w:color="000000"/>
              <w:left w:val="single" w:sz="4" w:space="0" w:color="000000"/>
              <w:bottom w:val="single" w:sz="4" w:space="0" w:color="000000"/>
              <w:right w:val="single" w:sz="4" w:space="0" w:color="000000"/>
            </w:tcBorders>
            <w:vAlign w:val="center"/>
          </w:tcPr>
          <w:p w14:paraId="16AE19DC" w14:textId="77777777" w:rsidR="00400EA4" w:rsidRDefault="00081B98" w:rsidP="00904B8F">
            <w:pPr>
              <w:tabs>
                <w:tab w:val="left" w:pos="9923"/>
              </w:tabs>
              <w:spacing w:after="0" w:line="259" w:lineRule="auto"/>
              <w:ind w:left="0" w:right="45" w:firstLine="0"/>
              <w:jc w:val="center"/>
            </w:pPr>
            <w:r>
              <w:rPr>
                <w:sz w:val="18"/>
              </w:rPr>
              <w:t xml:space="preserve">114 360 </w:t>
            </w:r>
          </w:p>
        </w:tc>
        <w:tc>
          <w:tcPr>
            <w:tcW w:w="994" w:type="dxa"/>
            <w:tcBorders>
              <w:top w:val="single" w:sz="4" w:space="0" w:color="000000"/>
              <w:left w:val="single" w:sz="4" w:space="0" w:color="000000"/>
              <w:bottom w:val="single" w:sz="4" w:space="0" w:color="000000"/>
              <w:right w:val="single" w:sz="4" w:space="0" w:color="000000"/>
            </w:tcBorders>
            <w:vAlign w:val="center"/>
          </w:tcPr>
          <w:p w14:paraId="3022C86B" w14:textId="77777777" w:rsidR="00400EA4" w:rsidRDefault="00081B98" w:rsidP="00904B8F">
            <w:pPr>
              <w:tabs>
                <w:tab w:val="left" w:pos="9923"/>
              </w:tabs>
              <w:spacing w:after="0" w:line="259" w:lineRule="auto"/>
              <w:ind w:left="0" w:right="42" w:firstLine="0"/>
              <w:jc w:val="center"/>
            </w:pPr>
            <w:r>
              <w:rPr>
                <w:sz w:val="18"/>
              </w:rPr>
              <w:t xml:space="preserve">123 400 </w:t>
            </w:r>
          </w:p>
        </w:tc>
      </w:tr>
      <w:tr w:rsidR="00400EA4" w14:paraId="7547AC2F" w14:textId="77777777" w:rsidTr="0036619D">
        <w:tblPrEx>
          <w:tblCellMar>
            <w:top w:w="0" w:type="dxa"/>
            <w:right w:w="66" w:type="dxa"/>
          </w:tblCellMar>
        </w:tblPrEx>
        <w:trPr>
          <w:trHeight w:val="655"/>
        </w:trPr>
        <w:tc>
          <w:tcPr>
            <w:tcW w:w="1366" w:type="dxa"/>
            <w:tcBorders>
              <w:top w:val="single" w:sz="4" w:space="0" w:color="000000"/>
              <w:left w:val="single" w:sz="4" w:space="0" w:color="000000"/>
              <w:bottom w:val="single" w:sz="4" w:space="0" w:color="000000"/>
              <w:right w:val="single" w:sz="4" w:space="0" w:color="000000"/>
            </w:tcBorders>
            <w:vAlign w:val="center"/>
          </w:tcPr>
          <w:p w14:paraId="6AB12D42" w14:textId="77777777" w:rsidR="00400EA4" w:rsidRDefault="00081B98" w:rsidP="00904B8F">
            <w:pPr>
              <w:tabs>
                <w:tab w:val="left" w:pos="9923"/>
              </w:tabs>
              <w:spacing w:after="0" w:line="259" w:lineRule="auto"/>
              <w:ind w:left="2" w:right="0" w:firstLine="0"/>
              <w:jc w:val="left"/>
            </w:pPr>
            <w:r>
              <w:rPr>
                <w:sz w:val="18"/>
              </w:rPr>
              <w:lastRenderedPageBreak/>
              <w:t xml:space="preserve">PatCHY </w:t>
            </w:r>
          </w:p>
        </w:tc>
        <w:tc>
          <w:tcPr>
            <w:tcW w:w="3581" w:type="dxa"/>
            <w:tcBorders>
              <w:top w:val="single" w:sz="4" w:space="0" w:color="000000"/>
              <w:left w:val="single" w:sz="4" w:space="0" w:color="000000"/>
              <w:bottom w:val="single" w:sz="4" w:space="0" w:color="000000"/>
              <w:right w:val="single" w:sz="4" w:space="0" w:color="000000"/>
            </w:tcBorders>
            <w:vAlign w:val="center"/>
          </w:tcPr>
          <w:p w14:paraId="2A22334A" w14:textId="77777777" w:rsidR="00400EA4" w:rsidRDefault="00081B98" w:rsidP="00904B8F">
            <w:pPr>
              <w:tabs>
                <w:tab w:val="left" w:pos="9923"/>
              </w:tabs>
              <w:spacing w:after="0" w:line="259" w:lineRule="auto"/>
              <w:ind w:left="2" w:right="0" w:firstLine="0"/>
              <w:jc w:val="left"/>
            </w:pPr>
            <w:r>
              <w:rPr>
                <w:sz w:val="18"/>
              </w:rPr>
              <w:t xml:space="preserve">Fosforo šaltinių ir išteklių svarba melsvabakterių žydėjimo procesui Kuršių mariose </w:t>
            </w:r>
          </w:p>
        </w:tc>
        <w:tc>
          <w:tcPr>
            <w:tcW w:w="1559" w:type="dxa"/>
            <w:tcBorders>
              <w:top w:val="single" w:sz="4" w:space="0" w:color="000000"/>
              <w:left w:val="single" w:sz="4" w:space="0" w:color="000000"/>
              <w:bottom w:val="single" w:sz="4" w:space="0" w:color="000000"/>
              <w:right w:val="single" w:sz="4" w:space="0" w:color="000000"/>
            </w:tcBorders>
            <w:vAlign w:val="center"/>
          </w:tcPr>
          <w:p w14:paraId="7D167073" w14:textId="77777777" w:rsidR="00400EA4" w:rsidRDefault="00081B98" w:rsidP="00904B8F">
            <w:pPr>
              <w:tabs>
                <w:tab w:val="left" w:pos="9923"/>
              </w:tabs>
              <w:spacing w:after="0" w:line="259" w:lineRule="auto"/>
              <w:ind w:left="0" w:right="0" w:firstLine="0"/>
              <w:jc w:val="left"/>
            </w:pPr>
            <w:r>
              <w:rPr>
                <w:sz w:val="18"/>
              </w:rPr>
              <w:t xml:space="preserve">Lietuvos mokslo taryba </w:t>
            </w:r>
          </w:p>
        </w:tc>
        <w:tc>
          <w:tcPr>
            <w:tcW w:w="1134" w:type="dxa"/>
            <w:tcBorders>
              <w:top w:val="single" w:sz="4" w:space="0" w:color="000000"/>
              <w:left w:val="single" w:sz="4" w:space="0" w:color="000000"/>
              <w:bottom w:val="single" w:sz="4" w:space="0" w:color="000000"/>
              <w:right w:val="single" w:sz="4" w:space="0" w:color="000000"/>
            </w:tcBorders>
            <w:vAlign w:val="center"/>
          </w:tcPr>
          <w:p w14:paraId="60E4F26C" w14:textId="77777777" w:rsidR="00400EA4" w:rsidRDefault="00081B98" w:rsidP="00904B8F">
            <w:pPr>
              <w:tabs>
                <w:tab w:val="left" w:pos="9923"/>
              </w:tabs>
              <w:spacing w:after="0" w:line="259" w:lineRule="auto"/>
              <w:ind w:left="38" w:right="0" w:firstLine="0"/>
              <w:jc w:val="left"/>
            </w:pPr>
            <w:r>
              <w:rPr>
                <w:sz w:val="18"/>
              </w:rPr>
              <w:t xml:space="preserve">2017-10-02 </w:t>
            </w:r>
          </w:p>
        </w:tc>
        <w:tc>
          <w:tcPr>
            <w:tcW w:w="1134" w:type="dxa"/>
            <w:tcBorders>
              <w:top w:val="single" w:sz="4" w:space="0" w:color="000000"/>
              <w:left w:val="single" w:sz="4" w:space="0" w:color="000000"/>
              <w:bottom w:val="single" w:sz="4" w:space="0" w:color="000000"/>
              <w:right w:val="single" w:sz="4" w:space="0" w:color="000000"/>
            </w:tcBorders>
            <w:vAlign w:val="center"/>
          </w:tcPr>
          <w:p w14:paraId="4A3502CF" w14:textId="77777777" w:rsidR="00400EA4" w:rsidRDefault="00081B98" w:rsidP="00904B8F">
            <w:pPr>
              <w:tabs>
                <w:tab w:val="left" w:pos="9923"/>
              </w:tabs>
              <w:spacing w:after="0" w:line="259" w:lineRule="auto"/>
              <w:ind w:left="41" w:right="0" w:firstLine="0"/>
              <w:jc w:val="left"/>
            </w:pPr>
            <w:r>
              <w:rPr>
                <w:sz w:val="18"/>
              </w:rPr>
              <w:t xml:space="preserve">2020-03-31 </w:t>
            </w:r>
          </w:p>
        </w:tc>
        <w:tc>
          <w:tcPr>
            <w:tcW w:w="997" w:type="dxa"/>
            <w:tcBorders>
              <w:top w:val="single" w:sz="4" w:space="0" w:color="000000"/>
              <w:left w:val="single" w:sz="4" w:space="0" w:color="000000"/>
              <w:bottom w:val="single" w:sz="4" w:space="0" w:color="000000"/>
              <w:right w:val="single" w:sz="4" w:space="0" w:color="000000"/>
            </w:tcBorders>
            <w:vAlign w:val="center"/>
          </w:tcPr>
          <w:p w14:paraId="6EB9966A"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60CC4AD4" w14:textId="77777777" w:rsidR="00400EA4" w:rsidRDefault="00081B98" w:rsidP="00904B8F">
            <w:pPr>
              <w:tabs>
                <w:tab w:val="left" w:pos="9923"/>
              </w:tabs>
              <w:spacing w:after="0" w:line="259" w:lineRule="auto"/>
              <w:ind w:left="0" w:right="38" w:firstLine="0"/>
              <w:jc w:val="center"/>
            </w:pPr>
            <w:r>
              <w:rPr>
                <w:sz w:val="18"/>
              </w:rPr>
              <w:t xml:space="preserve">99 997 </w:t>
            </w:r>
          </w:p>
        </w:tc>
        <w:tc>
          <w:tcPr>
            <w:tcW w:w="991" w:type="dxa"/>
            <w:tcBorders>
              <w:top w:val="single" w:sz="4" w:space="0" w:color="000000"/>
              <w:left w:val="single" w:sz="4" w:space="0" w:color="000000"/>
              <w:bottom w:val="single" w:sz="4" w:space="0" w:color="000000"/>
              <w:right w:val="single" w:sz="4" w:space="0" w:color="000000"/>
            </w:tcBorders>
            <w:vAlign w:val="center"/>
          </w:tcPr>
          <w:p w14:paraId="185F9DA1" w14:textId="77777777" w:rsidR="00400EA4" w:rsidRDefault="00081B98" w:rsidP="00904B8F">
            <w:pPr>
              <w:tabs>
                <w:tab w:val="left" w:pos="9923"/>
              </w:tabs>
              <w:spacing w:after="0" w:line="259" w:lineRule="auto"/>
              <w:ind w:left="0" w:right="44" w:firstLine="0"/>
              <w:jc w:val="center"/>
            </w:pPr>
            <w:r>
              <w:rPr>
                <w:sz w:val="18"/>
              </w:rPr>
              <w:t xml:space="preserve">54 339 </w:t>
            </w:r>
          </w:p>
        </w:tc>
        <w:tc>
          <w:tcPr>
            <w:tcW w:w="994" w:type="dxa"/>
            <w:tcBorders>
              <w:top w:val="single" w:sz="4" w:space="0" w:color="000000"/>
              <w:left w:val="single" w:sz="4" w:space="0" w:color="000000"/>
              <w:bottom w:val="single" w:sz="4" w:space="0" w:color="000000"/>
              <w:right w:val="single" w:sz="4" w:space="0" w:color="000000"/>
            </w:tcBorders>
            <w:vAlign w:val="center"/>
          </w:tcPr>
          <w:p w14:paraId="272EF192" w14:textId="77777777" w:rsidR="00400EA4" w:rsidRDefault="00081B98" w:rsidP="00904B8F">
            <w:pPr>
              <w:tabs>
                <w:tab w:val="left" w:pos="9923"/>
              </w:tabs>
              <w:spacing w:after="0" w:line="259" w:lineRule="auto"/>
              <w:ind w:left="0" w:right="41" w:firstLine="0"/>
              <w:jc w:val="center"/>
            </w:pPr>
            <w:r>
              <w:rPr>
                <w:sz w:val="18"/>
              </w:rPr>
              <w:t xml:space="preserve">36 153 </w:t>
            </w:r>
          </w:p>
        </w:tc>
        <w:tc>
          <w:tcPr>
            <w:tcW w:w="992" w:type="dxa"/>
            <w:tcBorders>
              <w:top w:val="single" w:sz="4" w:space="0" w:color="000000"/>
              <w:left w:val="single" w:sz="4" w:space="0" w:color="000000"/>
              <w:bottom w:val="single" w:sz="4" w:space="0" w:color="000000"/>
              <w:right w:val="single" w:sz="4" w:space="0" w:color="000000"/>
            </w:tcBorders>
            <w:vAlign w:val="center"/>
          </w:tcPr>
          <w:p w14:paraId="4EF63DD6" w14:textId="77777777" w:rsidR="00400EA4" w:rsidRDefault="00081B98" w:rsidP="00904B8F">
            <w:pPr>
              <w:tabs>
                <w:tab w:val="left" w:pos="9923"/>
              </w:tabs>
              <w:spacing w:after="0" w:line="259" w:lineRule="auto"/>
              <w:ind w:left="0" w:right="44" w:firstLine="0"/>
              <w:jc w:val="center"/>
            </w:pPr>
            <w:r>
              <w:rPr>
                <w:sz w:val="18"/>
              </w:rPr>
              <w:t xml:space="preserve">54 339 </w:t>
            </w:r>
          </w:p>
        </w:tc>
        <w:tc>
          <w:tcPr>
            <w:tcW w:w="994" w:type="dxa"/>
            <w:tcBorders>
              <w:top w:val="single" w:sz="4" w:space="0" w:color="000000"/>
              <w:left w:val="single" w:sz="4" w:space="0" w:color="000000"/>
              <w:bottom w:val="single" w:sz="4" w:space="0" w:color="000000"/>
              <w:right w:val="single" w:sz="4" w:space="0" w:color="000000"/>
            </w:tcBorders>
            <w:vAlign w:val="center"/>
          </w:tcPr>
          <w:p w14:paraId="57AF25BD" w14:textId="77777777" w:rsidR="00400EA4" w:rsidRDefault="00081B98" w:rsidP="00904B8F">
            <w:pPr>
              <w:tabs>
                <w:tab w:val="left" w:pos="9923"/>
              </w:tabs>
              <w:spacing w:after="0" w:line="259" w:lineRule="auto"/>
              <w:ind w:left="0" w:right="41" w:firstLine="0"/>
              <w:jc w:val="center"/>
            </w:pPr>
            <w:r>
              <w:rPr>
                <w:sz w:val="18"/>
              </w:rPr>
              <w:t xml:space="preserve">36 153 </w:t>
            </w:r>
          </w:p>
        </w:tc>
      </w:tr>
      <w:tr w:rsidR="00400EA4" w14:paraId="05A595F2" w14:textId="77777777" w:rsidTr="00261C9A">
        <w:tblPrEx>
          <w:tblCellMar>
            <w:top w:w="0" w:type="dxa"/>
            <w:right w:w="66" w:type="dxa"/>
          </w:tblCellMar>
        </w:tblPrEx>
        <w:trPr>
          <w:trHeight w:val="439"/>
        </w:trPr>
        <w:tc>
          <w:tcPr>
            <w:tcW w:w="1366" w:type="dxa"/>
            <w:tcBorders>
              <w:top w:val="single" w:sz="4" w:space="0" w:color="000000"/>
              <w:left w:val="single" w:sz="4" w:space="0" w:color="000000"/>
              <w:bottom w:val="single" w:sz="4" w:space="0" w:color="000000"/>
              <w:right w:val="single" w:sz="4" w:space="0" w:color="000000"/>
            </w:tcBorders>
            <w:vAlign w:val="center"/>
          </w:tcPr>
          <w:p w14:paraId="59A56FD3" w14:textId="77777777" w:rsidR="00400EA4" w:rsidRDefault="00081B98" w:rsidP="00904B8F">
            <w:pPr>
              <w:tabs>
                <w:tab w:val="left" w:pos="9923"/>
              </w:tabs>
              <w:spacing w:after="0" w:line="259" w:lineRule="auto"/>
              <w:ind w:left="2" w:right="0" w:firstLine="0"/>
              <w:jc w:val="left"/>
            </w:pPr>
            <w:r>
              <w:rPr>
                <w:sz w:val="18"/>
              </w:rPr>
              <w:t xml:space="preserve"> </w:t>
            </w:r>
          </w:p>
        </w:tc>
        <w:tc>
          <w:tcPr>
            <w:tcW w:w="3581" w:type="dxa"/>
            <w:tcBorders>
              <w:top w:val="single" w:sz="4" w:space="0" w:color="000000"/>
              <w:left w:val="single" w:sz="4" w:space="0" w:color="000000"/>
              <w:bottom w:val="single" w:sz="4" w:space="0" w:color="000000"/>
              <w:right w:val="single" w:sz="4" w:space="0" w:color="000000"/>
            </w:tcBorders>
            <w:vAlign w:val="center"/>
          </w:tcPr>
          <w:p w14:paraId="3ABFC918" w14:textId="77777777" w:rsidR="00400EA4" w:rsidRDefault="00081B98" w:rsidP="00904B8F">
            <w:pPr>
              <w:tabs>
                <w:tab w:val="left" w:pos="9923"/>
              </w:tabs>
              <w:spacing w:after="0" w:line="259" w:lineRule="auto"/>
              <w:ind w:left="0" w:right="45" w:firstLine="0"/>
              <w:jc w:val="left"/>
            </w:pPr>
            <w:r>
              <w:rPr>
                <w:sz w:val="18"/>
              </w:rPr>
              <w:t xml:space="preserve">Humanitarinių mokslų reikšmė: globalūs argumentai ir lituanistinė specifika </w:t>
            </w:r>
          </w:p>
        </w:tc>
        <w:tc>
          <w:tcPr>
            <w:tcW w:w="1559" w:type="dxa"/>
            <w:tcBorders>
              <w:top w:val="single" w:sz="4" w:space="0" w:color="000000"/>
              <w:left w:val="single" w:sz="4" w:space="0" w:color="000000"/>
              <w:bottom w:val="single" w:sz="4" w:space="0" w:color="000000"/>
              <w:right w:val="single" w:sz="4" w:space="0" w:color="000000"/>
            </w:tcBorders>
            <w:vAlign w:val="center"/>
          </w:tcPr>
          <w:p w14:paraId="6A927695" w14:textId="77777777" w:rsidR="00400EA4" w:rsidRDefault="00081B98" w:rsidP="00904B8F">
            <w:pPr>
              <w:tabs>
                <w:tab w:val="left" w:pos="9923"/>
              </w:tabs>
              <w:spacing w:after="0" w:line="259" w:lineRule="auto"/>
              <w:ind w:left="0" w:right="0" w:firstLine="0"/>
              <w:jc w:val="left"/>
            </w:pPr>
            <w:r>
              <w:rPr>
                <w:sz w:val="18"/>
              </w:rPr>
              <w:t xml:space="preserve">Lietuvos mokslo </w:t>
            </w:r>
          </w:p>
          <w:p w14:paraId="0FDC1C4E" w14:textId="77777777" w:rsidR="00400EA4" w:rsidRDefault="00081B98" w:rsidP="00904B8F">
            <w:pPr>
              <w:tabs>
                <w:tab w:val="left" w:pos="9923"/>
              </w:tabs>
              <w:spacing w:after="0" w:line="259" w:lineRule="auto"/>
              <w:ind w:left="0" w:right="0" w:firstLine="0"/>
              <w:jc w:val="left"/>
            </w:pPr>
            <w:r>
              <w:rPr>
                <w:sz w:val="18"/>
              </w:rPr>
              <w:t xml:space="preserve">taryba  </w:t>
            </w:r>
          </w:p>
          <w:p w14:paraId="0A369E93" w14:textId="77777777" w:rsidR="00400EA4" w:rsidRDefault="00081B98" w:rsidP="00904B8F">
            <w:pPr>
              <w:tabs>
                <w:tab w:val="left" w:pos="9923"/>
              </w:tabs>
              <w:spacing w:after="0" w:line="259" w:lineRule="auto"/>
              <w:ind w:left="0" w:right="0" w:firstLine="0"/>
              <w:jc w:val="left"/>
            </w:pPr>
            <w:r>
              <w:rPr>
                <w:sz w:val="18"/>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6C6E36C1" w14:textId="77777777" w:rsidR="00400EA4" w:rsidRDefault="00081B98" w:rsidP="00904B8F">
            <w:pPr>
              <w:tabs>
                <w:tab w:val="left" w:pos="9923"/>
              </w:tabs>
              <w:spacing w:after="0" w:line="259" w:lineRule="auto"/>
              <w:ind w:left="0" w:right="0" w:firstLine="0"/>
              <w:jc w:val="left"/>
            </w:pPr>
            <w:r>
              <w:rPr>
                <w:sz w:val="18"/>
              </w:rPr>
              <w:t xml:space="preserve">2016-09-01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5B3783A5" w14:textId="77777777" w:rsidR="00400EA4" w:rsidRDefault="00081B98" w:rsidP="00904B8F">
            <w:pPr>
              <w:tabs>
                <w:tab w:val="left" w:pos="9923"/>
              </w:tabs>
              <w:spacing w:after="0" w:line="259" w:lineRule="auto"/>
              <w:ind w:left="2" w:right="0" w:firstLine="0"/>
              <w:jc w:val="left"/>
            </w:pPr>
            <w:r>
              <w:rPr>
                <w:sz w:val="18"/>
              </w:rPr>
              <w:t xml:space="preserve">2018-12-31 </w:t>
            </w:r>
          </w:p>
        </w:tc>
        <w:tc>
          <w:tcPr>
            <w:tcW w:w="997" w:type="dxa"/>
            <w:tcBorders>
              <w:top w:val="single" w:sz="4" w:space="0" w:color="000000"/>
              <w:left w:val="single" w:sz="4" w:space="0" w:color="000000"/>
              <w:bottom w:val="single" w:sz="4" w:space="0" w:color="000000"/>
              <w:right w:val="single" w:sz="4" w:space="0" w:color="000000"/>
            </w:tcBorders>
            <w:vAlign w:val="center"/>
          </w:tcPr>
          <w:p w14:paraId="7BC242C1"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6687E2F1" w14:textId="77777777" w:rsidR="00400EA4" w:rsidRDefault="00081B98" w:rsidP="00904B8F">
            <w:pPr>
              <w:tabs>
                <w:tab w:val="left" w:pos="9923"/>
              </w:tabs>
              <w:spacing w:after="0" w:line="259" w:lineRule="auto"/>
              <w:ind w:left="0" w:right="39" w:firstLine="0"/>
              <w:jc w:val="center"/>
            </w:pPr>
            <w:r>
              <w:rPr>
                <w:sz w:val="18"/>
              </w:rPr>
              <w:t xml:space="preserve">293 760 </w:t>
            </w:r>
          </w:p>
        </w:tc>
        <w:tc>
          <w:tcPr>
            <w:tcW w:w="991" w:type="dxa"/>
            <w:tcBorders>
              <w:top w:val="single" w:sz="4" w:space="0" w:color="000000"/>
              <w:left w:val="single" w:sz="4" w:space="0" w:color="000000"/>
              <w:bottom w:val="single" w:sz="4" w:space="0" w:color="000000"/>
              <w:right w:val="single" w:sz="4" w:space="0" w:color="000000"/>
            </w:tcBorders>
            <w:vAlign w:val="center"/>
          </w:tcPr>
          <w:p w14:paraId="061A2912" w14:textId="77777777" w:rsidR="00400EA4" w:rsidRDefault="00081B98" w:rsidP="00904B8F">
            <w:pPr>
              <w:tabs>
                <w:tab w:val="left" w:pos="9923"/>
              </w:tabs>
              <w:spacing w:after="0" w:line="259" w:lineRule="auto"/>
              <w:ind w:left="0" w:right="44" w:firstLine="0"/>
              <w:jc w:val="center"/>
            </w:pPr>
            <w:r>
              <w:rPr>
                <w:sz w:val="18"/>
              </w:rPr>
              <w:t xml:space="preserve">34 530 </w:t>
            </w:r>
          </w:p>
        </w:tc>
        <w:tc>
          <w:tcPr>
            <w:tcW w:w="994" w:type="dxa"/>
            <w:tcBorders>
              <w:top w:val="single" w:sz="4" w:space="0" w:color="000000"/>
              <w:left w:val="single" w:sz="4" w:space="0" w:color="000000"/>
              <w:bottom w:val="single" w:sz="4" w:space="0" w:color="000000"/>
              <w:right w:val="single" w:sz="4" w:space="0" w:color="000000"/>
            </w:tcBorders>
            <w:vAlign w:val="center"/>
          </w:tcPr>
          <w:p w14:paraId="34A65222" w14:textId="77777777" w:rsidR="00400EA4" w:rsidRDefault="00081B98" w:rsidP="00904B8F">
            <w:pPr>
              <w:tabs>
                <w:tab w:val="left" w:pos="9923"/>
              </w:tabs>
              <w:spacing w:after="0" w:line="259" w:lineRule="auto"/>
              <w:ind w:left="0" w:right="43" w:firstLine="0"/>
              <w:jc w:val="center"/>
            </w:pPr>
            <w:r>
              <w:rPr>
                <w:sz w:val="18"/>
              </w:rPr>
              <w:t xml:space="preserve">0 </w:t>
            </w:r>
          </w:p>
        </w:tc>
        <w:tc>
          <w:tcPr>
            <w:tcW w:w="992" w:type="dxa"/>
            <w:tcBorders>
              <w:top w:val="single" w:sz="4" w:space="0" w:color="000000"/>
              <w:left w:val="single" w:sz="4" w:space="0" w:color="000000"/>
              <w:bottom w:val="single" w:sz="4" w:space="0" w:color="000000"/>
              <w:right w:val="single" w:sz="4" w:space="0" w:color="000000"/>
            </w:tcBorders>
            <w:vAlign w:val="center"/>
          </w:tcPr>
          <w:p w14:paraId="6BA9BDD6" w14:textId="77777777" w:rsidR="00400EA4" w:rsidRDefault="00081B98" w:rsidP="00904B8F">
            <w:pPr>
              <w:tabs>
                <w:tab w:val="left" w:pos="9923"/>
              </w:tabs>
              <w:spacing w:after="0" w:line="259" w:lineRule="auto"/>
              <w:ind w:left="0" w:right="44" w:firstLine="0"/>
              <w:jc w:val="center"/>
            </w:pPr>
            <w:r>
              <w:rPr>
                <w:sz w:val="18"/>
              </w:rPr>
              <w:t xml:space="preserve">34 530 </w:t>
            </w:r>
          </w:p>
        </w:tc>
        <w:tc>
          <w:tcPr>
            <w:tcW w:w="994" w:type="dxa"/>
            <w:tcBorders>
              <w:top w:val="single" w:sz="4" w:space="0" w:color="000000"/>
              <w:left w:val="single" w:sz="4" w:space="0" w:color="000000"/>
              <w:bottom w:val="single" w:sz="4" w:space="0" w:color="000000"/>
              <w:right w:val="single" w:sz="4" w:space="0" w:color="000000"/>
            </w:tcBorders>
            <w:vAlign w:val="center"/>
          </w:tcPr>
          <w:p w14:paraId="69E4B2A0" w14:textId="77777777" w:rsidR="00400EA4" w:rsidRDefault="00081B98" w:rsidP="00904B8F">
            <w:pPr>
              <w:tabs>
                <w:tab w:val="left" w:pos="9923"/>
              </w:tabs>
              <w:spacing w:after="0" w:line="259" w:lineRule="auto"/>
              <w:ind w:left="0" w:right="43" w:firstLine="0"/>
              <w:jc w:val="center"/>
            </w:pPr>
            <w:r>
              <w:rPr>
                <w:sz w:val="18"/>
              </w:rPr>
              <w:t xml:space="preserve">0 </w:t>
            </w:r>
          </w:p>
        </w:tc>
      </w:tr>
      <w:tr w:rsidR="00400EA4" w14:paraId="06977FB6" w14:textId="77777777" w:rsidTr="00261C9A">
        <w:tblPrEx>
          <w:tblCellMar>
            <w:top w:w="0" w:type="dxa"/>
            <w:right w:w="66" w:type="dxa"/>
          </w:tblCellMar>
        </w:tblPrEx>
        <w:trPr>
          <w:trHeight w:val="534"/>
        </w:trPr>
        <w:tc>
          <w:tcPr>
            <w:tcW w:w="1366" w:type="dxa"/>
            <w:tcBorders>
              <w:top w:val="single" w:sz="4" w:space="0" w:color="000000"/>
              <w:left w:val="single" w:sz="4" w:space="0" w:color="000000"/>
              <w:bottom w:val="single" w:sz="4" w:space="0" w:color="000000"/>
              <w:right w:val="single" w:sz="4" w:space="0" w:color="000000"/>
            </w:tcBorders>
            <w:vAlign w:val="center"/>
          </w:tcPr>
          <w:p w14:paraId="3C761505" w14:textId="77777777" w:rsidR="00400EA4" w:rsidRDefault="00081B98" w:rsidP="00904B8F">
            <w:pPr>
              <w:tabs>
                <w:tab w:val="left" w:pos="9923"/>
              </w:tabs>
              <w:spacing w:after="0" w:line="259" w:lineRule="auto"/>
              <w:ind w:left="2" w:right="0" w:firstLine="0"/>
              <w:jc w:val="left"/>
            </w:pPr>
            <w:r>
              <w:rPr>
                <w:sz w:val="18"/>
              </w:rPr>
              <w:t>KLP-</w:t>
            </w:r>
          </w:p>
          <w:p w14:paraId="19112BD3" w14:textId="77777777" w:rsidR="00400EA4" w:rsidRDefault="00081B98" w:rsidP="00904B8F">
            <w:pPr>
              <w:tabs>
                <w:tab w:val="left" w:pos="9923"/>
              </w:tabs>
              <w:spacing w:after="0" w:line="259" w:lineRule="auto"/>
              <w:ind w:left="2" w:right="0" w:firstLine="0"/>
              <w:jc w:val="left"/>
            </w:pPr>
            <w:r>
              <w:rPr>
                <w:sz w:val="18"/>
              </w:rPr>
              <w:t xml:space="preserve">ATMINTIS </w:t>
            </w:r>
          </w:p>
        </w:tc>
        <w:tc>
          <w:tcPr>
            <w:tcW w:w="3581" w:type="dxa"/>
            <w:tcBorders>
              <w:top w:val="single" w:sz="4" w:space="0" w:color="000000"/>
              <w:left w:val="single" w:sz="4" w:space="0" w:color="000000"/>
              <w:bottom w:val="single" w:sz="4" w:space="0" w:color="000000"/>
              <w:right w:val="single" w:sz="4" w:space="0" w:color="000000"/>
            </w:tcBorders>
            <w:vAlign w:val="center"/>
          </w:tcPr>
          <w:p w14:paraId="42CAEA4F" w14:textId="77777777" w:rsidR="00400EA4" w:rsidRDefault="00081B98" w:rsidP="00904B8F">
            <w:pPr>
              <w:tabs>
                <w:tab w:val="left" w:pos="9923"/>
              </w:tabs>
              <w:spacing w:after="0" w:line="259" w:lineRule="auto"/>
              <w:ind w:left="2" w:right="0" w:firstLine="0"/>
              <w:jc w:val="left"/>
            </w:pPr>
            <w:r>
              <w:rPr>
                <w:sz w:val="18"/>
              </w:rPr>
              <w:t xml:space="preserve">Klaipėdos kraštas 1945-1960 m. naujos visuomenės kūrimasis ir jos atspindžiai šeimų istorijose </w:t>
            </w:r>
          </w:p>
        </w:tc>
        <w:tc>
          <w:tcPr>
            <w:tcW w:w="1559" w:type="dxa"/>
            <w:tcBorders>
              <w:top w:val="single" w:sz="4" w:space="0" w:color="000000"/>
              <w:left w:val="single" w:sz="4" w:space="0" w:color="000000"/>
              <w:bottom w:val="single" w:sz="4" w:space="0" w:color="000000"/>
              <w:right w:val="single" w:sz="4" w:space="0" w:color="000000"/>
            </w:tcBorders>
            <w:vAlign w:val="center"/>
          </w:tcPr>
          <w:p w14:paraId="7D8BBC6D" w14:textId="77777777" w:rsidR="00400EA4" w:rsidRDefault="00081B98" w:rsidP="00904B8F">
            <w:pPr>
              <w:tabs>
                <w:tab w:val="left" w:pos="9923"/>
              </w:tabs>
              <w:spacing w:after="0" w:line="259" w:lineRule="auto"/>
              <w:ind w:left="0" w:right="0" w:firstLine="0"/>
              <w:jc w:val="left"/>
            </w:pPr>
            <w:r>
              <w:rPr>
                <w:sz w:val="18"/>
              </w:rPr>
              <w:t xml:space="preserve">Lietuvos mokslo </w:t>
            </w:r>
          </w:p>
          <w:p w14:paraId="74C898BB" w14:textId="77777777" w:rsidR="00400EA4" w:rsidRDefault="00081B98" w:rsidP="00904B8F">
            <w:pPr>
              <w:tabs>
                <w:tab w:val="left" w:pos="9923"/>
              </w:tabs>
              <w:spacing w:after="0" w:line="259" w:lineRule="auto"/>
              <w:ind w:left="0" w:right="0" w:firstLine="0"/>
              <w:jc w:val="left"/>
            </w:pPr>
            <w:r>
              <w:rPr>
                <w:sz w:val="18"/>
              </w:rPr>
              <w:t xml:space="preserve">taryba </w:t>
            </w:r>
          </w:p>
          <w:p w14:paraId="4E9836F1" w14:textId="77777777" w:rsidR="00400EA4" w:rsidRDefault="00081B98" w:rsidP="00904B8F">
            <w:pPr>
              <w:tabs>
                <w:tab w:val="left" w:pos="9923"/>
              </w:tabs>
              <w:spacing w:after="0" w:line="259" w:lineRule="auto"/>
              <w:ind w:left="0" w:right="0" w:firstLine="0"/>
              <w:jc w:val="left"/>
            </w:pPr>
            <w:r>
              <w:rPr>
                <w:sz w:val="18"/>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4080A2E1" w14:textId="77777777" w:rsidR="00400EA4" w:rsidRDefault="00081B98" w:rsidP="00904B8F">
            <w:pPr>
              <w:tabs>
                <w:tab w:val="left" w:pos="9923"/>
              </w:tabs>
              <w:spacing w:after="0" w:line="259" w:lineRule="auto"/>
              <w:ind w:left="0" w:right="0" w:firstLine="0"/>
              <w:jc w:val="left"/>
            </w:pPr>
            <w:r>
              <w:rPr>
                <w:sz w:val="18"/>
              </w:rPr>
              <w:t xml:space="preserve">2016-09-01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21F557B9" w14:textId="77777777" w:rsidR="00400EA4" w:rsidRDefault="00081B98" w:rsidP="00904B8F">
            <w:pPr>
              <w:tabs>
                <w:tab w:val="left" w:pos="9923"/>
              </w:tabs>
              <w:spacing w:after="0" w:line="259" w:lineRule="auto"/>
              <w:ind w:left="2" w:right="0" w:firstLine="0"/>
              <w:jc w:val="left"/>
            </w:pPr>
            <w:r>
              <w:rPr>
                <w:sz w:val="18"/>
              </w:rPr>
              <w:t xml:space="preserve">2018-12-31 </w:t>
            </w:r>
          </w:p>
        </w:tc>
        <w:tc>
          <w:tcPr>
            <w:tcW w:w="997" w:type="dxa"/>
            <w:tcBorders>
              <w:top w:val="single" w:sz="4" w:space="0" w:color="000000"/>
              <w:left w:val="single" w:sz="4" w:space="0" w:color="000000"/>
              <w:bottom w:val="single" w:sz="4" w:space="0" w:color="000000"/>
              <w:right w:val="single" w:sz="4" w:space="0" w:color="000000"/>
            </w:tcBorders>
            <w:vAlign w:val="center"/>
          </w:tcPr>
          <w:p w14:paraId="5C3320B5"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307AAB0D" w14:textId="77777777" w:rsidR="00400EA4" w:rsidRDefault="00081B98" w:rsidP="00904B8F">
            <w:pPr>
              <w:tabs>
                <w:tab w:val="left" w:pos="9923"/>
              </w:tabs>
              <w:spacing w:after="0" w:line="259" w:lineRule="auto"/>
              <w:ind w:left="0" w:right="39" w:firstLine="0"/>
              <w:jc w:val="center"/>
            </w:pPr>
            <w:r>
              <w:rPr>
                <w:sz w:val="18"/>
              </w:rPr>
              <w:t xml:space="preserve">138 590 </w:t>
            </w:r>
          </w:p>
        </w:tc>
        <w:tc>
          <w:tcPr>
            <w:tcW w:w="991" w:type="dxa"/>
            <w:tcBorders>
              <w:top w:val="single" w:sz="4" w:space="0" w:color="000000"/>
              <w:left w:val="single" w:sz="4" w:space="0" w:color="000000"/>
              <w:bottom w:val="single" w:sz="4" w:space="0" w:color="000000"/>
              <w:right w:val="single" w:sz="4" w:space="0" w:color="000000"/>
            </w:tcBorders>
            <w:vAlign w:val="center"/>
          </w:tcPr>
          <w:p w14:paraId="6D00EFC1" w14:textId="77777777" w:rsidR="00400EA4" w:rsidRDefault="00081B98" w:rsidP="00904B8F">
            <w:pPr>
              <w:tabs>
                <w:tab w:val="left" w:pos="9923"/>
              </w:tabs>
              <w:spacing w:after="0" w:line="259" w:lineRule="auto"/>
              <w:ind w:left="0" w:right="44" w:firstLine="0"/>
              <w:jc w:val="center"/>
            </w:pPr>
            <w:r>
              <w:rPr>
                <w:sz w:val="18"/>
              </w:rPr>
              <w:t xml:space="preserve">30 780 </w:t>
            </w:r>
          </w:p>
        </w:tc>
        <w:tc>
          <w:tcPr>
            <w:tcW w:w="994" w:type="dxa"/>
            <w:tcBorders>
              <w:top w:val="single" w:sz="4" w:space="0" w:color="000000"/>
              <w:left w:val="single" w:sz="4" w:space="0" w:color="000000"/>
              <w:bottom w:val="single" w:sz="4" w:space="0" w:color="000000"/>
              <w:right w:val="single" w:sz="4" w:space="0" w:color="000000"/>
            </w:tcBorders>
            <w:vAlign w:val="center"/>
          </w:tcPr>
          <w:p w14:paraId="57FABDBE" w14:textId="77777777" w:rsidR="00400EA4" w:rsidRDefault="00081B98" w:rsidP="00904B8F">
            <w:pPr>
              <w:tabs>
                <w:tab w:val="left" w:pos="9923"/>
              </w:tabs>
              <w:spacing w:after="0" w:line="259" w:lineRule="auto"/>
              <w:ind w:left="0" w:right="43" w:firstLine="0"/>
              <w:jc w:val="center"/>
            </w:pPr>
            <w:r>
              <w:rPr>
                <w:sz w:val="18"/>
              </w:rPr>
              <w:t xml:space="preserve">0 </w:t>
            </w:r>
          </w:p>
        </w:tc>
        <w:tc>
          <w:tcPr>
            <w:tcW w:w="992" w:type="dxa"/>
            <w:tcBorders>
              <w:top w:val="single" w:sz="4" w:space="0" w:color="000000"/>
              <w:left w:val="single" w:sz="4" w:space="0" w:color="000000"/>
              <w:bottom w:val="single" w:sz="4" w:space="0" w:color="000000"/>
              <w:right w:val="single" w:sz="4" w:space="0" w:color="000000"/>
            </w:tcBorders>
            <w:vAlign w:val="center"/>
          </w:tcPr>
          <w:p w14:paraId="494DFAF7" w14:textId="77777777" w:rsidR="00400EA4" w:rsidRDefault="00081B98" w:rsidP="00904B8F">
            <w:pPr>
              <w:tabs>
                <w:tab w:val="left" w:pos="9923"/>
              </w:tabs>
              <w:spacing w:after="0" w:line="259" w:lineRule="auto"/>
              <w:ind w:left="0" w:right="44" w:firstLine="0"/>
              <w:jc w:val="center"/>
            </w:pPr>
            <w:r>
              <w:rPr>
                <w:sz w:val="18"/>
              </w:rPr>
              <w:t xml:space="preserve">30 780 </w:t>
            </w:r>
          </w:p>
        </w:tc>
        <w:tc>
          <w:tcPr>
            <w:tcW w:w="994" w:type="dxa"/>
            <w:tcBorders>
              <w:top w:val="single" w:sz="4" w:space="0" w:color="000000"/>
              <w:left w:val="single" w:sz="4" w:space="0" w:color="000000"/>
              <w:bottom w:val="single" w:sz="4" w:space="0" w:color="000000"/>
              <w:right w:val="single" w:sz="4" w:space="0" w:color="000000"/>
            </w:tcBorders>
            <w:vAlign w:val="center"/>
          </w:tcPr>
          <w:p w14:paraId="4FA1A082" w14:textId="77777777" w:rsidR="00400EA4" w:rsidRDefault="00081B98" w:rsidP="00904B8F">
            <w:pPr>
              <w:tabs>
                <w:tab w:val="left" w:pos="9923"/>
              </w:tabs>
              <w:spacing w:after="0" w:line="259" w:lineRule="auto"/>
              <w:ind w:left="0" w:right="43" w:firstLine="0"/>
              <w:jc w:val="center"/>
            </w:pPr>
            <w:r>
              <w:rPr>
                <w:sz w:val="18"/>
              </w:rPr>
              <w:t xml:space="preserve">0 </w:t>
            </w:r>
          </w:p>
        </w:tc>
      </w:tr>
      <w:tr w:rsidR="00400EA4" w14:paraId="716B4538" w14:textId="77777777" w:rsidTr="0036619D">
        <w:tblPrEx>
          <w:tblCellMar>
            <w:top w:w="0" w:type="dxa"/>
            <w:right w:w="66" w:type="dxa"/>
          </w:tblCellMar>
        </w:tblPrEx>
        <w:trPr>
          <w:trHeight w:val="603"/>
        </w:trPr>
        <w:tc>
          <w:tcPr>
            <w:tcW w:w="1366" w:type="dxa"/>
            <w:tcBorders>
              <w:top w:val="single" w:sz="4" w:space="0" w:color="000000"/>
              <w:left w:val="single" w:sz="4" w:space="0" w:color="000000"/>
              <w:bottom w:val="single" w:sz="4" w:space="0" w:color="000000"/>
              <w:right w:val="single" w:sz="4" w:space="0" w:color="000000"/>
            </w:tcBorders>
            <w:vAlign w:val="center"/>
          </w:tcPr>
          <w:p w14:paraId="7D0B0C7B" w14:textId="77777777" w:rsidR="00400EA4" w:rsidRDefault="00081B98" w:rsidP="00904B8F">
            <w:pPr>
              <w:tabs>
                <w:tab w:val="left" w:pos="9923"/>
              </w:tabs>
              <w:spacing w:after="0" w:line="259" w:lineRule="auto"/>
              <w:ind w:left="2" w:right="0" w:firstLine="0"/>
              <w:jc w:val="left"/>
            </w:pPr>
            <w:r>
              <w:rPr>
                <w:sz w:val="18"/>
              </w:rPr>
              <w:t>Re.Coasts&amp;Peo</w:t>
            </w:r>
          </w:p>
          <w:p w14:paraId="2BEAC0B2" w14:textId="77777777" w:rsidR="00400EA4" w:rsidRDefault="00081B98" w:rsidP="00904B8F">
            <w:pPr>
              <w:tabs>
                <w:tab w:val="left" w:pos="9923"/>
              </w:tabs>
              <w:spacing w:after="0" w:line="259" w:lineRule="auto"/>
              <w:ind w:left="2" w:right="0" w:firstLine="0"/>
              <w:jc w:val="left"/>
            </w:pPr>
            <w:r>
              <w:rPr>
                <w:sz w:val="18"/>
              </w:rPr>
              <w:t xml:space="preserve">ple </w:t>
            </w:r>
          </w:p>
        </w:tc>
        <w:tc>
          <w:tcPr>
            <w:tcW w:w="3581" w:type="dxa"/>
            <w:tcBorders>
              <w:top w:val="single" w:sz="4" w:space="0" w:color="000000"/>
              <w:left w:val="single" w:sz="4" w:space="0" w:color="000000"/>
              <w:bottom w:val="single" w:sz="4" w:space="0" w:color="000000"/>
              <w:right w:val="single" w:sz="4" w:space="0" w:color="000000"/>
            </w:tcBorders>
            <w:vAlign w:val="center"/>
          </w:tcPr>
          <w:p w14:paraId="67EF49CC" w14:textId="77777777" w:rsidR="00400EA4" w:rsidRDefault="00081B98" w:rsidP="00904B8F">
            <w:pPr>
              <w:tabs>
                <w:tab w:val="left" w:pos="9923"/>
              </w:tabs>
              <w:spacing w:after="0" w:line="259" w:lineRule="auto"/>
              <w:ind w:left="2" w:right="0" w:firstLine="0"/>
              <w:jc w:val="left"/>
            </w:pPr>
            <w:r>
              <w:rPr>
                <w:sz w:val="18"/>
              </w:rPr>
              <w:t xml:space="preserve">Mezolito-neolito žmonės ir Baltijos jūra: reliktiniai krantai ir gyvenvietės po vandeniu ir krante </w:t>
            </w:r>
          </w:p>
        </w:tc>
        <w:tc>
          <w:tcPr>
            <w:tcW w:w="1559" w:type="dxa"/>
            <w:tcBorders>
              <w:top w:val="single" w:sz="4" w:space="0" w:color="000000"/>
              <w:left w:val="single" w:sz="4" w:space="0" w:color="000000"/>
              <w:bottom w:val="single" w:sz="4" w:space="0" w:color="000000"/>
              <w:right w:val="single" w:sz="4" w:space="0" w:color="000000"/>
            </w:tcBorders>
            <w:vAlign w:val="center"/>
          </w:tcPr>
          <w:p w14:paraId="61EF0ED8" w14:textId="77777777" w:rsidR="00400EA4" w:rsidRDefault="00081B98" w:rsidP="00904B8F">
            <w:pPr>
              <w:tabs>
                <w:tab w:val="left" w:pos="9923"/>
              </w:tabs>
              <w:spacing w:after="0" w:line="259" w:lineRule="auto"/>
              <w:ind w:left="0" w:right="0" w:firstLine="0"/>
              <w:jc w:val="left"/>
            </w:pPr>
            <w:r>
              <w:rPr>
                <w:sz w:val="18"/>
              </w:rPr>
              <w:t xml:space="preserve">Lietuvos mokslo taryba </w:t>
            </w:r>
          </w:p>
        </w:tc>
        <w:tc>
          <w:tcPr>
            <w:tcW w:w="1134" w:type="dxa"/>
            <w:tcBorders>
              <w:top w:val="single" w:sz="4" w:space="0" w:color="000000"/>
              <w:left w:val="single" w:sz="4" w:space="0" w:color="000000"/>
              <w:bottom w:val="single" w:sz="4" w:space="0" w:color="000000"/>
              <w:right w:val="single" w:sz="4" w:space="0" w:color="000000"/>
            </w:tcBorders>
            <w:vAlign w:val="center"/>
          </w:tcPr>
          <w:p w14:paraId="2B19585A" w14:textId="77777777" w:rsidR="00400EA4" w:rsidRDefault="00081B98" w:rsidP="00904B8F">
            <w:pPr>
              <w:tabs>
                <w:tab w:val="left" w:pos="9923"/>
              </w:tabs>
              <w:spacing w:after="0" w:line="259" w:lineRule="auto"/>
              <w:ind w:left="0" w:right="0" w:firstLine="0"/>
              <w:jc w:val="left"/>
            </w:pPr>
            <w:r>
              <w:rPr>
                <w:sz w:val="18"/>
              </w:rPr>
              <w:t xml:space="preserve">2017-12-27 </w:t>
            </w:r>
          </w:p>
        </w:tc>
        <w:tc>
          <w:tcPr>
            <w:tcW w:w="1134" w:type="dxa"/>
            <w:tcBorders>
              <w:top w:val="single" w:sz="4" w:space="0" w:color="000000"/>
              <w:left w:val="single" w:sz="4" w:space="0" w:color="000000"/>
              <w:bottom w:val="single" w:sz="4" w:space="0" w:color="000000"/>
              <w:right w:val="single" w:sz="4" w:space="0" w:color="000000"/>
            </w:tcBorders>
            <w:vAlign w:val="center"/>
          </w:tcPr>
          <w:p w14:paraId="065F2D0C" w14:textId="77777777" w:rsidR="00400EA4" w:rsidRDefault="00081B98" w:rsidP="00904B8F">
            <w:pPr>
              <w:tabs>
                <w:tab w:val="left" w:pos="9923"/>
              </w:tabs>
              <w:spacing w:after="0" w:line="259" w:lineRule="auto"/>
              <w:ind w:left="2" w:right="0" w:firstLine="0"/>
              <w:jc w:val="left"/>
            </w:pPr>
            <w:r>
              <w:rPr>
                <w:sz w:val="18"/>
              </w:rPr>
              <w:t xml:space="preserve">2021-12-26 </w:t>
            </w:r>
          </w:p>
        </w:tc>
        <w:tc>
          <w:tcPr>
            <w:tcW w:w="997" w:type="dxa"/>
            <w:tcBorders>
              <w:top w:val="single" w:sz="4" w:space="0" w:color="000000"/>
              <w:left w:val="single" w:sz="4" w:space="0" w:color="000000"/>
              <w:bottom w:val="single" w:sz="4" w:space="0" w:color="000000"/>
              <w:right w:val="single" w:sz="4" w:space="0" w:color="000000"/>
            </w:tcBorders>
            <w:vAlign w:val="center"/>
          </w:tcPr>
          <w:p w14:paraId="0C4FC941"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6BE87650" w14:textId="77777777" w:rsidR="00400EA4" w:rsidRDefault="00081B98" w:rsidP="00904B8F">
            <w:pPr>
              <w:tabs>
                <w:tab w:val="left" w:pos="9923"/>
              </w:tabs>
              <w:spacing w:after="0" w:line="259" w:lineRule="auto"/>
              <w:ind w:left="0" w:right="39" w:firstLine="0"/>
              <w:jc w:val="center"/>
            </w:pPr>
            <w:r>
              <w:rPr>
                <w:sz w:val="18"/>
              </w:rPr>
              <w:t xml:space="preserve">565 140 </w:t>
            </w:r>
          </w:p>
        </w:tc>
        <w:tc>
          <w:tcPr>
            <w:tcW w:w="991" w:type="dxa"/>
            <w:tcBorders>
              <w:top w:val="single" w:sz="4" w:space="0" w:color="000000"/>
              <w:left w:val="single" w:sz="4" w:space="0" w:color="000000"/>
              <w:bottom w:val="single" w:sz="4" w:space="0" w:color="000000"/>
              <w:right w:val="single" w:sz="4" w:space="0" w:color="000000"/>
            </w:tcBorders>
            <w:vAlign w:val="center"/>
          </w:tcPr>
          <w:p w14:paraId="500FC1A4" w14:textId="77777777" w:rsidR="00400EA4" w:rsidRDefault="00081B98" w:rsidP="00904B8F">
            <w:pPr>
              <w:tabs>
                <w:tab w:val="left" w:pos="9923"/>
              </w:tabs>
              <w:spacing w:after="0" w:line="259" w:lineRule="auto"/>
              <w:ind w:left="0" w:right="44" w:firstLine="0"/>
              <w:jc w:val="center"/>
            </w:pPr>
            <w:r>
              <w:rPr>
                <w:sz w:val="18"/>
              </w:rPr>
              <w:t xml:space="preserve">158 800 </w:t>
            </w:r>
          </w:p>
        </w:tc>
        <w:tc>
          <w:tcPr>
            <w:tcW w:w="994" w:type="dxa"/>
            <w:tcBorders>
              <w:top w:val="single" w:sz="4" w:space="0" w:color="000000"/>
              <w:left w:val="single" w:sz="4" w:space="0" w:color="000000"/>
              <w:bottom w:val="single" w:sz="4" w:space="0" w:color="000000"/>
              <w:right w:val="single" w:sz="4" w:space="0" w:color="000000"/>
            </w:tcBorders>
            <w:vAlign w:val="center"/>
          </w:tcPr>
          <w:p w14:paraId="07847DAF" w14:textId="77777777" w:rsidR="00400EA4" w:rsidRDefault="00081B98" w:rsidP="00904B8F">
            <w:pPr>
              <w:tabs>
                <w:tab w:val="left" w:pos="9923"/>
              </w:tabs>
              <w:spacing w:after="0" w:line="259" w:lineRule="auto"/>
              <w:ind w:left="0" w:right="42" w:firstLine="0"/>
              <w:jc w:val="center"/>
            </w:pPr>
            <w:r>
              <w:rPr>
                <w:sz w:val="18"/>
              </w:rPr>
              <w:t xml:space="preserve">160 000 </w:t>
            </w:r>
          </w:p>
        </w:tc>
        <w:tc>
          <w:tcPr>
            <w:tcW w:w="992" w:type="dxa"/>
            <w:tcBorders>
              <w:top w:val="single" w:sz="4" w:space="0" w:color="000000"/>
              <w:left w:val="single" w:sz="4" w:space="0" w:color="000000"/>
              <w:bottom w:val="single" w:sz="4" w:space="0" w:color="000000"/>
              <w:right w:val="single" w:sz="4" w:space="0" w:color="000000"/>
            </w:tcBorders>
            <w:vAlign w:val="center"/>
          </w:tcPr>
          <w:p w14:paraId="00D65288" w14:textId="77777777" w:rsidR="00400EA4" w:rsidRDefault="00081B98" w:rsidP="00904B8F">
            <w:pPr>
              <w:tabs>
                <w:tab w:val="left" w:pos="9923"/>
              </w:tabs>
              <w:spacing w:after="0" w:line="259" w:lineRule="auto"/>
              <w:ind w:left="0" w:right="45" w:firstLine="0"/>
              <w:jc w:val="center"/>
            </w:pPr>
            <w:r>
              <w:rPr>
                <w:sz w:val="18"/>
              </w:rPr>
              <w:t xml:space="preserve">200 000 </w:t>
            </w:r>
          </w:p>
        </w:tc>
        <w:tc>
          <w:tcPr>
            <w:tcW w:w="994" w:type="dxa"/>
            <w:tcBorders>
              <w:top w:val="single" w:sz="4" w:space="0" w:color="000000"/>
              <w:left w:val="single" w:sz="4" w:space="0" w:color="000000"/>
              <w:bottom w:val="single" w:sz="4" w:space="0" w:color="000000"/>
              <w:right w:val="single" w:sz="4" w:space="0" w:color="000000"/>
            </w:tcBorders>
            <w:vAlign w:val="center"/>
          </w:tcPr>
          <w:p w14:paraId="3928E879" w14:textId="77777777" w:rsidR="00400EA4" w:rsidRDefault="00081B98" w:rsidP="00904B8F">
            <w:pPr>
              <w:tabs>
                <w:tab w:val="left" w:pos="9923"/>
              </w:tabs>
              <w:spacing w:after="0" w:line="259" w:lineRule="auto"/>
              <w:ind w:left="0" w:right="42" w:firstLine="0"/>
              <w:jc w:val="center"/>
            </w:pPr>
            <w:r>
              <w:rPr>
                <w:sz w:val="18"/>
              </w:rPr>
              <w:t xml:space="preserve">230 000 </w:t>
            </w:r>
          </w:p>
        </w:tc>
      </w:tr>
      <w:tr w:rsidR="00400EA4" w14:paraId="24025B40" w14:textId="77777777" w:rsidTr="00E12533">
        <w:tblPrEx>
          <w:tblCellMar>
            <w:top w:w="0" w:type="dxa"/>
            <w:right w:w="66" w:type="dxa"/>
          </w:tblCellMar>
        </w:tblPrEx>
        <w:trPr>
          <w:trHeight w:val="526"/>
        </w:trPr>
        <w:tc>
          <w:tcPr>
            <w:tcW w:w="1366" w:type="dxa"/>
            <w:tcBorders>
              <w:top w:val="single" w:sz="4" w:space="0" w:color="000000"/>
              <w:left w:val="single" w:sz="4" w:space="0" w:color="000000"/>
              <w:bottom w:val="single" w:sz="4" w:space="0" w:color="000000"/>
              <w:right w:val="single" w:sz="4" w:space="0" w:color="000000"/>
            </w:tcBorders>
            <w:vAlign w:val="center"/>
          </w:tcPr>
          <w:p w14:paraId="3B4B63CA" w14:textId="77777777" w:rsidR="00400EA4" w:rsidRDefault="00081B98" w:rsidP="00904B8F">
            <w:pPr>
              <w:tabs>
                <w:tab w:val="left" w:pos="9923"/>
              </w:tabs>
              <w:spacing w:after="0" w:line="259" w:lineRule="auto"/>
              <w:ind w:left="2" w:right="0" w:firstLine="0"/>
              <w:jc w:val="left"/>
            </w:pPr>
            <w:r>
              <w:rPr>
                <w:sz w:val="18"/>
              </w:rPr>
              <w:t xml:space="preserve">NVSTLA </w:t>
            </w:r>
          </w:p>
        </w:tc>
        <w:tc>
          <w:tcPr>
            <w:tcW w:w="3581" w:type="dxa"/>
            <w:tcBorders>
              <w:top w:val="single" w:sz="4" w:space="0" w:color="000000"/>
              <w:left w:val="single" w:sz="4" w:space="0" w:color="000000"/>
              <w:bottom w:val="single" w:sz="4" w:space="0" w:color="000000"/>
              <w:right w:val="single" w:sz="4" w:space="0" w:color="000000"/>
            </w:tcBorders>
            <w:vAlign w:val="center"/>
          </w:tcPr>
          <w:p w14:paraId="56400C55" w14:textId="77777777" w:rsidR="00400EA4" w:rsidRDefault="00081B98" w:rsidP="00904B8F">
            <w:pPr>
              <w:tabs>
                <w:tab w:val="left" w:pos="9923"/>
              </w:tabs>
              <w:spacing w:after="0" w:line="259" w:lineRule="auto"/>
              <w:ind w:left="0" w:right="0" w:firstLine="0"/>
              <w:jc w:val="left"/>
            </w:pPr>
            <w:r>
              <w:rPr>
                <w:sz w:val="18"/>
              </w:rPr>
              <w:t xml:space="preserve">Netiesioginių veiksmų strategija: tarpukario Lietuvos atvejis </w:t>
            </w:r>
          </w:p>
        </w:tc>
        <w:tc>
          <w:tcPr>
            <w:tcW w:w="1559" w:type="dxa"/>
            <w:tcBorders>
              <w:top w:val="single" w:sz="4" w:space="0" w:color="000000"/>
              <w:left w:val="single" w:sz="4" w:space="0" w:color="000000"/>
              <w:bottom w:val="single" w:sz="4" w:space="0" w:color="000000"/>
              <w:right w:val="single" w:sz="4" w:space="0" w:color="000000"/>
            </w:tcBorders>
            <w:vAlign w:val="center"/>
          </w:tcPr>
          <w:p w14:paraId="7225EB72" w14:textId="77777777" w:rsidR="00400EA4" w:rsidRDefault="00081B98" w:rsidP="00904B8F">
            <w:pPr>
              <w:tabs>
                <w:tab w:val="left" w:pos="9923"/>
              </w:tabs>
              <w:spacing w:after="0" w:line="259" w:lineRule="auto"/>
              <w:ind w:left="0" w:right="0" w:firstLine="0"/>
              <w:jc w:val="left"/>
            </w:pPr>
            <w:r>
              <w:rPr>
                <w:sz w:val="18"/>
              </w:rPr>
              <w:t xml:space="preserve">Lietuvos mokslo </w:t>
            </w:r>
          </w:p>
          <w:p w14:paraId="33C67B10" w14:textId="77777777" w:rsidR="00400EA4" w:rsidRDefault="00081B98" w:rsidP="00904B8F">
            <w:pPr>
              <w:tabs>
                <w:tab w:val="left" w:pos="9923"/>
              </w:tabs>
              <w:spacing w:after="0" w:line="259" w:lineRule="auto"/>
              <w:ind w:left="0" w:right="0" w:firstLine="0"/>
              <w:jc w:val="left"/>
            </w:pPr>
            <w:r>
              <w:rPr>
                <w:sz w:val="18"/>
              </w:rPr>
              <w:t xml:space="preserve">taryba </w:t>
            </w:r>
          </w:p>
        </w:tc>
        <w:tc>
          <w:tcPr>
            <w:tcW w:w="1134" w:type="dxa"/>
            <w:tcBorders>
              <w:top w:val="single" w:sz="4" w:space="0" w:color="000000"/>
              <w:left w:val="single" w:sz="4" w:space="0" w:color="000000"/>
              <w:bottom w:val="single" w:sz="4" w:space="0" w:color="000000"/>
              <w:right w:val="single" w:sz="4" w:space="0" w:color="000000"/>
            </w:tcBorders>
            <w:vAlign w:val="center"/>
          </w:tcPr>
          <w:p w14:paraId="606BD806" w14:textId="77777777" w:rsidR="00400EA4" w:rsidRDefault="00081B98" w:rsidP="00904B8F">
            <w:pPr>
              <w:tabs>
                <w:tab w:val="left" w:pos="9923"/>
              </w:tabs>
              <w:spacing w:after="0" w:line="259" w:lineRule="auto"/>
              <w:ind w:left="0" w:right="0" w:firstLine="0"/>
              <w:jc w:val="left"/>
            </w:pPr>
            <w:r>
              <w:rPr>
                <w:sz w:val="18"/>
              </w:rPr>
              <w:t xml:space="preserve">2016-09-01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244B3566" w14:textId="77777777" w:rsidR="00400EA4" w:rsidRDefault="00081B98" w:rsidP="00904B8F">
            <w:pPr>
              <w:tabs>
                <w:tab w:val="left" w:pos="9923"/>
              </w:tabs>
              <w:spacing w:after="0" w:line="259" w:lineRule="auto"/>
              <w:ind w:left="2" w:right="0" w:firstLine="0"/>
              <w:jc w:val="left"/>
            </w:pPr>
            <w:r>
              <w:rPr>
                <w:sz w:val="18"/>
              </w:rPr>
              <w:t xml:space="preserve">2018-12-31 </w:t>
            </w:r>
          </w:p>
        </w:tc>
        <w:tc>
          <w:tcPr>
            <w:tcW w:w="997" w:type="dxa"/>
            <w:tcBorders>
              <w:top w:val="single" w:sz="4" w:space="0" w:color="000000"/>
              <w:left w:val="single" w:sz="4" w:space="0" w:color="000000"/>
              <w:bottom w:val="single" w:sz="4" w:space="0" w:color="000000"/>
              <w:right w:val="single" w:sz="4" w:space="0" w:color="000000"/>
            </w:tcBorders>
            <w:vAlign w:val="center"/>
          </w:tcPr>
          <w:p w14:paraId="744C4E03"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2E59BFA1" w14:textId="77777777" w:rsidR="00400EA4" w:rsidRDefault="00081B98" w:rsidP="00904B8F">
            <w:pPr>
              <w:tabs>
                <w:tab w:val="left" w:pos="9923"/>
              </w:tabs>
              <w:spacing w:after="0" w:line="259" w:lineRule="auto"/>
              <w:ind w:left="0" w:right="38" w:firstLine="0"/>
              <w:jc w:val="center"/>
            </w:pPr>
            <w:r>
              <w:rPr>
                <w:sz w:val="18"/>
              </w:rPr>
              <w:t xml:space="preserve">29 570 </w:t>
            </w:r>
          </w:p>
        </w:tc>
        <w:tc>
          <w:tcPr>
            <w:tcW w:w="991" w:type="dxa"/>
            <w:tcBorders>
              <w:top w:val="single" w:sz="4" w:space="0" w:color="000000"/>
              <w:left w:val="single" w:sz="4" w:space="0" w:color="000000"/>
              <w:bottom w:val="single" w:sz="4" w:space="0" w:color="000000"/>
              <w:right w:val="single" w:sz="4" w:space="0" w:color="000000"/>
            </w:tcBorders>
            <w:vAlign w:val="center"/>
          </w:tcPr>
          <w:p w14:paraId="441944C0" w14:textId="77777777" w:rsidR="00400EA4" w:rsidRDefault="00081B98" w:rsidP="00904B8F">
            <w:pPr>
              <w:tabs>
                <w:tab w:val="left" w:pos="9923"/>
              </w:tabs>
              <w:spacing w:after="0" w:line="259" w:lineRule="auto"/>
              <w:ind w:left="0" w:right="44" w:firstLine="0"/>
              <w:jc w:val="center"/>
            </w:pPr>
            <w:r>
              <w:rPr>
                <w:sz w:val="18"/>
              </w:rPr>
              <w:t xml:space="preserve">17 800 </w:t>
            </w:r>
          </w:p>
        </w:tc>
        <w:tc>
          <w:tcPr>
            <w:tcW w:w="994" w:type="dxa"/>
            <w:tcBorders>
              <w:top w:val="single" w:sz="4" w:space="0" w:color="000000"/>
              <w:left w:val="single" w:sz="4" w:space="0" w:color="000000"/>
              <w:bottom w:val="single" w:sz="4" w:space="0" w:color="000000"/>
              <w:right w:val="single" w:sz="4" w:space="0" w:color="000000"/>
            </w:tcBorders>
            <w:vAlign w:val="center"/>
          </w:tcPr>
          <w:p w14:paraId="186F5B9C" w14:textId="77777777" w:rsidR="00400EA4" w:rsidRDefault="00081B98" w:rsidP="00904B8F">
            <w:pPr>
              <w:tabs>
                <w:tab w:val="left" w:pos="9923"/>
              </w:tabs>
              <w:spacing w:after="0" w:line="259" w:lineRule="auto"/>
              <w:ind w:left="0" w:right="43" w:firstLine="0"/>
              <w:jc w:val="center"/>
            </w:pPr>
            <w:r>
              <w:rPr>
                <w:sz w:val="18"/>
              </w:rPr>
              <w:t xml:space="preserve">0 </w:t>
            </w:r>
          </w:p>
        </w:tc>
        <w:tc>
          <w:tcPr>
            <w:tcW w:w="992" w:type="dxa"/>
            <w:tcBorders>
              <w:top w:val="single" w:sz="4" w:space="0" w:color="000000"/>
              <w:left w:val="single" w:sz="4" w:space="0" w:color="000000"/>
              <w:bottom w:val="single" w:sz="4" w:space="0" w:color="000000"/>
              <w:right w:val="single" w:sz="4" w:space="0" w:color="000000"/>
            </w:tcBorders>
            <w:vAlign w:val="center"/>
          </w:tcPr>
          <w:p w14:paraId="031A2BB2" w14:textId="77777777" w:rsidR="00400EA4" w:rsidRDefault="00081B98" w:rsidP="00904B8F">
            <w:pPr>
              <w:tabs>
                <w:tab w:val="left" w:pos="9923"/>
              </w:tabs>
              <w:spacing w:after="0" w:line="259" w:lineRule="auto"/>
              <w:ind w:left="0" w:right="44" w:firstLine="0"/>
              <w:jc w:val="center"/>
            </w:pPr>
            <w:r>
              <w:rPr>
                <w:sz w:val="18"/>
              </w:rPr>
              <w:t xml:space="preserve">17 800 </w:t>
            </w:r>
          </w:p>
        </w:tc>
        <w:tc>
          <w:tcPr>
            <w:tcW w:w="994" w:type="dxa"/>
            <w:tcBorders>
              <w:top w:val="single" w:sz="4" w:space="0" w:color="000000"/>
              <w:left w:val="single" w:sz="4" w:space="0" w:color="000000"/>
              <w:bottom w:val="single" w:sz="4" w:space="0" w:color="000000"/>
              <w:right w:val="single" w:sz="4" w:space="0" w:color="000000"/>
            </w:tcBorders>
            <w:vAlign w:val="center"/>
          </w:tcPr>
          <w:p w14:paraId="1E0AEBBC" w14:textId="77777777" w:rsidR="00400EA4" w:rsidRDefault="00081B98" w:rsidP="00904B8F">
            <w:pPr>
              <w:tabs>
                <w:tab w:val="left" w:pos="9923"/>
              </w:tabs>
              <w:spacing w:after="0" w:line="259" w:lineRule="auto"/>
              <w:ind w:left="0" w:right="43" w:firstLine="0"/>
              <w:jc w:val="center"/>
            </w:pPr>
            <w:r>
              <w:rPr>
                <w:sz w:val="18"/>
              </w:rPr>
              <w:t xml:space="preserve">0 </w:t>
            </w:r>
          </w:p>
        </w:tc>
      </w:tr>
      <w:tr w:rsidR="00400EA4" w14:paraId="57C4CF5F" w14:textId="77777777" w:rsidTr="00261C9A">
        <w:tblPrEx>
          <w:tblCellMar>
            <w:top w:w="0" w:type="dxa"/>
            <w:right w:w="66" w:type="dxa"/>
          </w:tblCellMar>
        </w:tblPrEx>
        <w:trPr>
          <w:trHeight w:val="607"/>
        </w:trPr>
        <w:tc>
          <w:tcPr>
            <w:tcW w:w="1366" w:type="dxa"/>
            <w:tcBorders>
              <w:top w:val="single" w:sz="4" w:space="0" w:color="000000"/>
              <w:left w:val="single" w:sz="4" w:space="0" w:color="000000"/>
              <w:bottom w:val="single" w:sz="4" w:space="0" w:color="000000"/>
              <w:right w:val="single" w:sz="4" w:space="0" w:color="000000"/>
            </w:tcBorders>
            <w:vAlign w:val="center"/>
          </w:tcPr>
          <w:p w14:paraId="09736977" w14:textId="77777777" w:rsidR="00400EA4" w:rsidRDefault="00081B98" w:rsidP="00904B8F">
            <w:pPr>
              <w:tabs>
                <w:tab w:val="left" w:pos="9923"/>
              </w:tabs>
              <w:spacing w:after="0" w:line="259" w:lineRule="auto"/>
              <w:ind w:left="2" w:right="0" w:firstLine="0"/>
              <w:jc w:val="left"/>
            </w:pPr>
            <w:r>
              <w:rPr>
                <w:sz w:val="18"/>
              </w:rPr>
              <w:t xml:space="preserve"> </w:t>
            </w:r>
          </w:p>
        </w:tc>
        <w:tc>
          <w:tcPr>
            <w:tcW w:w="3581" w:type="dxa"/>
            <w:tcBorders>
              <w:top w:val="single" w:sz="4" w:space="0" w:color="000000"/>
              <w:left w:val="single" w:sz="4" w:space="0" w:color="000000"/>
              <w:bottom w:val="single" w:sz="4" w:space="0" w:color="000000"/>
              <w:right w:val="single" w:sz="4" w:space="0" w:color="000000"/>
            </w:tcBorders>
            <w:vAlign w:val="center"/>
          </w:tcPr>
          <w:p w14:paraId="2BA1AB16" w14:textId="77777777" w:rsidR="00400EA4" w:rsidRDefault="00081B98" w:rsidP="00904B8F">
            <w:pPr>
              <w:tabs>
                <w:tab w:val="left" w:pos="9923"/>
              </w:tabs>
              <w:spacing w:after="0" w:line="259" w:lineRule="auto"/>
              <w:ind w:left="2" w:right="0" w:firstLine="0"/>
            </w:pPr>
            <w:r>
              <w:rPr>
                <w:sz w:val="18"/>
              </w:rPr>
              <w:t xml:space="preserve">Paskutinioji sovietmečio karta modernybės kontekstuose </w:t>
            </w:r>
          </w:p>
        </w:tc>
        <w:tc>
          <w:tcPr>
            <w:tcW w:w="1559" w:type="dxa"/>
            <w:tcBorders>
              <w:top w:val="single" w:sz="4" w:space="0" w:color="000000"/>
              <w:left w:val="single" w:sz="4" w:space="0" w:color="000000"/>
              <w:bottom w:val="single" w:sz="4" w:space="0" w:color="000000"/>
              <w:right w:val="single" w:sz="4" w:space="0" w:color="000000"/>
            </w:tcBorders>
            <w:vAlign w:val="center"/>
          </w:tcPr>
          <w:p w14:paraId="742D2EF3" w14:textId="77777777" w:rsidR="00400EA4" w:rsidRDefault="00081B98" w:rsidP="00904B8F">
            <w:pPr>
              <w:tabs>
                <w:tab w:val="left" w:pos="9923"/>
              </w:tabs>
              <w:spacing w:after="0" w:line="259" w:lineRule="auto"/>
              <w:ind w:left="0" w:right="0" w:firstLine="0"/>
              <w:jc w:val="left"/>
            </w:pPr>
            <w:r>
              <w:rPr>
                <w:sz w:val="18"/>
              </w:rPr>
              <w:t xml:space="preserve">Lietuvos mokslo </w:t>
            </w:r>
          </w:p>
          <w:p w14:paraId="046F16D1" w14:textId="77777777" w:rsidR="00400EA4" w:rsidRDefault="00081B98" w:rsidP="00904B8F">
            <w:pPr>
              <w:tabs>
                <w:tab w:val="left" w:pos="9923"/>
              </w:tabs>
              <w:spacing w:after="0" w:line="259" w:lineRule="auto"/>
              <w:ind w:left="0" w:right="0" w:firstLine="0"/>
              <w:jc w:val="left"/>
            </w:pPr>
            <w:r>
              <w:rPr>
                <w:sz w:val="18"/>
              </w:rPr>
              <w:t xml:space="preserve">taryba </w:t>
            </w:r>
          </w:p>
        </w:tc>
        <w:tc>
          <w:tcPr>
            <w:tcW w:w="1134" w:type="dxa"/>
            <w:tcBorders>
              <w:top w:val="single" w:sz="4" w:space="0" w:color="000000"/>
              <w:left w:val="single" w:sz="4" w:space="0" w:color="000000"/>
              <w:bottom w:val="single" w:sz="4" w:space="0" w:color="000000"/>
              <w:right w:val="single" w:sz="4" w:space="0" w:color="000000"/>
            </w:tcBorders>
            <w:vAlign w:val="center"/>
          </w:tcPr>
          <w:p w14:paraId="34CB1130" w14:textId="77777777" w:rsidR="00400EA4" w:rsidRDefault="00081B98" w:rsidP="00904B8F">
            <w:pPr>
              <w:tabs>
                <w:tab w:val="left" w:pos="9923"/>
              </w:tabs>
              <w:spacing w:after="0" w:line="259" w:lineRule="auto"/>
              <w:ind w:left="0" w:right="0" w:firstLine="0"/>
              <w:jc w:val="left"/>
            </w:pPr>
            <w:r>
              <w:rPr>
                <w:sz w:val="18"/>
              </w:rPr>
              <w:t xml:space="preserve">2017-03-01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6D5F404B" w14:textId="77777777" w:rsidR="00400EA4" w:rsidRDefault="00081B98" w:rsidP="00904B8F">
            <w:pPr>
              <w:tabs>
                <w:tab w:val="left" w:pos="9923"/>
              </w:tabs>
              <w:spacing w:after="0" w:line="259" w:lineRule="auto"/>
              <w:ind w:left="2" w:right="0" w:firstLine="0"/>
              <w:jc w:val="left"/>
            </w:pPr>
            <w:r>
              <w:rPr>
                <w:sz w:val="18"/>
              </w:rPr>
              <w:t xml:space="preserve">2019-12-31 </w:t>
            </w:r>
          </w:p>
        </w:tc>
        <w:tc>
          <w:tcPr>
            <w:tcW w:w="997" w:type="dxa"/>
            <w:tcBorders>
              <w:top w:val="single" w:sz="4" w:space="0" w:color="000000"/>
              <w:left w:val="single" w:sz="4" w:space="0" w:color="000000"/>
              <w:bottom w:val="single" w:sz="4" w:space="0" w:color="000000"/>
              <w:right w:val="single" w:sz="4" w:space="0" w:color="000000"/>
            </w:tcBorders>
            <w:vAlign w:val="center"/>
          </w:tcPr>
          <w:p w14:paraId="7A325FA0"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798B69FE" w14:textId="77777777" w:rsidR="00400EA4" w:rsidRDefault="00081B98" w:rsidP="00904B8F">
            <w:pPr>
              <w:tabs>
                <w:tab w:val="left" w:pos="9923"/>
              </w:tabs>
              <w:spacing w:after="0" w:line="259" w:lineRule="auto"/>
              <w:ind w:left="0" w:right="38" w:firstLine="0"/>
              <w:jc w:val="center"/>
            </w:pPr>
            <w:r>
              <w:rPr>
                <w:sz w:val="18"/>
              </w:rPr>
              <w:t xml:space="preserve">35 590 </w:t>
            </w:r>
          </w:p>
        </w:tc>
        <w:tc>
          <w:tcPr>
            <w:tcW w:w="991" w:type="dxa"/>
            <w:tcBorders>
              <w:top w:val="single" w:sz="4" w:space="0" w:color="000000"/>
              <w:left w:val="single" w:sz="4" w:space="0" w:color="000000"/>
              <w:bottom w:val="single" w:sz="4" w:space="0" w:color="000000"/>
              <w:right w:val="single" w:sz="4" w:space="0" w:color="000000"/>
            </w:tcBorders>
            <w:vAlign w:val="center"/>
          </w:tcPr>
          <w:p w14:paraId="746E32A0" w14:textId="77777777" w:rsidR="00400EA4" w:rsidRDefault="00081B98" w:rsidP="00904B8F">
            <w:pPr>
              <w:tabs>
                <w:tab w:val="left" w:pos="9923"/>
              </w:tabs>
              <w:spacing w:after="0" w:line="259" w:lineRule="auto"/>
              <w:ind w:left="0" w:right="44" w:firstLine="0"/>
              <w:jc w:val="center"/>
            </w:pPr>
            <w:r>
              <w:rPr>
                <w:sz w:val="18"/>
              </w:rPr>
              <w:t xml:space="preserve">11 080 </w:t>
            </w:r>
          </w:p>
        </w:tc>
        <w:tc>
          <w:tcPr>
            <w:tcW w:w="994" w:type="dxa"/>
            <w:tcBorders>
              <w:top w:val="single" w:sz="4" w:space="0" w:color="000000"/>
              <w:left w:val="single" w:sz="4" w:space="0" w:color="000000"/>
              <w:bottom w:val="single" w:sz="4" w:space="0" w:color="000000"/>
              <w:right w:val="single" w:sz="4" w:space="0" w:color="000000"/>
            </w:tcBorders>
            <w:vAlign w:val="center"/>
          </w:tcPr>
          <w:p w14:paraId="42991FFB" w14:textId="77777777" w:rsidR="00400EA4" w:rsidRDefault="00081B98" w:rsidP="00904B8F">
            <w:pPr>
              <w:tabs>
                <w:tab w:val="left" w:pos="9923"/>
              </w:tabs>
              <w:spacing w:after="0" w:line="259" w:lineRule="auto"/>
              <w:ind w:left="0" w:right="41" w:firstLine="0"/>
              <w:jc w:val="center"/>
            </w:pPr>
            <w:r>
              <w:rPr>
                <w:sz w:val="18"/>
              </w:rPr>
              <w:t xml:space="preserve">13 200 </w:t>
            </w:r>
          </w:p>
        </w:tc>
        <w:tc>
          <w:tcPr>
            <w:tcW w:w="992" w:type="dxa"/>
            <w:tcBorders>
              <w:top w:val="single" w:sz="4" w:space="0" w:color="000000"/>
              <w:left w:val="single" w:sz="4" w:space="0" w:color="000000"/>
              <w:bottom w:val="single" w:sz="4" w:space="0" w:color="000000"/>
              <w:right w:val="single" w:sz="4" w:space="0" w:color="000000"/>
            </w:tcBorders>
            <w:vAlign w:val="center"/>
          </w:tcPr>
          <w:p w14:paraId="076CC3C4" w14:textId="77777777" w:rsidR="00400EA4" w:rsidRDefault="00081B98" w:rsidP="00904B8F">
            <w:pPr>
              <w:tabs>
                <w:tab w:val="left" w:pos="9923"/>
              </w:tabs>
              <w:spacing w:after="0" w:line="259" w:lineRule="auto"/>
              <w:ind w:left="0" w:right="44" w:firstLine="0"/>
              <w:jc w:val="center"/>
            </w:pPr>
            <w:r>
              <w:rPr>
                <w:sz w:val="18"/>
              </w:rPr>
              <w:t xml:space="preserve">11 080 </w:t>
            </w:r>
          </w:p>
        </w:tc>
        <w:tc>
          <w:tcPr>
            <w:tcW w:w="994" w:type="dxa"/>
            <w:tcBorders>
              <w:top w:val="single" w:sz="4" w:space="0" w:color="000000"/>
              <w:left w:val="single" w:sz="4" w:space="0" w:color="000000"/>
              <w:bottom w:val="single" w:sz="4" w:space="0" w:color="000000"/>
              <w:right w:val="single" w:sz="4" w:space="0" w:color="000000"/>
            </w:tcBorders>
            <w:vAlign w:val="center"/>
          </w:tcPr>
          <w:p w14:paraId="729EF909" w14:textId="77777777" w:rsidR="00400EA4" w:rsidRDefault="00081B98" w:rsidP="00904B8F">
            <w:pPr>
              <w:tabs>
                <w:tab w:val="left" w:pos="9923"/>
              </w:tabs>
              <w:spacing w:after="0" w:line="259" w:lineRule="auto"/>
              <w:ind w:left="0" w:right="41" w:firstLine="0"/>
              <w:jc w:val="center"/>
            </w:pPr>
            <w:r>
              <w:rPr>
                <w:sz w:val="18"/>
              </w:rPr>
              <w:t xml:space="preserve">13 200 </w:t>
            </w:r>
          </w:p>
        </w:tc>
      </w:tr>
      <w:tr w:rsidR="00400EA4" w14:paraId="39C5DB88" w14:textId="77777777" w:rsidTr="0036619D">
        <w:tblPrEx>
          <w:tblCellMar>
            <w:top w:w="0" w:type="dxa"/>
            <w:right w:w="66" w:type="dxa"/>
          </w:tblCellMar>
        </w:tblPrEx>
        <w:trPr>
          <w:trHeight w:val="677"/>
        </w:trPr>
        <w:tc>
          <w:tcPr>
            <w:tcW w:w="1366" w:type="dxa"/>
            <w:tcBorders>
              <w:top w:val="single" w:sz="4" w:space="0" w:color="000000"/>
              <w:left w:val="single" w:sz="4" w:space="0" w:color="000000"/>
              <w:bottom w:val="single" w:sz="4" w:space="0" w:color="000000"/>
              <w:right w:val="single" w:sz="4" w:space="0" w:color="000000"/>
            </w:tcBorders>
            <w:vAlign w:val="center"/>
          </w:tcPr>
          <w:p w14:paraId="34544827" w14:textId="77777777" w:rsidR="00400EA4" w:rsidRDefault="00081B98" w:rsidP="00904B8F">
            <w:pPr>
              <w:tabs>
                <w:tab w:val="left" w:pos="9923"/>
              </w:tabs>
              <w:spacing w:after="0" w:line="259" w:lineRule="auto"/>
              <w:ind w:left="2" w:right="0" w:firstLine="0"/>
              <w:jc w:val="left"/>
            </w:pPr>
            <w:r>
              <w:rPr>
                <w:sz w:val="18"/>
              </w:rPr>
              <w:t xml:space="preserve"> </w:t>
            </w:r>
          </w:p>
        </w:tc>
        <w:tc>
          <w:tcPr>
            <w:tcW w:w="3581" w:type="dxa"/>
            <w:tcBorders>
              <w:top w:val="single" w:sz="4" w:space="0" w:color="000000"/>
              <w:left w:val="single" w:sz="4" w:space="0" w:color="000000"/>
              <w:bottom w:val="single" w:sz="4" w:space="0" w:color="000000"/>
              <w:right w:val="single" w:sz="4" w:space="0" w:color="000000"/>
            </w:tcBorders>
            <w:vAlign w:val="center"/>
          </w:tcPr>
          <w:p w14:paraId="2060D570" w14:textId="77777777" w:rsidR="00400EA4" w:rsidRDefault="00081B98" w:rsidP="00904B8F">
            <w:pPr>
              <w:tabs>
                <w:tab w:val="left" w:pos="9923"/>
              </w:tabs>
              <w:spacing w:after="0" w:line="259" w:lineRule="auto"/>
              <w:ind w:left="2" w:right="0" w:firstLine="0"/>
              <w:jc w:val="left"/>
            </w:pPr>
            <w:r>
              <w:rPr>
                <w:sz w:val="18"/>
              </w:rPr>
              <w:t xml:space="preserve">Pirmojo pasaulinio karo atminimas: </w:t>
            </w:r>
          </w:p>
          <w:p w14:paraId="3DE8F84A" w14:textId="77777777" w:rsidR="00400EA4" w:rsidRDefault="00081B98" w:rsidP="00904B8F">
            <w:pPr>
              <w:tabs>
                <w:tab w:val="left" w:pos="9923"/>
              </w:tabs>
              <w:spacing w:after="0" w:line="259" w:lineRule="auto"/>
              <w:ind w:left="2" w:right="0" w:firstLine="0"/>
              <w:jc w:val="left"/>
            </w:pPr>
            <w:r>
              <w:rPr>
                <w:sz w:val="18"/>
              </w:rPr>
              <w:t xml:space="preserve">Lietuvos ir Rytprūsių lyginamoji analizė (iki 1939 metų) </w:t>
            </w:r>
          </w:p>
        </w:tc>
        <w:tc>
          <w:tcPr>
            <w:tcW w:w="1559" w:type="dxa"/>
            <w:tcBorders>
              <w:top w:val="single" w:sz="4" w:space="0" w:color="000000"/>
              <w:left w:val="single" w:sz="4" w:space="0" w:color="000000"/>
              <w:bottom w:val="single" w:sz="4" w:space="0" w:color="000000"/>
              <w:right w:val="single" w:sz="4" w:space="0" w:color="000000"/>
            </w:tcBorders>
            <w:vAlign w:val="center"/>
          </w:tcPr>
          <w:p w14:paraId="2D89F71D" w14:textId="77777777" w:rsidR="00400EA4" w:rsidRDefault="00081B98" w:rsidP="00904B8F">
            <w:pPr>
              <w:tabs>
                <w:tab w:val="left" w:pos="9923"/>
              </w:tabs>
              <w:spacing w:after="0" w:line="259" w:lineRule="auto"/>
              <w:ind w:left="0" w:right="0" w:firstLine="0"/>
              <w:jc w:val="left"/>
            </w:pPr>
            <w:r>
              <w:rPr>
                <w:sz w:val="18"/>
              </w:rPr>
              <w:t xml:space="preserve">Lietuvos mokslo </w:t>
            </w:r>
          </w:p>
          <w:p w14:paraId="20D9F146" w14:textId="77777777" w:rsidR="00400EA4" w:rsidRDefault="00081B98" w:rsidP="00904B8F">
            <w:pPr>
              <w:tabs>
                <w:tab w:val="left" w:pos="9923"/>
              </w:tabs>
              <w:spacing w:after="0" w:line="259" w:lineRule="auto"/>
              <w:ind w:left="0" w:right="0" w:firstLine="0"/>
              <w:jc w:val="left"/>
            </w:pPr>
            <w:r>
              <w:rPr>
                <w:sz w:val="18"/>
              </w:rPr>
              <w:t xml:space="preserve">taryba </w:t>
            </w:r>
          </w:p>
          <w:p w14:paraId="6409C6D2" w14:textId="77777777" w:rsidR="00400EA4" w:rsidRDefault="00081B98" w:rsidP="00904B8F">
            <w:pPr>
              <w:tabs>
                <w:tab w:val="left" w:pos="9923"/>
              </w:tabs>
              <w:spacing w:after="0" w:line="259" w:lineRule="auto"/>
              <w:ind w:left="0" w:right="0" w:firstLine="0"/>
              <w:jc w:val="left"/>
            </w:pPr>
            <w:r>
              <w:rPr>
                <w:sz w:val="18"/>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661D4F90" w14:textId="77777777" w:rsidR="00400EA4" w:rsidRDefault="00081B98" w:rsidP="00904B8F">
            <w:pPr>
              <w:tabs>
                <w:tab w:val="left" w:pos="9923"/>
              </w:tabs>
              <w:spacing w:after="0" w:line="259" w:lineRule="auto"/>
              <w:ind w:left="0" w:right="0" w:firstLine="0"/>
              <w:jc w:val="left"/>
            </w:pPr>
            <w:r>
              <w:rPr>
                <w:sz w:val="18"/>
              </w:rPr>
              <w:t xml:space="preserve">2015-04-01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0D822906" w14:textId="77777777" w:rsidR="00400EA4" w:rsidRDefault="00081B98" w:rsidP="00904B8F">
            <w:pPr>
              <w:tabs>
                <w:tab w:val="left" w:pos="9923"/>
              </w:tabs>
              <w:spacing w:after="0" w:line="259" w:lineRule="auto"/>
              <w:ind w:left="2" w:right="0" w:firstLine="0"/>
              <w:jc w:val="left"/>
            </w:pPr>
            <w:r>
              <w:rPr>
                <w:sz w:val="18"/>
              </w:rPr>
              <w:t xml:space="preserve">2018-03-31 </w:t>
            </w:r>
          </w:p>
        </w:tc>
        <w:tc>
          <w:tcPr>
            <w:tcW w:w="997" w:type="dxa"/>
            <w:tcBorders>
              <w:top w:val="single" w:sz="4" w:space="0" w:color="000000"/>
              <w:left w:val="single" w:sz="4" w:space="0" w:color="000000"/>
              <w:bottom w:val="single" w:sz="4" w:space="0" w:color="000000"/>
              <w:right w:val="single" w:sz="4" w:space="0" w:color="000000"/>
            </w:tcBorders>
            <w:vAlign w:val="center"/>
          </w:tcPr>
          <w:p w14:paraId="556C7942"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3D74CE04" w14:textId="77777777" w:rsidR="00400EA4" w:rsidRDefault="00081B98" w:rsidP="00904B8F">
            <w:pPr>
              <w:tabs>
                <w:tab w:val="left" w:pos="9923"/>
              </w:tabs>
              <w:spacing w:after="0" w:line="259" w:lineRule="auto"/>
              <w:ind w:left="0" w:right="38" w:firstLine="0"/>
              <w:jc w:val="center"/>
            </w:pPr>
            <w:r>
              <w:rPr>
                <w:sz w:val="18"/>
              </w:rPr>
              <w:t xml:space="preserve">97 890 </w:t>
            </w:r>
          </w:p>
        </w:tc>
        <w:tc>
          <w:tcPr>
            <w:tcW w:w="991" w:type="dxa"/>
            <w:tcBorders>
              <w:top w:val="single" w:sz="4" w:space="0" w:color="000000"/>
              <w:left w:val="single" w:sz="4" w:space="0" w:color="000000"/>
              <w:bottom w:val="single" w:sz="4" w:space="0" w:color="000000"/>
              <w:right w:val="single" w:sz="4" w:space="0" w:color="000000"/>
            </w:tcBorders>
            <w:vAlign w:val="center"/>
          </w:tcPr>
          <w:p w14:paraId="45103EA7" w14:textId="77777777" w:rsidR="00400EA4" w:rsidRDefault="00081B98" w:rsidP="00904B8F">
            <w:pPr>
              <w:tabs>
                <w:tab w:val="left" w:pos="9923"/>
              </w:tabs>
              <w:spacing w:after="0" w:line="259" w:lineRule="auto"/>
              <w:ind w:left="0" w:right="44" w:firstLine="0"/>
              <w:jc w:val="center"/>
            </w:pPr>
            <w:r>
              <w:rPr>
                <w:sz w:val="18"/>
              </w:rPr>
              <w:t xml:space="preserve">13 400 </w:t>
            </w:r>
          </w:p>
        </w:tc>
        <w:tc>
          <w:tcPr>
            <w:tcW w:w="994" w:type="dxa"/>
            <w:tcBorders>
              <w:top w:val="single" w:sz="4" w:space="0" w:color="000000"/>
              <w:left w:val="single" w:sz="4" w:space="0" w:color="000000"/>
              <w:bottom w:val="single" w:sz="4" w:space="0" w:color="000000"/>
              <w:right w:val="single" w:sz="4" w:space="0" w:color="000000"/>
            </w:tcBorders>
            <w:vAlign w:val="center"/>
          </w:tcPr>
          <w:p w14:paraId="1B406649" w14:textId="77777777" w:rsidR="00400EA4" w:rsidRDefault="00081B98" w:rsidP="00904B8F">
            <w:pPr>
              <w:tabs>
                <w:tab w:val="left" w:pos="9923"/>
              </w:tabs>
              <w:spacing w:after="0" w:line="259" w:lineRule="auto"/>
              <w:ind w:left="3" w:right="0" w:firstLine="0"/>
              <w:jc w:val="center"/>
            </w:pPr>
            <w:r>
              <w:rPr>
                <w:sz w:val="18"/>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10A0BB4A" w14:textId="77777777" w:rsidR="00400EA4" w:rsidRDefault="00081B98" w:rsidP="00904B8F">
            <w:pPr>
              <w:tabs>
                <w:tab w:val="left" w:pos="9923"/>
              </w:tabs>
              <w:spacing w:after="0" w:line="259" w:lineRule="auto"/>
              <w:ind w:left="0" w:right="44" w:firstLine="0"/>
              <w:jc w:val="center"/>
            </w:pPr>
            <w:r>
              <w:rPr>
                <w:sz w:val="18"/>
              </w:rPr>
              <w:t xml:space="preserve">13 400 </w:t>
            </w:r>
          </w:p>
        </w:tc>
        <w:tc>
          <w:tcPr>
            <w:tcW w:w="994" w:type="dxa"/>
            <w:tcBorders>
              <w:top w:val="single" w:sz="4" w:space="0" w:color="000000"/>
              <w:left w:val="single" w:sz="4" w:space="0" w:color="000000"/>
              <w:bottom w:val="single" w:sz="4" w:space="0" w:color="000000"/>
              <w:right w:val="single" w:sz="4" w:space="0" w:color="000000"/>
            </w:tcBorders>
            <w:vAlign w:val="center"/>
          </w:tcPr>
          <w:p w14:paraId="013DC547" w14:textId="77777777" w:rsidR="00400EA4" w:rsidRDefault="00081B98" w:rsidP="00904B8F">
            <w:pPr>
              <w:tabs>
                <w:tab w:val="left" w:pos="9923"/>
              </w:tabs>
              <w:spacing w:after="0" w:line="259" w:lineRule="auto"/>
              <w:ind w:left="3" w:right="0" w:firstLine="0"/>
              <w:jc w:val="center"/>
            </w:pPr>
            <w:r>
              <w:rPr>
                <w:sz w:val="18"/>
              </w:rPr>
              <w:t xml:space="preserve"> </w:t>
            </w:r>
          </w:p>
        </w:tc>
      </w:tr>
      <w:tr w:rsidR="00400EA4" w14:paraId="4D5A06B9" w14:textId="77777777" w:rsidTr="0036619D">
        <w:tblPrEx>
          <w:tblCellMar>
            <w:top w:w="0" w:type="dxa"/>
            <w:right w:w="66" w:type="dxa"/>
          </w:tblCellMar>
        </w:tblPrEx>
        <w:trPr>
          <w:trHeight w:val="464"/>
        </w:trPr>
        <w:tc>
          <w:tcPr>
            <w:tcW w:w="1366" w:type="dxa"/>
            <w:tcBorders>
              <w:top w:val="single" w:sz="4" w:space="0" w:color="000000"/>
              <w:left w:val="single" w:sz="4" w:space="0" w:color="000000"/>
              <w:bottom w:val="single" w:sz="4" w:space="0" w:color="000000"/>
              <w:right w:val="single" w:sz="4" w:space="0" w:color="000000"/>
            </w:tcBorders>
            <w:vAlign w:val="center"/>
          </w:tcPr>
          <w:p w14:paraId="7683C6B9" w14:textId="77777777" w:rsidR="00400EA4" w:rsidRDefault="00081B98" w:rsidP="00904B8F">
            <w:pPr>
              <w:tabs>
                <w:tab w:val="left" w:pos="9923"/>
              </w:tabs>
              <w:spacing w:after="0" w:line="259" w:lineRule="auto"/>
              <w:ind w:left="2" w:right="0" w:firstLine="0"/>
              <w:jc w:val="left"/>
            </w:pPr>
            <w:r>
              <w:rPr>
                <w:sz w:val="18"/>
              </w:rPr>
              <w:t xml:space="preserve">INRUMIN </w:t>
            </w:r>
          </w:p>
        </w:tc>
        <w:tc>
          <w:tcPr>
            <w:tcW w:w="3581" w:type="dxa"/>
            <w:tcBorders>
              <w:top w:val="single" w:sz="4" w:space="0" w:color="000000"/>
              <w:left w:val="single" w:sz="4" w:space="0" w:color="000000"/>
              <w:bottom w:val="single" w:sz="4" w:space="0" w:color="000000"/>
              <w:right w:val="single" w:sz="4" w:space="0" w:color="000000"/>
            </w:tcBorders>
            <w:vAlign w:val="center"/>
          </w:tcPr>
          <w:p w14:paraId="386B961A" w14:textId="77777777" w:rsidR="00400EA4" w:rsidRDefault="00081B98" w:rsidP="00904B8F">
            <w:pPr>
              <w:tabs>
                <w:tab w:val="left" w:pos="9923"/>
              </w:tabs>
              <w:spacing w:after="0" w:line="259" w:lineRule="auto"/>
              <w:ind w:left="2" w:right="0" w:firstLine="0"/>
              <w:jc w:val="left"/>
            </w:pPr>
            <w:r>
              <w:rPr>
                <w:sz w:val="18"/>
              </w:rPr>
              <w:t xml:space="preserve">Rūšies mikroevoliucija ir integracija į vietines ekosistemas skirtingose invazijos stadijose </w:t>
            </w:r>
          </w:p>
        </w:tc>
        <w:tc>
          <w:tcPr>
            <w:tcW w:w="1559" w:type="dxa"/>
            <w:tcBorders>
              <w:top w:val="single" w:sz="4" w:space="0" w:color="000000"/>
              <w:left w:val="single" w:sz="4" w:space="0" w:color="000000"/>
              <w:bottom w:val="single" w:sz="4" w:space="0" w:color="000000"/>
              <w:right w:val="single" w:sz="4" w:space="0" w:color="000000"/>
            </w:tcBorders>
            <w:vAlign w:val="center"/>
          </w:tcPr>
          <w:p w14:paraId="126A36B2" w14:textId="77777777" w:rsidR="00400EA4" w:rsidRDefault="00081B98" w:rsidP="00904B8F">
            <w:pPr>
              <w:tabs>
                <w:tab w:val="left" w:pos="9923"/>
              </w:tabs>
              <w:spacing w:after="0" w:line="259" w:lineRule="auto"/>
              <w:ind w:left="0" w:right="0" w:firstLine="0"/>
              <w:jc w:val="left"/>
            </w:pPr>
            <w:r>
              <w:rPr>
                <w:sz w:val="18"/>
              </w:rPr>
              <w:t xml:space="preserve">Lietuvos mokslo taryba  </w:t>
            </w:r>
          </w:p>
        </w:tc>
        <w:tc>
          <w:tcPr>
            <w:tcW w:w="1134" w:type="dxa"/>
            <w:tcBorders>
              <w:top w:val="single" w:sz="4" w:space="0" w:color="000000"/>
              <w:left w:val="single" w:sz="4" w:space="0" w:color="000000"/>
              <w:bottom w:val="single" w:sz="4" w:space="0" w:color="000000"/>
              <w:right w:val="single" w:sz="4" w:space="0" w:color="000000"/>
            </w:tcBorders>
            <w:vAlign w:val="center"/>
          </w:tcPr>
          <w:p w14:paraId="0FC0F693" w14:textId="77777777" w:rsidR="00400EA4" w:rsidRDefault="00081B98" w:rsidP="00904B8F">
            <w:pPr>
              <w:tabs>
                <w:tab w:val="left" w:pos="9923"/>
              </w:tabs>
              <w:spacing w:after="0" w:line="259" w:lineRule="auto"/>
              <w:ind w:left="38" w:right="0" w:firstLine="0"/>
              <w:jc w:val="left"/>
            </w:pPr>
            <w:r>
              <w:rPr>
                <w:sz w:val="18"/>
              </w:rPr>
              <w:t xml:space="preserve">2017-12-01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78C029CF" w14:textId="77777777" w:rsidR="00400EA4" w:rsidRDefault="00081B98" w:rsidP="00904B8F">
            <w:pPr>
              <w:tabs>
                <w:tab w:val="left" w:pos="9923"/>
              </w:tabs>
              <w:spacing w:after="0" w:line="259" w:lineRule="auto"/>
              <w:ind w:left="41" w:right="0" w:firstLine="0"/>
              <w:jc w:val="left"/>
            </w:pPr>
            <w:r>
              <w:rPr>
                <w:sz w:val="18"/>
              </w:rPr>
              <w:t xml:space="preserve">2019-11-30 </w:t>
            </w:r>
          </w:p>
        </w:tc>
        <w:tc>
          <w:tcPr>
            <w:tcW w:w="997" w:type="dxa"/>
            <w:tcBorders>
              <w:top w:val="single" w:sz="4" w:space="0" w:color="000000"/>
              <w:left w:val="single" w:sz="4" w:space="0" w:color="000000"/>
              <w:bottom w:val="single" w:sz="4" w:space="0" w:color="000000"/>
              <w:right w:val="single" w:sz="4" w:space="0" w:color="000000"/>
            </w:tcBorders>
            <w:vAlign w:val="center"/>
          </w:tcPr>
          <w:p w14:paraId="7F10E42E" w14:textId="77777777" w:rsidR="00400EA4" w:rsidRDefault="00081B98" w:rsidP="00904B8F">
            <w:pPr>
              <w:tabs>
                <w:tab w:val="left" w:pos="9923"/>
              </w:tabs>
              <w:spacing w:after="0" w:line="259" w:lineRule="auto"/>
              <w:ind w:left="0" w:right="0" w:firstLine="0"/>
              <w:jc w:val="left"/>
            </w:pPr>
            <w:r>
              <w:rPr>
                <w:sz w:val="18"/>
              </w:rPr>
              <w:t xml:space="preserve">Mokslo / studijų </w:t>
            </w:r>
          </w:p>
        </w:tc>
        <w:tc>
          <w:tcPr>
            <w:tcW w:w="1136" w:type="dxa"/>
            <w:tcBorders>
              <w:top w:val="single" w:sz="4" w:space="0" w:color="000000"/>
              <w:left w:val="single" w:sz="4" w:space="0" w:color="000000"/>
              <w:bottom w:val="single" w:sz="4" w:space="0" w:color="000000"/>
              <w:right w:val="single" w:sz="4" w:space="0" w:color="000000"/>
            </w:tcBorders>
            <w:vAlign w:val="center"/>
          </w:tcPr>
          <w:p w14:paraId="460EADD3" w14:textId="77777777" w:rsidR="00400EA4" w:rsidRDefault="00081B98" w:rsidP="00904B8F">
            <w:pPr>
              <w:tabs>
                <w:tab w:val="left" w:pos="9923"/>
              </w:tabs>
              <w:spacing w:after="0" w:line="259" w:lineRule="auto"/>
              <w:ind w:left="0" w:right="38" w:firstLine="0"/>
              <w:jc w:val="center"/>
            </w:pPr>
            <w:r>
              <w:rPr>
                <w:sz w:val="18"/>
              </w:rPr>
              <w:t xml:space="preserve">42 502 </w:t>
            </w:r>
          </w:p>
        </w:tc>
        <w:tc>
          <w:tcPr>
            <w:tcW w:w="991" w:type="dxa"/>
            <w:tcBorders>
              <w:top w:val="single" w:sz="4" w:space="0" w:color="000000"/>
              <w:left w:val="single" w:sz="4" w:space="0" w:color="000000"/>
              <w:bottom w:val="single" w:sz="4" w:space="0" w:color="000000"/>
              <w:right w:val="single" w:sz="4" w:space="0" w:color="000000"/>
            </w:tcBorders>
            <w:vAlign w:val="center"/>
          </w:tcPr>
          <w:p w14:paraId="3C2F4DE5" w14:textId="77777777" w:rsidR="00400EA4" w:rsidRDefault="00081B98" w:rsidP="00904B8F">
            <w:pPr>
              <w:tabs>
                <w:tab w:val="left" w:pos="9923"/>
              </w:tabs>
              <w:spacing w:after="0" w:line="259" w:lineRule="auto"/>
              <w:ind w:left="0" w:right="44" w:firstLine="0"/>
              <w:jc w:val="center"/>
            </w:pPr>
            <w:r>
              <w:rPr>
                <w:sz w:val="18"/>
              </w:rPr>
              <w:t xml:space="preserve">22 120 </w:t>
            </w:r>
          </w:p>
        </w:tc>
        <w:tc>
          <w:tcPr>
            <w:tcW w:w="994" w:type="dxa"/>
            <w:tcBorders>
              <w:top w:val="single" w:sz="4" w:space="0" w:color="000000"/>
              <w:left w:val="single" w:sz="4" w:space="0" w:color="000000"/>
              <w:bottom w:val="single" w:sz="4" w:space="0" w:color="000000"/>
              <w:right w:val="single" w:sz="4" w:space="0" w:color="000000"/>
            </w:tcBorders>
            <w:vAlign w:val="center"/>
          </w:tcPr>
          <w:p w14:paraId="7DCC26A6" w14:textId="77777777" w:rsidR="00400EA4" w:rsidRDefault="00081B98" w:rsidP="00904B8F">
            <w:pPr>
              <w:tabs>
                <w:tab w:val="left" w:pos="9923"/>
              </w:tabs>
              <w:spacing w:after="0" w:line="259" w:lineRule="auto"/>
              <w:ind w:left="0" w:right="41" w:firstLine="0"/>
              <w:jc w:val="center"/>
            </w:pPr>
            <w:r>
              <w:rPr>
                <w:sz w:val="18"/>
              </w:rPr>
              <w:t xml:space="preserve">20 382 </w:t>
            </w:r>
          </w:p>
        </w:tc>
        <w:tc>
          <w:tcPr>
            <w:tcW w:w="992" w:type="dxa"/>
            <w:tcBorders>
              <w:top w:val="single" w:sz="4" w:space="0" w:color="000000"/>
              <w:left w:val="single" w:sz="4" w:space="0" w:color="000000"/>
              <w:bottom w:val="single" w:sz="4" w:space="0" w:color="000000"/>
              <w:right w:val="single" w:sz="4" w:space="0" w:color="000000"/>
            </w:tcBorders>
            <w:vAlign w:val="center"/>
          </w:tcPr>
          <w:p w14:paraId="1BF3B40E" w14:textId="77777777" w:rsidR="00400EA4" w:rsidRDefault="00081B98" w:rsidP="00904B8F">
            <w:pPr>
              <w:tabs>
                <w:tab w:val="left" w:pos="9923"/>
              </w:tabs>
              <w:spacing w:after="0" w:line="259" w:lineRule="auto"/>
              <w:ind w:left="0" w:right="44" w:firstLine="0"/>
              <w:jc w:val="center"/>
            </w:pPr>
            <w:r>
              <w:rPr>
                <w:sz w:val="18"/>
              </w:rPr>
              <w:t xml:space="preserve">31 345 </w:t>
            </w:r>
          </w:p>
        </w:tc>
        <w:tc>
          <w:tcPr>
            <w:tcW w:w="994" w:type="dxa"/>
            <w:tcBorders>
              <w:top w:val="single" w:sz="4" w:space="0" w:color="000000"/>
              <w:left w:val="single" w:sz="4" w:space="0" w:color="000000"/>
              <w:bottom w:val="single" w:sz="4" w:space="0" w:color="000000"/>
              <w:right w:val="single" w:sz="4" w:space="0" w:color="000000"/>
            </w:tcBorders>
            <w:vAlign w:val="center"/>
          </w:tcPr>
          <w:p w14:paraId="6F4F3967" w14:textId="77777777" w:rsidR="00400EA4" w:rsidRDefault="00081B98" w:rsidP="00904B8F">
            <w:pPr>
              <w:tabs>
                <w:tab w:val="left" w:pos="9923"/>
              </w:tabs>
              <w:spacing w:after="0" w:line="259" w:lineRule="auto"/>
              <w:ind w:left="0" w:right="41" w:firstLine="0"/>
              <w:jc w:val="center"/>
            </w:pPr>
            <w:r>
              <w:rPr>
                <w:sz w:val="18"/>
              </w:rPr>
              <w:t xml:space="preserve">11 157 </w:t>
            </w:r>
          </w:p>
        </w:tc>
      </w:tr>
      <w:tr w:rsidR="00400EA4" w14:paraId="01ABC164" w14:textId="77777777" w:rsidTr="00261C9A">
        <w:tblPrEx>
          <w:tblCellMar>
            <w:top w:w="65" w:type="dxa"/>
            <w:right w:w="61" w:type="dxa"/>
          </w:tblCellMar>
        </w:tblPrEx>
        <w:trPr>
          <w:trHeight w:val="674"/>
        </w:trPr>
        <w:tc>
          <w:tcPr>
            <w:tcW w:w="1366" w:type="dxa"/>
            <w:tcBorders>
              <w:top w:val="single" w:sz="4" w:space="0" w:color="000000"/>
              <w:left w:val="single" w:sz="4" w:space="0" w:color="000000"/>
              <w:bottom w:val="single" w:sz="4" w:space="0" w:color="000000"/>
              <w:right w:val="single" w:sz="4" w:space="0" w:color="000000"/>
            </w:tcBorders>
            <w:vAlign w:val="center"/>
          </w:tcPr>
          <w:p w14:paraId="2C86A657" w14:textId="77777777" w:rsidR="00400EA4" w:rsidRDefault="00081B98" w:rsidP="00904B8F">
            <w:pPr>
              <w:tabs>
                <w:tab w:val="left" w:pos="9923"/>
              </w:tabs>
              <w:spacing w:after="0" w:line="259" w:lineRule="auto"/>
              <w:ind w:left="2" w:right="0" w:firstLine="0"/>
              <w:jc w:val="left"/>
            </w:pPr>
            <w:r>
              <w:rPr>
                <w:sz w:val="18"/>
              </w:rPr>
              <w:t xml:space="preserve">RETRO </w:t>
            </w:r>
          </w:p>
        </w:tc>
        <w:tc>
          <w:tcPr>
            <w:tcW w:w="3581" w:type="dxa"/>
            <w:tcBorders>
              <w:top w:val="single" w:sz="4" w:space="0" w:color="000000"/>
              <w:left w:val="single" w:sz="4" w:space="0" w:color="000000"/>
              <w:bottom w:val="single" w:sz="4" w:space="0" w:color="000000"/>
              <w:right w:val="single" w:sz="4" w:space="0" w:color="000000"/>
            </w:tcBorders>
            <w:vAlign w:val="center"/>
          </w:tcPr>
          <w:p w14:paraId="44A829CD" w14:textId="77777777" w:rsidR="00400EA4" w:rsidRDefault="00081B98" w:rsidP="00904B8F">
            <w:pPr>
              <w:tabs>
                <w:tab w:val="left" w:pos="9923"/>
              </w:tabs>
              <w:spacing w:after="0" w:line="259" w:lineRule="auto"/>
              <w:ind w:left="2" w:right="26" w:firstLine="0"/>
              <w:jc w:val="left"/>
            </w:pPr>
            <w:r>
              <w:rPr>
                <w:sz w:val="18"/>
              </w:rPr>
              <w:t xml:space="preserve">Rūšinės ir funkcinės įvairovės reikšmė vandens ekosistemų paslaugoms didėjant eutrofikacijai ir cheminei taršai </w:t>
            </w:r>
          </w:p>
        </w:tc>
        <w:tc>
          <w:tcPr>
            <w:tcW w:w="1559" w:type="dxa"/>
            <w:tcBorders>
              <w:top w:val="single" w:sz="4" w:space="0" w:color="000000"/>
              <w:left w:val="single" w:sz="4" w:space="0" w:color="000000"/>
              <w:bottom w:val="single" w:sz="4" w:space="0" w:color="000000"/>
              <w:right w:val="single" w:sz="4" w:space="0" w:color="000000"/>
            </w:tcBorders>
            <w:vAlign w:val="center"/>
          </w:tcPr>
          <w:p w14:paraId="02588148" w14:textId="77777777" w:rsidR="00400EA4" w:rsidRDefault="00081B98" w:rsidP="00904B8F">
            <w:pPr>
              <w:tabs>
                <w:tab w:val="left" w:pos="9923"/>
              </w:tabs>
              <w:spacing w:after="0" w:line="259" w:lineRule="auto"/>
              <w:ind w:left="0" w:right="0" w:firstLine="0"/>
              <w:jc w:val="left"/>
            </w:pPr>
            <w:r>
              <w:rPr>
                <w:sz w:val="18"/>
              </w:rPr>
              <w:t xml:space="preserve">Lietuvos mokslo taryba </w:t>
            </w:r>
          </w:p>
        </w:tc>
        <w:tc>
          <w:tcPr>
            <w:tcW w:w="1134" w:type="dxa"/>
            <w:tcBorders>
              <w:top w:val="single" w:sz="4" w:space="0" w:color="000000"/>
              <w:left w:val="single" w:sz="4" w:space="0" w:color="000000"/>
              <w:bottom w:val="single" w:sz="4" w:space="0" w:color="000000"/>
              <w:right w:val="single" w:sz="4" w:space="0" w:color="000000"/>
            </w:tcBorders>
            <w:vAlign w:val="center"/>
          </w:tcPr>
          <w:p w14:paraId="18645889" w14:textId="77777777" w:rsidR="00400EA4" w:rsidRDefault="00081B98" w:rsidP="00904B8F">
            <w:pPr>
              <w:tabs>
                <w:tab w:val="left" w:pos="9923"/>
              </w:tabs>
              <w:spacing w:after="0" w:line="259" w:lineRule="auto"/>
              <w:ind w:left="38" w:right="0" w:firstLine="0"/>
              <w:jc w:val="left"/>
            </w:pPr>
            <w:r>
              <w:rPr>
                <w:sz w:val="18"/>
              </w:rPr>
              <w:t xml:space="preserve">2015-08-27 </w:t>
            </w:r>
          </w:p>
        </w:tc>
        <w:tc>
          <w:tcPr>
            <w:tcW w:w="1134" w:type="dxa"/>
            <w:tcBorders>
              <w:top w:val="single" w:sz="4" w:space="0" w:color="000000"/>
              <w:left w:val="single" w:sz="4" w:space="0" w:color="000000"/>
              <w:bottom w:val="single" w:sz="4" w:space="0" w:color="000000"/>
              <w:right w:val="single" w:sz="4" w:space="0" w:color="000000"/>
            </w:tcBorders>
            <w:vAlign w:val="center"/>
          </w:tcPr>
          <w:p w14:paraId="5CA54E25" w14:textId="77777777" w:rsidR="00400EA4" w:rsidRDefault="00081B98" w:rsidP="00904B8F">
            <w:pPr>
              <w:tabs>
                <w:tab w:val="left" w:pos="9923"/>
              </w:tabs>
              <w:spacing w:after="0" w:line="259" w:lineRule="auto"/>
              <w:ind w:left="41" w:right="0" w:firstLine="0"/>
              <w:jc w:val="left"/>
            </w:pPr>
            <w:r>
              <w:rPr>
                <w:sz w:val="18"/>
              </w:rPr>
              <w:t xml:space="preserve">2018-12-31 </w:t>
            </w:r>
          </w:p>
        </w:tc>
        <w:tc>
          <w:tcPr>
            <w:tcW w:w="997" w:type="dxa"/>
            <w:tcBorders>
              <w:top w:val="single" w:sz="4" w:space="0" w:color="000000"/>
              <w:left w:val="single" w:sz="4" w:space="0" w:color="000000"/>
              <w:bottom w:val="single" w:sz="4" w:space="0" w:color="000000"/>
              <w:right w:val="single" w:sz="4" w:space="0" w:color="000000"/>
            </w:tcBorders>
            <w:vAlign w:val="center"/>
          </w:tcPr>
          <w:p w14:paraId="4CB3D222"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29914363" w14:textId="77777777" w:rsidR="00400EA4" w:rsidRDefault="00081B98" w:rsidP="00904B8F">
            <w:pPr>
              <w:tabs>
                <w:tab w:val="left" w:pos="9923"/>
              </w:tabs>
              <w:spacing w:after="0" w:line="259" w:lineRule="auto"/>
              <w:ind w:left="0" w:right="44" w:firstLine="0"/>
              <w:jc w:val="center"/>
            </w:pPr>
            <w:r>
              <w:rPr>
                <w:sz w:val="18"/>
              </w:rPr>
              <w:t xml:space="preserve">137 095 </w:t>
            </w:r>
          </w:p>
        </w:tc>
        <w:tc>
          <w:tcPr>
            <w:tcW w:w="991" w:type="dxa"/>
            <w:tcBorders>
              <w:top w:val="single" w:sz="4" w:space="0" w:color="000000"/>
              <w:left w:val="single" w:sz="4" w:space="0" w:color="000000"/>
              <w:bottom w:val="single" w:sz="4" w:space="0" w:color="000000"/>
              <w:right w:val="single" w:sz="4" w:space="0" w:color="000000"/>
            </w:tcBorders>
            <w:vAlign w:val="center"/>
          </w:tcPr>
          <w:p w14:paraId="44D2E90F" w14:textId="77777777" w:rsidR="00400EA4" w:rsidRDefault="00081B98" w:rsidP="00904B8F">
            <w:pPr>
              <w:tabs>
                <w:tab w:val="left" w:pos="9923"/>
              </w:tabs>
              <w:spacing w:after="0" w:line="259" w:lineRule="auto"/>
              <w:ind w:left="0" w:right="49" w:firstLine="0"/>
              <w:jc w:val="center"/>
            </w:pPr>
            <w:r>
              <w:rPr>
                <w:sz w:val="18"/>
              </w:rPr>
              <w:t xml:space="preserve">28 763 </w:t>
            </w:r>
          </w:p>
        </w:tc>
        <w:tc>
          <w:tcPr>
            <w:tcW w:w="994" w:type="dxa"/>
            <w:tcBorders>
              <w:top w:val="single" w:sz="4" w:space="0" w:color="000000"/>
              <w:left w:val="single" w:sz="4" w:space="0" w:color="000000"/>
              <w:bottom w:val="single" w:sz="4" w:space="0" w:color="000000"/>
              <w:right w:val="single" w:sz="4" w:space="0" w:color="000000"/>
            </w:tcBorders>
            <w:vAlign w:val="center"/>
          </w:tcPr>
          <w:p w14:paraId="6A43B1D9" w14:textId="77777777" w:rsidR="00400EA4" w:rsidRDefault="00081B98" w:rsidP="00904B8F">
            <w:pPr>
              <w:tabs>
                <w:tab w:val="left" w:pos="9923"/>
              </w:tabs>
              <w:spacing w:after="0" w:line="259" w:lineRule="auto"/>
              <w:ind w:left="0" w:right="49" w:firstLine="0"/>
              <w:jc w:val="center"/>
            </w:pPr>
            <w:r>
              <w:rPr>
                <w:sz w:val="18"/>
              </w:rPr>
              <w:t xml:space="preserve">0 </w:t>
            </w:r>
          </w:p>
        </w:tc>
        <w:tc>
          <w:tcPr>
            <w:tcW w:w="992" w:type="dxa"/>
            <w:tcBorders>
              <w:top w:val="single" w:sz="4" w:space="0" w:color="000000"/>
              <w:left w:val="single" w:sz="4" w:space="0" w:color="000000"/>
              <w:bottom w:val="single" w:sz="4" w:space="0" w:color="000000"/>
              <w:right w:val="single" w:sz="4" w:space="0" w:color="000000"/>
            </w:tcBorders>
            <w:vAlign w:val="center"/>
          </w:tcPr>
          <w:p w14:paraId="420AC406" w14:textId="77777777" w:rsidR="00400EA4" w:rsidRDefault="00081B98" w:rsidP="00904B8F">
            <w:pPr>
              <w:tabs>
                <w:tab w:val="left" w:pos="9923"/>
              </w:tabs>
              <w:spacing w:after="0" w:line="259" w:lineRule="auto"/>
              <w:ind w:left="0" w:right="49" w:firstLine="0"/>
              <w:jc w:val="center"/>
            </w:pPr>
            <w:r>
              <w:rPr>
                <w:sz w:val="18"/>
              </w:rPr>
              <w:t xml:space="preserve">28 763 </w:t>
            </w:r>
          </w:p>
        </w:tc>
        <w:tc>
          <w:tcPr>
            <w:tcW w:w="994" w:type="dxa"/>
            <w:tcBorders>
              <w:top w:val="single" w:sz="4" w:space="0" w:color="000000"/>
              <w:left w:val="single" w:sz="4" w:space="0" w:color="000000"/>
              <w:bottom w:val="single" w:sz="4" w:space="0" w:color="000000"/>
              <w:right w:val="single" w:sz="4" w:space="0" w:color="000000"/>
            </w:tcBorders>
            <w:vAlign w:val="center"/>
          </w:tcPr>
          <w:p w14:paraId="320EED20" w14:textId="77777777" w:rsidR="00400EA4" w:rsidRDefault="00081B98" w:rsidP="00904B8F">
            <w:pPr>
              <w:tabs>
                <w:tab w:val="left" w:pos="9923"/>
              </w:tabs>
              <w:spacing w:after="0" w:line="259" w:lineRule="auto"/>
              <w:ind w:left="0" w:right="49" w:firstLine="0"/>
              <w:jc w:val="center"/>
            </w:pPr>
            <w:r>
              <w:rPr>
                <w:sz w:val="18"/>
              </w:rPr>
              <w:t xml:space="preserve">0 </w:t>
            </w:r>
          </w:p>
        </w:tc>
      </w:tr>
      <w:tr w:rsidR="00400EA4" w14:paraId="7595D90A" w14:textId="77777777" w:rsidTr="0036619D">
        <w:tblPrEx>
          <w:tblCellMar>
            <w:top w:w="65" w:type="dxa"/>
            <w:right w:w="61" w:type="dxa"/>
          </w:tblCellMar>
        </w:tblPrEx>
        <w:trPr>
          <w:trHeight w:val="533"/>
        </w:trPr>
        <w:tc>
          <w:tcPr>
            <w:tcW w:w="1366" w:type="dxa"/>
            <w:tcBorders>
              <w:top w:val="single" w:sz="4" w:space="0" w:color="000000"/>
              <w:left w:val="single" w:sz="4" w:space="0" w:color="000000"/>
              <w:bottom w:val="single" w:sz="4" w:space="0" w:color="000000"/>
              <w:right w:val="single" w:sz="4" w:space="0" w:color="000000"/>
            </w:tcBorders>
            <w:vAlign w:val="center"/>
          </w:tcPr>
          <w:p w14:paraId="3526C7DC" w14:textId="77777777" w:rsidR="00400EA4" w:rsidRDefault="00081B98" w:rsidP="00904B8F">
            <w:pPr>
              <w:tabs>
                <w:tab w:val="left" w:pos="9923"/>
              </w:tabs>
              <w:spacing w:after="0" w:line="259" w:lineRule="auto"/>
              <w:ind w:left="2" w:right="0" w:firstLine="0"/>
              <w:jc w:val="left"/>
            </w:pPr>
            <w:r>
              <w:rPr>
                <w:sz w:val="18"/>
              </w:rPr>
              <w:t xml:space="preserve"> </w:t>
            </w:r>
          </w:p>
        </w:tc>
        <w:tc>
          <w:tcPr>
            <w:tcW w:w="3581" w:type="dxa"/>
            <w:tcBorders>
              <w:top w:val="single" w:sz="4" w:space="0" w:color="000000"/>
              <w:left w:val="single" w:sz="4" w:space="0" w:color="000000"/>
              <w:bottom w:val="single" w:sz="4" w:space="0" w:color="000000"/>
              <w:right w:val="single" w:sz="4" w:space="0" w:color="000000"/>
            </w:tcBorders>
            <w:vAlign w:val="center"/>
          </w:tcPr>
          <w:p w14:paraId="2BCE150C" w14:textId="77777777" w:rsidR="00400EA4" w:rsidRDefault="00081B98" w:rsidP="00904B8F">
            <w:pPr>
              <w:tabs>
                <w:tab w:val="left" w:pos="9923"/>
              </w:tabs>
              <w:spacing w:after="0" w:line="259" w:lineRule="auto"/>
              <w:ind w:left="2" w:right="38" w:firstLine="0"/>
              <w:jc w:val="left"/>
            </w:pPr>
            <w:r>
              <w:rPr>
                <w:sz w:val="18"/>
              </w:rPr>
              <w:t xml:space="preserve">Sisteminiu požiūriu grindžiama struktūra kranto tyrimams ir valdymui Baltijos jūroje </w:t>
            </w:r>
          </w:p>
        </w:tc>
        <w:tc>
          <w:tcPr>
            <w:tcW w:w="1559" w:type="dxa"/>
            <w:tcBorders>
              <w:top w:val="single" w:sz="4" w:space="0" w:color="000000"/>
              <w:left w:val="single" w:sz="4" w:space="0" w:color="000000"/>
              <w:bottom w:val="single" w:sz="4" w:space="0" w:color="000000"/>
              <w:right w:val="single" w:sz="4" w:space="0" w:color="000000"/>
            </w:tcBorders>
            <w:vAlign w:val="center"/>
          </w:tcPr>
          <w:p w14:paraId="1C0A3AD6" w14:textId="77777777" w:rsidR="00400EA4" w:rsidRDefault="00081B98" w:rsidP="00904B8F">
            <w:pPr>
              <w:tabs>
                <w:tab w:val="left" w:pos="9923"/>
              </w:tabs>
              <w:spacing w:after="0" w:line="259" w:lineRule="auto"/>
              <w:ind w:left="0" w:right="0" w:firstLine="0"/>
              <w:jc w:val="left"/>
            </w:pPr>
            <w:r>
              <w:rPr>
                <w:sz w:val="18"/>
              </w:rPr>
              <w:t xml:space="preserve">BONUS  </w:t>
            </w:r>
          </w:p>
        </w:tc>
        <w:tc>
          <w:tcPr>
            <w:tcW w:w="1134" w:type="dxa"/>
            <w:tcBorders>
              <w:top w:val="single" w:sz="4" w:space="0" w:color="000000"/>
              <w:left w:val="single" w:sz="4" w:space="0" w:color="000000"/>
              <w:bottom w:val="single" w:sz="4" w:space="0" w:color="000000"/>
              <w:right w:val="single" w:sz="4" w:space="0" w:color="000000"/>
            </w:tcBorders>
            <w:vAlign w:val="center"/>
          </w:tcPr>
          <w:p w14:paraId="4F7FF68A" w14:textId="77777777" w:rsidR="00400EA4" w:rsidRDefault="00081B98" w:rsidP="00904B8F">
            <w:pPr>
              <w:tabs>
                <w:tab w:val="left" w:pos="9923"/>
              </w:tabs>
              <w:spacing w:after="0" w:line="259" w:lineRule="auto"/>
              <w:ind w:left="0" w:right="0" w:firstLine="0"/>
              <w:jc w:val="left"/>
            </w:pPr>
            <w:r>
              <w:rPr>
                <w:sz w:val="18"/>
              </w:rPr>
              <w:t xml:space="preserve">2015-04-01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7B21DAF4" w14:textId="77777777" w:rsidR="00400EA4" w:rsidRDefault="00081B98" w:rsidP="00904B8F">
            <w:pPr>
              <w:tabs>
                <w:tab w:val="left" w:pos="9923"/>
              </w:tabs>
              <w:spacing w:after="0" w:line="259" w:lineRule="auto"/>
              <w:ind w:left="2" w:right="0" w:firstLine="0"/>
              <w:jc w:val="left"/>
            </w:pPr>
            <w:r>
              <w:rPr>
                <w:sz w:val="18"/>
              </w:rPr>
              <w:t xml:space="preserve">2018-03-31 </w:t>
            </w:r>
          </w:p>
        </w:tc>
        <w:tc>
          <w:tcPr>
            <w:tcW w:w="997" w:type="dxa"/>
            <w:tcBorders>
              <w:top w:val="single" w:sz="4" w:space="0" w:color="000000"/>
              <w:left w:val="single" w:sz="4" w:space="0" w:color="000000"/>
              <w:bottom w:val="single" w:sz="4" w:space="0" w:color="000000"/>
              <w:right w:val="single" w:sz="4" w:space="0" w:color="000000"/>
            </w:tcBorders>
            <w:vAlign w:val="center"/>
          </w:tcPr>
          <w:p w14:paraId="5CD9C623"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29932487" w14:textId="77777777" w:rsidR="00400EA4" w:rsidRDefault="00081B98" w:rsidP="00904B8F">
            <w:pPr>
              <w:tabs>
                <w:tab w:val="left" w:pos="9923"/>
              </w:tabs>
              <w:spacing w:after="0" w:line="259" w:lineRule="auto"/>
              <w:ind w:left="0" w:right="44" w:firstLine="0"/>
              <w:jc w:val="center"/>
            </w:pPr>
            <w:r>
              <w:rPr>
                <w:sz w:val="18"/>
              </w:rPr>
              <w:t xml:space="preserve">343 000 </w:t>
            </w:r>
          </w:p>
        </w:tc>
        <w:tc>
          <w:tcPr>
            <w:tcW w:w="991" w:type="dxa"/>
            <w:tcBorders>
              <w:top w:val="single" w:sz="4" w:space="0" w:color="000000"/>
              <w:left w:val="single" w:sz="4" w:space="0" w:color="000000"/>
              <w:bottom w:val="single" w:sz="4" w:space="0" w:color="000000"/>
              <w:right w:val="single" w:sz="4" w:space="0" w:color="000000"/>
            </w:tcBorders>
            <w:vAlign w:val="center"/>
          </w:tcPr>
          <w:p w14:paraId="0CED1388" w14:textId="77777777" w:rsidR="00400EA4" w:rsidRDefault="00081B98" w:rsidP="00904B8F">
            <w:pPr>
              <w:tabs>
                <w:tab w:val="left" w:pos="9923"/>
              </w:tabs>
              <w:spacing w:after="0" w:line="259" w:lineRule="auto"/>
              <w:ind w:left="0" w:right="49" w:firstLine="0"/>
              <w:jc w:val="center"/>
            </w:pPr>
            <w:r>
              <w:rPr>
                <w:sz w:val="18"/>
              </w:rPr>
              <w:t xml:space="preserve">20 100 </w:t>
            </w:r>
          </w:p>
        </w:tc>
        <w:tc>
          <w:tcPr>
            <w:tcW w:w="994" w:type="dxa"/>
            <w:tcBorders>
              <w:top w:val="single" w:sz="4" w:space="0" w:color="000000"/>
              <w:left w:val="single" w:sz="4" w:space="0" w:color="000000"/>
              <w:bottom w:val="single" w:sz="4" w:space="0" w:color="000000"/>
              <w:right w:val="single" w:sz="4" w:space="0" w:color="000000"/>
            </w:tcBorders>
            <w:vAlign w:val="center"/>
          </w:tcPr>
          <w:p w14:paraId="7E12FCA1" w14:textId="77777777" w:rsidR="00400EA4" w:rsidRDefault="00081B98" w:rsidP="00904B8F">
            <w:pPr>
              <w:tabs>
                <w:tab w:val="left" w:pos="9923"/>
              </w:tabs>
              <w:spacing w:after="0" w:line="259" w:lineRule="auto"/>
              <w:ind w:left="0" w:right="49" w:firstLine="0"/>
              <w:jc w:val="center"/>
            </w:pPr>
            <w:r>
              <w:rPr>
                <w:sz w:val="18"/>
              </w:rPr>
              <w:t xml:space="preserve">0 </w:t>
            </w:r>
          </w:p>
        </w:tc>
        <w:tc>
          <w:tcPr>
            <w:tcW w:w="992" w:type="dxa"/>
            <w:tcBorders>
              <w:top w:val="single" w:sz="4" w:space="0" w:color="000000"/>
              <w:left w:val="single" w:sz="4" w:space="0" w:color="000000"/>
              <w:bottom w:val="single" w:sz="4" w:space="0" w:color="000000"/>
              <w:right w:val="single" w:sz="4" w:space="0" w:color="000000"/>
            </w:tcBorders>
            <w:vAlign w:val="center"/>
          </w:tcPr>
          <w:p w14:paraId="39729D7B" w14:textId="77777777" w:rsidR="00400EA4" w:rsidRDefault="00081B98" w:rsidP="00904B8F">
            <w:pPr>
              <w:tabs>
                <w:tab w:val="left" w:pos="9923"/>
              </w:tabs>
              <w:spacing w:after="0" w:line="259" w:lineRule="auto"/>
              <w:ind w:left="0" w:right="49" w:firstLine="0"/>
              <w:jc w:val="center"/>
            </w:pPr>
            <w:r>
              <w:rPr>
                <w:sz w:val="18"/>
              </w:rPr>
              <w:t xml:space="preserve">35 800 </w:t>
            </w:r>
          </w:p>
        </w:tc>
        <w:tc>
          <w:tcPr>
            <w:tcW w:w="994" w:type="dxa"/>
            <w:tcBorders>
              <w:top w:val="single" w:sz="4" w:space="0" w:color="000000"/>
              <w:left w:val="single" w:sz="4" w:space="0" w:color="000000"/>
              <w:bottom w:val="single" w:sz="4" w:space="0" w:color="000000"/>
              <w:right w:val="single" w:sz="4" w:space="0" w:color="000000"/>
            </w:tcBorders>
            <w:vAlign w:val="center"/>
          </w:tcPr>
          <w:p w14:paraId="7D104E39" w14:textId="77777777" w:rsidR="00400EA4" w:rsidRDefault="00081B98" w:rsidP="00904B8F">
            <w:pPr>
              <w:tabs>
                <w:tab w:val="left" w:pos="9923"/>
              </w:tabs>
              <w:spacing w:after="0" w:line="259" w:lineRule="auto"/>
              <w:ind w:left="0" w:right="49" w:firstLine="0"/>
              <w:jc w:val="center"/>
            </w:pPr>
            <w:r>
              <w:rPr>
                <w:sz w:val="18"/>
              </w:rPr>
              <w:t xml:space="preserve">0 </w:t>
            </w:r>
          </w:p>
        </w:tc>
      </w:tr>
      <w:tr w:rsidR="00400EA4" w14:paraId="4AB64877" w14:textId="77777777" w:rsidTr="0036619D">
        <w:tblPrEx>
          <w:tblCellMar>
            <w:top w:w="65" w:type="dxa"/>
            <w:right w:w="61" w:type="dxa"/>
          </w:tblCellMar>
        </w:tblPrEx>
        <w:trPr>
          <w:trHeight w:val="626"/>
        </w:trPr>
        <w:tc>
          <w:tcPr>
            <w:tcW w:w="1366" w:type="dxa"/>
            <w:tcBorders>
              <w:top w:val="single" w:sz="4" w:space="0" w:color="000000"/>
              <w:left w:val="single" w:sz="4" w:space="0" w:color="000000"/>
              <w:bottom w:val="single" w:sz="4" w:space="0" w:color="000000"/>
              <w:right w:val="single" w:sz="4" w:space="0" w:color="000000"/>
            </w:tcBorders>
            <w:vAlign w:val="center"/>
          </w:tcPr>
          <w:p w14:paraId="10B44A0C" w14:textId="77777777" w:rsidR="00400EA4" w:rsidRDefault="00081B98" w:rsidP="00904B8F">
            <w:pPr>
              <w:tabs>
                <w:tab w:val="left" w:pos="9923"/>
              </w:tabs>
              <w:spacing w:after="0" w:line="259" w:lineRule="auto"/>
              <w:ind w:left="2" w:right="0" w:firstLine="0"/>
              <w:jc w:val="left"/>
            </w:pPr>
            <w:r>
              <w:rPr>
                <w:sz w:val="18"/>
              </w:rPr>
              <w:t xml:space="preserve"> </w:t>
            </w:r>
          </w:p>
        </w:tc>
        <w:tc>
          <w:tcPr>
            <w:tcW w:w="3581" w:type="dxa"/>
            <w:tcBorders>
              <w:top w:val="single" w:sz="4" w:space="0" w:color="000000"/>
              <w:left w:val="single" w:sz="4" w:space="0" w:color="000000"/>
              <w:bottom w:val="single" w:sz="4" w:space="0" w:color="000000"/>
              <w:right w:val="single" w:sz="4" w:space="0" w:color="000000"/>
            </w:tcBorders>
          </w:tcPr>
          <w:p w14:paraId="6F897A1C" w14:textId="77777777" w:rsidR="00400EA4" w:rsidRDefault="00081B98" w:rsidP="00904B8F">
            <w:pPr>
              <w:tabs>
                <w:tab w:val="left" w:pos="9923"/>
              </w:tabs>
              <w:spacing w:after="0" w:line="259" w:lineRule="auto"/>
              <w:ind w:left="2" w:right="0" w:firstLine="0"/>
              <w:jc w:val="left"/>
            </w:pPr>
            <w:r>
              <w:rPr>
                <w:sz w:val="18"/>
              </w:rPr>
              <w:t xml:space="preserve">Specialistų rengimo teikti visavertę pagalbą asmenims su negalia sveikatos priežiūros sistemoje tyrimas keliant tyrėjų kompetencijas </w:t>
            </w:r>
          </w:p>
        </w:tc>
        <w:tc>
          <w:tcPr>
            <w:tcW w:w="1559" w:type="dxa"/>
            <w:tcBorders>
              <w:top w:val="single" w:sz="4" w:space="0" w:color="000000"/>
              <w:left w:val="single" w:sz="4" w:space="0" w:color="000000"/>
              <w:bottom w:val="single" w:sz="4" w:space="0" w:color="000000"/>
              <w:right w:val="single" w:sz="4" w:space="0" w:color="000000"/>
            </w:tcBorders>
            <w:vAlign w:val="center"/>
          </w:tcPr>
          <w:p w14:paraId="081E7684" w14:textId="77777777" w:rsidR="00400EA4" w:rsidRDefault="00081B98" w:rsidP="00904B8F">
            <w:pPr>
              <w:tabs>
                <w:tab w:val="left" w:pos="9923"/>
              </w:tabs>
              <w:spacing w:after="0" w:line="259" w:lineRule="auto"/>
              <w:ind w:left="0" w:right="0" w:firstLine="0"/>
              <w:jc w:val="left"/>
            </w:pPr>
            <w:r>
              <w:rPr>
                <w:sz w:val="18"/>
              </w:rPr>
              <w:t xml:space="preserve">Lietuvos mokslo taryba </w:t>
            </w:r>
          </w:p>
        </w:tc>
        <w:tc>
          <w:tcPr>
            <w:tcW w:w="1134" w:type="dxa"/>
            <w:tcBorders>
              <w:top w:val="single" w:sz="4" w:space="0" w:color="000000"/>
              <w:left w:val="single" w:sz="4" w:space="0" w:color="000000"/>
              <w:bottom w:val="single" w:sz="4" w:space="0" w:color="000000"/>
              <w:right w:val="single" w:sz="4" w:space="0" w:color="000000"/>
            </w:tcBorders>
            <w:vAlign w:val="center"/>
          </w:tcPr>
          <w:p w14:paraId="13B560A0" w14:textId="77777777" w:rsidR="00400EA4" w:rsidRDefault="00081B98" w:rsidP="00904B8F">
            <w:pPr>
              <w:tabs>
                <w:tab w:val="left" w:pos="9923"/>
              </w:tabs>
              <w:spacing w:after="0" w:line="259" w:lineRule="auto"/>
              <w:ind w:left="0" w:right="0" w:firstLine="0"/>
              <w:jc w:val="left"/>
            </w:pPr>
            <w:r>
              <w:rPr>
                <w:sz w:val="18"/>
              </w:rPr>
              <w:t xml:space="preserve">2017-12-27 </w:t>
            </w:r>
          </w:p>
        </w:tc>
        <w:tc>
          <w:tcPr>
            <w:tcW w:w="1134" w:type="dxa"/>
            <w:tcBorders>
              <w:top w:val="single" w:sz="4" w:space="0" w:color="000000"/>
              <w:left w:val="single" w:sz="4" w:space="0" w:color="000000"/>
              <w:bottom w:val="single" w:sz="4" w:space="0" w:color="000000"/>
              <w:right w:val="single" w:sz="4" w:space="0" w:color="000000"/>
            </w:tcBorders>
            <w:vAlign w:val="center"/>
          </w:tcPr>
          <w:p w14:paraId="30489638" w14:textId="77777777" w:rsidR="00400EA4" w:rsidRDefault="00081B98" w:rsidP="00904B8F">
            <w:pPr>
              <w:tabs>
                <w:tab w:val="left" w:pos="9923"/>
              </w:tabs>
              <w:spacing w:after="0" w:line="259" w:lineRule="auto"/>
              <w:ind w:left="2" w:right="0" w:firstLine="0"/>
              <w:jc w:val="left"/>
            </w:pPr>
            <w:r>
              <w:rPr>
                <w:sz w:val="18"/>
              </w:rPr>
              <w:t xml:space="preserve">2021-12-26 </w:t>
            </w:r>
          </w:p>
        </w:tc>
        <w:tc>
          <w:tcPr>
            <w:tcW w:w="997" w:type="dxa"/>
            <w:tcBorders>
              <w:top w:val="single" w:sz="4" w:space="0" w:color="000000"/>
              <w:left w:val="single" w:sz="4" w:space="0" w:color="000000"/>
              <w:bottom w:val="single" w:sz="4" w:space="0" w:color="000000"/>
              <w:right w:val="single" w:sz="4" w:space="0" w:color="000000"/>
            </w:tcBorders>
            <w:vAlign w:val="center"/>
          </w:tcPr>
          <w:p w14:paraId="6BB7AFBE" w14:textId="77777777" w:rsidR="00400EA4" w:rsidRDefault="00081B98" w:rsidP="00904B8F">
            <w:pPr>
              <w:tabs>
                <w:tab w:val="left" w:pos="9923"/>
              </w:tabs>
              <w:spacing w:after="0" w:line="259" w:lineRule="auto"/>
              <w:ind w:left="0" w:right="0" w:firstLine="0"/>
              <w:jc w:val="left"/>
            </w:pPr>
            <w:r>
              <w:rPr>
                <w:sz w:val="18"/>
              </w:rPr>
              <w:t xml:space="preserve">Studijų  </w:t>
            </w:r>
          </w:p>
        </w:tc>
        <w:tc>
          <w:tcPr>
            <w:tcW w:w="1136" w:type="dxa"/>
            <w:tcBorders>
              <w:top w:val="single" w:sz="4" w:space="0" w:color="000000"/>
              <w:left w:val="single" w:sz="4" w:space="0" w:color="000000"/>
              <w:bottom w:val="single" w:sz="4" w:space="0" w:color="000000"/>
              <w:right w:val="single" w:sz="4" w:space="0" w:color="000000"/>
            </w:tcBorders>
            <w:vAlign w:val="center"/>
          </w:tcPr>
          <w:p w14:paraId="00DDFE38" w14:textId="77777777" w:rsidR="00400EA4" w:rsidRDefault="00081B98" w:rsidP="00904B8F">
            <w:pPr>
              <w:tabs>
                <w:tab w:val="left" w:pos="9923"/>
              </w:tabs>
              <w:spacing w:after="0" w:line="259" w:lineRule="auto"/>
              <w:ind w:left="0" w:right="44" w:firstLine="0"/>
              <w:jc w:val="center"/>
            </w:pPr>
            <w:r>
              <w:rPr>
                <w:sz w:val="18"/>
              </w:rPr>
              <w:t xml:space="preserve">599 670 </w:t>
            </w:r>
          </w:p>
        </w:tc>
        <w:tc>
          <w:tcPr>
            <w:tcW w:w="991" w:type="dxa"/>
            <w:tcBorders>
              <w:top w:val="single" w:sz="4" w:space="0" w:color="000000"/>
              <w:left w:val="single" w:sz="4" w:space="0" w:color="000000"/>
              <w:bottom w:val="single" w:sz="4" w:space="0" w:color="000000"/>
              <w:right w:val="single" w:sz="4" w:space="0" w:color="000000"/>
            </w:tcBorders>
            <w:vAlign w:val="center"/>
          </w:tcPr>
          <w:p w14:paraId="5F6E56ED" w14:textId="77777777" w:rsidR="00400EA4" w:rsidRDefault="00081B98" w:rsidP="00904B8F">
            <w:pPr>
              <w:tabs>
                <w:tab w:val="left" w:pos="9923"/>
              </w:tabs>
              <w:spacing w:after="0" w:line="259" w:lineRule="auto"/>
              <w:ind w:left="0" w:right="49" w:firstLine="0"/>
              <w:jc w:val="center"/>
            </w:pPr>
            <w:r>
              <w:rPr>
                <w:sz w:val="18"/>
              </w:rPr>
              <w:t xml:space="preserve">122 600 </w:t>
            </w:r>
          </w:p>
        </w:tc>
        <w:tc>
          <w:tcPr>
            <w:tcW w:w="994" w:type="dxa"/>
            <w:tcBorders>
              <w:top w:val="single" w:sz="4" w:space="0" w:color="000000"/>
              <w:left w:val="single" w:sz="4" w:space="0" w:color="000000"/>
              <w:bottom w:val="single" w:sz="4" w:space="0" w:color="000000"/>
              <w:right w:val="single" w:sz="4" w:space="0" w:color="000000"/>
            </w:tcBorders>
            <w:vAlign w:val="center"/>
          </w:tcPr>
          <w:p w14:paraId="27099EDD" w14:textId="77777777" w:rsidR="00400EA4" w:rsidRDefault="00081B98" w:rsidP="00904B8F">
            <w:pPr>
              <w:tabs>
                <w:tab w:val="left" w:pos="9923"/>
              </w:tabs>
              <w:spacing w:after="0" w:line="259" w:lineRule="auto"/>
              <w:ind w:left="0" w:right="47" w:firstLine="0"/>
              <w:jc w:val="center"/>
            </w:pPr>
            <w:r>
              <w:rPr>
                <w:sz w:val="18"/>
              </w:rPr>
              <w:t xml:space="preserve">185 600 </w:t>
            </w:r>
          </w:p>
        </w:tc>
        <w:tc>
          <w:tcPr>
            <w:tcW w:w="992" w:type="dxa"/>
            <w:tcBorders>
              <w:top w:val="single" w:sz="4" w:space="0" w:color="000000"/>
              <w:left w:val="single" w:sz="4" w:space="0" w:color="000000"/>
              <w:bottom w:val="single" w:sz="4" w:space="0" w:color="000000"/>
              <w:right w:val="single" w:sz="4" w:space="0" w:color="000000"/>
            </w:tcBorders>
            <w:vAlign w:val="center"/>
          </w:tcPr>
          <w:p w14:paraId="37203E48" w14:textId="77777777" w:rsidR="00400EA4" w:rsidRDefault="00081B98" w:rsidP="00904B8F">
            <w:pPr>
              <w:tabs>
                <w:tab w:val="left" w:pos="9923"/>
              </w:tabs>
              <w:spacing w:after="0" w:line="259" w:lineRule="auto"/>
              <w:ind w:left="0" w:right="50" w:firstLine="0"/>
              <w:jc w:val="center"/>
            </w:pPr>
            <w:r>
              <w:rPr>
                <w:sz w:val="18"/>
              </w:rPr>
              <w:t xml:space="preserve">160 000 </w:t>
            </w:r>
          </w:p>
        </w:tc>
        <w:tc>
          <w:tcPr>
            <w:tcW w:w="994" w:type="dxa"/>
            <w:tcBorders>
              <w:top w:val="single" w:sz="4" w:space="0" w:color="000000"/>
              <w:left w:val="single" w:sz="4" w:space="0" w:color="000000"/>
              <w:bottom w:val="single" w:sz="4" w:space="0" w:color="000000"/>
              <w:right w:val="single" w:sz="4" w:space="0" w:color="000000"/>
            </w:tcBorders>
            <w:vAlign w:val="center"/>
          </w:tcPr>
          <w:p w14:paraId="6B021A42" w14:textId="77777777" w:rsidR="00400EA4" w:rsidRDefault="00081B98" w:rsidP="00904B8F">
            <w:pPr>
              <w:tabs>
                <w:tab w:val="left" w:pos="9923"/>
              </w:tabs>
              <w:spacing w:after="0" w:line="259" w:lineRule="auto"/>
              <w:ind w:left="0" w:right="47" w:firstLine="0"/>
              <w:jc w:val="center"/>
            </w:pPr>
            <w:r>
              <w:rPr>
                <w:sz w:val="18"/>
              </w:rPr>
              <w:t xml:space="preserve">200 000 </w:t>
            </w:r>
          </w:p>
        </w:tc>
      </w:tr>
      <w:tr w:rsidR="00400EA4" w14:paraId="0B3C0FDD" w14:textId="77777777" w:rsidTr="00261C9A">
        <w:tblPrEx>
          <w:tblCellMar>
            <w:top w:w="65" w:type="dxa"/>
            <w:right w:w="61" w:type="dxa"/>
          </w:tblCellMar>
        </w:tblPrEx>
        <w:trPr>
          <w:trHeight w:val="632"/>
        </w:trPr>
        <w:tc>
          <w:tcPr>
            <w:tcW w:w="1366" w:type="dxa"/>
            <w:tcBorders>
              <w:top w:val="single" w:sz="4" w:space="0" w:color="000000"/>
              <w:left w:val="single" w:sz="4" w:space="0" w:color="000000"/>
              <w:bottom w:val="single" w:sz="4" w:space="0" w:color="000000"/>
              <w:right w:val="single" w:sz="4" w:space="0" w:color="000000"/>
            </w:tcBorders>
            <w:vAlign w:val="center"/>
          </w:tcPr>
          <w:p w14:paraId="4E06EC0D" w14:textId="77777777" w:rsidR="00400EA4" w:rsidRDefault="00081B98" w:rsidP="00904B8F">
            <w:pPr>
              <w:tabs>
                <w:tab w:val="left" w:pos="9923"/>
              </w:tabs>
              <w:spacing w:after="0" w:line="259" w:lineRule="auto"/>
              <w:ind w:left="2" w:right="0" w:firstLine="0"/>
              <w:jc w:val="left"/>
            </w:pPr>
            <w:r>
              <w:rPr>
                <w:sz w:val="18"/>
              </w:rPr>
              <w:t xml:space="preserve">UŽPELKIAI </w:t>
            </w:r>
          </w:p>
        </w:tc>
        <w:tc>
          <w:tcPr>
            <w:tcW w:w="3581" w:type="dxa"/>
            <w:tcBorders>
              <w:top w:val="single" w:sz="4" w:space="0" w:color="000000"/>
              <w:left w:val="single" w:sz="4" w:space="0" w:color="000000"/>
              <w:bottom w:val="single" w:sz="4" w:space="0" w:color="000000"/>
              <w:right w:val="single" w:sz="4" w:space="0" w:color="000000"/>
            </w:tcBorders>
            <w:vAlign w:val="center"/>
          </w:tcPr>
          <w:p w14:paraId="7A9A7AFF" w14:textId="77777777" w:rsidR="00400EA4" w:rsidRDefault="00081B98" w:rsidP="00904B8F">
            <w:pPr>
              <w:tabs>
                <w:tab w:val="left" w:pos="9923"/>
              </w:tabs>
              <w:spacing w:after="0" w:line="259" w:lineRule="auto"/>
              <w:ind w:left="2" w:right="0" w:firstLine="0"/>
              <w:jc w:val="left"/>
            </w:pPr>
            <w:r>
              <w:rPr>
                <w:sz w:val="18"/>
              </w:rPr>
              <w:t xml:space="preserve">Užpelkių kapinynas Lietuvos pajūrio ir Baltijos Jūros regiono kultūriniuose kontekstuose  </w:t>
            </w:r>
          </w:p>
        </w:tc>
        <w:tc>
          <w:tcPr>
            <w:tcW w:w="1559" w:type="dxa"/>
            <w:tcBorders>
              <w:top w:val="single" w:sz="4" w:space="0" w:color="000000"/>
              <w:left w:val="single" w:sz="4" w:space="0" w:color="000000"/>
              <w:bottom w:val="single" w:sz="4" w:space="0" w:color="000000"/>
              <w:right w:val="single" w:sz="4" w:space="0" w:color="000000"/>
            </w:tcBorders>
            <w:vAlign w:val="center"/>
          </w:tcPr>
          <w:p w14:paraId="136D8565" w14:textId="77777777" w:rsidR="00400EA4" w:rsidRDefault="00081B98" w:rsidP="00904B8F">
            <w:pPr>
              <w:tabs>
                <w:tab w:val="left" w:pos="9923"/>
              </w:tabs>
              <w:spacing w:after="0" w:line="259" w:lineRule="auto"/>
              <w:ind w:left="0" w:right="0" w:firstLine="0"/>
              <w:jc w:val="left"/>
            </w:pPr>
            <w:r>
              <w:rPr>
                <w:sz w:val="18"/>
              </w:rPr>
              <w:t xml:space="preserve">Lietuvos mokslo taryba </w:t>
            </w:r>
          </w:p>
        </w:tc>
        <w:tc>
          <w:tcPr>
            <w:tcW w:w="1134" w:type="dxa"/>
            <w:tcBorders>
              <w:top w:val="single" w:sz="4" w:space="0" w:color="000000"/>
              <w:left w:val="single" w:sz="4" w:space="0" w:color="000000"/>
              <w:bottom w:val="single" w:sz="4" w:space="0" w:color="000000"/>
              <w:right w:val="single" w:sz="4" w:space="0" w:color="000000"/>
            </w:tcBorders>
            <w:vAlign w:val="center"/>
          </w:tcPr>
          <w:p w14:paraId="6BA337CD" w14:textId="77777777" w:rsidR="00400EA4" w:rsidRDefault="00081B98" w:rsidP="00904B8F">
            <w:pPr>
              <w:tabs>
                <w:tab w:val="left" w:pos="9923"/>
              </w:tabs>
              <w:spacing w:after="0" w:line="259" w:lineRule="auto"/>
              <w:ind w:left="0" w:right="0" w:firstLine="0"/>
              <w:jc w:val="left"/>
            </w:pPr>
            <w:r>
              <w:rPr>
                <w:sz w:val="18"/>
              </w:rPr>
              <w:t xml:space="preserve">2016-09-01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6FA09194" w14:textId="77777777" w:rsidR="00400EA4" w:rsidRDefault="00081B98" w:rsidP="00904B8F">
            <w:pPr>
              <w:tabs>
                <w:tab w:val="left" w:pos="9923"/>
              </w:tabs>
              <w:spacing w:after="0" w:line="259" w:lineRule="auto"/>
              <w:ind w:left="2" w:right="0" w:firstLine="0"/>
              <w:jc w:val="left"/>
            </w:pPr>
            <w:r>
              <w:rPr>
                <w:sz w:val="18"/>
              </w:rPr>
              <w:t xml:space="preserve">2018-12-31 </w:t>
            </w:r>
          </w:p>
        </w:tc>
        <w:tc>
          <w:tcPr>
            <w:tcW w:w="997" w:type="dxa"/>
            <w:tcBorders>
              <w:top w:val="single" w:sz="4" w:space="0" w:color="000000"/>
              <w:left w:val="single" w:sz="4" w:space="0" w:color="000000"/>
              <w:bottom w:val="single" w:sz="4" w:space="0" w:color="000000"/>
              <w:right w:val="single" w:sz="4" w:space="0" w:color="000000"/>
            </w:tcBorders>
            <w:vAlign w:val="center"/>
          </w:tcPr>
          <w:p w14:paraId="7DFDE05C"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0F952488" w14:textId="77777777" w:rsidR="00400EA4" w:rsidRDefault="00081B98" w:rsidP="00904B8F">
            <w:pPr>
              <w:tabs>
                <w:tab w:val="left" w:pos="9923"/>
              </w:tabs>
              <w:spacing w:after="0" w:line="259" w:lineRule="auto"/>
              <w:ind w:left="0" w:right="44" w:firstLine="0"/>
              <w:jc w:val="center"/>
            </w:pPr>
            <w:r>
              <w:rPr>
                <w:sz w:val="18"/>
              </w:rPr>
              <w:t xml:space="preserve">63 690 </w:t>
            </w:r>
          </w:p>
        </w:tc>
        <w:tc>
          <w:tcPr>
            <w:tcW w:w="991" w:type="dxa"/>
            <w:tcBorders>
              <w:top w:val="single" w:sz="4" w:space="0" w:color="000000"/>
              <w:left w:val="single" w:sz="4" w:space="0" w:color="000000"/>
              <w:bottom w:val="single" w:sz="4" w:space="0" w:color="000000"/>
              <w:right w:val="single" w:sz="4" w:space="0" w:color="000000"/>
            </w:tcBorders>
            <w:vAlign w:val="center"/>
          </w:tcPr>
          <w:p w14:paraId="67A739AA" w14:textId="77777777" w:rsidR="00400EA4" w:rsidRDefault="00081B98" w:rsidP="00904B8F">
            <w:pPr>
              <w:tabs>
                <w:tab w:val="left" w:pos="9923"/>
              </w:tabs>
              <w:spacing w:after="0" w:line="259" w:lineRule="auto"/>
              <w:ind w:left="0" w:right="49" w:firstLine="0"/>
              <w:jc w:val="center"/>
            </w:pPr>
            <w:r>
              <w:rPr>
                <w:sz w:val="18"/>
              </w:rPr>
              <w:t xml:space="preserve">30 500 </w:t>
            </w:r>
          </w:p>
        </w:tc>
        <w:tc>
          <w:tcPr>
            <w:tcW w:w="994" w:type="dxa"/>
            <w:tcBorders>
              <w:top w:val="single" w:sz="4" w:space="0" w:color="000000"/>
              <w:left w:val="single" w:sz="4" w:space="0" w:color="000000"/>
              <w:bottom w:val="single" w:sz="4" w:space="0" w:color="000000"/>
              <w:right w:val="single" w:sz="4" w:space="0" w:color="000000"/>
            </w:tcBorders>
            <w:vAlign w:val="center"/>
          </w:tcPr>
          <w:p w14:paraId="155C1ACF" w14:textId="77777777" w:rsidR="00400EA4" w:rsidRDefault="00081B98" w:rsidP="00904B8F">
            <w:pPr>
              <w:tabs>
                <w:tab w:val="left" w:pos="9923"/>
              </w:tabs>
              <w:spacing w:after="0" w:line="259" w:lineRule="auto"/>
              <w:ind w:left="0" w:right="49" w:firstLine="0"/>
              <w:jc w:val="center"/>
            </w:pPr>
            <w:r>
              <w:rPr>
                <w:sz w:val="18"/>
              </w:rPr>
              <w:t xml:space="preserve">0 </w:t>
            </w:r>
          </w:p>
        </w:tc>
        <w:tc>
          <w:tcPr>
            <w:tcW w:w="992" w:type="dxa"/>
            <w:tcBorders>
              <w:top w:val="single" w:sz="4" w:space="0" w:color="000000"/>
              <w:left w:val="single" w:sz="4" w:space="0" w:color="000000"/>
              <w:bottom w:val="single" w:sz="4" w:space="0" w:color="000000"/>
              <w:right w:val="single" w:sz="4" w:space="0" w:color="000000"/>
            </w:tcBorders>
            <w:vAlign w:val="center"/>
          </w:tcPr>
          <w:p w14:paraId="097D27D5" w14:textId="77777777" w:rsidR="00400EA4" w:rsidRDefault="00081B98" w:rsidP="00904B8F">
            <w:pPr>
              <w:tabs>
                <w:tab w:val="left" w:pos="9923"/>
              </w:tabs>
              <w:spacing w:after="0" w:line="259" w:lineRule="auto"/>
              <w:ind w:left="0" w:right="49" w:firstLine="0"/>
              <w:jc w:val="center"/>
            </w:pPr>
            <w:r>
              <w:rPr>
                <w:sz w:val="18"/>
              </w:rPr>
              <w:t xml:space="preserve">30 500 </w:t>
            </w:r>
          </w:p>
        </w:tc>
        <w:tc>
          <w:tcPr>
            <w:tcW w:w="994" w:type="dxa"/>
            <w:tcBorders>
              <w:top w:val="single" w:sz="4" w:space="0" w:color="000000"/>
              <w:left w:val="single" w:sz="4" w:space="0" w:color="000000"/>
              <w:bottom w:val="single" w:sz="4" w:space="0" w:color="000000"/>
              <w:right w:val="single" w:sz="4" w:space="0" w:color="000000"/>
            </w:tcBorders>
            <w:vAlign w:val="center"/>
          </w:tcPr>
          <w:p w14:paraId="216DC570" w14:textId="77777777" w:rsidR="00400EA4" w:rsidRDefault="00081B98" w:rsidP="00904B8F">
            <w:pPr>
              <w:tabs>
                <w:tab w:val="left" w:pos="9923"/>
              </w:tabs>
              <w:spacing w:after="0" w:line="259" w:lineRule="auto"/>
              <w:ind w:left="0" w:right="49" w:firstLine="0"/>
              <w:jc w:val="center"/>
            </w:pPr>
            <w:r>
              <w:rPr>
                <w:sz w:val="18"/>
              </w:rPr>
              <w:t xml:space="preserve">0 </w:t>
            </w:r>
          </w:p>
        </w:tc>
      </w:tr>
      <w:tr w:rsidR="00400EA4" w14:paraId="0BAFD886" w14:textId="77777777" w:rsidTr="00B4062C">
        <w:tblPrEx>
          <w:tblCellMar>
            <w:top w:w="65" w:type="dxa"/>
            <w:right w:w="61" w:type="dxa"/>
          </w:tblCellMar>
        </w:tblPrEx>
        <w:trPr>
          <w:trHeight w:val="881"/>
        </w:trPr>
        <w:tc>
          <w:tcPr>
            <w:tcW w:w="1366" w:type="dxa"/>
            <w:tcBorders>
              <w:top w:val="single" w:sz="4" w:space="0" w:color="000000"/>
              <w:left w:val="single" w:sz="4" w:space="0" w:color="000000"/>
              <w:bottom w:val="single" w:sz="4" w:space="0" w:color="000000"/>
              <w:right w:val="single" w:sz="4" w:space="0" w:color="000000"/>
            </w:tcBorders>
            <w:vAlign w:val="center"/>
          </w:tcPr>
          <w:p w14:paraId="1A395147" w14:textId="77777777" w:rsidR="00400EA4" w:rsidRDefault="00081B98" w:rsidP="00904B8F">
            <w:pPr>
              <w:tabs>
                <w:tab w:val="left" w:pos="9923"/>
              </w:tabs>
              <w:spacing w:after="0" w:line="259" w:lineRule="auto"/>
              <w:ind w:left="2" w:right="0" w:firstLine="0"/>
              <w:jc w:val="left"/>
            </w:pPr>
            <w:r>
              <w:rPr>
                <w:sz w:val="18"/>
              </w:rPr>
              <w:lastRenderedPageBreak/>
              <w:t xml:space="preserve">Seismodynamic </w:t>
            </w:r>
          </w:p>
        </w:tc>
        <w:tc>
          <w:tcPr>
            <w:tcW w:w="3581" w:type="dxa"/>
            <w:tcBorders>
              <w:top w:val="single" w:sz="4" w:space="0" w:color="000000"/>
              <w:left w:val="single" w:sz="4" w:space="0" w:color="000000"/>
              <w:bottom w:val="single" w:sz="4" w:space="0" w:color="000000"/>
              <w:right w:val="single" w:sz="4" w:space="0" w:color="000000"/>
            </w:tcBorders>
          </w:tcPr>
          <w:p w14:paraId="23EFC8EB" w14:textId="77777777" w:rsidR="00400EA4" w:rsidRDefault="00081B98" w:rsidP="00904B8F">
            <w:pPr>
              <w:tabs>
                <w:tab w:val="left" w:pos="9923"/>
              </w:tabs>
              <w:spacing w:after="0" w:line="259" w:lineRule="auto"/>
              <w:ind w:left="2" w:right="0" w:firstLine="0"/>
              <w:jc w:val="left"/>
            </w:pPr>
            <w:r>
              <w:rPr>
                <w:sz w:val="18"/>
              </w:rPr>
              <w:t xml:space="preserve">Kompleksinių geologinių struktūrų seisminių tyrimų efektyvumo ir kokybės didinimas naudojant kintamus seisminio projekto parametrus </w:t>
            </w:r>
          </w:p>
        </w:tc>
        <w:tc>
          <w:tcPr>
            <w:tcW w:w="1559" w:type="dxa"/>
            <w:tcBorders>
              <w:top w:val="single" w:sz="4" w:space="0" w:color="000000"/>
              <w:left w:val="single" w:sz="4" w:space="0" w:color="000000"/>
              <w:bottom w:val="single" w:sz="4" w:space="0" w:color="000000"/>
              <w:right w:val="single" w:sz="4" w:space="0" w:color="000000"/>
            </w:tcBorders>
            <w:vAlign w:val="center"/>
          </w:tcPr>
          <w:p w14:paraId="40FB94B8" w14:textId="77777777" w:rsidR="00400EA4" w:rsidRDefault="00081B98" w:rsidP="00904B8F">
            <w:pPr>
              <w:tabs>
                <w:tab w:val="left" w:pos="9923"/>
              </w:tabs>
              <w:spacing w:after="0" w:line="259" w:lineRule="auto"/>
              <w:ind w:left="0" w:right="0" w:firstLine="0"/>
              <w:jc w:val="left"/>
            </w:pPr>
            <w:r>
              <w:rPr>
                <w:sz w:val="18"/>
              </w:rPr>
              <w:t xml:space="preserve">MITA  </w:t>
            </w:r>
          </w:p>
        </w:tc>
        <w:tc>
          <w:tcPr>
            <w:tcW w:w="1134" w:type="dxa"/>
            <w:tcBorders>
              <w:top w:val="single" w:sz="4" w:space="0" w:color="000000"/>
              <w:left w:val="single" w:sz="4" w:space="0" w:color="000000"/>
              <w:bottom w:val="single" w:sz="4" w:space="0" w:color="000000"/>
              <w:right w:val="single" w:sz="4" w:space="0" w:color="000000"/>
            </w:tcBorders>
            <w:vAlign w:val="center"/>
          </w:tcPr>
          <w:p w14:paraId="0E853D46" w14:textId="77777777" w:rsidR="00400EA4" w:rsidRDefault="00081B98" w:rsidP="00904B8F">
            <w:pPr>
              <w:tabs>
                <w:tab w:val="left" w:pos="9923"/>
              </w:tabs>
              <w:spacing w:after="0" w:line="259" w:lineRule="auto"/>
              <w:ind w:left="38" w:right="0" w:firstLine="0"/>
              <w:jc w:val="left"/>
            </w:pPr>
            <w:r>
              <w:rPr>
                <w:sz w:val="18"/>
              </w:rPr>
              <w:t xml:space="preserve">2017-11-01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288C6585" w14:textId="77777777" w:rsidR="00400EA4" w:rsidRDefault="00081B98" w:rsidP="00904B8F">
            <w:pPr>
              <w:tabs>
                <w:tab w:val="left" w:pos="9923"/>
              </w:tabs>
              <w:spacing w:after="0" w:line="259" w:lineRule="auto"/>
              <w:ind w:left="41" w:right="0" w:firstLine="0"/>
              <w:jc w:val="left"/>
            </w:pPr>
            <w:r>
              <w:rPr>
                <w:sz w:val="18"/>
              </w:rPr>
              <w:t xml:space="preserve">2018-12-31 </w:t>
            </w:r>
          </w:p>
        </w:tc>
        <w:tc>
          <w:tcPr>
            <w:tcW w:w="997" w:type="dxa"/>
            <w:tcBorders>
              <w:top w:val="single" w:sz="4" w:space="0" w:color="000000"/>
              <w:left w:val="single" w:sz="4" w:space="0" w:color="000000"/>
              <w:bottom w:val="single" w:sz="4" w:space="0" w:color="000000"/>
              <w:right w:val="single" w:sz="4" w:space="0" w:color="000000"/>
            </w:tcBorders>
            <w:vAlign w:val="center"/>
          </w:tcPr>
          <w:p w14:paraId="2D1F76E9"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2B218916" w14:textId="77777777" w:rsidR="00400EA4" w:rsidRDefault="00081B98" w:rsidP="00904B8F">
            <w:pPr>
              <w:tabs>
                <w:tab w:val="left" w:pos="9923"/>
              </w:tabs>
              <w:spacing w:after="0" w:line="259" w:lineRule="auto"/>
              <w:ind w:left="0" w:right="44" w:firstLine="0"/>
              <w:jc w:val="center"/>
            </w:pPr>
            <w:r>
              <w:rPr>
                <w:sz w:val="18"/>
              </w:rPr>
              <w:t xml:space="preserve">40 891 </w:t>
            </w:r>
          </w:p>
        </w:tc>
        <w:tc>
          <w:tcPr>
            <w:tcW w:w="991" w:type="dxa"/>
            <w:tcBorders>
              <w:top w:val="single" w:sz="4" w:space="0" w:color="000000"/>
              <w:left w:val="single" w:sz="4" w:space="0" w:color="000000"/>
              <w:bottom w:val="single" w:sz="4" w:space="0" w:color="000000"/>
              <w:right w:val="single" w:sz="4" w:space="0" w:color="000000"/>
            </w:tcBorders>
            <w:vAlign w:val="center"/>
          </w:tcPr>
          <w:p w14:paraId="4094CC8F" w14:textId="77777777" w:rsidR="00400EA4" w:rsidRDefault="00081B98" w:rsidP="00904B8F">
            <w:pPr>
              <w:tabs>
                <w:tab w:val="left" w:pos="9923"/>
              </w:tabs>
              <w:spacing w:after="0" w:line="259" w:lineRule="auto"/>
              <w:ind w:left="0" w:right="49" w:firstLine="0"/>
              <w:jc w:val="center"/>
            </w:pPr>
            <w:r>
              <w:rPr>
                <w:sz w:val="18"/>
              </w:rPr>
              <w:t xml:space="preserve">35 556 </w:t>
            </w:r>
          </w:p>
        </w:tc>
        <w:tc>
          <w:tcPr>
            <w:tcW w:w="994" w:type="dxa"/>
            <w:tcBorders>
              <w:top w:val="single" w:sz="4" w:space="0" w:color="000000"/>
              <w:left w:val="single" w:sz="4" w:space="0" w:color="000000"/>
              <w:bottom w:val="single" w:sz="4" w:space="0" w:color="000000"/>
              <w:right w:val="single" w:sz="4" w:space="0" w:color="000000"/>
            </w:tcBorders>
            <w:vAlign w:val="center"/>
          </w:tcPr>
          <w:p w14:paraId="2778734D" w14:textId="77777777" w:rsidR="00400EA4" w:rsidRDefault="00081B98" w:rsidP="00904B8F">
            <w:pPr>
              <w:tabs>
                <w:tab w:val="left" w:pos="9923"/>
              </w:tabs>
              <w:spacing w:after="0" w:line="259" w:lineRule="auto"/>
              <w:ind w:left="0" w:right="49" w:firstLine="0"/>
              <w:jc w:val="center"/>
            </w:pPr>
            <w:r>
              <w:rPr>
                <w:sz w:val="18"/>
              </w:rPr>
              <w:t xml:space="preserve">0 </w:t>
            </w:r>
          </w:p>
        </w:tc>
        <w:tc>
          <w:tcPr>
            <w:tcW w:w="992" w:type="dxa"/>
            <w:tcBorders>
              <w:top w:val="single" w:sz="4" w:space="0" w:color="000000"/>
              <w:left w:val="single" w:sz="4" w:space="0" w:color="000000"/>
              <w:bottom w:val="single" w:sz="4" w:space="0" w:color="000000"/>
              <w:right w:val="single" w:sz="4" w:space="0" w:color="000000"/>
            </w:tcBorders>
            <w:vAlign w:val="center"/>
          </w:tcPr>
          <w:p w14:paraId="52EC1349" w14:textId="77777777" w:rsidR="00400EA4" w:rsidRDefault="00081B98" w:rsidP="00904B8F">
            <w:pPr>
              <w:tabs>
                <w:tab w:val="left" w:pos="9923"/>
              </w:tabs>
              <w:spacing w:after="0" w:line="259" w:lineRule="auto"/>
              <w:ind w:left="0" w:right="49" w:firstLine="0"/>
              <w:jc w:val="center"/>
            </w:pPr>
            <w:r>
              <w:rPr>
                <w:sz w:val="18"/>
              </w:rPr>
              <w:t xml:space="preserve">35 556 </w:t>
            </w:r>
          </w:p>
        </w:tc>
        <w:tc>
          <w:tcPr>
            <w:tcW w:w="994" w:type="dxa"/>
            <w:tcBorders>
              <w:top w:val="single" w:sz="4" w:space="0" w:color="000000"/>
              <w:left w:val="single" w:sz="4" w:space="0" w:color="000000"/>
              <w:bottom w:val="single" w:sz="4" w:space="0" w:color="000000"/>
              <w:right w:val="single" w:sz="4" w:space="0" w:color="000000"/>
            </w:tcBorders>
            <w:vAlign w:val="center"/>
          </w:tcPr>
          <w:p w14:paraId="45ACA7D8" w14:textId="77777777" w:rsidR="00400EA4" w:rsidRDefault="00081B98" w:rsidP="00904B8F">
            <w:pPr>
              <w:tabs>
                <w:tab w:val="left" w:pos="9923"/>
              </w:tabs>
              <w:spacing w:after="0" w:line="259" w:lineRule="auto"/>
              <w:ind w:left="0" w:right="49" w:firstLine="0"/>
              <w:jc w:val="center"/>
            </w:pPr>
            <w:r>
              <w:rPr>
                <w:sz w:val="18"/>
              </w:rPr>
              <w:t xml:space="preserve">0 </w:t>
            </w:r>
          </w:p>
        </w:tc>
      </w:tr>
      <w:tr w:rsidR="00400EA4" w14:paraId="4294A92E" w14:textId="77777777" w:rsidTr="00261C9A">
        <w:tblPrEx>
          <w:tblCellMar>
            <w:top w:w="65" w:type="dxa"/>
            <w:right w:w="61" w:type="dxa"/>
          </w:tblCellMar>
        </w:tblPrEx>
        <w:trPr>
          <w:trHeight w:val="377"/>
        </w:trPr>
        <w:tc>
          <w:tcPr>
            <w:tcW w:w="1366" w:type="dxa"/>
            <w:tcBorders>
              <w:top w:val="single" w:sz="4" w:space="0" w:color="000000"/>
              <w:left w:val="single" w:sz="4" w:space="0" w:color="000000"/>
              <w:bottom w:val="single" w:sz="4" w:space="0" w:color="000000"/>
              <w:right w:val="single" w:sz="4" w:space="0" w:color="000000"/>
            </w:tcBorders>
            <w:vAlign w:val="center"/>
          </w:tcPr>
          <w:p w14:paraId="741231FE" w14:textId="77777777" w:rsidR="00400EA4" w:rsidRDefault="00081B98" w:rsidP="00904B8F">
            <w:pPr>
              <w:tabs>
                <w:tab w:val="left" w:pos="9923"/>
              </w:tabs>
              <w:spacing w:after="0" w:line="259" w:lineRule="auto"/>
              <w:ind w:left="2" w:right="0" w:firstLine="0"/>
              <w:jc w:val="left"/>
            </w:pPr>
            <w:r>
              <w:rPr>
                <w:sz w:val="18"/>
              </w:rPr>
              <w:t xml:space="preserve"> </w:t>
            </w:r>
          </w:p>
        </w:tc>
        <w:tc>
          <w:tcPr>
            <w:tcW w:w="3581" w:type="dxa"/>
            <w:tcBorders>
              <w:top w:val="single" w:sz="4" w:space="0" w:color="000000"/>
              <w:left w:val="single" w:sz="4" w:space="0" w:color="000000"/>
              <w:bottom w:val="single" w:sz="4" w:space="0" w:color="000000"/>
              <w:right w:val="single" w:sz="4" w:space="0" w:color="000000"/>
            </w:tcBorders>
            <w:vAlign w:val="center"/>
          </w:tcPr>
          <w:p w14:paraId="7914C8A4" w14:textId="77777777" w:rsidR="00400EA4" w:rsidRDefault="00081B98" w:rsidP="00904B8F">
            <w:pPr>
              <w:tabs>
                <w:tab w:val="left" w:pos="9923"/>
              </w:tabs>
              <w:spacing w:after="0" w:line="259" w:lineRule="auto"/>
              <w:ind w:left="2" w:right="0" w:firstLine="0"/>
              <w:jc w:val="left"/>
            </w:pPr>
            <w:r>
              <w:rPr>
                <w:sz w:val="18"/>
              </w:rPr>
              <w:t xml:space="preserve">Nacionalinio mokslo populiarinimo sistemos plėtra ir įgyvendinimas </w:t>
            </w:r>
          </w:p>
        </w:tc>
        <w:tc>
          <w:tcPr>
            <w:tcW w:w="1559" w:type="dxa"/>
            <w:tcBorders>
              <w:top w:val="single" w:sz="4" w:space="0" w:color="000000"/>
              <w:left w:val="single" w:sz="4" w:space="0" w:color="000000"/>
              <w:bottom w:val="single" w:sz="4" w:space="0" w:color="000000"/>
              <w:right w:val="single" w:sz="4" w:space="0" w:color="000000"/>
            </w:tcBorders>
            <w:vAlign w:val="center"/>
          </w:tcPr>
          <w:p w14:paraId="2D624705" w14:textId="77777777" w:rsidR="00400EA4" w:rsidRDefault="00081B98" w:rsidP="00904B8F">
            <w:pPr>
              <w:tabs>
                <w:tab w:val="left" w:pos="9923"/>
              </w:tabs>
              <w:spacing w:after="2" w:line="238" w:lineRule="auto"/>
              <w:ind w:left="0" w:right="0" w:firstLine="0"/>
              <w:jc w:val="left"/>
            </w:pPr>
            <w:r>
              <w:rPr>
                <w:sz w:val="18"/>
              </w:rPr>
              <w:t xml:space="preserve">Lietuvos mokslų akademija </w:t>
            </w:r>
          </w:p>
        </w:tc>
        <w:tc>
          <w:tcPr>
            <w:tcW w:w="1134" w:type="dxa"/>
            <w:tcBorders>
              <w:top w:val="single" w:sz="4" w:space="0" w:color="000000"/>
              <w:left w:val="single" w:sz="4" w:space="0" w:color="000000"/>
              <w:bottom w:val="single" w:sz="4" w:space="0" w:color="000000"/>
              <w:right w:val="single" w:sz="4" w:space="0" w:color="000000"/>
            </w:tcBorders>
            <w:vAlign w:val="center"/>
          </w:tcPr>
          <w:p w14:paraId="2E4B6601" w14:textId="77777777" w:rsidR="00400EA4" w:rsidRDefault="00081B98" w:rsidP="00904B8F">
            <w:pPr>
              <w:tabs>
                <w:tab w:val="left" w:pos="9923"/>
              </w:tabs>
              <w:spacing w:after="0" w:line="259" w:lineRule="auto"/>
              <w:ind w:left="0" w:right="0" w:firstLine="0"/>
              <w:jc w:val="left"/>
            </w:pPr>
            <w:r>
              <w:rPr>
                <w:sz w:val="18"/>
              </w:rPr>
              <w:t xml:space="preserve">2016-05-20 </w:t>
            </w:r>
          </w:p>
        </w:tc>
        <w:tc>
          <w:tcPr>
            <w:tcW w:w="1134" w:type="dxa"/>
            <w:tcBorders>
              <w:top w:val="single" w:sz="4" w:space="0" w:color="000000"/>
              <w:left w:val="single" w:sz="4" w:space="0" w:color="000000"/>
              <w:bottom w:val="single" w:sz="4" w:space="0" w:color="000000"/>
              <w:right w:val="single" w:sz="4" w:space="0" w:color="000000"/>
            </w:tcBorders>
            <w:vAlign w:val="center"/>
          </w:tcPr>
          <w:p w14:paraId="1D951061" w14:textId="77777777" w:rsidR="00400EA4" w:rsidRDefault="00081B98" w:rsidP="00904B8F">
            <w:pPr>
              <w:tabs>
                <w:tab w:val="left" w:pos="9923"/>
              </w:tabs>
              <w:spacing w:after="0" w:line="259" w:lineRule="auto"/>
              <w:ind w:left="2" w:right="0" w:firstLine="0"/>
              <w:jc w:val="left"/>
            </w:pPr>
            <w:r>
              <w:rPr>
                <w:sz w:val="18"/>
              </w:rPr>
              <w:t xml:space="preserve">2019-05-20 </w:t>
            </w:r>
          </w:p>
        </w:tc>
        <w:tc>
          <w:tcPr>
            <w:tcW w:w="997" w:type="dxa"/>
            <w:tcBorders>
              <w:top w:val="single" w:sz="4" w:space="0" w:color="000000"/>
              <w:left w:val="single" w:sz="4" w:space="0" w:color="000000"/>
              <w:bottom w:val="single" w:sz="4" w:space="0" w:color="000000"/>
              <w:right w:val="single" w:sz="4" w:space="0" w:color="000000"/>
            </w:tcBorders>
            <w:vAlign w:val="center"/>
          </w:tcPr>
          <w:p w14:paraId="7AA20ECF"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361F1688" w14:textId="77777777" w:rsidR="00400EA4" w:rsidRDefault="00081B98" w:rsidP="00904B8F">
            <w:pPr>
              <w:tabs>
                <w:tab w:val="left" w:pos="9923"/>
              </w:tabs>
              <w:spacing w:after="0" w:line="259" w:lineRule="auto"/>
              <w:ind w:left="0" w:right="44" w:firstLine="0"/>
              <w:jc w:val="center"/>
            </w:pPr>
            <w:r>
              <w:rPr>
                <w:sz w:val="18"/>
              </w:rPr>
              <w:t xml:space="preserve">19 320 </w:t>
            </w:r>
          </w:p>
        </w:tc>
        <w:tc>
          <w:tcPr>
            <w:tcW w:w="991" w:type="dxa"/>
            <w:tcBorders>
              <w:top w:val="single" w:sz="4" w:space="0" w:color="000000"/>
              <w:left w:val="single" w:sz="4" w:space="0" w:color="000000"/>
              <w:bottom w:val="single" w:sz="4" w:space="0" w:color="000000"/>
              <w:right w:val="single" w:sz="4" w:space="0" w:color="000000"/>
            </w:tcBorders>
            <w:vAlign w:val="center"/>
          </w:tcPr>
          <w:p w14:paraId="61B038A5" w14:textId="77777777" w:rsidR="00400EA4" w:rsidRDefault="00081B98" w:rsidP="00904B8F">
            <w:pPr>
              <w:tabs>
                <w:tab w:val="left" w:pos="9923"/>
              </w:tabs>
              <w:spacing w:after="0" w:line="259" w:lineRule="auto"/>
              <w:ind w:left="0" w:right="47" w:firstLine="0"/>
              <w:jc w:val="center"/>
            </w:pPr>
            <w:r>
              <w:rPr>
                <w:sz w:val="18"/>
              </w:rPr>
              <w:t xml:space="preserve">6 200 </w:t>
            </w:r>
          </w:p>
        </w:tc>
        <w:tc>
          <w:tcPr>
            <w:tcW w:w="994" w:type="dxa"/>
            <w:tcBorders>
              <w:top w:val="single" w:sz="4" w:space="0" w:color="000000"/>
              <w:left w:val="single" w:sz="4" w:space="0" w:color="000000"/>
              <w:bottom w:val="single" w:sz="4" w:space="0" w:color="000000"/>
              <w:right w:val="single" w:sz="4" w:space="0" w:color="000000"/>
            </w:tcBorders>
            <w:vAlign w:val="center"/>
          </w:tcPr>
          <w:p w14:paraId="4079F898" w14:textId="77777777" w:rsidR="00400EA4" w:rsidRDefault="00081B98" w:rsidP="00904B8F">
            <w:pPr>
              <w:tabs>
                <w:tab w:val="left" w:pos="9923"/>
              </w:tabs>
              <w:spacing w:after="0" w:line="259" w:lineRule="auto"/>
              <w:ind w:left="0" w:right="44" w:firstLine="0"/>
              <w:jc w:val="center"/>
            </w:pPr>
            <w:r>
              <w:rPr>
                <w:sz w:val="18"/>
              </w:rPr>
              <w:t xml:space="preserve">3 000 </w:t>
            </w:r>
          </w:p>
        </w:tc>
        <w:tc>
          <w:tcPr>
            <w:tcW w:w="992" w:type="dxa"/>
            <w:tcBorders>
              <w:top w:val="single" w:sz="4" w:space="0" w:color="000000"/>
              <w:left w:val="single" w:sz="4" w:space="0" w:color="000000"/>
              <w:bottom w:val="single" w:sz="4" w:space="0" w:color="000000"/>
              <w:right w:val="single" w:sz="4" w:space="0" w:color="000000"/>
            </w:tcBorders>
            <w:vAlign w:val="center"/>
          </w:tcPr>
          <w:p w14:paraId="2242B337" w14:textId="77777777" w:rsidR="00400EA4" w:rsidRDefault="00081B98" w:rsidP="00904B8F">
            <w:pPr>
              <w:tabs>
                <w:tab w:val="left" w:pos="9923"/>
              </w:tabs>
              <w:spacing w:after="0" w:line="259" w:lineRule="auto"/>
              <w:ind w:left="0" w:right="47" w:firstLine="0"/>
              <w:jc w:val="center"/>
            </w:pPr>
            <w:r>
              <w:rPr>
                <w:sz w:val="18"/>
              </w:rPr>
              <w:t xml:space="preserve">6 200 </w:t>
            </w:r>
          </w:p>
        </w:tc>
        <w:tc>
          <w:tcPr>
            <w:tcW w:w="994" w:type="dxa"/>
            <w:tcBorders>
              <w:top w:val="single" w:sz="4" w:space="0" w:color="000000"/>
              <w:left w:val="single" w:sz="4" w:space="0" w:color="000000"/>
              <w:bottom w:val="single" w:sz="4" w:space="0" w:color="000000"/>
              <w:right w:val="single" w:sz="4" w:space="0" w:color="000000"/>
            </w:tcBorders>
            <w:vAlign w:val="center"/>
          </w:tcPr>
          <w:p w14:paraId="73E21035" w14:textId="77777777" w:rsidR="00400EA4" w:rsidRDefault="00081B98" w:rsidP="00904B8F">
            <w:pPr>
              <w:tabs>
                <w:tab w:val="left" w:pos="9923"/>
              </w:tabs>
              <w:spacing w:after="0" w:line="259" w:lineRule="auto"/>
              <w:ind w:left="0" w:right="49" w:firstLine="0"/>
              <w:jc w:val="center"/>
            </w:pPr>
            <w:r>
              <w:rPr>
                <w:sz w:val="18"/>
              </w:rPr>
              <w:t xml:space="preserve">5 000 </w:t>
            </w:r>
          </w:p>
        </w:tc>
      </w:tr>
      <w:tr w:rsidR="00400EA4" w14:paraId="35D9393F" w14:textId="77777777" w:rsidTr="00261C9A">
        <w:tblPrEx>
          <w:tblCellMar>
            <w:top w:w="65" w:type="dxa"/>
            <w:right w:w="61" w:type="dxa"/>
          </w:tblCellMar>
        </w:tblPrEx>
        <w:trPr>
          <w:trHeight w:val="27"/>
        </w:trPr>
        <w:tc>
          <w:tcPr>
            <w:tcW w:w="1366" w:type="dxa"/>
            <w:tcBorders>
              <w:top w:val="single" w:sz="4" w:space="0" w:color="000000"/>
              <w:left w:val="single" w:sz="4" w:space="0" w:color="000000"/>
              <w:bottom w:val="single" w:sz="4" w:space="0" w:color="000000"/>
              <w:right w:val="single" w:sz="4" w:space="0" w:color="000000"/>
            </w:tcBorders>
            <w:vAlign w:val="center"/>
          </w:tcPr>
          <w:p w14:paraId="5C2B2127" w14:textId="77777777" w:rsidR="00400EA4" w:rsidRDefault="00081B98" w:rsidP="00904B8F">
            <w:pPr>
              <w:tabs>
                <w:tab w:val="left" w:pos="9923"/>
              </w:tabs>
              <w:spacing w:after="0" w:line="259" w:lineRule="auto"/>
              <w:ind w:left="2" w:right="0" w:firstLine="0"/>
              <w:jc w:val="left"/>
            </w:pPr>
            <w:r>
              <w:rPr>
                <w:sz w:val="18"/>
              </w:rPr>
              <w:t xml:space="preserve"> </w:t>
            </w:r>
          </w:p>
        </w:tc>
        <w:tc>
          <w:tcPr>
            <w:tcW w:w="3581" w:type="dxa"/>
            <w:tcBorders>
              <w:top w:val="single" w:sz="4" w:space="0" w:color="000000"/>
              <w:left w:val="single" w:sz="4" w:space="0" w:color="000000"/>
              <w:bottom w:val="single" w:sz="4" w:space="0" w:color="000000"/>
              <w:right w:val="single" w:sz="4" w:space="0" w:color="000000"/>
            </w:tcBorders>
            <w:vAlign w:val="center"/>
          </w:tcPr>
          <w:p w14:paraId="7DA3AE08" w14:textId="77777777" w:rsidR="00400EA4" w:rsidRDefault="00081B98" w:rsidP="00904B8F">
            <w:pPr>
              <w:tabs>
                <w:tab w:val="left" w:pos="9923"/>
              </w:tabs>
              <w:spacing w:after="0" w:line="259" w:lineRule="auto"/>
              <w:ind w:left="2" w:right="0" w:firstLine="0"/>
              <w:jc w:val="left"/>
            </w:pPr>
            <w:r>
              <w:rPr>
                <w:sz w:val="18"/>
              </w:rPr>
              <w:t xml:space="preserve">Periodinių mokslo leidinių leidyba ir jos koordinavimas </w:t>
            </w:r>
          </w:p>
        </w:tc>
        <w:tc>
          <w:tcPr>
            <w:tcW w:w="1559" w:type="dxa"/>
            <w:tcBorders>
              <w:top w:val="single" w:sz="4" w:space="0" w:color="000000"/>
              <w:left w:val="single" w:sz="4" w:space="0" w:color="000000"/>
              <w:bottom w:val="single" w:sz="4" w:space="0" w:color="000000"/>
              <w:right w:val="single" w:sz="4" w:space="0" w:color="000000"/>
            </w:tcBorders>
            <w:vAlign w:val="center"/>
          </w:tcPr>
          <w:p w14:paraId="0B585315" w14:textId="77777777" w:rsidR="00400EA4" w:rsidRDefault="00081B98" w:rsidP="00904B8F">
            <w:pPr>
              <w:tabs>
                <w:tab w:val="left" w:pos="9923"/>
              </w:tabs>
              <w:spacing w:after="0" w:line="259" w:lineRule="auto"/>
              <w:ind w:left="0" w:right="0" w:firstLine="0"/>
              <w:jc w:val="left"/>
            </w:pPr>
            <w:r>
              <w:rPr>
                <w:sz w:val="18"/>
              </w:rPr>
              <w:t xml:space="preserve">Lietuvos mokslo akademija </w:t>
            </w:r>
          </w:p>
        </w:tc>
        <w:tc>
          <w:tcPr>
            <w:tcW w:w="1134" w:type="dxa"/>
            <w:tcBorders>
              <w:top w:val="single" w:sz="4" w:space="0" w:color="000000"/>
              <w:left w:val="single" w:sz="4" w:space="0" w:color="000000"/>
              <w:bottom w:val="single" w:sz="4" w:space="0" w:color="000000"/>
              <w:right w:val="single" w:sz="4" w:space="0" w:color="000000"/>
            </w:tcBorders>
            <w:vAlign w:val="center"/>
          </w:tcPr>
          <w:p w14:paraId="56780EF0" w14:textId="77777777" w:rsidR="00400EA4" w:rsidRDefault="00081B98" w:rsidP="00904B8F">
            <w:pPr>
              <w:tabs>
                <w:tab w:val="left" w:pos="9923"/>
              </w:tabs>
              <w:spacing w:after="0" w:line="259" w:lineRule="auto"/>
              <w:ind w:left="0" w:right="0" w:firstLine="0"/>
              <w:jc w:val="left"/>
            </w:pPr>
            <w:r>
              <w:rPr>
                <w:sz w:val="18"/>
              </w:rPr>
              <w:t xml:space="preserve">2016-06-07 </w:t>
            </w:r>
          </w:p>
        </w:tc>
        <w:tc>
          <w:tcPr>
            <w:tcW w:w="1134" w:type="dxa"/>
            <w:tcBorders>
              <w:top w:val="single" w:sz="4" w:space="0" w:color="000000"/>
              <w:left w:val="single" w:sz="4" w:space="0" w:color="000000"/>
              <w:bottom w:val="single" w:sz="4" w:space="0" w:color="000000"/>
              <w:right w:val="single" w:sz="4" w:space="0" w:color="000000"/>
            </w:tcBorders>
            <w:vAlign w:val="center"/>
          </w:tcPr>
          <w:p w14:paraId="56E203DF" w14:textId="77777777" w:rsidR="00400EA4" w:rsidRDefault="00081B98" w:rsidP="00904B8F">
            <w:pPr>
              <w:tabs>
                <w:tab w:val="left" w:pos="9923"/>
              </w:tabs>
              <w:spacing w:after="0" w:line="259" w:lineRule="auto"/>
              <w:ind w:left="2" w:right="0" w:firstLine="0"/>
              <w:jc w:val="left"/>
            </w:pPr>
            <w:r>
              <w:rPr>
                <w:sz w:val="18"/>
              </w:rPr>
              <w:t xml:space="preserve">2019-06-01 </w:t>
            </w:r>
          </w:p>
        </w:tc>
        <w:tc>
          <w:tcPr>
            <w:tcW w:w="997" w:type="dxa"/>
            <w:tcBorders>
              <w:top w:val="single" w:sz="4" w:space="0" w:color="000000"/>
              <w:left w:val="single" w:sz="4" w:space="0" w:color="000000"/>
              <w:bottom w:val="single" w:sz="4" w:space="0" w:color="000000"/>
              <w:right w:val="single" w:sz="4" w:space="0" w:color="000000"/>
            </w:tcBorders>
            <w:vAlign w:val="center"/>
          </w:tcPr>
          <w:p w14:paraId="37BB776D"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2DE15C47" w14:textId="77777777" w:rsidR="00400EA4" w:rsidRDefault="00081B98" w:rsidP="00904B8F">
            <w:pPr>
              <w:tabs>
                <w:tab w:val="left" w:pos="9923"/>
              </w:tabs>
              <w:spacing w:after="0" w:line="259" w:lineRule="auto"/>
              <w:ind w:left="0" w:right="44" w:firstLine="0"/>
              <w:jc w:val="center"/>
            </w:pPr>
            <w:r>
              <w:rPr>
                <w:sz w:val="18"/>
              </w:rPr>
              <w:t xml:space="preserve">96 610 </w:t>
            </w:r>
          </w:p>
        </w:tc>
        <w:tc>
          <w:tcPr>
            <w:tcW w:w="991" w:type="dxa"/>
            <w:tcBorders>
              <w:top w:val="single" w:sz="4" w:space="0" w:color="000000"/>
              <w:left w:val="single" w:sz="4" w:space="0" w:color="000000"/>
              <w:bottom w:val="single" w:sz="4" w:space="0" w:color="000000"/>
              <w:right w:val="single" w:sz="4" w:space="0" w:color="000000"/>
            </w:tcBorders>
            <w:vAlign w:val="center"/>
          </w:tcPr>
          <w:p w14:paraId="399DD4CD" w14:textId="77777777" w:rsidR="00400EA4" w:rsidRDefault="00081B98" w:rsidP="00904B8F">
            <w:pPr>
              <w:tabs>
                <w:tab w:val="left" w:pos="9923"/>
              </w:tabs>
              <w:spacing w:after="0" w:line="259" w:lineRule="auto"/>
              <w:ind w:left="0" w:right="49" w:firstLine="0"/>
              <w:jc w:val="center"/>
            </w:pPr>
            <w:r>
              <w:rPr>
                <w:sz w:val="18"/>
              </w:rPr>
              <w:t xml:space="preserve">32 320 </w:t>
            </w:r>
          </w:p>
        </w:tc>
        <w:tc>
          <w:tcPr>
            <w:tcW w:w="994" w:type="dxa"/>
            <w:tcBorders>
              <w:top w:val="single" w:sz="4" w:space="0" w:color="000000"/>
              <w:left w:val="single" w:sz="4" w:space="0" w:color="000000"/>
              <w:bottom w:val="single" w:sz="4" w:space="0" w:color="000000"/>
              <w:right w:val="single" w:sz="4" w:space="0" w:color="000000"/>
            </w:tcBorders>
            <w:vAlign w:val="center"/>
          </w:tcPr>
          <w:p w14:paraId="76F9A179" w14:textId="77777777" w:rsidR="00400EA4" w:rsidRDefault="00081B98" w:rsidP="00904B8F">
            <w:pPr>
              <w:tabs>
                <w:tab w:val="left" w:pos="9923"/>
              </w:tabs>
              <w:spacing w:after="0" w:line="259" w:lineRule="auto"/>
              <w:ind w:left="0" w:right="47" w:firstLine="0"/>
              <w:jc w:val="center"/>
            </w:pPr>
            <w:r>
              <w:rPr>
                <w:sz w:val="18"/>
              </w:rPr>
              <w:t xml:space="preserve">17 350 </w:t>
            </w:r>
          </w:p>
        </w:tc>
        <w:tc>
          <w:tcPr>
            <w:tcW w:w="992" w:type="dxa"/>
            <w:tcBorders>
              <w:top w:val="single" w:sz="4" w:space="0" w:color="000000"/>
              <w:left w:val="single" w:sz="4" w:space="0" w:color="000000"/>
              <w:bottom w:val="single" w:sz="4" w:space="0" w:color="000000"/>
              <w:right w:val="single" w:sz="4" w:space="0" w:color="000000"/>
            </w:tcBorders>
            <w:vAlign w:val="center"/>
          </w:tcPr>
          <w:p w14:paraId="61B49977" w14:textId="77777777" w:rsidR="00400EA4" w:rsidRDefault="00081B98" w:rsidP="00904B8F">
            <w:pPr>
              <w:tabs>
                <w:tab w:val="left" w:pos="9923"/>
              </w:tabs>
              <w:spacing w:after="0" w:line="259" w:lineRule="auto"/>
              <w:ind w:left="0" w:right="49" w:firstLine="0"/>
              <w:jc w:val="center"/>
            </w:pPr>
            <w:r>
              <w:rPr>
                <w:sz w:val="18"/>
              </w:rPr>
              <w:t xml:space="preserve">32 320 </w:t>
            </w:r>
          </w:p>
        </w:tc>
        <w:tc>
          <w:tcPr>
            <w:tcW w:w="994" w:type="dxa"/>
            <w:tcBorders>
              <w:top w:val="single" w:sz="4" w:space="0" w:color="000000"/>
              <w:left w:val="single" w:sz="4" w:space="0" w:color="000000"/>
              <w:bottom w:val="single" w:sz="4" w:space="0" w:color="000000"/>
              <w:right w:val="single" w:sz="4" w:space="0" w:color="000000"/>
            </w:tcBorders>
            <w:vAlign w:val="center"/>
          </w:tcPr>
          <w:p w14:paraId="68704378" w14:textId="77777777" w:rsidR="00400EA4" w:rsidRDefault="00081B98" w:rsidP="00904B8F">
            <w:pPr>
              <w:tabs>
                <w:tab w:val="left" w:pos="9923"/>
              </w:tabs>
              <w:spacing w:after="0" w:line="259" w:lineRule="auto"/>
              <w:ind w:left="0" w:right="47" w:firstLine="0"/>
              <w:jc w:val="center"/>
            </w:pPr>
            <w:r>
              <w:rPr>
                <w:sz w:val="18"/>
              </w:rPr>
              <w:t xml:space="preserve">17 350 </w:t>
            </w:r>
          </w:p>
        </w:tc>
      </w:tr>
      <w:tr w:rsidR="00400EA4" w14:paraId="201CD932" w14:textId="77777777" w:rsidTr="0036619D">
        <w:tblPrEx>
          <w:tblCellMar>
            <w:top w:w="65" w:type="dxa"/>
            <w:right w:w="61" w:type="dxa"/>
          </w:tblCellMar>
        </w:tblPrEx>
        <w:trPr>
          <w:trHeight w:val="344"/>
        </w:trPr>
        <w:tc>
          <w:tcPr>
            <w:tcW w:w="1366" w:type="dxa"/>
            <w:tcBorders>
              <w:top w:val="single" w:sz="4" w:space="0" w:color="000000"/>
              <w:left w:val="single" w:sz="4" w:space="0" w:color="000000"/>
              <w:bottom w:val="single" w:sz="4" w:space="0" w:color="000000"/>
              <w:right w:val="single" w:sz="4" w:space="0" w:color="000000"/>
            </w:tcBorders>
            <w:vAlign w:val="center"/>
          </w:tcPr>
          <w:p w14:paraId="6975F9E1" w14:textId="77777777" w:rsidR="00400EA4" w:rsidRDefault="00081B98" w:rsidP="00904B8F">
            <w:pPr>
              <w:tabs>
                <w:tab w:val="left" w:pos="9923"/>
              </w:tabs>
              <w:spacing w:after="0" w:line="259" w:lineRule="auto"/>
              <w:ind w:left="2" w:right="0" w:firstLine="0"/>
              <w:jc w:val="left"/>
            </w:pPr>
            <w:r>
              <w:rPr>
                <w:sz w:val="18"/>
              </w:rPr>
              <w:t xml:space="preserve"> </w:t>
            </w:r>
          </w:p>
        </w:tc>
        <w:tc>
          <w:tcPr>
            <w:tcW w:w="3581" w:type="dxa"/>
            <w:tcBorders>
              <w:top w:val="single" w:sz="4" w:space="0" w:color="000000"/>
              <w:left w:val="single" w:sz="4" w:space="0" w:color="000000"/>
              <w:bottom w:val="single" w:sz="4" w:space="0" w:color="000000"/>
              <w:right w:val="single" w:sz="4" w:space="0" w:color="000000"/>
            </w:tcBorders>
            <w:vAlign w:val="center"/>
          </w:tcPr>
          <w:p w14:paraId="6E001E54" w14:textId="77777777" w:rsidR="00400EA4" w:rsidRDefault="00081B98" w:rsidP="00904B8F">
            <w:pPr>
              <w:tabs>
                <w:tab w:val="left" w:pos="9923"/>
              </w:tabs>
              <w:spacing w:after="0" w:line="259" w:lineRule="auto"/>
              <w:ind w:left="2" w:right="0" w:firstLine="0"/>
              <w:jc w:val="left"/>
            </w:pPr>
            <w:r>
              <w:rPr>
                <w:sz w:val="18"/>
              </w:rPr>
              <w:t xml:space="preserve">AAA-StepUp2-ICT </w:t>
            </w:r>
          </w:p>
        </w:tc>
        <w:tc>
          <w:tcPr>
            <w:tcW w:w="1559" w:type="dxa"/>
            <w:tcBorders>
              <w:top w:val="single" w:sz="4" w:space="0" w:color="000000"/>
              <w:left w:val="single" w:sz="4" w:space="0" w:color="000000"/>
              <w:bottom w:val="single" w:sz="4" w:space="0" w:color="000000"/>
              <w:right w:val="single" w:sz="4" w:space="0" w:color="000000"/>
            </w:tcBorders>
            <w:vAlign w:val="center"/>
          </w:tcPr>
          <w:p w14:paraId="15986472" w14:textId="77777777" w:rsidR="00400EA4" w:rsidRDefault="00081B98" w:rsidP="00904B8F">
            <w:pPr>
              <w:tabs>
                <w:tab w:val="left" w:pos="9923"/>
              </w:tabs>
              <w:spacing w:after="0" w:line="259" w:lineRule="auto"/>
              <w:ind w:left="0" w:right="0" w:firstLine="0"/>
              <w:jc w:val="left"/>
            </w:pPr>
            <w:r>
              <w:rPr>
                <w:sz w:val="18"/>
              </w:rPr>
              <w:t xml:space="preserve">Erasmus+ </w:t>
            </w:r>
          </w:p>
        </w:tc>
        <w:tc>
          <w:tcPr>
            <w:tcW w:w="1134" w:type="dxa"/>
            <w:tcBorders>
              <w:top w:val="single" w:sz="4" w:space="0" w:color="000000"/>
              <w:left w:val="single" w:sz="4" w:space="0" w:color="000000"/>
              <w:bottom w:val="single" w:sz="4" w:space="0" w:color="000000"/>
              <w:right w:val="single" w:sz="4" w:space="0" w:color="000000"/>
            </w:tcBorders>
            <w:vAlign w:val="center"/>
          </w:tcPr>
          <w:p w14:paraId="12521A7F" w14:textId="77777777" w:rsidR="00400EA4" w:rsidRDefault="00081B98" w:rsidP="00904B8F">
            <w:pPr>
              <w:tabs>
                <w:tab w:val="left" w:pos="9923"/>
              </w:tabs>
              <w:spacing w:after="0" w:line="259" w:lineRule="auto"/>
              <w:ind w:left="0" w:right="0" w:firstLine="0"/>
              <w:jc w:val="left"/>
            </w:pPr>
            <w:r>
              <w:rPr>
                <w:sz w:val="18"/>
              </w:rPr>
              <w:t xml:space="preserve">2017-10-01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72CF2CA3" w14:textId="77777777" w:rsidR="00400EA4" w:rsidRDefault="00081B98" w:rsidP="00904B8F">
            <w:pPr>
              <w:tabs>
                <w:tab w:val="left" w:pos="9923"/>
              </w:tabs>
              <w:spacing w:after="0" w:line="259" w:lineRule="auto"/>
              <w:ind w:left="2" w:right="0" w:firstLine="0"/>
              <w:jc w:val="left"/>
            </w:pPr>
            <w:r>
              <w:rPr>
                <w:sz w:val="18"/>
              </w:rPr>
              <w:t xml:space="preserve">2019-10-01 </w:t>
            </w:r>
          </w:p>
        </w:tc>
        <w:tc>
          <w:tcPr>
            <w:tcW w:w="997" w:type="dxa"/>
            <w:tcBorders>
              <w:top w:val="single" w:sz="4" w:space="0" w:color="000000"/>
              <w:left w:val="single" w:sz="4" w:space="0" w:color="000000"/>
              <w:bottom w:val="single" w:sz="4" w:space="0" w:color="000000"/>
              <w:right w:val="single" w:sz="4" w:space="0" w:color="000000"/>
            </w:tcBorders>
            <w:vAlign w:val="center"/>
          </w:tcPr>
          <w:p w14:paraId="10F05364" w14:textId="77777777" w:rsidR="00400EA4" w:rsidRDefault="00081B98" w:rsidP="00904B8F">
            <w:pPr>
              <w:tabs>
                <w:tab w:val="left" w:pos="9923"/>
              </w:tabs>
              <w:spacing w:after="0" w:line="259" w:lineRule="auto"/>
              <w:ind w:left="0" w:right="0" w:firstLine="0"/>
              <w:jc w:val="left"/>
            </w:pPr>
            <w:r>
              <w:rPr>
                <w:sz w:val="18"/>
              </w:rPr>
              <w:t xml:space="preserve">Studijų  </w:t>
            </w:r>
          </w:p>
        </w:tc>
        <w:tc>
          <w:tcPr>
            <w:tcW w:w="1136" w:type="dxa"/>
            <w:tcBorders>
              <w:top w:val="single" w:sz="4" w:space="0" w:color="000000"/>
              <w:left w:val="single" w:sz="4" w:space="0" w:color="000000"/>
              <w:bottom w:val="single" w:sz="4" w:space="0" w:color="000000"/>
              <w:right w:val="single" w:sz="4" w:space="0" w:color="000000"/>
            </w:tcBorders>
            <w:vAlign w:val="center"/>
          </w:tcPr>
          <w:p w14:paraId="6EBBE5A3" w14:textId="77777777" w:rsidR="00400EA4" w:rsidRDefault="00081B98" w:rsidP="00904B8F">
            <w:pPr>
              <w:tabs>
                <w:tab w:val="left" w:pos="9923"/>
              </w:tabs>
              <w:spacing w:after="0" w:line="259" w:lineRule="auto"/>
              <w:ind w:left="0" w:right="44" w:firstLine="0"/>
              <w:jc w:val="center"/>
            </w:pPr>
            <w:r>
              <w:rPr>
                <w:sz w:val="18"/>
              </w:rPr>
              <w:t xml:space="preserve">29 500 </w:t>
            </w:r>
          </w:p>
        </w:tc>
        <w:tc>
          <w:tcPr>
            <w:tcW w:w="991" w:type="dxa"/>
            <w:tcBorders>
              <w:top w:val="single" w:sz="4" w:space="0" w:color="000000"/>
              <w:left w:val="single" w:sz="4" w:space="0" w:color="000000"/>
              <w:bottom w:val="single" w:sz="4" w:space="0" w:color="000000"/>
              <w:right w:val="single" w:sz="4" w:space="0" w:color="000000"/>
            </w:tcBorders>
            <w:vAlign w:val="center"/>
          </w:tcPr>
          <w:p w14:paraId="396594E7" w14:textId="77777777" w:rsidR="00400EA4" w:rsidRDefault="00081B98" w:rsidP="00904B8F">
            <w:pPr>
              <w:tabs>
                <w:tab w:val="left" w:pos="9923"/>
              </w:tabs>
              <w:spacing w:after="0" w:line="259" w:lineRule="auto"/>
              <w:ind w:left="0" w:right="49" w:firstLine="0"/>
              <w:jc w:val="center"/>
            </w:pPr>
            <w:r>
              <w:rPr>
                <w:sz w:val="18"/>
              </w:rPr>
              <w:t xml:space="preserve">21 400 </w:t>
            </w:r>
          </w:p>
        </w:tc>
        <w:tc>
          <w:tcPr>
            <w:tcW w:w="994" w:type="dxa"/>
            <w:tcBorders>
              <w:top w:val="single" w:sz="4" w:space="0" w:color="000000"/>
              <w:left w:val="single" w:sz="4" w:space="0" w:color="000000"/>
              <w:bottom w:val="single" w:sz="4" w:space="0" w:color="000000"/>
              <w:right w:val="single" w:sz="4" w:space="0" w:color="000000"/>
            </w:tcBorders>
            <w:vAlign w:val="center"/>
          </w:tcPr>
          <w:p w14:paraId="090E30F9" w14:textId="77777777" w:rsidR="00400EA4" w:rsidRDefault="00081B98" w:rsidP="00904B8F">
            <w:pPr>
              <w:tabs>
                <w:tab w:val="left" w:pos="9923"/>
              </w:tabs>
              <w:spacing w:after="0" w:line="259" w:lineRule="auto"/>
              <w:ind w:left="0" w:right="44" w:firstLine="0"/>
              <w:jc w:val="center"/>
            </w:pPr>
            <w:r>
              <w:rPr>
                <w:sz w:val="18"/>
              </w:rPr>
              <w:t xml:space="preserve">8 100 </w:t>
            </w:r>
          </w:p>
        </w:tc>
        <w:tc>
          <w:tcPr>
            <w:tcW w:w="992" w:type="dxa"/>
            <w:tcBorders>
              <w:top w:val="single" w:sz="4" w:space="0" w:color="000000"/>
              <w:left w:val="single" w:sz="4" w:space="0" w:color="000000"/>
              <w:bottom w:val="single" w:sz="4" w:space="0" w:color="000000"/>
              <w:right w:val="single" w:sz="4" w:space="0" w:color="000000"/>
            </w:tcBorders>
            <w:vAlign w:val="center"/>
          </w:tcPr>
          <w:p w14:paraId="007965C7" w14:textId="77777777" w:rsidR="00400EA4" w:rsidRDefault="00081B98" w:rsidP="00904B8F">
            <w:pPr>
              <w:tabs>
                <w:tab w:val="left" w:pos="9923"/>
              </w:tabs>
              <w:spacing w:after="0" w:line="259" w:lineRule="auto"/>
              <w:ind w:left="0" w:right="49" w:firstLine="0"/>
              <w:jc w:val="center"/>
            </w:pPr>
            <w:r>
              <w:rPr>
                <w:sz w:val="18"/>
              </w:rPr>
              <w:t xml:space="preserve">14 300 </w:t>
            </w:r>
          </w:p>
        </w:tc>
        <w:tc>
          <w:tcPr>
            <w:tcW w:w="994" w:type="dxa"/>
            <w:tcBorders>
              <w:top w:val="single" w:sz="4" w:space="0" w:color="000000"/>
              <w:left w:val="single" w:sz="4" w:space="0" w:color="000000"/>
              <w:bottom w:val="single" w:sz="4" w:space="0" w:color="000000"/>
              <w:right w:val="single" w:sz="4" w:space="0" w:color="000000"/>
            </w:tcBorders>
            <w:vAlign w:val="center"/>
          </w:tcPr>
          <w:p w14:paraId="4C4221F0" w14:textId="77777777" w:rsidR="00400EA4" w:rsidRDefault="00081B98" w:rsidP="00904B8F">
            <w:pPr>
              <w:tabs>
                <w:tab w:val="left" w:pos="9923"/>
              </w:tabs>
              <w:spacing w:after="0" w:line="259" w:lineRule="auto"/>
              <w:ind w:left="0" w:right="47" w:firstLine="0"/>
              <w:jc w:val="center"/>
            </w:pPr>
            <w:r>
              <w:rPr>
                <w:sz w:val="18"/>
              </w:rPr>
              <w:t xml:space="preserve">15 200 </w:t>
            </w:r>
          </w:p>
        </w:tc>
      </w:tr>
      <w:tr w:rsidR="00400EA4" w14:paraId="566C1E0B" w14:textId="77777777" w:rsidTr="0036619D">
        <w:tblPrEx>
          <w:tblCellMar>
            <w:top w:w="65" w:type="dxa"/>
            <w:right w:w="61" w:type="dxa"/>
          </w:tblCellMar>
        </w:tblPrEx>
        <w:trPr>
          <w:trHeight w:val="492"/>
        </w:trPr>
        <w:tc>
          <w:tcPr>
            <w:tcW w:w="1366" w:type="dxa"/>
            <w:tcBorders>
              <w:top w:val="single" w:sz="4" w:space="0" w:color="000000"/>
              <w:left w:val="single" w:sz="4" w:space="0" w:color="000000"/>
              <w:bottom w:val="single" w:sz="4" w:space="0" w:color="000000"/>
              <w:right w:val="single" w:sz="4" w:space="0" w:color="000000"/>
            </w:tcBorders>
            <w:vAlign w:val="center"/>
          </w:tcPr>
          <w:p w14:paraId="0DC50C6A" w14:textId="77777777" w:rsidR="00400EA4" w:rsidRDefault="00081B98" w:rsidP="00904B8F">
            <w:pPr>
              <w:tabs>
                <w:tab w:val="left" w:pos="9923"/>
              </w:tabs>
              <w:spacing w:after="0" w:line="259" w:lineRule="auto"/>
              <w:ind w:left="2" w:right="0" w:firstLine="0"/>
              <w:jc w:val="left"/>
            </w:pPr>
            <w:r>
              <w:rPr>
                <w:sz w:val="18"/>
              </w:rPr>
              <w:t xml:space="preserve">I have rights </w:t>
            </w:r>
          </w:p>
        </w:tc>
        <w:tc>
          <w:tcPr>
            <w:tcW w:w="3581" w:type="dxa"/>
            <w:tcBorders>
              <w:top w:val="single" w:sz="4" w:space="0" w:color="000000"/>
              <w:left w:val="single" w:sz="4" w:space="0" w:color="000000"/>
              <w:bottom w:val="single" w:sz="4" w:space="0" w:color="000000"/>
              <w:right w:val="single" w:sz="4" w:space="0" w:color="000000"/>
            </w:tcBorders>
            <w:vAlign w:val="center"/>
          </w:tcPr>
          <w:p w14:paraId="5B79E94A" w14:textId="77777777" w:rsidR="00400EA4" w:rsidRDefault="00081B98" w:rsidP="00904B8F">
            <w:pPr>
              <w:tabs>
                <w:tab w:val="left" w:pos="9923"/>
              </w:tabs>
              <w:spacing w:after="0" w:line="259" w:lineRule="auto"/>
              <w:ind w:left="2" w:right="0" w:firstLine="0"/>
              <w:jc w:val="left"/>
            </w:pPr>
            <w:r>
              <w:rPr>
                <w:sz w:val="18"/>
              </w:rPr>
              <w:t xml:space="preserve">"Aš turiu teises": Nediskriminavimo teisių pažinimo mokykloje link </w:t>
            </w:r>
          </w:p>
        </w:tc>
        <w:tc>
          <w:tcPr>
            <w:tcW w:w="1559" w:type="dxa"/>
            <w:tcBorders>
              <w:top w:val="single" w:sz="4" w:space="0" w:color="000000"/>
              <w:left w:val="single" w:sz="4" w:space="0" w:color="000000"/>
              <w:bottom w:val="single" w:sz="4" w:space="0" w:color="000000"/>
              <w:right w:val="single" w:sz="4" w:space="0" w:color="000000"/>
            </w:tcBorders>
            <w:vAlign w:val="center"/>
          </w:tcPr>
          <w:p w14:paraId="6EF7B138" w14:textId="77777777" w:rsidR="00400EA4" w:rsidRDefault="00081B98" w:rsidP="00904B8F">
            <w:pPr>
              <w:tabs>
                <w:tab w:val="left" w:pos="9923"/>
              </w:tabs>
              <w:spacing w:after="0" w:line="259" w:lineRule="auto"/>
              <w:ind w:left="0" w:right="0" w:firstLine="0"/>
              <w:jc w:val="left"/>
            </w:pPr>
            <w:r>
              <w:rPr>
                <w:sz w:val="18"/>
              </w:rPr>
              <w:t xml:space="preserve">Erasmus+ </w:t>
            </w:r>
          </w:p>
          <w:p w14:paraId="2F569C6B" w14:textId="77777777" w:rsidR="00400EA4" w:rsidRDefault="00081B98" w:rsidP="00904B8F">
            <w:pPr>
              <w:tabs>
                <w:tab w:val="left" w:pos="9923"/>
              </w:tabs>
              <w:spacing w:after="0" w:line="259" w:lineRule="auto"/>
              <w:ind w:left="0" w:right="0" w:firstLine="0"/>
              <w:jc w:val="left"/>
            </w:pPr>
            <w:r>
              <w:rPr>
                <w:sz w:val="18"/>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28BB7E14" w14:textId="77777777" w:rsidR="00400EA4" w:rsidRDefault="00081B98" w:rsidP="00904B8F">
            <w:pPr>
              <w:tabs>
                <w:tab w:val="left" w:pos="9923"/>
              </w:tabs>
              <w:spacing w:after="0" w:line="259" w:lineRule="auto"/>
              <w:ind w:left="0" w:right="0" w:firstLine="0"/>
              <w:jc w:val="left"/>
            </w:pPr>
            <w:r>
              <w:rPr>
                <w:sz w:val="18"/>
              </w:rPr>
              <w:t xml:space="preserve">2016-09-01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3BE08A80" w14:textId="77777777" w:rsidR="00400EA4" w:rsidRDefault="00081B98" w:rsidP="00904B8F">
            <w:pPr>
              <w:tabs>
                <w:tab w:val="left" w:pos="9923"/>
              </w:tabs>
              <w:spacing w:after="0" w:line="259" w:lineRule="auto"/>
              <w:ind w:left="2" w:right="0" w:firstLine="0"/>
              <w:jc w:val="left"/>
            </w:pPr>
            <w:r>
              <w:rPr>
                <w:sz w:val="18"/>
              </w:rPr>
              <w:t xml:space="preserve">2018-08-31 </w:t>
            </w:r>
          </w:p>
        </w:tc>
        <w:tc>
          <w:tcPr>
            <w:tcW w:w="997" w:type="dxa"/>
            <w:tcBorders>
              <w:top w:val="single" w:sz="4" w:space="0" w:color="000000"/>
              <w:left w:val="single" w:sz="4" w:space="0" w:color="000000"/>
              <w:bottom w:val="single" w:sz="4" w:space="0" w:color="000000"/>
              <w:right w:val="single" w:sz="4" w:space="0" w:color="000000"/>
            </w:tcBorders>
            <w:vAlign w:val="center"/>
          </w:tcPr>
          <w:p w14:paraId="302E240C" w14:textId="77777777" w:rsidR="00400EA4" w:rsidRDefault="00081B98" w:rsidP="00904B8F">
            <w:pPr>
              <w:tabs>
                <w:tab w:val="left" w:pos="9923"/>
              </w:tabs>
              <w:spacing w:after="0" w:line="259" w:lineRule="auto"/>
              <w:ind w:left="0" w:right="0" w:firstLine="0"/>
              <w:jc w:val="left"/>
            </w:pPr>
            <w:r>
              <w:rPr>
                <w:sz w:val="18"/>
              </w:rPr>
              <w:t xml:space="preserve">Studijų </w:t>
            </w:r>
          </w:p>
        </w:tc>
        <w:tc>
          <w:tcPr>
            <w:tcW w:w="1136" w:type="dxa"/>
            <w:tcBorders>
              <w:top w:val="single" w:sz="4" w:space="0" w:color="000000"/>
              <w:left w:val="single" w:sz="4" w:space="0" w:color="000000"/>
              <w:bottom w:val="single" w:sz="4" w:space="0" w:color="000000"/>
              <w:right w:val="single" w:sz="4" w:space="0" w:color="000000"/>
            </w:tcBorders>
            <w:vAlign w:val="center"/>
          </w:tcPr>
          <w:p w14:paraId="7529A823" w14:textId="77777777" w:rsidR="00400EA4" w:rsidRDefault="00081B98" w:rsidP="00904B8F">
            <w:pPr>
              <w:tabs>
                <w:tab w:val="left" w:pos="9923"/>
              </w:tabs>
              <w:spacing w:after="0" w:line="259" w:lineRule="auto"/>
              <w:ind w:left="0" w:right="44" w:firstLine="0"/>
              <w:jc w:val="center"/>
            </w:pPr>
            <w:r>
              <w:rPr>
                <w:sz w:val="18"/>
              </w:rPr>
              <w:t xml:space="preserve">28 030 </w:t>
            </w:r>
          </w:p>
        </w:tc>
        <w:tc>
          <w:tcPr>
            <w:tcW w:w="991" w:type="dxa"/>
            <w:tcBorders>
              <w:top w:val="single" w:sz="4" w:space="0" w:color="000000"/>
              <w:left w:val="single" w:sz="4" w:space="0" w:color="000000"/>
              <w:bottom w:val="single" w:sz="4" w:space="0" w:color="000000"/>
              <w:right w:val="single" w:sz="4" w:space="0" w:color="000000"/>
            </w:tcBorders>
            <w:vAlign w:val="center"/>
          </w:tcPr>
          <w:p w14:paraId="5A24475E" w14:textId="77777777" w:rsidR="00400EA4" w:rsidRDefault="00081B98" w:rsidP="00904B8F">
            <w:pPr>
              <w:tabs>
                <w:tab w:val="left" w:pos="9923"/>
              </w:tabs>
              <w:spacing w:after="0" w:line="259" w:lineRule="auto"/>
              <w:ind w:left="0" w:right="49" w:firstLine="0"/>
              <w:jc w:val="center"/>
            </w:pPr>
            <w:r>
              <w:rPr>
                <w:sz w:val="18"/>
              </w:rPr>
              <w:t xml:space="preserve">10 400 </w:t>
            </w:r>
          </w:p>
        </w:tc>
        <w:tc>
          <w:tcPr>
            <w:tcW w:w="994" w:type="dxa"/>
            <w:tcBorders>
              <w:top w:val="single" w:sz="4" w:space="0" w:color="000000"/>
              <w:left w:val="single" w:sz="4" w:space="0" w:color="000000"/>
              <w:bottom w:val="single" w:sz="4" w:space="0" w:color="000000"/>
              <w:right w:val="single" w:sz="4" w:space="0" w:color="000000"/>
            </w:tcBorders>
            <w:vAlign w:val="center"/>
          </w:tcPr>
          <w:p w14:paraId="3CD2B658" w14:textId="77777777" w:rsidR="00400EA4" w:rsidRDefault="00081B98" w:rsidP="00904B8F">
            <w:pPr>
              <w:tabs>
                <w:tab w:val="left" w:pos="9923"/>
              </w:tabs>
              <w:spacing w:after="0" w:line="259" w:lineRule="auto"/>
              <w:ind w:left="0" w:right="49" w:firstLine="0"/>
              <w:jc w:val="center"/>
            </w:pPr>
            <w:r>
              <w:rPr>
                <w:sz w:val="18"/>
              </w:rPr>
              <w:t xml:space="preserve">0 </w:t>
            </w:r>
          </w:p>
        </w:tc>
        <w:tc>
          <w:tcPr>
            <w:tcW w:w="992" w:type="dxa"/>
            <w:tcBorders>
              <w:top w:val="single" w:sz="4" w:space="0" w:color="000000"/>
              <w:left w:val="single" w:sz="4" w:space="0" w:color="000000"/>
              <w:bottom w:val="single" w:sz="4" w:space="0" w:color="000000"/>
              <w:right w:val="single" w:sz="4" w:space="0" w:color="000000"/>
            </w:tcBorders>
            <w:vAlign w:val="center"/>
          </w:tcPr>
          <w:p w14:paraId="7AAA1599" w14:textId="77777777" w:rsidR="00400EA4" w:rsidRDefault="00081B98" w:rsidP="00904B8F">
            <w:pPr>
              <w:tabs>
                <w:tab w:val="left" w:pos="9923"/>
              </w:tabs>
              <w:spacing w:after="0" w:line="259" w:lineRule="auto"/>
              <w:ind w:left="0" w:right="49" w:firstLine="0"/>
              <w:jc w:val="center"/>
            </w:pPr>
            <w:r>
              <w:rPr>
                <w:sz w:val="18"/>
              </w:rPr>
              <w:t xml:space="preserve">11 200 </w:t>
            </w:r>
          </w:p>
        </w:tc>
        <w:tc>
          <w:tcPr>
            <w:tcW w:w="994" w:type="dxa"/>
            <w:tcBorders>
              <w:top w:val="single" w:sz="4" w:space="0" w:color="000000"/>
              <w:left w:val="single" w:sz="4" w:space="0" w:color="000000"/>
              <w:bottom w:val="single" w:sz="4" w:space="0" w:color="000000"/>
              <w:right w:val="single" w:sz="4" w:space="0" w:color="000000"/>
            </w:tcBorders>
            <w:vAlign w:val="center"/>
          </w:tcPr>
          <w:p w14:paraId="6A0B814C" w14:textId="77777777" w:rsidR="00400EA4" w:rsidRDefault="00081B98" w:rsidP="00904B8F">
            <w:pPr>
              <w:tabs>
                <w:tab w:val="left" w:pos="9923"/>
              </w:tabs>
              <w:spacing w:after="0" w:line="259" w:lineRule="auto"/>
              <w:ind w:left="0" w:right="49" w:firstLine="0"/>
              <w:jc w:val="center"/>
            </w:pPr>
            <w:r>
              <w:rPr>
                <w:sz w:val="18"/>
              </w:rPr>
              <w:t xml:space="preserve">0 </w:t>
            </w:r>
          </w:p>
        </w:tc>
      </w:tr>
      <w:tr w:rsidR="00400EA4" w14:paraId="233FFD6F" w14:textId="77777777" w:rsidTr="00261C9A">
        <w:tblPrEx>
          <w:tblCellMar>
            <w:top w:w="65" w:type="dxa"/>
            <w:right w:w="61" w:type="dxa"/>
          </w:tblCellMar>
        </w:tblPrEx>
        <w:trPr>
          <w:trHeight w:val="466"/>
        </w:trPr>
        <w:tc>
          <w:tcPr>
            <w:tcW w:w="1366" w:type="dxa"/>
            <w:tcBorders>
              <w:top w:val="single" w:sz="4" w:space="0" w:color="000000"/>
              <w:left w:val="single" w:sz="4" w:space="0" w:color="000000"/>
              <w:bottom w:val="single" w:sz="4" w:space="0" w:color="000000"/>
              <w:right w:val="single" w:sz="4" w:space="0" w:color="000000"/>
            </w:tcBorders>
            <w:vAlign w:val="center"/>
          </w:tcPr>
          <w:p w14:paraId="0CC9793F" w14:textId="77777777" w:rsidR="00400EA4" w:rsidRDefault="00081B98" w:rsidP="00904B8F">
            <w:pPr>
              <w:tabs>
                <w:tab w:val="left" w:pos="9923"/>
              </w:tabs>
              <w:spacing w:after="0" w:line="259" w:lineRule="auto"/>
              <w:ind w:left="2" w:right="0" w:firstLine="0"/>
              <w:jc w:val="left"/>
            </w:pPr>
            <w:r>
              <w:rPr>
                <w:sz w:val="18"/>
              </w:rPr>
              <w:t xml:space="preserve"> </w:t>
            </w:r>
          </w:p>
        </w:tc>
        <w:tc>
          <w:tcPr>
            <w:tcW w:w="3581" w:type="dxa"/>
            <w:tcBorders>
              <w:top w:val="single" w:sz="4" w:space="0" w:color="000000"/>
              <w:left w:val="single" w:sz="4" w:space="0" w:color="000000"/>
              <w:bottom w:val="single" w:sz="4" w:space="0" w:color="000000"/>
              <w:right w:val="single" w:sz="4" w:space="0" w:color="000000"/>
            </w:tcBorders>
            <w:vAlign w:val="center"/>
          </w:tcPr>
          <w:p w14:paraId="283D12EC" w14:textId="77777777" w:rsidR="00400EA4" w:rsidRDefault="00081B98" w:rsidP="00904B8F">
            <w:pPr>
              <w:tabs>
                <w:tab w:val="left" w:pos="9923"/>
              </w:tabs>
              <w:spacing w:after="32" w:line="240" w:lineRule="auto"/>
              <w:ind w:left="2" w:right="9" w:firstLine="0"/>
              <w:jc w:val="left"/>
            </w:pPr>
            <w:r>
              <w:rPr>
                <w:sz w:val="18"/>
              </w:rPr>
              <w:t xml:space="preserve">Aukštųjų mokyklų studentų ir darbuotojų mobilumas tarp Programos </w:t>
            </w:r>
          </w:p>
          <w:p w14:paraId="4A0BA194" w14:textId="77777777" w:rsidR="00400EA4" w:rsidRDefault="00081B98" w:rsidP="00904B8F">
            <w:pPr>
              <w:tabs>
                <w:tab w:val="left" w:pos="9923"/>
              </w:tabs>
              <w:spacing w:after="0" w:line="259" w:lineRule="auto"/>
              <w:ind w:left="2" w:right="0" w:firstLine="0"/>
              <w:jc w:val="left"/>
            </w:pPr>
            <w:r>
              <w:rPr>
                <w:sz w:val="18"/>
              </w:rPr>
              <w:t xml:space="preserve">šalių ir šalių Partnerių </w:t>
            </w:r>
          </w:p>
        </w:tc>
        <w:tc>
          <w:tcPr>
            <w:tcW w:w="1559" w:type="dxa"/>
            <w:tcBorders>
              <w:top w:val="single" w:sz="4" w:space="0" w:color="000000"/>
              <w:left w:val="single" w:sz="4" w:space="0" w:color="000000"/>
              <w:bottom w:val="single" w:sz="4" w:space="0" w:color="000000"/>
              <w:right w:val="single" w:sz="4" w:space="0" w:color="000000"/>
            </w:tcBorders>
            <w:vAlign w:val="center"/>
          </w:tcPr>
          <w:p w14:paraId="3B428D4C" w14:textId="77777777" w:rsidR="00400EA4" w:rsidRDefault="00081B98" w:rsidP="00904B8F">
            <w:pPr>
              <w:tabs>
                <w:tab w:val="left" w:pos="9923"/>
              </w:tabs>
              <w:spacing w:after="0" w:line="259" w:lineRule="auto"/>
              <w:ind w:left="0" w:right="0" w:firstLine="0"/>
              <w:jc w:val="left"/>
            </w:pPr>
            <w:r>
              <w:rPr>
                <w:sz w:val="18"/>
              </w:rPr>
              <w:t xml:space="preserve">Erasmus+ </w:t>
            </w:r>
          </w:p>
          <w:p w14:paraId="033370FC" w14:textId="77777777" w:rsidR="00400EA4" w:rsidRDefault="00081B98" w:rsidP="00904B8F">
            <w:pPr>
              <w:tabs>
                <w:tab w:val="left" w:pos="9923"/>
              </w:tabs>
              <w:spacing w:after="0" w:line="259" w:lineRule="auto"/>
              <w:ind w:left="0" w:right="0" w:firstLine="0"/>
              <w:jc w:val="left"/>
            </w:pPr>
            <w:r>
              <w:rPr>
                <w:sz w:val="18"/>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678214E3" w14:textId="77777777" w:rsidR="00400EA4" w:rsidRDefault="00081B98" w:rsidP="00904B8F">
            <w:pPr>
              <w:tabs>
                <w:tab w:val="left" w:pos="9923"/>
              </w:tabs>
              <w:spacing w:after="0" w:line="259" w:lineRule="auto"/>
              <w:ind w:left="0" w:right="0" w:firstLine="0"/>
              <w:jc w:val="left"/>
            </w:pPr>
            <w:r>
              <w:rPr>
                <w:sz w:val="18"/>
              </w:rPr>
              <w:t xml:space="preserve">2017-06-01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04684228" w14:textId="77777777" w:rsidR="00400EA4" w:rsidRDefault="00081B98" w:rsidP="00904B8F">
            <w:pPr>
              <w:tabs>
                <w:tab w:val="left" w:pos="9923"/>
              </w:tabs>
              <w:spacing w:after="0" w:line="259" w:lineRule="auto"/>
              <w:ind w:left="2" w:right="0" w:firstLine="0"/>
              <w:jc w:val="left"/>
            </w:pPr>
            <w:r>
              <w:rPr>
                <w:sz w:val="18"/>
              </w:rPr>
              <w:t xml:space="preserve">2018-09-30 </w:t>
            </w:r>
          </w:p>
        </w:tc>
        <w:tc>
          <w:tcPr>
            <w:tcW w:w="997" w:type="dxa"/>
            <w:tcBorders>
              <w:top w:val="single" w:sz="4" w:space="0" w:color="000000"/>
              <w:left w:val="single" w:sz="4" w:space="0" w:color="000000"/>
              <w:bottom w:val="single" w:sz="4" w:space="0" w:color="000000"/>
              <w:right w:val="single" w:sz="4" w:space="0" w:color="000000"/>
            </w:tcBorders>
            <w:vAlign w:val="center"/>
          </w:tcPr>
          <w:p w14:paraId="2EBE9C0C" w14:textId="77777777" w:rsidR="00400EA4" w:rsidRDefault="00081B98" w:rsidP="00904B8F">
            <w:pPr>
              <w:tabs>
                <w:tab w:val="left" w:pos="9923"/>
              </w:tabs>
              <w:spacing w:after="0" w:line="259" w:lineRule="auto"/>
              <w:ind w:left="0" w:right="0" w:firstLine="0"/>
              <w:jc w:val="left"/>
            </w:pPr>
            <w:r>
              <w:rPr>
                <w:sz w:val="18"/>
              </w:rPr>
              <w:t xml:space="preserve">Studijų </w:t>
            </w:r>
          </w:p>
        </w:tc>
        <w:tc>
          <w:tcPr>
            <w:tcW w:w="1136" w:type="dxa"/>
            <w:tcBorders>
              <w:top w:val="single" w:sz="4" w:space="0" w:color="000000"/>
              <w:left w:val="single" w:sz="4" w:space="0" w:color="000000"/>
              <w:bottom w:val="single" w:sz="4" w:space="0" w:color="000000"/>
              <w:right w:val="single" w:sz="4" w:space="0" w:color="000000"/>
            </w:tcBorders>
            <w:vAlign w:val="center"/>
          </w:tcPr>
          <w:p w14:paraId="617555F1" w14:textId="77777777" w:rsidR="00400EA4" w:rsidRDefault="00081B98" w:rsidP="00904B8F">
            <w:pPr>
              <w:tabs>
                <w:tab w:val="left" w:pos="9923"/>
              </w:tabs>
              <w:spacing w:after="0" w:line="259" w:lineRule="auto"/>
              <w:ind w:left="0" w:right="46" w:firstLine="0"/>
              <w:jc w:val="center"/>
            </w:pPr>
            <w:r>
              <w:rPr>
                <w:sz w:val="18"/>
              </w:rPr>
              <w:t xml:space="preserve">4 540 </w:t>
            </w:r>
          </w:p>
        </w:tc>
        <w:tc>
          <w:tcPr>
            <w:tcW w:w="991" w:type="dxa"/>
            <w:tcBorders>
              <w:top w:val="single" w:sz="4" w:space="0" w:color="000000"/>
              <w:left w:val="single" w:sz="4" w:space="0" w:color="000000"/>
              <w:bottom w:val="single" w:sz="4" w:space="0" w:color="000000"/>
              <w:right w:val="single" w:sz="4" w:space="0" w:color="000000"/>
            </w:tcBorders>
            <w:vAlign w:val="center"/>
          </w:tcPr>
          <w:p w14:paraId="6D6EF9BB" w14:textId="77777777" w:rsidR="00400EA4" w:rsidRDefault="00081B98" w:rsidP="00904B8F">
            <w:pPr>
              <w:tabs>
                <w:tab w:val="left" w:pos="9923"/>
              </w:tabs>
              <w:spacing w:after="0" w:line="259" w:lineRule="auto"/>
              <w:ind w:left="0" w:right="47" w:firstLine="0"/>
              <w:jc w:val="center"/>
            </w:pPr>
            <w:r>
              <w:rPr>
                <w:sz w:val="18"/>
              </w:rPr>
              <w:t xml:space="preserve">4 500 </w:t>
            </w:r>
          </w:p>
        </w:tc>
        <w:tc>
          <w:tcPr>
            <w:tcW w:w="994" w:type="dxa"/>
            <w:tcBorders>
              <w:top w:val="single" w:sz="4" w:space="0" w:color="000000"/>
              <w:left w:val="single" w:sz="4" w:space="0" w:color="000000"/>
              <w:bottom w:val="single" w:sz="4" w:space="0" w:color="000000"/>
              <w:right w:val="single" w:sz="4" w:space="0" w:color="000000"/>
            </w:tcBorders>
            <w:vAlign w:val="center"/>
          </w:tcPr>
          <w:p w14:paraId="556F6C73" w14:textId="77777777" w:rsidR="00400EA4" w:rsidRDefault="00081B98" w:rsidP="00904B8F">
            <w:pPr>
              <w:tabs>
                <w:tab w:val="left" w:pos="9923"/>
              </w:tabs>
              <w:spacing w:after="0" w:line="259" w:lineRule="auto"/>
              <w:ind w:left="0" w:right="49" w:firstLine="0"/>
              <w:jc w:val="center"/>
            </w:pPr>
            <w:r>
              <w:rPr>
                <w:sz w:val="18"/>
              </w:rPr>
              <w:t xml:space="preserve">0 </w:t>
            </w:r>
          </w:p>
        </w:tc>
        <w:tc>
          <w:tcPr>
            <w:tcW w:w="992" w:type="dxa"/>
            <w:tcBorders>
              <w:top w:val="single" w:sz="4" w:space="0" w:color="000000"/>
              <w:left w:val="single" w:sz="4" w:space="0" w:color="000000"/>
              <w:bottom w:val="single" w:sz="4" w:space="0" w:color="000000"/>
              <w:right w:val="single" w:sz="4" w:space="0" w:color="000000"/>
            </w:tcBorders>
            <w:vAlign w:val="center"/>
          </w:tcPr>
          <w:p w14:paraId="2EA058D0" w14:textId="77777777" w:rsidR="00400EA4" w:rsidRDefault="00081B98" w:rsidP="00904B8F">
            <w:pPr>
              <w:tabs>
                <w:tab w:val="left" w:pos="9923"/>
              </w:tabs>
              <w:spacing w:after="0" w:line="259" w:lineRule="auto"/>
              <w:ind w:left="0" w:right="47" w:firstLine="0"/>
              <w:jc w:val="center"/>
            </w:pPr>
            <w:r>
              <w:rPr>
                <w:sz w:val="18"/>
              </w:rPr>
              <w:t xml:space="preserve">1 360 </w:t>
            </w:r>
          </w:p>
        </w:tc>
        <w:tc>
          <w:tcPr>
            <w:tcW w:w="994" w:type="dxa"/>
            <w:tcBorders>
              <w:top w:val="single" w:sz="4" w:space="0" w:color="000000"/>
              <w:left w:val="single" w:sz="4" w:space="0" w:color="000000"/>
              <w:bottom w:val="single" w:sz="4" w:space="0" w:color="000000"/>
              <w:right w:val="single" w:sz="4" w:space="0" w:color="000000"/>
            </w:tcBorders>
            <w:vAlign w:val="center"/>
          </w:tcPr>
          <w:p w14:paraId="587BDFA7" w14:textId="77777777" w:rsidR="00400EA4" w:rsidRDefault="00081B98" w:rsidP="00904B8F">
            <w:pPr>
              <w:tabs>
                <w:tab w:val="left" w:pos="9923"/>
              </w:tabs>
              <w:spacing w:after="0" w:line="259" w:lineRule="auto"/>
              <w:ind w:left="0" w:right="49" w:firstLine="0"/>
              <w:jc w:val="center"/>
            </w:pPr>
            <w:r>
              <w:rPr>
                <w:sz w:val="18"/>
              </w:rPr>
              <w:t xml:space="preserve">0 </w:t>
            </w:r>
          </w:p>
        </w:tc>
      </w:tr>
      <w:tr w:rsidR="00400EA4" w14:paraId="1AB9DE6F" w14:textId="77777777" w:rsidTr="00261C9A">
        <w:tblPrEx>
          <w:tblCellMar>
            <w:top w:w="0" w:type="dxa"/>
            <w:right w:w="101" w:type="dxa"/>
          </w:tblCellMar>
        </w:tblPrEx>
        <w:trPr>
          <w:trHeight w:val="333"/>
        </w:trPr>
        <w:tc>
          <w:tcPr>
            <w:tcW w:w="1366" w:type="dxa"/>
            <w:tcBorders>
              <w:top w:val="single" w:sz="4" w:space="0" w:color="000000"/>
              <w:left w:val="single" w:sz="4" w:space="0" w:color="000000"/>
              <w:bottom w:val="single" w:sz="4" w:space="0" w:color="000000"/>
              <w:right w:val="single" w:sz="4" w:space="0" w:color="000000"/>
            </w:tcBorders>
            <w:vAlign w:val="center"/>
          </w:tcPr>
          <w:p w14:paraId="011E461E" w14:textId="77777777" w:rsidR="00400EA4" w:rsidRDefault="00081B98" w:rsidP="00904B8F">
            <w:pPr>
              <w:tabs>
                <w:tab w:val="left" w:pos="9923"/>
              </w:tabs>
              <w:spacing w:after="0" w:line="259" w:lineRule="auto"/>
              <w:ind w:left="2" w:right="0" w:firstLine="0"/>
              <w:jc w:val="left"/>
            </w:pPr>
            <w:r>
              <w:rPr>
                <w:sz w:val="18"/>
              </w:rPr>
              <w:t xml:space="preserve"> </w:t>
            </w:r>
          </w:p>
        </w:tc>
        <w:tc>
          <w:tcPr>
            <w:tcW w:w="3581" w:type="dxa"/>
            <w:tcBorders>
              <w:top w:val="single" w:sz="4" w:space="0" w:color="000000"/>
              <w:left w:val="single" w:sz="4" w:space="0" w:color="000000"/>
              <w:bottom w:val="single" w:sz="4" w:space="0" w:color="000000"/>
              <w:right w:val="single" w:sz="4" w:space="0" w:color="000000"/>
            </w:tcBorders>
            <w:vAlign w:val="center"/>
          </w:tcPr>
          <w:p w14:paraId="0174A34D" w14:textId="77777777" w:rsidR="00400EA4" w:rsidRDefault="00081B98" w:rsidP="00904B8F">
            <w:pPr>
              <w:tabs>
                <w:tab w:val="left" w:pos="9923"/>
              </w:tabs>
              <w:spacing w:after="0" w:line="259" w:lineRule="auto"/>
              <w:ind w:left="2" w:right="0" w:firstLine="0"/>
              <w:jc w:val="left"/>
            </w:pPr>
            <w:r>
              <w:rPr>
                <w:sz w:val="18"/>
              </w:rPr>
              <w:t xml:space="preserve">Dalinės užsienio piliečių studijos </w:t>
            </w:r>
          </w:p>
        </w:tc>
        <w:tc>
          <w:tcPr>
            <w:tcW w:w="1559" w:type="dxa"/>
            <w:tcBorders>
              <w:top w:val="single" w:sz="4" w:space="0" w:color="000000"/>
              <w:left w:val="single" w:sz="4" w:space="0" w:color="000000"/>
              <w:bottom w:val="single" w:sz="4" w:space="0" w:color="000000"/>
              <w:right w:val="single" w:sz="4" w:space="0" w:color="000000"/>
            </w:tcBorders>
            <w:vAlign w:val="center"/>
          </w:tcPr>
          <w:p w14:paraId="72A96F80" w14:textId="77777777" w:rsidR="00400EA4" w:rsidRDefault="00081B98" w:rsidP="00904B8F">
            <w:pPr>
              <w:tabs>
                <w:tab w:val="left" w:pos="9923"/>
              </w:tabs>
              <w:spacing w:after="0" w:line="259" w:lineRule="auto"/>
              <w:ind w:left="0" w:right="0" w:firstLine="0"/>
              <w:jc w:val="left"/>
            </w:pPr>
            <w:r>
              <w:rPr>
                <w:sz w:val="18"/>
              </w:rPr>
              <w:t xml:space="preserve">Erasmus+ </w:t>
            </w:r>
          </w:p>
          <w:p w14:paraId="6927857B" w14:textId="77777777" w:rsidR="00400EA4" w:rsidRDefault="00081B98" w:rsidP="00904B8F">
            <w:pPr>
              <w:tabs>
                <w:tab w:val="left" w:pos="9923"/>
              </w:tabs>
              <w:spacing w:after="0" w:line="259" w:lineRule="auto"/>
              <w:ind w:left="0" w:right="0" w:firstLine="0"/>
              <w:jc w:val="left"/>
            </w:pPr>
            <w:r>
              <w:rPr>
                <w:sz w:val="18"/>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2C38BAA4" w14:textId="77777777" w:rsidR="00400EA4" w:rsidRDefault="00081B98" w:rsidP="00904B8F">
            <w:pPr>
              <w:tabs>
                <w:tab w:val="left" w:pos="9923"/>
              </w:tabs>
              <w:spacing w:after="0" w:line="259" w:lineRule="auto"/>
              <w:ind w:left="0" w:right="0" w:firstLine="0"/>
              <w:jc w:val="left"/>
            </w:pPr>
            <w:r>
              <w:rPr>
                <w:sz w:val="18"/>
              </w:rPr>
              <w:t xml:space="preserve">2017-09-01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175D0231" w14:textId="77777777" w:rsidR="00400EA4" w:rsidRDefault="00081B98" w:rsidP="00904B8F">
            <w:pPr>
              <w:tabs>
                <w:tab w:val="left" w:pos="9923"/>
              </w:tabs>
              <w:spacing w:after="0" w:line="259" w:lineRule="auto"/>
              <w:ind w:left="2" w:right="0" w:firstLine="0"/>
              <w:jc w:val="left"/>
            </w:pPr>
            <w:r>
              <w:rPr>
                <w:sz w:val="18"/>
              </w:rPr>
              <w:t xml:space="preserve">2018-08-31 </w:t>
            </w:r>
          </w:p>
        </w:tc>
        <w:tc>
          <w:tcPr>
            <w:tcW w:w="997" w:type="dxa"/>
            <w:tcBorders>
              <w:top w:val="single" w:sz="4" w:space="0" w:color="000000"/>
              <w:left w:val="single" w:sz="4" w:space="0" w:color="000000"/>
              <w:bottom w:val="single" w:sz="4" w:space="0" w:color="000000"/>
              <w:right w:val="single" w:sz="4" w:space="0" w:color="000000"/>
            </w:tcBorders>
            <w:vAlign w:val="center"/>
          </w:tcPr>
          <w:p w14:paraId="6629D8C2" w14:textId="77777777" w:rsidR="00400EA4" w:rsidRDefault="00081B98" w:rsidP="00904B8F">
            <w:pPr>
              <w:tabs>
                <w:tab w:val="left" w:pos="9923"/>
              </w:tabs>
              <w:spacing w:after="0" w:line="259" w:lineRule="auto"/>
              <w:ind w:left="0" w:right="0" w:firstLine="0"/>
              <w:jc w:val="left"/>
            </w:pPr>
            <w:r>
              <w:rPr>
                <w:sz w:val="18"/>
              </w:rPr>
              <w:t xml:space="preserve">Studijų </w:t>
            </w:r>
          </w:p>
        </w:tc>
        <w:tc>
          <w:tcPr>
            <w:tcW w:w="1136" w:type="dxa"/>
            <w:tcBorders>
              <w:top w:val="single" w:sz="4" w:space="0" w:color="000000"/>
              <w:left w:val="single" w:sz="4" w:space="0" w:color="000000"/>
              <w:bottom w:val="single" w:sz="4" w:space="0" w:color="000000"/>
              <w:right w:val="single" w:sz="4" w:space="0" w:color="000000"/>
            </w:tcBorders>
            <w:vAlign w:val="center"/>
          </w:tcPr>
          <w:p w14:paraId="6E6D64D6" w14:textId="77777777" w:rsidR="00400EA4" w:rsidRDefault="00081B98" w:rsidP="00904B8F">
            <w:pPr>
              <w:tabs>
                <w:tab w:val="left" w:pos="9923"/>
              </w:tabs>
              <w:spacing w:after="0" w:line="259" w:lineRule="auto"/>
              <w:ind w:left="0" w:right="5" w:firstLine="0"/>
              <w:jc w:val="center"/>
            </w:pPr>
            <w:r>
              <w:rPr>
                <w:sz w:val="18"/>
              </w:rPr>
              <w:t xml:space="preserve">7 700 </w:t>
            </w:r>
          </w:p>
        </w:tc>
        <w:tc>
          <w:tcPr>
            <w:tcW w:w="991" w:type="dxa"/>
            <w:tcBorders>
              <w:top w:val="single" w:sz="4" w:space="0" w:color="000000"/>
              <w:left w:val="single" w:sz="4" w:space="0" w:color="000000"/>
              <w:bottom w:val="single" w:sz="4" w:space="0" w:color="000000"/>
              <w:right w:val="single" w:sz="4" w:space="0" w:color="000000"/>
            </w:tcBorders>
            <w:vAlign w:val="center"/>
          </w:tcPr>
          <w:p w14:paraId="75C26830" w14:textId="77777777" w:rsidR="00400EA4" w:rsidRDefault="00081B98" w:rsidP="00904B8F">
            <w:pPr>
              <w:tabs>
                <w:tab w:val="left" w:pos="9923"/>
              </w:tabs>
              <w:spacing w:after="0" w:line="259" w:lineRule="auto"/>
              <w:ind w:left="0" w:right="5" w:firstLine="0"/>
              <w:jc w:val="center"/>
            </w:pPr>
            <w:r>
              <w:rPr>
                <w:sz w:val="18"/>
              </w:rPr>
              <w:t xml:space="preserve">500 </w:t>
            </w:r>
          </w:p>
        </w:tc>
        <w:tc>
          <w:tcPr>
            <w:tcW w:w="994" w:type="dxa"/>
            <w:tcBorders>
              <w:top w:val="single" w:sz="4" w:space="0" w:color="000000"/>
              <w:left w:val="single" w:sz="4" w:space="0" w:color="000000"/>
              <w:bottom w:val="single" w:sz="4" w:space="0" w:color="000000"/>
              <w:right w:val="single" w:sz="4" w:space="0" w:color="000000"/>
            </w:tcBorders>
            <w:vAlign w:val="center"/>
          </w:tcPr>
          <w:p w14:paraId="3E2402C8" w14:textId="77777777" w:rsidR="00400EA4" w:rsidRDefault="00081B98" w:rsidP="00904B8F">
            <w:pPr>
              <w:tabs>
                <w:tab w:val="left" w:pos="9923"/>
              </w:tabs>
              <w:spacing w:after="0" w:line="259" w:lineRule="auto"/>
              <w:ind w:left="0" w:right="8" w:firstLine="0"/>
              <w:jc w:val="center"/>
            </w:pPr>
            <w:r>
              <w:rPr>
                <w:sz w:val="18"/>
              </w:rPr>
              <w:t xml:space="preserve">0 </w:t>
            </w:r>
          </w:p>
        </w:tc>
        <w:tc>
          <w:tcPr>
            <w:tcW w:w="992" w:type="dxa"/>
            <w:tcBorders>
              <w:top w:val="single" w:sz="4" w:space="0" w:color="000000"/>
              <w:left w:val="single" w:sz="4" w:space="0" w:color="000000"/>
              <w:bottom w:val="single" w:sz="4" w:space="0" w:color="000000"/>
              <w:right w:val="single" w:sz="4" w:space="0" w:color="000000"/>
            </w:tcBorders>
            <w:vAlign w:val="center"/>
          </w:tcPr>
          <w:p w14:paraId="068B8A8D" w14:textId="77777777" w:rsidR="00400EA4" w:rsidRDefault="00081B98" w:rsidP="00904B8F">
            <w:pPr>
              <w:tabs>
                <w:tab w:val="left" w:pos="9923"/>
              </w:tabs>
              <w:spacing w:after="0" w:line="259" w:lineRule="auto"/>
              <w:ind w:left="0" w:right="6" w:firstLine="0"/>
              <w:jc w:val="center"/>
            </w:pPr>
            <w:r>
              <w:rPr>
                <w:sz w:val="18"/>
              </w:rPr>
              <w:t xml:space="preserve">1 500 </w:t>
            </w:r>
          </w:p>
        </w:tc>
        <w:tc>
          <w:tcPr>
            <w:tcW w:w="994" w:type="dxa"/>
            <w:tcBorders>
              <w:top w:val="single" w:sz="4" w:space="0" w:color="000000"/>
              <w:left w:val="single" w:sz="4" w:space="0" w:color="000000"/>
              <w:bottom w:val="single" w:sz="4" w:space="0" w:color="000000"/>
              <w:right w:val="single" w:sz="4" w:space="0" w:color="000000"/>
            </w:tcBorders>
            <w:vAlign w:val="center"/>
          </w:tcPr>
          <w:p w14:paraId="324EF92C" w14:textId="77777777" w:rsidR="00400EA4" w:rsidRDefault="00081B98" w:rsidP="00904B8F">
            <w:pPr>
              <w:tabs>
                <w:tab w:val="left" w:pos="9923"/>
              </w:tabs>
              <w:spacing w:after="0" w:line="259" w:lineRule="auto"/>
              <w:ind w:left="0" w:right="8" w:firstLine="0"/>
              <w:jc w:val="center"/>
            </w:pPr>
            <w:r>
              <w:rPr>
                <w:sz w:val="18"/>
              </w:rPr>
              <w:t xml:space="preserve">0 </w:t>
            </w:r>
          </w:p>
        </w:tc>
      </w:tr>
      <w:tr w:rsidR="00400EA4" w14:paraId="584559DE" w14:textId="77777777" w:rsidTr="00E12533">
        <w:tblPrEx>
          <w:tblCellMar>
            <w:top w:w="0" w:type="dxa"/>
            <w:right w:w="101" w:type="dxa"/>
          </w:tblCellMar>
        </w:tblPrEx>
        <w:trPr>
          <w:trHeight w:val="338"/>
        </w:trPr>
        <w:tc>
          <w:tcPr>
            <w:tcW w:w="1366" w:type="dxa"/>
            <w:tcBorders>
              <w:top w:val="single" w:sz="4" w:space="0" w:color="000000"/>
              <w:left w:val="single" w:sz="4" w:space="0" w:color="000000"/>
              <w:bottom w:val="single" w:sz="4" w:space="0" w:color="000000"/>
              <w:right w:val="single" w:sz="4" w:space="0" w:color="000000"/>
            </w:tcBorders>
            <w:vAlign w:val="center"/>
          </w:tcPr>
          <w:p w14:paraId="67970CCE" w14:textId="77777777" w:rsidR="00400EA4" w:rsidRDefault="00081B98" w:rsidP="00904B8F">
            <w:pPr>
              <w:tabs>
                <w:tab w:val="left" w:pos="9923"/>
              </w:tabs>
              <w:spacing w:after="0" w:line="259" w:lineRule="auto"/>
              <w:ind w:left="2" w:right="0" w:firstLine="0"/>
              <w:jc w:val="left"/>
            </w:pPr>
            <w:r>
              <w:rPr>
                <w:sz w:val="18"/>
              </w:rPr>
              <w:t xml:space="preserve"> </w:t>
            </w:r>
          </w:p>
        </w:tc>
        <w:tc>
          <w:tcPr>
            <w:tcW w:w="3581" w:type="dxa"/>
            <w:tcBorders>
              <w:top w:val="single" w:sz="4" w:space="0" w:color="000000"/>
              <w:left w:val="single" w:sz="4" w:space="0" w:color="000000"/>
              <w:bottom w:val="single" w:sz="4" w:space="0" w:color="000000"/>
              <w:right w:val="single" w:sz="4" w:space="0" w:color="000000"/>
            </w:tcBorders>
            <w:vAlign w:val="center"/>
          </w:tcPr>
          <w:p w14:paraId="28D33BCA" w14:textId="77777777" w:rsidR="00400EA4" w:rsidRDefault="00081B98" w:rsidP="00904B8F">
            <w:pPr>
              <w:tabs>
                <w:tab w:val="left" w:pos="9923"/>
              </w:tabs>
              <w:spacing w:after="0" w:line="259" w:lineRule="auto"/>
              <w:ind w:left="2" w:right="0" w:firstLine="0"/>
              <w:jc w:val="left"/>
            </w:pPr>
            <w:r>
              <w:rPr>
                <w:sz w:val="18"/>
              </w:rPr>
              <w:t xml:space="preserve">IESRES </w:t>
            </w:r>
          </w:p>
        </w:tc>
        <w:tc>
          <w:tcPr>
            <w:tcW w:w="1559" w:type="dxa"/>
            <w:tcBorders>
              <w:top w:val="single" w:sz="4" w:space="0" w:color="000000"/>
              <w:left w:val="single" w:sz="4" w:space="0" w:color="000000"/>
              <w:bottom w:val="single" w:sz="4" w:space="0" w:color="000000"/>
              <w:right w:val="single" w:sz="4" w:space="0" w:color="000000"/>
            </w:tcBorders>
            <w:vAlign w:val="center"/>
          </w:tcPr>
          <w:p w14:paraId="4AA97F03" w14:textId="77777777" w:rsidR="00400EA4" w:rsidRDefault="00081B98" w:rsidP="00904B8F">
            <w:pPr>
              <w:tabs>
                <w:tab w:val="left" w:pos="9923"/>
              </w:tabs>
              <w:spacing w:after="0" w:line="259" w:lineRule="auto"/>
              <w:ind w:left="0" w:right="0" w:firstLine="0"/>
              <w:jc w:val="left"/>
            </w:pPr>
            <w:r>
              <w:rPr>
                <w:sz w:val="18"/>
              </w:rPr>
              <w:t xml:space="preserve">Erasmus+ </w:t>
            </w:r>
          </w:p>
        </w:tc>
        <w:tc>
          <w:tcPr>
            <w:tcW w:w="1134" w:type="dxa"/>
            <w:tcBorders>
              <w:top w:val="single" w:sz="4" w:space="0" w:color="000000"/>
              <w:left w:val="single" w:sz="4" w:space="0" w:color="000000"/>
              <w:bottom w:val="single" w:sz="4" w:space="0" w:color="000000"/>
              <w:right w:val="single" w:sz="4" w:space="0" w:color="000000"/>
            </w:tcBorders>
            <w:vAlign w:val="center"/>
          </w:tcPr>
          <w:p w14:paraId="637A6CA1" w14:textId="77777777" w:rsidR="00400EA4" w:rsidRDefault="00081B98" w:rsidP="00904B8F">
            <w:pPr>
              <w:tabs>
                <w:tab w:val="left" w:pos="9923"/>
              </w:tabs>
              <w:spacing w:after="0" w:line="259" w:lineRule="auto"/>
              <w:ind w:left="0" w:right="0" w:firstLine="0"/>
              <w:jc w:val="left"/>
            </w:pPr>
            <w:r>
              <w:rPr>
                <w:sz w:val="18"/>
              </w:rPr>
              <w:t xml:space="preserve">2015-09-01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6AA654D2" w14:textId="77777777" w:rsidR="00400EA4" w:rsidRDefault="00081B98" w:rsidP="00904B8F">
            <w:pPr>
              <w:tabs>
                <w:tab w:val="left" w:pos="9923"/>
              </w:tabs>
              <w:spacing w:after="0" w:line="259" w:lineRule="auto"/>
              <w:ind w:left="2" w:right="0" w:firstLine="0"/>
              <w:jc w:val="left"/>
            </w:pPr>
            <w:r>
              <w:rPr>
                <w:sz w:val="18"/>
              </w:rPr>
              <w:t xml:space="preserve">2018-08-31 </w:t>
            </w:r>
          </w:p>
        </w:tc>
        <w:tc>
          <w:tcPr>
            <w:tcW w:w="997" w:type="dxa"/>
            <w:tcBorders>
              <w:top w:val="single" w:sz="4" w:space="0" w:color="000000"/>
              <w:left w:val="single" w:sz="4" w:space="0" w:color="000000"/>
              <w:bottom w:val="single" w:sz="4" w:space="0" w:color="000000"/>
              <w:right w:val="single" w:sz="4" w:space="0" w:color="000000"/>
            </w:tcBorders>
            <w:vAlign w:val="center"/>
          </w:tcPr>
          <w:p w14:paraId="0A10F18E"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470F9254" w14:textId="77777777" w:rsidR="00400EA4" w:rsidRDefault="00081B98" w:rsidP="00904B8F">
            <w:pPr>
              <w:tabs>
                <w:tab w:val="left" w:pos="9923"/>
              </w:tabs>
              <w:spacing w:after="0" w:line="259" w:lineRule="auto"/>
              <w:ind w:left="0" w:right="3" w:firstLine="0"/>
              <w:jc w:val="center"/>
            </w:pPr>
            <w:r>
              <w:rPr>
                <w:sz w:val="18"/>
              </w:rPr>
              <w:t xml:space="preserve">33 420 </w:t>
            </w:r>
          </w:p>
        </w:tc>
        <w:tc>
          <w:tcPr>
            <w:tcW w:w="991" w:type="dxa"/>
            <w:tcBorders>
              <w:top w:val="single" w:sz="4" w:space="0" w:color="000000"/>
              <w:left w:val="single" w:sz="4" w:space="0" w:color="000000"/>
              <w:bottom w:val="single" w:sz="4" w:space="0" w:color="000000"/>
              <w:right w:val="single" w:sz="4" w:space="0" w:color="000000"/>
            </w:tcBorders>
            <w:vAlign w:val="center"/>
          </w:tcPr>
          <w:p w14:paraId="3B6D6DC4" w14:textId="77777777" w:rsidR="00400EA4" w:rsidRDefault="00081B98" w:rsidP="00904B8F">
            <w:pPr>
              <w:tabs>
                <w:tab w:val="left" w:pos="9923"/>
              </w:tabs>
              <w:spacing w:after="0" w:line="259" w:lineRule="auto"/>
              <w:ind w:left="0" w:right="6" w:firstLine="0"/>
              <w:jc w:val="center"/>
            </w:pPr>
            <w:r>
              <w:rPr>
                <w:sz w:val="18"/>
              </w:rPr>
              <w:t xml:space="preserve">2 600 </w:t>
            </w:r>
          </w:p>
        </w:tc>
        <w:tc>
          <w:tcPr>
            <w:tcW w:w="994" w:type="dxa"/>
            <w:tcBorders>
              <w:top w:val="single" w:sz="4" w:space="0" w:color="000000"/>
              <w:left w:val="single" w:sz="4" w:space="0" w:color="000000"/>
              <w:bottom w:val="single" w:sz="4" w:space="0" w:color="000000"/>
              <w:right w:val="single" w:sz="4" w:space="0" w:color="000000"/>
            </w:tcBorders>
            <w:vAlign w:val="center"/>
          </w:tcPr>
          <w:p w14:paraId="7018DC74" w14:textId="77777777" w:rsidR="00400EA4" w:rsidRDefault="00081B98" w:rsidP="00904B8F">
            <w:pPr>
              <w:tabs>
                <w:tab w:val="left" w:pos="9923"/>
              </w:tabs>
              <w:spacing w:after="0" w:line="259" w:lineRule="auto"/>
              <w:ind w:left="0" w:right="8" w:firstLine="0"/>
              <w:jc w:val="center"/>
            </w:pPr>
            <w:r>
              <w:rPr>
                <w:sz w:val="18"/>
              </w:rPr>
              <w:t xml:space="preserve">0 </w:t>
            </w:r>
          </w:p>
        </w:tc>
        <w:tc>
          <w:tcPr>
            <w:tcW w:w="992" w:type="dxa"/>
            <w:tcBorders>
              <w:top w:val="single" w:sz="4" w:space="0" w:color="000000"/>
              <w:left w:val="single" w:sz="4" w:space="0" w:color="000000"/>
              <w:bottom w:val="single" w:sz="4" w:space="0" w:color="000000"/>
              <w:right w:val="single" w:sz="4" w:space="0" w:color="000000"/>
            </w:tcBorders>
            <w:vAlign w:val="center"/>
          </w:tcPr>
          <w:p w14:paraId="04CE4FB2" w14:textId="77777777" w:rsidR="00400EA4" w:rsidRDefault="00081B98" w:rsidP="00904B8F">
            <w:pPr>
              <w:tabs>
                <w:tab w:val="left" w:pos="9923"/>
              </w:tabs>
              <w:spacing w:after="0" w:line="259" w:lineRule="auto"/>
              <w:ind w:left="0" w:right="6" w:firstLine="0"/>
              <w:jc w:val="center"/>
            </w:pPr>
            <w:r>
              <w:rPr>
                <w:sz w:val="18"/>
              </w:rPr>
              <w:t xml:space="preserve">2 600 </w:t>
            </w:r>
          </w:p>
        </w:tc>
        <w:tc>
          <w:tcPr>
            <w:tcW w:w="994" w:type="dxa"/>
            <w:tcBorders>
              <w:top w:val="single" w:sz="4" w:space="0" w:color="000000"/>
              <w:left w:val="single" w:sz="4" w:space="0" w:color="000000"/>
              <w:bottom w:val="single" w:sz="4" w:space="0" w:color="000000"/>
              <w:right w:val="single" w:sz="4" w:space="0" w:color="000000"/>
            </w:tcBorders>
            <w:vAlign w:val="center"/>
          </w:tcPr>
          <w:p w14:paraId="79D41562" w14:textId="77777777" w:rsidR="00400EA4" w:rsidRDefault="00081B98" w:rsidP="00904B8F">
            <w:pPr>
              <w:tabs>
                <w:tab w:val="left" w:pos="9923"/>
              </w:tabs>
              <w:spacing w:after="0" w:line="259" w:lineRule="auto"/>
              <w:ind w:left="0" w:right="8" w:firstLine="0"/>
              <w:jc w:val="center"/>
            </w:pPr>
            <w:r>
              <w:rPr>
                <w:sz w:val="18"/>
              </w:rPr>
              <w:t xml:space="preserve">0 </w:t>
            </w:r>
          </w:p>
        </w:tc>
      </w:tr>
      <w:tr w:rsidR="00400EA4" w14:paraId="24F7F01C" w14:textId="77777777" w:rsidTr="0036619D">
        <w:tblPrEx>
          <w:tblCellMar>
            <w:top w:w="0" w:type="dxa"/>
            <w:right w:w="101" w:type="dxa"/>
          </w:tblCellMar>
        </w:tblPrEx>
        <w:trPr>
          <w:trHeight w:val="409"/>
        </w:trPr>
        <w:tc>
          <w:tcPr>
            <w:tcW w:w="1366" w:type="dxa"/>
            <w:tcBorders>
              <w:top w:val="single" w:sz="4" w:space="0" w:color="000000"/>
              <w:left w:val="single" w:sz="4" w:space="0" w:color="000000"/>
              <w:bottom w:val="single" w:sz="4" w:space="0" w:color="000000"/>
              <w:right w:val="single" w:sz="4" w:space="0" w:color="000000"/>
            </w:tcBorders>
            <w:vAlign w:val="center"/>
          </w:tcPr>
          <w:p w14:paraId="779590DB" w14:textId="77777777" w:rsidR="00400EA4" w:rsidRDefault="00081B98" w:rsidP="00904B8F">
            <w:pPr>
              <w:tabs>
                <w:tab w:val="left" w:pos="9923"/>
              </w:tabs>
              <w:spacing w:after="0" w:line="259" w:lineRule="auto"/>
              <w:ind w:left="2" w:right="0" w:firstLine="0"/>
              <w:jc w:val="left"/>
            </w:pPr>
            <w:r>
              <w:rPr>
                <w:sz w:val="18"/>
              </w:rPr>
              <w:t xml:space="preserve">2IMINED </w:t>
            </w:r>
          </w:p>
        </w:tc>
        <w:tc>
          <w:tcPr>
            <w:tcW w:w="3581" w:type="dxa"/>
            <w:tcBorders>
              <w:top w:val="single" w:sz="4" w:space="0" w:color="000000"/>
              <w:left w:val="single" w:sz="4" w:space="0" w:color="000000"/>
              <w:bottom w:val="single" w:sz="4" w:space="0" w:color="000000"/>
              <w:right w:val="single" w:sz="4" w:space="0" w:color="000000"/>
            </w:tcBorders>
            <w:vAlign w:val="center"/>
          </w:tcPr>
          <w:p w14:paraId="3FE32163" w14:textId="77777777" w:rsidR="00400EA4" w:rsidRDefault="00081B98" w:rsidP="00904B8F">
            <w:pPr>
              <w:tabs>
                <w:tab w:val="left" w:pos="9923"/>
              </w:tabs>
              <w:spacing w:after="0" w:line="259" w:lineRule="auto"/>
              <w:ind w:left="2" w:right="0" w:firstLine="0"/>
              <w:jc w:val="left"/>
            </w:pPr>
            <w:r>
              <w:rPr>
                <w:sz w:val="18"/>
              </w:rPr>
              <w:t xml:space="preserve">Imigrantų radinio švietimo tobulinimas </w:t>
            </w:r>
          </w:p>
        </w:tc>
        <w:tc>
          <w:tcPr>
            <w:tcW w:w="1559" w:type="dxa"/>
            <w:tcBorders>
              <w:top w:val="single" w:sz="4" w:space="0" w:color="000000"/>
              <w:left w:val="single" w:sz="4" w:space="0" w:color="000000"/>
              <w:bottom w:val="single" w:sz="4" w:space="0" w:color="000000"/>
              <w:right w:val="single" w:sz="4" w:space="0" w:color="000000"/>
            </w:tcBorders>
            <w:vAlign w:val="center"/>
          </w:tcPr>
          <w:p w14:paraId="0784A850" w14:textId="77777777" w:rsidR="00400EA4" w:rsidRDefault="00081B98" w:rsidP="00904B8F">
            <w:pPr>
              <w:tabs>
                <w:tab w:val="left" w:pos="9923"/>
              </w:tabs>
              <w:spacing w:after="0" w:line="259" w:lineRule="auto"/>
              <w:ind w:left="0" w:right="0" w:firstLine="0"/>
              <w:jc w:val="left"/>
            </w:pPr>
            <w:r>
              <w:rPr>
                <w:sz w:val="18"/>
              </w:rPr>
              <w:t xml:space="preserve">Erasmus+ </w:t>
            </w:r>
          </w:p>
        </w:tc>
        <w:tc>
          <w:tcPr>
            <w:tcW w:w="1134" w:type="dxa"/>
            <w:tcBorders>
              <w:top w:val="single" w:sz="4" w:space="0" w:color="000000"/>
              <w:left w:val="single" w:sz="4" w:space="0" w:color="000000"/>
              <w:bottom w:val="single" w:sz="4" w:space="0" w:color="000000"/>
              <w:right w:val="single" w:sz="4" w:space="0" w:color="000000"/>
            </w:tcBorders>
            <w:vAlign w:val="center"/>
          </w:tcPr>
          <w:p w14:paraId="0739B445" w14:textId="77777777" w:rsidR="00400EA4" w:rsidRDefault="00081B98" w:rsidP="00904B8F">
            <w:pPr>
              <w:tabs>
                <w:tab w:val="left" w:pos="9923"/>
              </w:tabs>
              <w:spacing w:after="0" w:line="259" w:lineRule="auto"/>
              <w:ind w:left="0" w:right="0" w:firstLine="0"/>
              <w:jc w:val="left"/>
            </w:pPr>
            <w:r>
              <w:rPr>
                <w:sz w:val="18"/>
              </w:rPr>
              <w:t xml:space="preserve">2016-09-01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4BC57F2D" w14:textId="77777777" w:rsidR="00400EA4" w:rsidRDefault="00081B98" w:rsidP="00904B8F">
            <w:pPr>
              <w:tabs>
                <w:tab w:val="left" w:pos="9923"/>
              </w:tabs>
              <w:spacing w:after="0" w:line="259" w:lineRule="auto"/>
              <w:ind w:left="2" w:right="0" w:firstLine="0"/>
              <w:jc w:val="left"/>
            </w:pPr>
            <w:r>
              <w:rPr>
                <w:sz w:val="18"/>
              </w:rPr>
              <w:t xml:space="preserve">2018-08-31 </w:t>
            </w:r>
          </w:p>
        </w:tc>
        <w:tc>
          <w:tcPr>
            <w:tcW w:w="997" w:type="dxa"/>
            <w:tcBorders>
              <w:top w:val="single" w:sz="4" w:space="0" w:color="000000"/>
              <w:left w:val="single" w:sz="4" w:space="0" w:color="000000"/>
              <w:bottom w:val="single" w:sz="4" w:space="0" w:color="000000"/>
              <w:right w:val="single" w:sz="4" w:space="0" w:color="000000"/>
            </w:tcBorders>
            <w:vAlign w:val="center"/>
          </w:tcPr>
          <w:p w14:paraId="72ACBF74"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6839CABC" w14:textId="77777777" w:rsidR="00400EA4" w:rsidRDefault="00081B98" w:rsidP="00904B8F">
            <w:pPr>
              <w:tabs>
                <w:tab w:val="left" w:pos="9923"/>
              </w:tabs>
              <w:spacing w:after="0" w:line="259" w:lineRule="auto"/>
              <w:ind w:left="0" w:right="3" w:firstLine="0"/>
              <w:jc w:val="center"/>
            </w:pPr>
            <w:r>
              <w:rPr>
                <w:sz w:val="18"/>
              </w:rPr>
              <w:t xml:space="preserve">174 770 </w:t>
            </w:r>
          </w:p>
        </w:tc>
        <w:tc>
          <w:tcPr>
            <w:tcW w:w="991" w:type="dxa"/>
            <w:tcBorders>
              <w:top w:val="single" w:sz="4" w:space="0" w:color="000000"/>
              <w:left w:val="single" w:sz="4" w:space="0" w:color="000000"/>
              <w:bottom w:val="single" w:sz="4" w:space="0" w:color="000000"/>
              <w:right w:val="single" w:sz="4" w:space="0" w:color="000000"/>
            </w:tcBorders>
            <w:vAlign w:val="center"/>
          </w:tcPr>
          <w:p w14:paraId="0C238968" w14:textId="77777777" w:rsidR="00400EA4" w:rsidRDefault="00081B98" w:rsidP="00904B8F">
            <w:pPr>
              <w:tabs>
                <w:tab w:val="left" w:pos="9923"/>
              </w:tabs>
              <w:spacing w:after="0" w:line="259" w:lineRule="auto"/>
              <w:ind w:left="0" w:right="8" w:firstLine="0"/>
              <w:jc w:val="center"/>
            </w:pPr>
            <w:r>
              <w:rPr>
                <w:sz w:val="18"/>
              </w:rPr>
              <w:t xml:space="preserve">16 500 </w:t>
            </w:r>
          </w:p>
        </w:tc>
        <w:tc>
          <w:tcPr>
            <w:tcW w:w="994" w:type="dxa"/>
            <w:tcBorders>
              <w:top w:val="single" w:sz="4" w:space="0" w:color="000000"/>
              <w:left w:val="single" w:sz="4" w:space="0" w:color="000000"/>
              <w:bottom w:val="single" w:sz="4" w:space="0" w:color="000000"/>
              <w:right w:val="single" w:sz="4" w:space="0" w:color="000000"/>
            </w:tcBorders>
            <w:vAlign w:val="center"/>
          </w:tcPr>
          <w:p w14:paraId="4A5B1EF7" w14:textId="77777777" w:rsidR="00400EA4" w:rsidRDefault="00081B98" w:rsidP="00904B8F">
            <w:pPr>
              <w:tabs>
                <w:tab w:val="left" w:pos="9923"/>
              </w:tabs>
              <w:spacing w:after="0" w:line="259" w:lineRule="auto"/>
              <w:ind w:left="41" w:right="0" w:firstLine="0"/>
              <w:jc w:val="center"/>
            </w:pPr>
            <w:r>
              <w:rPr>
                <w:sz w:val="18"/>
                <w:u w:val="single" w:color="000000"/>
              </w:rPr>
              <w:t xml:space="preserve"> </w:t>
            </w:r>
            <w:r>
              <w:rPr>
                <w:sz w:val="18"/>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24BFCED0" w14:textId="77777777" w:rsidR="00400EA4" w:rsidRDefault="00081B98" w:rsidP="00904B8F">
            <w:pPr>
              <w:tabs>
                <w:tab w:val="left" w:pos="9923"/>
              </w:tabs>
              <w:spacing w:after="0" w:line="259" w:lineRule="auto"/>
              <w:ind w:left="0" w:right="6" w:firstLine="0"/>
              <w:jc w:val="center"/>
            </w:pPr>
            <w:r>
              <w:rPr>
                <w:sz w:val="18"/>
              </w:rPr>
              <w:t xml:space="preserve">6 650 </w:t>
            </w:r>
          </w:p>
        </w:tc>
        <w:tc>
          <w:tcPr>
            <w:tcW w:w="994" w:type="dxa"/>
            <w:tcBorders>
              <w:top w:val="single" w:sz="4" w:space="0" w:color="000000"/>
              <w:left w:val="single" w:sz="4" w:space="0" w:color="000000"/>
              <w:bottom w:val="single" w:sz="4" w:space="0" w:color="000000"/>
              <w:right w:val="single" w:sz="4" w:space="0" w:color="000000"/>
            </w:tcBorders>
            <w:vAlign w:val="center"/>
          </w:tcPr>
          <w:p w14:paraId="6D6DB64F" w14:textId="77777777" w:rsidR="00400EA4" w:rsidRDefault="00081B98" w:rsidP="00904B8F">
            <w:pPr>
              <w:tabs>
                <w:tab w:val="left" w:pos="9923"/>
              </w:tabs>
              <w:spacing w:after="0" w:line="259" w:lineRule="auto"/>
              <w:ind w:left="36" w:right="0" w:firstLine="0"/>
              <w:jc w:val="center"/>
            </w:pPr>
            <w:r>
              <w:rPr>
                <w:sz w:val="18"/>
                <w:u w:val="single" w:color="000000"/>
              </w:rPr>
              <w:t xml:space="preserve"> </w:t>
            </w:r>
            <w:r>
              <w:rPr>
                <w:sz w:val="18"/>
              </w:rPr>
              <w:t xml:space="preserve"> </w:t>
            </w:r>
          </w:p>
        </w:tc>
      </w:tr>
      <w:tr w:rsidR="00400EA4" w14:paraId="0D19BA1B" w14:textId="77777777" w:rsidTr="0036619D">
        <w:tblPrEx>
          <w:tblCellMar>
            <w:top w:w="0" w:type="dxa"/>
            <w:right w:w="101" w:type="dxa"/>
          </w:tblCellMar>
        </w:tblPrEx>
        <w:trPr>
          <w:trHeight w:val="444"/>
        </w:trPr>
        <w:tc>
          <w:tcPr>
            <w:tcW w:w="1366" w:type="dxa"/>
            <w:tcBorders>
              <w:top w:val="single" w:sz="4" w:space="0" w:color="000000"/>
              <w:left w:val="single" w:sz="4" w:space="0" w:color="000000"/>
              <w:bottom w:val="single" w:sz="4" w:space="0" w:color="000000"/>
              <w:right w:val="single" w:sz="4" w:space="0" w:color="000000"/>
            </w:tcBorders>
            <w:vAlign w:val="center"/>
          </w:tcPr>
          <w:p w14:paraId="56C31BF1" w14:textId="77777777" w:rsidR="00400EA4" w:rsidRDefault="00081B98" w:rsidP="00904B8F">
            <w:pPr>
              <w:tabs>
                <w:tab w:val="left" w:pos="9923"/>
              </w:tabs>
              <w:spacing w:after="0" w:line="259" w:lineRule="auto"/>
              <w:ind w:left="2" w:right="0" w:firstLine="0"/>
              <w:jc w:val="left"/>
            </w:pPr>
            <w:r>
              <w:rPr>
                <w:sz w:val="18"/>
              </w:rPr>
              <w:t xml:space="preserve">AdapTM </w:t>
            </w:r>
          </w:p>
        </w:tc>
        <w:tc>
          <w:tcPr>
            <w:tcW w:w="3581" w:type="dxa"/>
            <w:tcBorders>
              <w:top w:val="single" w:sz="4" w:space="0" w:color="000000"/>
              <w:left w:val="single" w:sz="4" w:space="0" w:color="000000"/>
              <w:bottom w:val="single" w:sz="4" w:space="0" w:color="000000"/>
              <w:right w:val="single" w:sz="4" w:space="0" w:color="000000"/>
            </w:tcBorders>
            <w:vAlign w:val="center"/>
          </w:tcPr>
          <w:p w14:paraId="1613C81E" w14:textId="77777777" w:rsidR="00400EA4" w:rsidRDefault="00081B98" w:rsidP="00904B8F">
            <w:pPr>
              <w:tabs>
                <w:tab w:val="left" w:pos="9923"/>
              </w:tabs>
              <w:spacing w:after="0" w:line="259" w:lineRule="auto"/>
              <w:ind w:left="2" w:right="0" w:firstLine="0"/>
              <w:jc w:val="left"/>
            </w:pPr>
            <w:r>
              <w:rPr>
                <w:sz w:val="18"/>
              </w:rPr>
              <w:t xml:space="preserve">Klimato kaitos valdymas mažinant riziką ir adaptuojant  </w:t>
            </w:r>
          </w:p>
        </w:tc>
        <w:tc>
          <w:tcPr>
            <w:tcW w:w="1559" w:type="dxa"/>
            <w:tcBorders>
              <w:top w:val="single" w:sz="4" w:space="0" w:color="000000"/>
              <w:left w:val="single" w:sz="4" w:space="0" w:color="000000"/>
              <w:bottom w:val="single" w:sz="4" w:space="0" w:color="000000"/>
              <w:right w:val="single" w:sz="4" w:space="0" w:color="000000"/>
            </w:tcBorders>
            <w:vAlign w:val="center"/>
          </w:tcPr>
          <w:p w14:paraId="0FF0D907" w14:textId="77777777" w:rsidR="00400EA4" w:rsidRDefault="00081B98" w:rsidP="00904B8F">
            <w:pPr>
              <w:tabs>
                <w:tab w:val="left" w:pos="9923"/>
              </w:tabs>
              <w:spacing w:after="0" w:line="259" w:lineRule="auto"/>
              <w:ind w:left="0" w:right="0" w:firstLine="0"/>
              <w:jc w:val="left"/>
            </w:pPr>
            <w:r>
              <w:rPr>
                <w:sz w:val="18"/>
              </w:rPr>
              <w:t xml:space="preserve">Erasmus+ </w:t>
            </w:r>
          </w:p>
          <w:p w14:paraId="25C2A8E0" w14:textId="77777777" w:rsidR="00400EA4" w:rsidRDefault="00081B98" w:rsidP="00904B8F">
            <w:pPr>
              <w:tabs>
                <w:tab w:val="left" w:pos="9923"/>
              </w:tabs>
              <w:spacing w:after="0" w:line="259" w:lineRule="auto"/>
              <w:ind w:left="0" w:right="0" w:firstLine="0"/>
              <w:jc w:val="left"/>
            </w:pPr>
            <w:r>
              <w:rPr>
                <w:sz w:val="18"/>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37D57038" w14:textId="77777777" w:rsidR="00400EA4" w:rsidRDefault="00081B98" w:rsidP="00904B8F">
            <w:pPr>
              <w:tabs>
                <w:tab w:val="left" w:pos="9923"/>
              </w:tabs>
              <w:spacing w:after="0" w:line="259" w:lineRule="auto"/>
              <w:ind w:left="0" w:right="0" w:firstLine="0"/>
              <w:jc w:val="left"/>
            </w:pPr>
            <w:r>
              <w:rPr>
                <w:sz w:val="18"/>
              </w:rPr>
              <w:t xml:space="preserve">2017-10-15 </w:t>
            </w:r>
          </w:p>
        </w:tc>
        <w:tc>
          <w:tcPr>
            <w:tcW w:w="1134" w:type="dxa"/>
            <w:tcBorders>
              <w:top w:val="single" w:sz="4" w:space="0" w:color="000000"/>
              <w:left w:val="single" w:sz="4" w:space="0" w:color="000000"/>
              <w:bottom w:val="single" w:sz="4" w:space="0" w:color="000000"/>
              <w:right w:val="single" w:sz="4" w:space="0" w:color="000000"/>
            </w:tcBorders>
            <w:vAlign w:val="center"/>
          </w:tcPr>
          <w:p w14:paraId="123EDBD4" w14:textId="77777777" w:rsidR="00400EA4" w:rsidRDefault="00081B98" w:rsidP="00904B8F">
            <w:pPr>
              <w:tabs>
                <w:tab w:val="left" w:pos="9923"/>
              </w:tabs>
              <w:spacing w:after="0" w:line="259" w:lineRule="auto"/>
              <w:ind w:left="2" w:right="0" w:firstLine="0"/>
              <w:jc w:val="left"/>
            </w:pPr>
            <w:r>
              <w:rPr>
                <w:sz w:val="18"/>
              </w:rPr>
              <w:t xml:space="preserve">2020-10-14 </w:t>
            </w:r>
          </w:p>
        </w:tc>
        <w:tc>
          <w:tcPr>
            <w:tcW w:w="997" w:type="dxa"/>
            <w:tcBorders>
              <w:top w:val="single" w:sz="4" w:space="0" w:color="000000"/>
              <w:left w:val="single" w:sz="4" w:space="0" w:color="000000"/>
              <w:bottom w:val="single" w:sz="4" w:space="0" w:color="000000"/>
              <w:right w:val="single" w:sz="4" w:space="0" w:color="000000"/>
            </w:tcBorders>
            <w:vAlign w:val="center"/>
          </w:tcPr>
          <w:p w14:paraId="1084126F"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35C3EB91" w14:textId="77777777" w:rsidR="00400EA4" w:rsidRDefault="00081B98" w:rsidP="00904B8F">
            <w:pPr>
              <w:tabs>
                <w:tab w:val="left" w:pos="9923"/>
              </w:tabs>
              <w:spacing w:after="0" w:line="259" w:lineRule="auto"/>
              <w:ind w:left="0" w:right="3" w:firstLine="0"/>
              <w:jc w:val="center"/>
            </w:pPr>
            <w:r>
              <w:rPr>
                <w:sz w:val="18"/>
              </w:rPr>
              <w:t xml:space="preserve">110 080 </w:t>
            </w:r>
          </w:p>
        </w:tc>
        <w:tc>
          <w:tcPr>
            <w:tcW w:w="991" w:type="dxa"/>
            <w:tcBorders>
              <w:top w:val="single" w:sz="4" w:space="0" w:color="000000"/>
              <w:left w:val="single" w:sz="4" w:space="0" w:color="000000"/>
              <w:bottom w:val="single" w:sz="4" w:space="0" w:color="000000"/>
              <w:right w:val="single" w:sz="4" w:space="0" w:color="000000"/>
            </w:tcBorders>
            <w:vAlign w:val="center"/>
          </w:tcPr>
          <w:p w14:paraId="3830D8D7" w14:textId="77777777" w:rsidR="00400EA4" w:rsidRDefault="00081B98" w:rsidP="00904B8F">
            <w:pPr>
              <w:tabs>
                <w:tab w:val="left" w:pos="9923"/>
              </w:tabs>
              <w:spacing w:after="0" w:line="259" w:lineRule="auto"/>
              <w:ind w:left="0" w:right="6" w:firstLine="0"/>
              <w:jc w:val="center"/>
            </w:pPr>
            <w:r>
              <w:rPr>
                <w:sz w:val="18"/>
              </w:rPr>
              <w:t xml:space="preserve">40 00 </w:t>
            </w:r>
          </w:p>
        </w:tc>
        <w:tc>
          <w:tcPr>
            <w:tcW w:w="994" w:type="dxa"/>
            <w:tcBorders>
              <w:top w:val="single" w:sz="4" w:space="0" w:color="000000"/>
              <w:left w:val="single" w:sz="4" w:space="0" w:color="000000"/>
              <w:bottom w:val="single" w:sz="4" w:space="0" w:color="000000"/>
              <w:right w:val="single" w:sz="4" w:space="0" w:color="000000"/>
            </w:tcBorders>
            <w:vAlign w:val="center"/>
          </w:tcPr>
          <w:p w14:paraId="44FB8EAA" w14:textId="77777777" w:rsidR="00400EA4" w:rsidRDefault="00081B98" w:rsidP="00904B8F">
            <w:pPr>
              <w:tabs>
                <w:tab w:val="left" w:pos="9923"/>
              </w:tabs>
              <w:spacing w:after="0" w:line="259" w:lineRule="auto"/>
              <w:ind w:left="0" w:right="3" w:firstLine="0"/>
              <w:jc w:val="center"/>
            </w:pPr>
            <w:r>
              <w:rPr>
                <w:sz w:val="18"/>
              </w:rPr>
              <w:t xml:space="preserve">40 00 </w:t>
            </w:r>
          </w:p>
        </w:tc>
        <w:tc>
          <w:tcPr>
            <w:tcW w:w="992" w:type="dxa"/>
            <w:tcBorders>
              <w:top w:val="single" w:sz="4" w:space="0" w:color="000000"/>
              <w:left w:val="single" w:sz="4" w:space="0" w:color="000000"/>
              <w:bottom w:val="single" w:sz="4" w:space="0" w:color="000000"/>
              <w:right w:val="single" w:sz="4" w:space="0" w:color="000000"/>
            </w:tcBorders>
            <w:vAlign w:val="center"/>
          </w:tcPr>
          <w:p w14:paraId="019CF271" w14:textId="77777777" w:rsidR="00400EA4" w:rsidRDefault="00081B98" w:rsidP="00904B8F">
            <w:pPr>
              <w:tabs>
                <w:tab w:val="left" w:pos="9923"/>
              </w:tabs>
              <w:spacing w:after="0" w:line="259" w:lineRule="auto"/>
              <w:ind w:left="0" w:right="9" w:firstLine="0"/>
              <w:jc w:val="center"/>
            </w:pPr>
            <w:r>
              <w:rPr>
                <w:sz w:val="18"/>
              </w:rPr>
              <w:t xml:space="preserve">88 600 </w:t>
            </w:r>
          </w:p>
        </w:tc>
        <w:tc>
          <w:tcPr>
            <w:tcW w:w="994" w:type="dxa"/>
            <w:tcBorders>
              <w:top w:val="single" w:sz="4" w:space="0" w:color="000000"/>
              <w:left w:val="single" w:sz="4" w:space="0" w:color="000000"/>
              <w:bottom w:val="single" w:sz="4" w:space="0" w:color="000000"/>
              <w:right w:val="single" w:sz="4" w:space="0" w:color="000000"/>
            </w:tcBorders>
            <w:vAlign w:val="center"/>
          </w:tcPr>
          <w:p w14:paraId="7D0D94FD" w14:textId="77777777" w:rsidR="00400EA4" w:rsidRDefault="00081B98" w:rsidP="00904B8F">
            <w:pPr>
              <w:tabs>
                <w:tab w:val="left" w:pos="9923"/>
              </w:tabs>
              <w:spacing w:after="0" w:line="259" w:lineRule="auto"/>
              <w:ind w:left="0" w:right="8" w:firstLine="0"/>
              <w:jc w:val="center"/>
            </w:pPr>
            <w:r>
              <w:rPr>
                <w:sz w:val="18"/>
              </w:rPr>
              <w:t xml:space="preserve">0 </w:t>
            </w:r>
          </w:p>
        </w:tc>
      </w:tr>
      <w:tr w:rsidR="00400EA4" w14:paraId="52D6C18A" w14:textId="77777777" w:rsidTr="0036619D">
        <w:tblPrEx>
          <w:tblCellMar>
            <w:top w:w="0" w:type="dxa"/>
            <w:right w:w="101" w:type="dxa"/>
          </w:tblCellMar>
        </w:tblPrEx>
        <w:trPr>
          <w:trHeight w:val="480"/>
        </w:trPr>
        <w:tc>
          <w:tcPr>
            <w:tcW w:w="1366" w:type="dxa"/>
            <w:tcBorders>
              <w:top w:val="single" w:sz="4" w:space="0" w:color="000000"/>
              <w:left w:val="single" w:sz="4" w:space="0" w:color="000000"/>
              <w:bottom w:val="single" w:sz="4" w:space="0" w:color="000000"/>
              <w:right w:val="single" w:sz="4" w:space="0" w:color="000000"/>
            </w:tcBorders>
            <w:vAlign w:val="center"/>
          </w:tcPr>
          <w:p w14:paraId="2F055721" w14:textId="77777777" w:rsidR="00400EA4" w:rsidRDefault="00081B98" w:rsidP="00904B8F">
            <w:pPr>
              <w:tabs>
                <w:tab w:val="left" w:pos="9923"/>
              </w:tabs>
              <w:spacing w:after="0" w:line="259" w:lineRule="auto"/>
              <w:ind w:left="2" w:right="0" w:firstLine="0"/>
              <w:jc w:val="left"/>
            </w:pPr>
            <w:r>
              <w:rPr>
                <w:sz w:val="18"/>
              </w:rPr>
              <w:t xml:space="preserve">CASE </w:t>
            </w:r>
          </w:p>
        </w:tc>
        <w:tc>
          <w:tcPr>
            <w:tcW w:w="3581" w:type="dxa"/>
            <w:tcBorders>
              <w:top w:val="single" w:sz="4" w:space="0" w:color="000000"/>
              <w:left w:val="single" w:sz="4" w:space="0" w:color="000000"/>
              <w:bottom w:val="single" w:sz="4" w:space="0" w:color="000000"/>
              <w:right w:val="single" w:sz="4" w:space="0" w:color="000000"/>
            </w:tcBorders>
            <w:vAlign w:val="center"/>
          </w:tcPr>
          <w:p w14:paraId="7AEC651A" w14:textId="77777777" w:rsidR="00400EA4" w:rsidRDefault="00081B98" w:rsidP="00904B8F">
            <w:pPr>
              <w:tabs>
                <w:tab w:val="left" w:pos="9923"/>
              </w:tabs>
              <w:spacing w:after="0" w:line="259" w:lineRule="auto"/>
              <w:ind w:left="2" w:right="0" w:firstLine="0"/>
              <w:jc w:val="left"/>
            </w:pPr>
            <w:r>
              <w:rPr>
                <w:sz w:val="18"/>
              </w:rPr>
              <w:t xml:space="preserve">Kūrybiškumas, menai ir mokslas pradiniame ugdyme </w:t>
            </w:r>
          </w:p>
        </w:tc>
        <w:tc>
          <w:tcPr>
            <w:tcW w:w="1559" w:type="dxa"/>
            <w:tcBorders>
              <w:top w:val="single" w:sz="4" w:space="0" w:color="000000"/>
              <w:left w:val="single" w:sz="4" w:space="0" w:color="000000"/>
              <w:bottom w:val="single" w:sz="4" w:space="0" w:color="000000"/>
              <w:right w:val="single" w:sz="4" w:space="0" w:color="000000"/>
            </w:tcBorders>
            <w:vAlign w:val="center"/>
          </w:tcPr>
          <w:p w14:paraId="59EF87A9" w14:textId="77777777" w:rsidR="00400EA4" w:rsidRDefault="00081B98" w:rsidP="00904B8F">
            <w:pPr>
              <w:tabs>
                <w:tab w:val="left" w:pos="9923"/>
              </w:tabs>
              <w:spacing w:after="0" w:line="259" w:lineRule="auto"/>
              <w:ind w:left="0" w:right="0" w:firstLine="0"/>
              <w:jc w:val="left"/>
            </w:pPr>
            <w:r>
              <w:rPr>
                <w:sz w:val="18"/>
              </w:rPr>
              <w:t xml:space="preserve">Erasmus+ </w:t>
            </w:r>
          </w:p>
          <w:p w14:paraId="553449EA" w14:textId="77777777" w:rsidR="00400EA4" w:rsidRDefault="00081B98" w:rsidP="00904B8F">
            <w:pPr>
              <w:tabs>
                <w:tab w:val="left" w:pos="9923"/>
              </w:tabs>
              <w:spacing w:after="0" w:line="259" w:lineRule="auto"/>
              <w:ind w:left="0" w:right="0" w:firstLine="0"/>
              <w:jc w:val="left"/>
            </w:pPr>
            <w:r>
              <w:rPr>
                <w:sz w:val="18"/>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520488F2" w14:textId="77777777" w:rsidR="00400EA4" w:rsidRDefault="00081B98" w:rsidP="00904B8F">
            <w:pPr>
              <w:tabs>
                <w:tab w:val="left" w:pos="9923"/>
              </w:tabs>
              <w:spacing w:after="0" w:line="259" w:lineRule="auto"/>
              <w:ind w:left="0" w:right="0" w:firstLine="0"/>
              <w:jc w:val="left"/>
            </w:pPr>
            <w:r>
              <w:rPr>
                <w:sz w:val="18"/>
              </w:rPr>
              <w:t xml:space="preserve">2017-09-01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13069E2F" w14:textId="77777777" w:rsidR="00400EA4" w:rsidRDefault="00081B98" w:rsidP="00904B8F">
            <w:pPr>
              <w:tabs>
                <w:tab w:val="left" w:pos="9923"/>
              </w:tabs>
              <w:spacing w:after="0" w:line="259" w:lineRule="auto"/>
              <w:ind w:left="2" w:right="0" w:firstLine="0"/>
              <w:jc w:val="left"/>
            </w:pPr>
            <w:r>
              <w:rPr>
                <w:sz w:val="18"/>
              </w:rPr>
              <w:t xml:space="preserve">2020-08-01 </w:t>
            </w:r>
          </w:p>
        </w:tc>
        <w:tc>
          <w:tcPr>
            <w:tcW w:w="997" w:type="dxa"/>
            <w:tcBorders>
              <w:top w:val="single" w:sz="4" w:space="0" w:color="000000"/>
              <w:left w:val="single" w:sz="4" w:space="0" w:color="000000"/>
              <w:bottom w:val="single" w:sz="4" w:space="0" w:color="000000"/>
              <w:right w:val="single" w:sz="4" w:space="0" w:color="000000"/>
            </w:tcBorders>
            <w:vAlign w:val="center"/>
          </w:tcPr>
          <w:p w14:paraId="7FEF249F" w14:textId="77777777" w:rsidR="00400EA4" w:rsidRDefault="00081B98" w:rsidP="00904B8F">
            <w:pPr>
              <w:tabs>
                <w:tab w:val="left" w:pos="9923"/>
              </w:tabs>
              <w:spacing w:after="0" w:line="259" w:lineRule="auto"/>
              <w:ind w:left="0" w:right="0" w:firstLine="0"/>
              <w:jc w:val="left"/>
            </w:pPr>
            <w:r>
              <w:rPr>
                <w:sz w:val="18"/>
              </w:rPr>
              <w:t xml:space="preserve">Studijų  </w:t>
            </w:r>
          </w:p>
        </w:tc>
        <w:tc>
          <w:tcPr>
            <w:tcW w:w="1136" w:type="dxa"/>
            <w:tcBorders>
              <w:top w:val="single" w:sz="4" w:space="0" w:color="000000"/>
              <w:left w:val="single" w:sz="4" w:space="0" w:color="000000"/>
              <w:bottom w:val="single" w:sz="4" w:space="0" w:color="000000"/>
              <w:right w:val="single" w:sz="4" w:space="0" w:color="000000"/>
            </w:tcBorders>
            <w:vAlign w:val="center"/>
          </w:tcPr>
          <w:p w14:paraId="145CE6C5" w14:textId="77777777" w:rsidR="00400EA4" w:rsidRDefault="00081B98" w:rsidP="00904B8F">
            <w:pPr>
              <w:tabs>
                <w:tab w:val="left" w:pos="9923"/>
              </w:tabs>
              <w:spacing w:after="0" w:line="259" w:lineRule="auto"/>
              <w:ind w:left="0" w:right="3" w:firstLine="0"/>
              <w:jc w:val="center"/>
            </w:pPr>
            <w:r>
              <w:rPr>
                <w:sz w:val="18"/>
              </w:rPr>
              <w:t xml:space="preserve">31 660 </w:t>
            </w:r>
          </w:p>
        </w:tc>
        <w:tc>
          <w:tcPr>
            <w:tcW w:w="991" w:type="dxa"/>
            <w:tcBorders>
              <w:top w:val="single" w:sz="4" w:space="0" w:color="000000"/>
              <w:left w:val="single" w:sz="4" w:space="0" w:color="000000"/>
              <w:bottom w:val="single" w:sz="4" w:space="0" w:color="000000"/>
              <w:right w:val="single" w:sz="4" w:space="0" w:color="000000"/>
            </w:tcBorders>
            <w:vAlign w:val="center"/>
          </w:tcPr>
          <w:p w14:paraId="4B0DC28C" w14:textId="77777777" w:rsidR="00400EA4" w:rsidRDefault="00081B98" w:rsidP="00904B8F">
            <w:pPr>
              <w:tabs>
                <w:tab w:val="left" w:pos="9923"/>
              </w:tabs>
              <w:spacing w:after="0" w:line="259" w:lineRule="auto"/>
              <w:ind w:left="0" w:right="8" w:firstLine="0"/>
              <w:jc w:val="center"/>
            </w:pPr>
            <w:r>
              <w:rPr>
                <w:sz w:val="18"/>
              </w:rPr>
              <w:t xml:space="preserve">10 500 </w:t>
            </w:r>
          </w:p>
        </w:tc>
        <w:tc>
          <w:tcPr>
            <w:tcW w:w="994" w:type="dxa"/>
            <w:tcBorders>
              <w:top w:val="single" w:sz="4" w:space="0" w:color="000000"/>
              <w:left w:val="single" w:sz="4" w:space="0" w:color="000000"/>
              <w:bottom w:val="single" w:sz="4" w:space="0" w:color="000000"/>
              <w:right w:val="single" w:sz="4" w:space="0" w:color="000000"/>
            </w:tcBorders>
            <w:vAlign w:val="center"/>
          </w:tcPr>
          <w:p w14:paraId="69ED4A6D" w14:textId="77777777" w:rsidR="00400EA4" w:rsidRDefault="00081B98" w:rsidP="00904B8F">
            <w:pPr>
              <w:tabs>
                <w:tab w:val="left" w:pos="9923"/>
              </w:tabs>
              <w:spacing w:after="0" w:line="259" w:lineRule="auto"/>
              <w:ind w:left="0" w:right="6" w:firstLine="0"/>
              <w:jc w:val="center"/>
            </w:pPr>
            <w:r>
              <w:rPr>
                <w:sz w:val="18"/>
              </w:rPr>
              <w:t xml:space="preserve">10 500 </w:t>
            </w:r>
          </w:p>
        </w:tc>
        <w:tc>
          <w:tcPr>
            <w:tcW w:w="992" w:type="dxa"/>
            <w:tcBorders>
              <w:top w:val="single" w:sz="4" w:space="0" w:color="000000"/>
              <w:left w:val="single" w:sz="4" w:space="0" w:color="000000"/>
              <w:bottom w:val="single" w:sz="4" w:space="0" w:color="000000"/>
              <w:right w:val="single" w:sz="4" w:space="0" w:color="000000"/>
            </w:tcBorders>
            <w:vAlign w:val="center"/>
          </w:tcPr>
          <w:p w14:paraId="4F4D2212" w14:textId="77777777" w:rsidR="00400EA4" w:rsidRDefault="00081B98" w:rsidP="00904B8F">
            <w:pPr>
              <w:tabs>
                <w:tab w:val="left" w:pos="9923"/>
              </w:tabs>
              <w:spacing w:after="0" w:line="259" w:lineRule="auto"/>
              <w:ind w:left="0" w:right="6" w:firstLine="0"/>
              <w:jc w:val="center"/>
            </w:pPr>
            <w:r>
              <w:rPr>
                <w:sz w:val="18"/>
              </w:rPr>
              <w:t xml:space="preserve">9 500 </w:t>
            </w:r>
          </w:p>
        </w:tc>
        <w:tc>
          <w:tcPr>
            <w:tcW w:w="994" w:type="dxa"/>
            <w:tcBorders>
              <w:top w:val="single" w:sz="4" w:space="0" w:color="000000"/>
              <w:left w:val="single" w:sz="4" w:space="0" w:color="000000"/>
              <w:bottom w:val="single" w:sz="4" w:space="0" w:color="000000"/>
              <w:right w:val="single" w:sz="4" w:space="0" w:color="000000"/>
            </w:tcBorders>
            <w:vAlign w:val="center"/>
          </w:tcPr>
          <w:p w14:paraId="5D20EAA6" w14:textId="77777777" w:rsidR="00400EA4" w:rsidRDefault="00081B98" w:rsidP="00904B8F">
            <w:pPr>
              <w:tabs>
                <w:tab w:val="left" w:pos="9923"/>
              </w:tabs>
              <w:spacing w:after="0" w:line="259" w:lineRule="auto"/>
              <w:ind w:left="0" w:right="8" w:firstLine="0"/>
              <w:jc w:val="center"/>
            </w:pPr>
            <w:r>
              <w:rPr>
                <w:sz w:val="18"/>
              </w:rPr>
              <w:t xml:space="preserve">9 500 </w:t>
            </w:r>
          </w:p>
        </w:tc>
      </w:tr>
      <w:tr w:rsidR="00400EA4" w14:paraId="04CA192A" w14:textId="77777777" w:rsidTr="0036619D">
        <w:tblPrEx>
          <w:tblCellMar>
            <w:top w:w="0" w:type="dxa"/>
            <w:right w:w="101" w:type="dxa"/>
          </w:tblCellMar>
        </w:tblPrEx>
        <w:trPr>
          <w:trHeight w:val="515"/>
        </w:trPr>
        <w:tc>
          <w:tcPr>
            <w:tcW w:w="1366" w:type="dxa"/>
            <w:tcBorders>
              <w:top w:val="single" w:sz="4" w:space="0" w:color="000000"/>
              <w:left w:val="single" w:sz="4" w:space="0" w:color="000000"/>
              <w:bottom w:val="single" w:sz="4" w:space="0" w:color="000000"/>
              <w:right w:val="single" w:sz="4" w:space="0" w:color="000000"/>
            </w:tcBorders>
            <w:vAlign w:val="center"/>
          </w:tcPr>
          <w:p w14:paraId="13CB9FCE" w14:textId="77777777" w:rsidR="00400EA4" w:rsidRDefault="00081B98" w:rsidP="00904B8F">
            <w:pPr>
              <w:tabs>
                <w:tab w:val="left" w:pos="9923"/>
              </w:tabs>
              <w:spacing w:after="0" w:line="259" w:lineRule="auto"/>
              <w:ind w:left="2" w:right="0" w:firstLine="0"/>
              <w:jc w:val="left"/>
            </w:pPr>
            <w:r>
              <w:rPr>
                <w:sz w:val="18"/>
              </w:rPr>
              <w:t xml:space="preserve"> </w:t>
            </w:r>
          </w:p>
        </w:tc>
        <w:tc>
          <w:tcPr>
            <w:tcW w:w="3581" w:type="dxa"/>
            <w:tcBorders>
              <w:top w:val="single" w:sz="4" w:space="0" w:color="000000"/>
              <w:left w:val="single" w:sz="4" w:space="0" w:color="000000"/>
              <w:bottom w:val="single" w:sz="4" w:space="0" w:color="000000"/>
              <w:right w:val="single" w:sz="4" w:space="0" w:color="000000"/>
            </w:tcBorders>
            <w:vAlign w:val="center"/>
          </w:tcPr>
          <w:p w14:paraId="05BE5F0E" w14:textId="77777777" w:rsidR="00400EA4" w:rsidRDefault="00081B98" w:rsidP="00904B8F">
            <w:pPr>
              <w:tabs>
                <w:tab w:val="left" w:pos="9923"/>
              </w:tabs>
              <w:spacing w:after="0" w:line="259" w:lineRule="auto"/>
              <w:ind w:left="2" w:right="0" w:firstLine="0"/>
              <w:jc w:val="left"/>
            </w:pPr>
            <w:r>
              <w:rPr>
                <w:sz w:val="18"/>
              </w:rPr>
              <w:t xml:space="preserve">Diskriminacijos ir mokyklos nelankymo mažinimas, pasitelkiant teatro meną </w:t>
            </w:r>
          </w:p>
        </w:tc>
        <w:tc>
          <w:tcPr>
            <w:tcW w:w="1559" w:type="dxa"/>
            <w:tcBorders>
              <w:top w:val="single" w:sz="4" w:space="0" w:color="000000"/>
              <w:left w:val="single" w:sz="4" w:space="0" w:color="000000"/>
              <w:bottom w:val="single" w:sz="4" w:space="0" w:color="000000"/>
              <w:right w:val="single" w:sz="4" w:space="0" w:color="000000"/>
            </w:tcBorders>
            <w:vAlign w:val="center"/>
          </w:tcPr>
          <w:p w14:paraId="73515EEB" w14:textId="77777777" w:rsidR="00400EA4" w:rsidRDefault="00081B98" w:rsidP="00904B8F">
            <w:pPr>
              <w:tabs>
                <w:tab w:val="left" w:pos="9923"/>
              </w:tabs>
              <w:spacing w:after="0" w:line="259" w:lineRule="auto"/>
              <w:ind w:left="0" w:right="0" w:firstLine="0"/>
              <w:jc w:val="left"/>
            </w:pPr>
            <w:r>
              <w:rPr>
                <w:sz w:val="18"/>
              </w:rPr>
              <w:t xml:space="preserve">Erasmus+ </w:t>
            </w:r>
          </w:p>
          <w:p w14:paraId="13B35E7A" w14:textId="77777777" w:rsidR="00400EA4" w:rsidRDefault="00081B98" w:rsidP="00904B8F">
            <w:pPr>
              <w:tabs>
                <w:tab w:val="left" w:pos="9923"/>
              </w:tabs>
              <w:spacing w:after="0" w:line="259" w:lineRule="auto"/>
              <w:ind w:left="0" w:right="0" w:firstLine="0"/>
              <w:jc w:val="left"/>
            </w:pPr>
            <w:r>
              <w:rPr>
                <w:sz w:val="18"/>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633C2098" w14:textId="77777777" w:rsidR="00400EA4" w:rsidRDefault="00081B98" w:rsidP="00904B8F">
            <w:pPr>
              <w:tabs>
                <w:tab w:val="left" w:pos="9923"/>
              </w:tabs>
              <w:spacing w:after="0" w:line="259" w:lineRule="auto"/>
              <w:ind w:left="0" w:right="0" w:firstLine="0"/>
              <w:jc w:val="left"/>
            </w:pPr>
            <w:r>
              <w:rPr>
                <w:sz w:val="18"/>
              </w:rPr>
              <w:t xml:space="preserve">2017-11-01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14BB62DA" w14:textId="77777777" w:rsidR="00400EA4" w:rsidRDefault="00081B98" w:rsidP="00904B8F">
            <w:pPr>
              <w:tabs>
                <w:tab w:val="left" w:pos="9923"/>
              </w:tabs>
              <w:spacing w:after="0" w:line="259" w:lineRule="auto"/>
              <w:ind w:left="2" w:right="0" w:firstLine="0"/>
              <w:jc w:val="left"/>
            </w:pPr>
            <w:r>
              <w:rPr>
                <w:sz w:val="18"/>
              </w:rPr>
              <w:t xml:space="preserve">2019-10-31 </w:t>
            </w:r>
          </w:p>
        </w:tc>
        <w:tc>
          <w:tcPr>
            <w:tcW w:w="997" w:type="dxa"/>
            <w:tcBorders>
              <w:top w:val="single" w:sz="4" w:space="0" w:color="000000"/>
              <w:left w:val="single" w:sz="4" w:space="0" w:color="000000"/>
              <w:bottom w:val="single" w:sz="4" w:space="0" w:color="000000"/>
              <w:right w:val="single" w:sz="4" w:space="0" w:color="000000"/>
            </w:tcBorders>
            <w:vAlign w:val="center"/>
          </w:tcPr>
          <w:p w14:paraId="73CC13CB" w14:textId="77777777" w:rsidR="00400EA4" w:rsidRDefault="00081B98" w:rsidP="00904B8F">
            <w:pPr>
              <w:tabs>
                <w:tab w:val="left" w:pos="9923"/>
              </w:tabs>
              <w:spacing w:after="0" w:line="259" w:lineRule="auto"/>
              <w:ind w:left="0" w:right="0" w:firstLine="0"/>
              <w:jc w:val="left"/>
            </w:pPr>
            <w:r>
              <w:rPr>
                <w:sz w:val="18"/>
              </w:rPr>
              <w:t xml:space="preserve">Studijų  </w:t>
            </w:r>
          </w:p>
        </w:tc>
        <w:tc>
          <w:tcPr>
            <w:tcW w:w="1136" w:type="dxa"/>
            <w:tcBorders>
              <w:top w:val="single" w:sz="4" w:space="0" w:color="000000"/>
              <w:left w:val="single" w:sz="4" w:space="0" w:color="000000"/>
              <w:bottom w:val="single" w:sz="4" w:space="0" w:color="000000"/>
              <w:right w:val="single" w:sz="4" w:space="0" w:color="000000"/>
            </w:tcBorders>
            <w:vAlign w:val="center"/>
          </w:tcPr>
          <w:p w14:paraId="77204156" w14:textId="77777777" w:rsidR="00400EA4" w:rsidRDefault="00081B98" w:rsidP="00904B8F">
            <w:pPr>
              <w:tabs>
                <w:tab w:val="left" w:pos="9923"/>
              </w:tabs>
              <w:spacing w:after="0" w:line="259" w:lineRule="auto"/>
              <w:ind w:left="0" w:right="3" w:firstLine="0"/>
              <w:jc w:val="center"/>
            </w:pPr>
            <w:r>
              <w:rPr>
                <w:sz w:val="18"/>
              </w:rPr>
              <w:t xml:space="preserve">206 500 </w:t>
            </w:r>
          </w:p>
        </w:tc>
        <w:tc>
          <w:tcPr>
            <w:tcW w:w="991" w:type="dxa"/>
            <w:tcBorders>
              <w:top w:val="single" w:sz="4" w:space="0" w:color="000000"/>
              <w:left w:val="single" w:sz="4" w:space="0" w:color="000000"/>
              <w:bottom w:val="single" w:sz="4" w:space="0" w:color="000000"/>
              <w:right w:val="single" w:sz="4" w:space="0" w:color="000000"/>
            </w:tcBorders>
            <w:vAlign w:val="center"/>
          </w:tcPr>
          <w:p w14:paraId="2B778458" w14:textId="77777777" w:rsidR="00400EA4" w:rsidRDefault="00081B98" w:rsidP="00904B8F">
            <w:pPr>
              <w:tabs>
                <w:tab w:val="left" w:pos="9923"/>
              </w:tabs>
              <w:spacing w:after="0" w:line="259" w:lineRule="auto"/>
              <w:ind w:left="0" w:right="8" w:firstLine="0"/>
              <w:jc w:val="center"/>
            </w:pPr>
            <w:r>
              <w:rPr>
                <w:sz w:val="18"/>
              </w:rPr>
              <w:t xml:space="preserve">11 050 </w:t>
            </w:r>
          </w:p>
        </w:tc>
        <w:tc>
          <w:tcPr>
            <w:tcW w:w="994" w:type="dxa"/>
            <w:tcBorders>
              <w:top w:val="single" w:sz="4" w:space="0" w:color="000000"/>
              <w:left w:val="single" w:sz="4" w:space="0" w:color="000000"/>
              <w:bottom w:val="single" w:sz="4" w:space="0" w:color="000000"/>
              <w:right w:val="single" w:sz="4" w:space="0" w:color="000000"/>
            </w:tcBorders>
            <w:vAlign w:val="center"/>
          </w:tcPr>
          <w:p w14:paraId="231CE070" w14:textId="77777777" w:rsidR="00400EA4" w:rsidRDefault="00081B98" w:rsidP="00904B8F">
            <w:pPr>
              <w:tabs>
                <w:tab w:val="left" w:pos="9923"/>
              </w:tabs>
              <w:spacing w:after="0" w:line="259" w:lineRule="auto"/>
              <w:ind w:left="0" w:right="4" w:firstLine="0"/>
              <w:jc w:val="center"/>
            </w:pPr>
            <w:r>
              <w:rPr>
                <w:sz w:val="18"/>
              </w:rPr>
              <w:t xml:space="preserve">8 000 </w:t>
            </w:r>
          </w:p>
        </w:tc>
        <w:tc>
          <w:tcPr>
            <w:tcW w:w="992" w:type="dxa"/>
            <w:tcBorders>
              <w:top w:val="single" w:sz="4" w:space="0" w:color="000000"/>
              <w:left w:val="single" w:sz="4" w:space="0" w:color="000000"/>
              <w:bottom w:val="single" w:sz="4" w:space="0" w:color="000000"/>
              <w:right w:val="single" w:sz="4" w:space="0" w:color="000000"/>
            </w:tcBorders>
            <w:vAlign w:val="center"/>
          </w:tcPr>
          <w:p w14:paraId="25DAF292" w14:textId="77777777" w:rsidR="00400EA4" w:rsidRDefault="00081B98" w:rsidP="00904B8F">
            <w:pPr>
              <w:tabs>
                <w:tab w:val="left" w:pos="9923"/>
              </w:tabs>
              <w:spacing w:after="0" w:line="259" w:lineRule="auto"/>
              <w:ind w:left="0" w:right="9" w:firstLine="0"/>
              <w:jc w:val="center"/>
            </w:pPr>
            <w:r>
              <w:rPr>
                <w:sz w:val="18"/>
              </w:rPr>
              <w:t xml:space="preserve">10 200 </w:t>
            </w:r>
          </w:p>
        </w:tc>
        <w:tc>
          <w:tcPr>
            <w:tcW w:w="994" w:type="dxa"/>
            <w:tcBorders>
              <w:top w:val="single" w:sz="4" w:space="0" w:color="000000"/>
              <w:left w:val="single" w:sz="4" w:space="0" w:color="000000"/>
              <w:bottom w:val="single" w:sz="4" w:space="0" w:color="000000"/>
              <w:right w:val="single" w:sz="4" w:space="0" w:color="000000"/>
            </w:tcBorders>
            <w:vAlign w:val="center"/>
          </w:tcPr>
          <w:p w14:paraId="5B988243" w14:textId="77777777" w:rsidR="00400EA4" w:rsidRDefault="00081B98" w:rsidP="00904B8F">
            <w:pPr>
              <w:tabs>
                <w:tab w:val="left" w:pos="9923"/>
              </w:tabs>
              <w:spacing w:after="0" w:line="259" w:lineRule="auto"/>
              <w:ind w:left="0" w:right="8" w:firstLine="0"/>
              <w:jc w:val="center"/>
            </w:pPr>
            <w:r>
              <w:rPr>
                <w:sz w:val="18"/>
              </w:rPr>
              <w:t xml:space="preserve">8 850 </w:t>
            </w:r>
          </w:p>
        </w:tc>
      </w:tr>
      <w:tr w:rsidR="00400EA4" w14:paraId="16D4C788" w14:textId="77777777" w:rsidTr="0036619D">
        <w:tblPrEx>
          <w:tblCellMar>
            <w:top w:w="0" w:type="dxa"/>
            <w:right w:w="101" w:type="dxa"/>
          </w:tblCellMar>
        </w:tblPrEx>
        <w:trPr>
          <w:trHeight w:val="693"/>
        </w:trPr>
        <w:tc>
          <w:tcPr>
            <w:tcW w:w="1366" w:type="dxa"/>
            <w:tcBorders>
              <w:top w:val="single" w:sz="4" w:space="0" w:color="000000"/>
              <w:left w:val="single" w:sz="4" w:space="0" w:color="000000"/>
              <w:bottom w:val="single" w:sz="4" w:space="0" w:color="000000"/>
              <w:right w:val="single" w:sz="4" w:space="0" w:color="000000"/>
            </w:tcBorders>
            <w:vAlign w:val="center"/>
          </w:tcPr>
          <w:p w14:paraId="5834050C" w14:textId="77777777" w:rsidR="00400EA4" w:rsidRDefault="00081B98" w:rsidP="00904B8F">
            <w:pPr>
              <w:tabs>
                <w:tab w:val="left" w:pos="9923"/>
              </w:tabs>
              <w:spacing w:after="0" w:line="259" w:lineRule="auto"/>
              <w:ind w:left="2" w:right="0" w:firstLine="0"/>
              <w:jc w:val="left"/>
            </w:pPr>
            <w:r>
              <w:rPr>
                <w:b/>
                <w:sz w:val="18"/>
              </w:rPr>
              <w:t xml:space="preserve"> </w:t>
            </w:r>
          </w:p>
        </w:tc>
        <w:tc>
          <w:tcPr>
            <w:tcW w:w="3581" w:type="dxa"/>
            <w:tcBorders>
              <w:top w:val="single" w:sz="4" w:space="0" w:color="000000"/>
              <w:left w:val="single" w:sz="4" w:space="0" w:color="000000"/>
              <w:bottom w:val="single" w:sz="4" w:space="0" w:color="000000"/>
              <w:right w:val="single" w:sz="4" w:space="0" w:color="000000"/>
            </w:tcBorders>
            <w:vAlign w:val="center"/>
          </w:tcPr>
          <w:p w14:paraId="5EB27E51" w14:textId="77777777" w:rsidR="00400EA4" w:rsidRDefault="00081B98" w:rsidP="00904B8F">
            <w:pPr>
              <w:tabs>
                <w:tab w:val="left" w:pos="9923"/>
              </w:tabs>
              <w:spacing w:after="0" w:line="259" w:lineRule="auto"/>
              <w:ind w:left="2" w:right="0" w:firstLine="0"/>
              <w:jc w:val="left"/>
            </w:pPr>
            <w:r>
              <w:rPr>
                <w:sz w:val="18"/>
              </w:rPr>
              <w:t xml:space="preserve">Tiltų kūrimas: šeimų, turinčių vaikų su specialiaisiais poreikiais, socialinės inkliuzijos ir gerovės  </w:t>
            </w:r>
          </w:p>
        </w:tc>
        <w:tc>
          <w:tcPr>
            <w:tcW w:w="1559" w:type="dxa"/>
            <w:tcBorders>
              <w:top w:val="single" w:sz="4" w:space="0" w:color="000000"/>
              <w:left w:val="single" w:sz="4" w:space="0" w:color="000000"/>
              <w:bottom w:val="single" w:sz="4" w:space="0" w:color="000000"/>
              <w:right w:val="single" w:sz="4" w:space="0" w:color="000000"/>
            </w:tcBorders>
            <w:vAlign w:val="center"/>
          </w:tcPr>
          <w:p w14:paraId="00A4C4EB" w14:textId="77777777" w:rsidR="00400EA4" w:rsidRDefault="00081B98" w:rsidP="00904B8F">
            <w:pPr>
              <w:tabs>
                <w:tab w:val="left" w:pos="9923"/>
              </w:tabs>
              <w:spacing w:after="0" w:line="259" w:lineRule="auto"/>
              <w:ind w:left="0" w:right="0" w:firstLine="0"/>
              <w:jc w:val="left"/>
            </w:pPr>
            <w:r>
              <w:rPr>
                <w:sz w:val="18"/>
              </w:rPr>
              <w:t xml:space="preserve">Erasmus+ </w:t>
            </w:r>
          </w:p>
          <w:p w14:paraId="4C231688" w14:textId="77777777" w:rsidR="00400EA4" w:rsidRDefault="00081B98" w:rsidP="00904B8F">
            <w:pPr>
              <w:tabs>
                <w:tab w:val="left" w:pos="9923"/>
              </w:tabs>
              <w:spacing w:after="0" w:line="259" w:lineRule="auto"/>
              <w:ind w:left="0" w:right="0" w:firstLine="0"/>
              <w:jc w:val="left"/>
            </w:pPr>
            <w:r>
              <w:rPr>
                <w:sz w:val="18"/>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79242ADB" w14:textId="77777777" w:rsidR="00400EA4" w:rsidRDefault="00081B98" w:rsidP="00904B8F">
            <w:pPr>
              <w:tabs>
                <w:tab w:val="left" w:pos="9923"/>
              </w:tabs>
              <w:spacing w:after="0" w:line="259" w:lineRule="auto"/>
              <w:ind w:left="0" w:right="0" w:firstLine="0"/>
              <w:jc w:val="left"/>
            </w:pPr>
            <w:r>
              <w:rPr>
                <w:sz w:val="18"/>
              </w:rPr>
              <w:t xml:space="preserve">2016-09-01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7B8D1BDA" w14:textId="77777777" w:rsidR="00400EA4" w:rsidRDefault="00081B98" w:rsidP="00904B8F">
            <w:pPr>
              <w:tabs>
                <w:tab w:val="left" w:pos="9923"/>
              </w:tabs>
              <w:spacing w:after="0" w:line="259" w:lineRule="auto"/>
              <w:ind w:left="2" w:right="0" w:firstLine="0"/>
              <w:jc w:val="left"/>
            </w:pPr>
            <w:r>
              <w:rPr>
                <w:sz w:val="18"/>
              </w:rPr>
              <w:t xml:space="preserve">2019-02-28 </w:t>
            </w:r>
          </w:p>
        </w:tc>
        <w:tc>
          <w:tcPr>
            <w:tcW w:w="997" w:type="dxa"/>
            <w:tcBorders>
              <w:top w:val="single" w:sz="4" w:space="0" w:color="000000"/>
              <w:left w:val="single" w:sz="4" w:space="0" w:color="000000"/>
              <w:bottom w:val="single" w:sz="4" w:space="0" w:color="000000"/>
              <w:right w:val="single" w:sz="4" w:space="0" w:color="000000"/>
            </w:tcBorders>
            <w:vAlign w:val="center"/>
          </w:tcPr>
          <w:p w14:paraId="6F72639E"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1264941F" w14:textId="77777777" w:rsidR="00400EA4" w:rsidRDefault="00081B98" w:rsidP="00904B8F">
            <w:pPr>
              <w:tabs>
                <w:tab w:val="left" w:pos="9923"/>
              </w:tabs>
              <w:spacing w:after="0" w:line="259" w:lineRule="auto"/>
              <w:ind w:left="0" w:right="3" w:firstLine="0"/>
              <w:jc w:val="center"/>
            </w:pPr>
            <w:r>
              <w:rPr>
                <w:sz w:val="18"/>
              </w:rPr>
              <w:t xml:space="preserve">24 050 </w:t>
            </w:r>
          </w:p>
        </w:tc>
        <w:tc>
          <w:tcPr>
            <w:tcW w:w="991" w:type="dxa"/>
            <w:tcBorders>
              <w:top w:val="single" w:sz="4" w:space="0" w:color="000000"/>
              <w:left w:val="single" w:sz="4" w:space="0" w:color="000000"/>
              <w:bottom w:val="single" w:sz="4" w:space="0" w:color="000000"/>
              <w:right w:val="single" w:sz="4" w:space="0" w:color="000000"/>
            </w:tcBorders>
            <w:vAlign w:val="center"/>
          </w:tcPr>
          <w:p w14:paraId="37931625" w14:textId="77777777" w:rsidR="00400EA4" w:rsidRDefault="00081B98" w:rsidP="00904B8F">
            <w:pPr>
              <w:tabs>
                <w:tab w:val="left" w:pos="9923"/>
              </w:tabs>
              <w:spacing w:after="0" w:line="259" w:lineRule="auto"/>
              <w:ind w:left="0" w:right="8" w:firstLine="0"/>
              <w:jc w:val="center"/>
            </w:pPr>
            <w:r>
              <w:rPr>
                <w:sz w:val="18"/>
              </w:rPr>
              <w:t xml:space="preserve">10 000 </w:t>
            </w:r>
          </w:p>
        </w:tc>
        <w:tc>
          <w:tcPr>
            <w:tcW w:w="994" w:type="dxa"/>
            <w:tcBorders>
              <w:top w:val="single" w:sz="4" w:space="0" w:color="000000"/>
              <w:left w:val="single" w:sz="4" w:space="0" w:color="000000"/>
              <w:bottom w:val="single" w:sz="4" w:space="0" w:color="000000"/>
              <w:right w:val="single" w:sz="4" w:space="0" w:color="000000"/>
            </w:tcBorders>
            <w:vAlign w:val="center"/>
          </w:tcPr>
          <w:p w14:paraId="20C55BB7" w14:textId="77777777" w:rsidR="00400EA4" w:rsidRDefault="00081B98" w:rsidP="00904B8F">
            <w:pPr>
              <w:tabs>
                <w:tab w:val="left" w:pos="9923"/>
              </w:tabs>
              <w:spacing w:after="0" w:line="259" w:lineRule="auto"/>
              <w:ind w:left="0" w:right="4" w:firstLine="0"/>
              <w:jc w:val="center"/>
            </w:pPr>
            <w:r>
              <w:rPr>
                <w:sz w:val="18"/>
              </w:rPr>
              <w:t xml:space="preserve">4 400 </w:t>
            </w:r>
          </w:p>
        </w:tc>
        <w:tc>
          <w:tcPr>
            <w:tcW w:w="992" w:type="dxa"/>
            <w:tcBorders>
              <w:top w:val="single" w:sz="4" w:space="0" w:color="000000"/>
              <w:left w:val="single" w:sz="4" w:space="0" w:color="000000"/>
              <w:bottom w:val="single" w:sz="4" w:space="0" w:color="000000"/>
              <w:right w:val="single" w:sz="4" w:space="0" w:color="000000"/>
            </w:tcBorders>
            <w:vAlign w:val="center"/>
          </w:tcPr>
          <w:p w14:paraId="4E5C3FE4" w14:textId="77777777" w:rsidR="00400EA4" w:rsidRDefault="00081B98" w:rsidP="00904B8F">
            <w:pPr>
              <w:tabs>
                <w:tab w:val="left" w:pos="9923"/>
              </w:tabs>
              <w:spacing w:after="0" w:line="259" w:lineRule="auto"/>
              <w:ind w:left="0" w:right="6" w:firstLine="0"/>
              <w:jc w:val="center"/>
            </w:pPr>
            <w:r>
              <w:rPr>
                <w:sz w:val="18"/>
              </w:rPr>
              <w:t xml:space="preserve">7 000 </w:t>
            </w:r>
          </w:p>
        </w:tc>
        <w:tc>
          <w:tcPr>
            <w:tcW w:w="994" w:type="dxa"/>
            <w:tcBorders>
              <w:top w:val="single" w:sz="4" w:space="0" w:color="000000"/>
              <w:left w:val="single" w:sz="4" w:space="0" w:color="000000"/>
              <w:bottom w:val="single" w:sz="4" w:space="0" w:color="000000"/>
              <w:right w:val="single" w:sz="4" w:space="0" w:color="000000"/>
            </w:tcBorders>
            <w:vAlign w:val="center"/>
          </w:tcPr>
          <w:p w14:paraId="440BE173" w14:textId="77777777" w:rsidR="00400EA4" w:rsidRDefault="00081B98" w:rsidP="00904B8F">
            <w:pPr>
              <w:tabs>
                <w:tab w:val="left" w:pos="9923"/>
              </w:tabs>
              <w:spacing w:after="0" w:line="259" w:lineRule="auto"/>
              <w:ind w:left="0" w:right="8" w:firstLine="0"/>
              <w:jc w:val="center"/>
            </w:pPr>
            <w:r>
              <w:rPr>
                <w:sz w:val="18"/>
              </w:rPr>
              <w:t xml:space="preserve">7 000 </w:t>
            </w:r>
          </w:p>
        </w:tc>
      </w:tr>
      <w:tr w:rsidR="00400EA4" w14:paraId="1411DB87" w14:textId="77777777" w:rsidTr="00261C9A">
        <w:tblPrEx>
          <w:tblCellMar>
            <w:top w:w="0" w:type="dxa"/>
            <w:right w:w="101" w:type="dxa"/>
          </w:tblCellMar>
        </w:tblPrEx>
        <w:trPr>
          <w:trHeight w:val="556"/>
        </w:trPr>
        <w:tc>
          <w:tcPr>
            <w:tcW w:w="1366" w:type="dxa"/>
            <w:tcBorders>
              <w:top w:val="single" w:sz="4" w:space="0" w:color="000000"/>
              <w:left w:val="single" w:sz="4" w:space="0" w:color="000000"/>
              <w:bottom w:val="single" w:sz="4" w:space="0" w:color="000000"/>
              <w:right w:val="single" w:sz="4" w:space="0" w:color="000000"/>
            </w:tcBorders>
            <w:vAlign w:val="center"/>
          </w:tcPr>
          <w:p w14:paraId="7BF75C35" w14:textId="77777777" w:rsidR="00400EA4" w:rsidRDefault="00081B98" w:rsidP="00904B8F">
            <w:pPr>
              <w:tabs>
                <w:tab w:val="left" w:pos="9923"/>
              </w:tabs>
              <w:spacing w:after="0" w:line="259" w:lineRule="auto"/>
              <w:ind w:left="2" w:right="0" w:firstLine="0"/>
              <w:jc w:val="left"/>
            </w:pPr>
            <w:r>
              <w:rPr>
                <w:sz w:val="18"/>
              </w:rPr>
              <w:t xml:space="preserve"> </w:t>
            </w:r>
          </w:p>
        </w:tc>
        <w:tc>
          <w:tcPr>
            <w:tcW w:w="3581" w:type="dxa"/>
            <w:tcBorders>
              <w:top w:val="single" w:sz="4" w:space="0" w:color="000000"/>
              <w:left w:val="single" w:sz="4" w:space="0" w:color="000000"/>
              <w:bottom w:val="single" w:sz="4" w:space="0" w:color="000000"/>
              <w:right w:val="single" w:sz="4" w:space="0" w:color="000000"/>
            </w:tcBorders>
            <w:vAlign w:val="center"/>
          </w:tcPr>
          <w:p w14:paraId="5B99591C" w14:textId="77777777" w:rsidR="00400EA4" w:rsidRDefault="00081B98" w:rsidP="00904B8F">
            <w:pPr>
              <w:tabs>
                <w:tab w:val="left" w:pos="9923"/>
              </w:tabs>
              <w:spacing w:after="0" w:line="259" w:lineRule="auto"/>
              <w:ind w:left="2" w:right="0" w:firstLine="0"/>
              <w:jc w:val="left"/>
            </w:pPr>
            <w:r>
              <w:rPr>
                <w:sz w:val="18"/>
              </w:rPr>
              <w:t xml:space="preserve">Užsieniečių lietuvių kalbos ir kultūros kursų organizavimas (žiemos, vasaros) </w:t>
            </w:r>
          </w:p>
        </w:tc>
        <w:tc>
          <w:tcPr>
            <w:tcW w:w="1559" w:type="dxa"/>
            <w:tcBorders>
              <w:top w:val="single" w:sz="4" w:space="0" w:color="000000"/>
              <w:left w:val="single" w:sz="4" w:space="0" w:color="000000"/>
              <w:bottom w:val="single" w:sz="4" w:space="0" w:color="000000"/>
              <w:right w:val="single" w:sz="4" w:space="0" w:color="000000"/>
            </w:tcBorders>
            <w:vAlign w:val="center"/>
          </w:tcPr>
          <w:p w14:paraId="24FC6AC1" w14:textId="77777777" w:rsidR="00400EA4" w:rsidRDefault="00081B98" w:rsidP="00904B8F">
            <w:pPr>
              <w:tabs>
                <w:tab w:val="left" w:pos="9923"/>
              </w:tabs>
              <w:spacing w:after="0" w:line="240" w:lineRule="auto"/>
              <w:ind w:left="0" w:right="0" w:firstLine="0"/>
              <w:jc w:val="left"/>
            </w:pPr>
            <w:r>
              <w:rPr>
                <w:sz w:val="18"/>
              </w:rPr>
              <w:t xml:space="preserve">Švietimo mainų paramos fondas </w:t>
            </w:r>
          </w:p>
          <w:p w14:paraId="029830F4" w14:textId="77777777" w:rsidR="00400EA4" w:rsidRDefault="00081B98" w:rsidP="00904B8F">
            <w:pPr>
              <w:tabs>
                <w:tab w:val="left" w:pos="9923"/>
              </w:tabs>
              <w:spacing w:after="0" w:line="259" w:lineRule="auto"/>
              <w:ind w:left="0" w:right="0" w:firstLine="0"/>
              <w:jc w:val="left"/>
            </w:pPr>
            <w:r>
              <w:rPr>
                <w:sz w:val="18"/>
              </w:rPr>
              <w:t xml:space="preserve">AM-2017-LT-1571 </w:t>
            </w:r>
          </w:p>
        </w:tc>
        <w:tc>
          <w:tcPr>
            <w:tcW w:w="1134" w:type="dxa"/>
            <w:tcBorders>
              <w:top w:val="single" w:sz="4" w:space="0" w:color="000000"/>
              <w:left w:val="single" w:sz="4" w:space="0" w:color="000000"/>
              <w:bottom w:val="single" w:sz="4" w:space="0" w:color="000000"/>
              <w:right w:val="single" w:sz="4" w:space="0" w:color="000000"/>
            </w:tcBorders>
            <w:vAlign w:val="center"/>
          </w:tcPr>
          <w:p w14:paraId="239AB504" w14:textId="77777777" w:rsidR="00400EA4" w:rsidRDefault="00081B98" w:rsidP="00904B8F">
            <w:pPr>
              <w:tabs>
                <w:tab w:val="left" w:pos="9923"/>
              </w:tabs>
              <w:spacing w:after="0" w:line="259" w:lineRule="auto"/>
              <w:ind w:left="0" w:right="0" w:firstLine="0"/>
              <w:jc w:val="left"/>
            </w:pPr>
            <w:r>
              <w:rPr>
                <w:sz w:val="18"/>
              </w:rPr>
              <w:t xml:space="preserve">2018-01-04 </w:t>
            </w:r>
          </w:p>
        </w:tc>
        <w:tc>
          <w:tcPr>
            <w:tcW w:w="1134" w:type="dxa"/>
            <w:tcBorders>
              <w:top w:val="single" w:sz="4" w:space="0" w:color="000000"/>
              <w:left w:val="single" w:sz="4" w:space="0" w:color="000000"/>
              <w:bottom w:val="single" w:sz="4" w:space="0" w:color="000000"/>
              <w:right w:val="single" w:sz="4" w:space="0" w:color="000000"/>
            </w:tcBorders>
            <w:vAlign w:val="center"/>
          </w:tcPr>
          <w:p w14:paraId="011F3306" w14:textId="77777777" w:rsidR="00400EA4" w:rsidRDefault="00081B98" w:rsidP="00904B8F">
            <w:pPr>
              <w:tabs>
                <w:tab w:val="left" w:pos="9923"/>
              </w:tabs>
              <w:spacing w:after="0" w:line="259" w:lineRule="auto"/>
              <w:ind w:left="2" w:right="0" w:firstLine="0"/>
              <w:jc w:val="left"/>
            </w:pPr>
            <w:r>
              <w:rPr>
                <w:sz w:val="18"/>
              </w:rPr>
              <w:t xml:space="preserve">2020-02-02 </w:t>
            </w:r>
          </w:p>
        </w:tc>
        <w:tc>
          <w:tcPr>
            <w:tcW w:w="997" w:type="dxa"/>
            <w:tcBorders>
              <w:top w:val="single" w:sz="4" w:space="0" w:color="000000"/>
              <w:left w:val="single" w:sz="4" w:space="0" w:color="000000"/>
              <w:bottom w:val="single" w:sz="4" w:space="0" w:color="000000"/>
              <w:right w:val="single" w:sz="4" w:space="0" w:color="000000"/>
            </w:tcBorders>
            <w:vAlign w:val="center"/>
          </w:tcPr>
          <w:p w14:paraId="24F52C1F" w14:textId="77777777" w:rsidR="00400EA4" w:rsidRDefault="00081B98" w:rsidP="00904B8F">
            <w:pPr>
              <w:tabs>
                <w:tab w:val="left" w:pos="9923"/>
              </w:tabs>
              <w:spacing w:after="0" w:line="259" w:lineRule="auto"/>
              <w:ind w:left="0" w:right="0" w:firstLine="0"/>
              <w:jc w:val="left"/>
            </w:pPr>
            <w:r>
              <w:rPr>
                <w:sz w:val="18"/>
              </w:rPr>
              <w:t xml:space="preserve">Studijų </w:t>
            </w:r>
          </w:p>
        </w:tc>
        <w:tc>
          <w:tcPr>
            <w:tcW w:w="1136" w:type="dxa"/>
            <w:tcBorders>
              <w:top w:val="single" w:sz="4" w:space="0" w:color="000000"/>
              <w:left w:val="single" w:sz="4" w:space="0" w:color="000000"/>
              <w:bottom w:val="single" w:sz="4" w:space="0" w:color="000000"/>
              <w:right w:val="single" w:sz="4" w:space="0" w:color="000000"/>
            </w:tcBorders>
            <w:vAlign w:val="center"/>
          </w:tcPr>
          <w:p w14:paraId="6CAA6AEA" w14:textId="77777777" w:rsidR="00400EA4" w:rsidRDefault="00081B98" w:rsidP="00904B8F">
            <w:pPr>
              <w:tabs>
                <w:tab w:val="left" w:pos="9923"/>
              </w:tabs>
              <w:spacing w:after="0" w:line="259" w:lineRule="auto"/>
              <w:ind w:left="0" w:right="3" w:firstLine="0"/>
              <w:jc w:val="center"/>
            </w:pPr>
            <w:r>
              <w:rPr>
                <w:sz w:val="18"/>
              </w:rPr>
              <w:t xml:space="preserve">84 000 </w:t>
            </w:r>
          </w:p>
        </w:tc>
        <w:tc>
          <w:tcPr>
            <w:tcW w:w="991" w:type="dxa"/>
            <w:tcBorders>
              <w:top w:val="single" w:sz="4" w:space="0" w:color="000000"/>
              <w:left w:val="single" w:sz="4" w:space="0" w:color="000000"/>
              <w:bottom w:val="single" w:sz="4" w:space="0" w:color="000000"/>
              <w:right w:val="single" w:sz="4" w:space="0" w:color="000000"/>
            </w:tcBorders>
            <w:vAlign w:val="center"/>
          </w:tcPr>
          <w:p w14:paraId="60D48D8D" w14:textId="77777777" w:rsidR="00400EA4" w:rsidRDefault="00081B98" w:rsidP="00904B8F">
            <w:pPr>
              <w:tabs>
                <w:tab w:val="left" w:pos="9923"/>
              </w:tabs>
              <w:spacing w:after="0" w:line="259" w:lineRule="auto"/>
              <w:ind w:left="0" w:right="8" w:firstLine="0"/>
              <w:jc w:val="center"/>
            </w:pPr>
            <w:r>
              <w:rPr>
                <w:sz w:val="18"/>
              </w:rPr>
              <w:t xml:space="preserve">42 000 </w:t>
            </w:r>
          </w:p>
        </w:tc>
        <w:tc>
          <w:tcPr>
            <w:tcW w:w="994" w:type="dxa"/>
            <w:tcBorders>
              <w:top w:val="single" w:sz="4" w:space="0" w:color="000000"/>
              <w:left w:val="single" w:sz="4" w:space="0" w:color="000000"/>
              <w:bottom w:val="single" w:sz="4" w:space="0" w:color="000000"/>
              <w:right w:val="single" w:sz="4" w:space="0" w:color="000000"/>
            </w:tcBorders>
            <w:vAlign w:val="center"/>
          </w:tcPr>
          <w:p w14:paraId="55474A17" w14:textId="77777777" w:rsidR="00400EA4" w:rsidRDefault="00081B98" w:rsidP="00904B8F">
            <w:pPr>
              <w:tabs>
                <w:tab w:val="left" w:pos="9923"/>
              </w:tabs>
              <w:spacing w:after="0" w:line="259" w:lineRule="auto"/>
              <w:ind w:left="0" w:right="6" w:firstLine="0"/>
              <w:jc w:val="center"/>
            </w:pPr>
            <w:r>
              <w:rPr>
                <w:sz w:val="18"/>
              </w:rPr>
              <w:t xml:space="preserve">42 000 </w:t>
            </w:r>
          </w:p>
        </w:tc>
        <w:tc>
          <w:tcPr>
            <w:tcW w:w="992" w:type="dxa"/>
            <w:tcBorders>
              <w:top w:val="single" w:sz="4" w:space="0" w:color="000000"/>
              <w:left w:val="single" w:sz="4" w:space="0" w:color="000000"/>
              <w:bottom w:val="single" w:sz="4" w:space="0" w:color="000000"/>
              <w:right w:val="single" w:sz="4" w:space="0" w:color="000000"/>
            </w:tcBorders>
            <w:vAlign w:val="center"/>
          </w:tcPr>
          <w:p w14:paraId="2AF23577" w14:textId="77777777" w:rsidR="00400EA4" w:rsidRDefault="00081B98" w:rsidP="00904B8F">
            <w:pPr>
              <w:tabs>
                <w:tab w:val="left" w:pos="9923"/>
              </w:tabs>
              <w:spacing w:after="0" w:line="259" w:lineRule="auto"/>
              <w:ind w:left="0" w:right="9" w:firstLine="0"/>
              <w:jc w:val="center"/>
            </w:pPr>
            <w:r>
              <w:rPr>
                <w:sz w:val="18"/>
              </w:rPr>
              <w:t xml:space="preserve">42 000 </w:t>
            </w:r>
          </w:p>
        </w:tc>
        <w:tc>
          <w:tcPr>
            <w:tcW w:w="994" w:type="dxa"/>
            <w:tcBorders>
              <w:top w:val="single" w:sz="4" w:space="0" w:color="000000"/>
              <w:left w:val="single" w:sz="4" w:space="0" w:color="000000"/>
              <w:bottom w:val="single" w:sz="4" w:space="0" w:color="000000"/>
              <w:right w:val="single" w:sz="4" w:space="0" w:color="000000"/>
            </w:tcBorders>
            <w:vAlign w:val="center"/>
          </w:tcPr>
          <w:p w14:paraId="28F9D94B" w14:textId="77777777" w:rsidR="00400EA4" w:rsidRDefault="00081B98" w:rsidP="00904B8F">
            <w:pPr>
              <w:tabs>
                <w:tab w:val="left" w:pos="9923"/>
              </w:tabs>
              <w:spacing w:after="0" w:line="259" w:lineRule="auto"/>
              <w:ind w:left="0" w:right="6" w:firstLine="0"/>
              <w:jc w:val="center"/>
            </w:pPr>
            <w:r>
              <w:rPr>
                <w:sz w:val="18"/>
              </w:rPr>
              <w:t xml:space="preserve">42 000 </w:t>
            </w:r>
          </w:p>
        </w:tc>
      </w:tr>
      <w:tr w:rsidR="00400EA4" w14:paraId="6827F6ED" w14:textId="77777777" w:rsidTr="0036619D">
        <w:tblPrEx>
          <w:tblCellMar>
            <w:top w:w="0" w:type="dxa"/>
            <w:right w:w="101" w:type="dxa"/>
          </w:tblCellMar>
        </w:tblPrEx>
        <w:trPr>
          <w:trHeight w:val="531"/>
        </w:trPr>
        <w:tc>
          <w:tcPr>
            <w:tcW w:w="1366" w:type="dxa"/>
            <w:tcBorders>
              <w:top w:val="single" w:sz="4" w:space="0" w:color="000000"/>
              <w:left w:val="single" w:sz="4" w:space="0" w:color="000000"/>
              <w:bottom w:val="single" w:sz="4" w:space="0" w:color="000000"/>
              <w:right w:val="single" w:sz="4" w:space="0" w:color="000000"/>
            </w:tcBorders>
            <w:vAlign w:val="center"/>
          </w:tcPr>
          <w:p w14:paraId="0C1F9640" w14:textId="77777777" w:rsidR="00400EA4" w:rsidRDefault="00081B98" w:rsidP="00904B8F">
            <w:pPr>
              <w:tabs>
                <w:tab w:val="left" w:pos="9923"/>
              </w:tabs>
              <w:spacing w:after="0" w:line="259" w:lineRule="auto"/>
              <w:ind w:left="2" w:right="0" w:firstLine="0"/>
              <w:jc w:val="left"/>
            </w:pPr>
            <w:r>
              <w:rPr>
                <w:sz w:val="18"/>
              </w:rPr>
              <w:t xml:space="preserve">MicroPoll </w:t>
            </w:r>
          </w:p>
        </w:tc>
        <w:tc>
          <w:tcPr>
            <w:tcW w:w="3581" w:type="dxa"/>
            <w:tcBorders>
              <w:top w:val="single" w:sz="4" w:space="0" w:color="000000"/>
              <w:left w:val="single" w:sz="4" w:space="0" w:color="000000"/>
              <w:bottom w:val="single" w:sz="4" w:space="0" w:color="000000"/>
              <w:right w:val="single" w:sz="4" w:space="0" w:color="000000"/>
            </w:tcBorders>
            <w:vAlign w:val="center"/>
          </w:tcPr>
          <w:p w14:paraId="32D3BE50" w14:textId="77777777" w:rsidR="00400EA4" w:rsidRDefault="00081B98" w:rsidP="00904B8F">
            <w:pPr>
              <w:tabs>
                <w:tab w:val="left" w:pos="9923"/>
              </w:tabs>
              <w:spacing w:after="0" w:line="259" w:lineRule="auto"/>
              <w:ind w:left="2" w:right="0" w:firstLine="0"/>
              <w:jc w:val="left"/>
            </w:pPr>
            <w:r>
              <w:rPr>
                <w:sz w:val="18"/>
              </w:rPr>
              <w:t xml:space="preserve">Daugiapakopis mikroplastiko ir su juo siejamų teršalų tyrimas Baltijos jūroje </w:t>
            </w:r>
          </w:p>
        </w:tc>
        <w:tc>
          <w:tcPr>
            <w:tcW w:w="1559" w:type="dxa"/>
            <w:tcBorders>
              <w:top w:val="single" w:sz="4" w:space="0" w:color="000000"/>
              <w:left w:val="single" w:sz="4" w:space="0" w:color="000000"/>
              <w:bottom w:val="single" w:sz="4" w:space="0" w:color="000000"/>
              <w:right w:val="single" w:sz="4" w:space="0" w:color="000000"/>
            </w:tcBorders>
            <w:vAlign w:val="center"/>
          </w:tcPr>
          <w:p w14:paraId="0038CB39" w14:textId="77777777" w:rsidR="00400EA4" w:rsidRDefault="00081B98" w:rsidP="00904B8F">
            <w:pPr>
              <w:tabs>
                <w:tab w:val="left" w:pos="9923"/>
              </w:tabs>
              <w:spacing w:after="0" w:line="259" w:lineRule="auto"/>
              <w:ind w:left="0" w:right="0" w:firstLine="0"/>
              <w:jc w:val="left"/>
            </w:pPr>
            <w:r>
              <w:rPr>
                <w:sz w:val="18"/>
              </w:rPr>
              <w:t xml:space="preserve">BONUS </w:t>
            </w:r>
          </w:p>
        </w:tc>
        <w:tc>
          <w:tcPr>
            <w:tcW w:w="1134" w:type="dxa"/>
            <w:tcBorders>
              <w:top w:val="single" w:sz="4" w:space="0" w:color="000000"/>
              <w:left w:val="single" w:sz="4" w:space="0" w:color="000000"/>
              <w:bottom w:val="single" w:sz="4" w:space="0" w:color="000000"/>
              <w:right w:val="single" w:sz="4" w:space="0" w:color="000000"/>
            </w:tcBorders>
            <w:vAlign w:val="center"/>
          </w:tcPr>
          <w:p w14:paraId="1DD8FA1D" w14:textId="77777777" w:rsidR="00400EA4" w:rsidRDefault="00081B98" w:rsidP="00904B8F">
            <w:pPr>
              <w:tabs>
                <w:tab w:val="left" w:pos="9923"/>
              </w:tabs>
              <w:spacing w:after="0" w:line="259" w:lineRule="auto"/>
              <w:ind w:left="38" w:right="0" w:firstLine="0"/>
              <w:jc w:val="left"/>
            </w:pPr>
            <w:r>
              <w:rPr>
                <w:sz w:val="18"/>
              </w:rPr>
              <w:t xml:space="preserve">2017-07-01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27FFEB0D" w14:textId="77777777" w:rsidR="00400EA4" w:rsidRDefault="00081B98" w:rsidP="00904B8F">
            <w:pPr>
              <w:tabs>
                <w:tab w:val="left" w:pos="9923"/>
              </w:tabs>
              <w:spacing w:after="0" w:line="259" w:lineRule="auto"/>
              <w:ind w:left="41" w:right="0" w:firstLine="0"/>
              <w:jc w:val="left"/>
            </w:pPr>
            <w:r>
              <w:rPr>
                <w:sz w:val="18"/>
              </w:rPr>
              <w:t xml:space="preserve">2020-06-30 </w:t>
            </w:r>
          </w:p>
        </w:tc>
        <w:tc>
          <w:tcPr>
            <w:tcW w:w="997" w:type="dxa"/>
            <w:tcBorders>
              <w:top w:val="single" w:sz="4" w:space="0" w:color="000000"/>
              <w:left w:val="single" w:sz="4" w:space="0" w:color="000000"/>
              <w:bottom w:val="single" w:sz="4" w:space="0" w:color="000000"/>
              <w:right w:val="single" w:sz="4" w:space="0" w:color="000000"/>
            </w:tcBorders>
            <w:vAlign w:val="center"/>
          </w:tcPr>
          <w:p w14:paraId="1FE922A6"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4DE2F460" w14:textId="77777777" w:rsidR="00400EA4" w:rsidRDefault="00081B98" w:rsidP="00904B8F">
            <w:pPr>
              <w:tabs>
                <w:tab w:val="left" w:pos="9923"/>
              </w:tabs>
              <w:spacing w:after="0" w:line="259" w:lineRule="auto"/>
              <w:ind w:left="0" w:right="3" w:firstLine="0"/>
              <w:jc w:val="center"/>
            </w:pPr>
            <w:r>
              <w:rPr>
                <w:sz w:val="18"/>
              </w:rPr>
              <w:t xml:space="preserve">199 920 </w:t>
            </w:r>
          </w:p>
        </w:tc>
        <w:tc>
          <w:tcPr>
            <w:tcW w:w="991" w:type="dxa"/>
            <w:tcBorders>
              <w:top w:val="single" w:sz="4" w:space="0" w:color="000000"/>
              <w:left w:val="single" w:sz="4" w:space="0" w:color="000000"/>
              <w:bottom w:val="single" w:sz="4" w:space="0" w:color="000000"/>
              <w:right w:val="single" w:sz="4" w:space="0" w:color="000000"/>
            </w:tcBorders>
            <w:vAlign w:val="center"/>
          </w:tcPr>
          <w:p w14:paraId="16C5D7F3" w14:textId="77777777" w:rsidR="00400EA4" w:rsidRDefault="00081B98" w:rsidP="00904B8F">
            <w:pPr>
              <w:tabs>
                <w:tab w:val="left" w:pos="9923"/>
              </w:tabs>
              <w:spacing w:after="0" w:line="259" w:lineRule="auto"/>
              <w:ind w:left="0" w:right="8" w:firstLine="0"/>
              <w:jc w:val="center"/>
            </w:pPr>
            <w:r>
              <w:rPr>
                <w:sz w:val="18"/>
              </w:rPr>
              <w:t xml:space="preserve">65 300 </w:t>
            </w:r>
          </w:p>
        </w:tc>
        <w:tc>
          <w:tcPr>
            <w:tcW w:w="994" w:type="dxa"/>
            <w:tcBorders>
              <w:top w:val="single" w:sz="4" w:space="0" w:color="000000"/>
              <w:left w:val="single" w:sz="4" w:space="0" w:color="000000"/>
              <w:bottom w:val="single" w:sz="4" w:space="0" w:color="000000"/>
              <w:right w:val="single" w:sz="4" w:space="0" w:color="000000"/>
            </w:tcBorders>
            <w:vAlign w:val="center"/>
          </w:tcPr>
          <w:p w14:paraId="3EFA4D49" w14:textId="77777777" w:rsidR="00400EA4" w:rsidRDefault="00081B98" w:rsidP="00904B8F">
            <w:pPr>
              <w:tabs>
                <w:tab w:val="left" w:pos="9923"/>
              </w:tabs>
              <w:spacing w:after="0" w:line="259" w:lineRule="auto"/>
              <w:ind w:left="0" w:right="6" w:firstLine="0"/>
              <w:jc w:val="center"/>
            </w:pPr>
            <w:r>
              <w:rPr>
                <w:sz w:val="18"/>
              </w:rPr>
              <w:t xml:space="preserve">65 200 </w:t>
            </w:r>
          </w:p>
        </w:tc>
        <w:tc>
          <w:tcPr>
            <w:tcW w:w="992" w:type="dxa"/>
            <w:tcBorders>
              <w:top w:val="single" w:sz="4" w:space="0" w:color="000000"/>
              <w:left w:val="single" w:sz="4" w:space="0" w:color="000000"/>
              <w:bottom w:val="single" w:sz="4" w:space="0" w:color="000000"/>
              <w:right w:val="single" w:sz="4" w:space="0" w:color="000000"/>
            </w:tcBorders>
            <w:vAlign w:val="center"/>
          </w:tcPr>
          <w:p w14:paraId="2373B25A" w14:textId="77777777" w:rsidR="00400EA4" w:rsidRDefault="00081B98" w:rsidP="00904B8F">
            <w:pPr>
              <w:tabs>
                <w:tab w:val="left" w:pos="9923"/>
              </w:tabs>
              <w:spacing w:after="0" w:line="259" w:lineRule="auto"/>
              <w:ind w:left="0" w:right="9" w:firstLine="0"/>
              <w:jc w:val="center"/>
            </w:pPr>
            <w:r>
              <w:rPr>
                <w:sz w:val="18"/>
              </w:rPr>
              <w:t xml:space="preserve">65 300 </w:t>
            </w:r>
          </w:p>
        </w:tc>
        <w:tc>
          <w:tcPr>
            <w:tcW w:w="994" w:type="dxa"/>
            <w:tcBorders>
              <w:top w:val="single" w:sz="4" w:space="0" w:color="000000"/>
              <w:left w:val="single" w:sz="4" w:space="0" w:color="000000"/>
              <w:bottom w:val="single" w:sz="4" w:space="0" w:color="000000"/>
              <w:right w:val="single" w:sz="4" w:space="0" w:color="000000"/>
            </w:tcBorders>
            <w:vAlign w:val="center"/>
          </w:tcPr>
          <w:p w14:paraId="288DEF74" w14:textId="77777777" w:rsidR="00400EA4" w:rsidRDefault="00081B98" w:rsidP="00904B8F">
            <w:pPr>
              <w:tabs>
                <w:tab w:val="left" w:pos="9923"/>
              </w:tabs>
              <w:spacing w:after="0" w:line="259" w:lineRule="auto"/>
              <w:ind w:left="0" w:right="6" w:firstLine="0"/>
              <w:jc w:val="center"/>
            </w:pPr>
            <w:r>
              <w:rPr>
                <w:sz w:val="18"/>
              </w:rPr>
              <w:t xml:space="preserve">65 200 </w:t>
            </w:r>
          </w:p>
        </w:tc>
      </w:tr>
      <w:tr w:rsidR="00400EA4" w14:paraId="340856E3" w14:textId="77777777" w:rsidTr="0036619D">
        <w:tblPrEx>
          <w:tblCellMar>
            <w:top w:w="0" w:type="dxa"/>
            <w:right w:w="101" w:type="dxa"/>
          </w:tblCellMar>
        </w:tblPrEx>
        <w:trPr>
          <w:trHeight w:val="411"/>
        </w:trPr>
        <w:tc>
          <w:tcPr>
            <w:tcW w:w="1366" w:type="dxa"/>
            <w:tcBorders>
              <w:top w:val="single" w:sz="4" w:space="0" w:color="000000"/>
              <w:left w:val="single" w:sz="4" w:space="0" w:color="000000"/>
              <w:bottom w:val="single" w:sz="4" w:space="0" w:color="000000"/>
              <w:right w:val="single" w:sz="4" w:space="0" w:color="000000"/>
            </w:tcBorders>
            <w:vAlign w:val="center"/>
          </w:tcPr>
          <w:p w14:paraId="6038CE5E" w14:textId="77777777" w:rsidR="00400EA4" w:rsidRDefault="00081B98" w:rsidP="00904B8F">
            <w:pPr>
              <w:tabs>
                <w:tab w:val="left" w:pos="9923"/>
              </w:tabs>
              <w:spacing w:after="0" w:line="259" w:lineRule="auto"/>
              <w:ind w:left="2" w:right="0" w:firstLine="0"/>
              <w:jc w:val="left"/>
            </w:pPr>
            <w:r>
              <w:rPr>
                <w:sz w:val="18"/>
              </w:rPr>
              <w:lastRenderedPageBreak/>
              <w:t xml:space="preserve">COCOA </w:t>
            </w:r>
          </w:p>
        </w:tc>
        <w:tc>
          <w:tcPr>
            <w:tcW w:w="3581" w:type="dxa"/>
            <w:tcBorders>
              <w:top w:val="single" w:sz="4" w:space="0" w:color="000000"/>
              <w:left w:val="single" w:sz="4" w:space="0" w:color="000000"/>
              <w:bottom w:val="single" w:sz="4" w:space="0" w:color="000000"/>
              <w:right w:val="single" w:sz="4" w:space="0" w:color="000000"/>
            </w:tcBorders>
            <w:vAlign w:val="center"/>
          </w:tcPr>
          <w:p w14:paraId="7E51D80B" w14:textId="77777777" w:rsidR="00400EA4" w:rsidRDefault="00081B98" w:rsidP="00904B8F">
            <w:pPr>
              <w:tabs>
                <w:tab w:val="left" w:pos="9923"/>
              </w:tabs>
              <w:spacing w:after="0" w:line="259" w:lineRule="auto"/>
              <w:ind w:left="2" w:right="0" w:firstLine="0"/>
              <w:jc w:val="left"/>
            </w:pPr>
            <w:r>
              <w:rPr>
                <w:sz w:val="18"/>
              </w:rPr>
              <w:t xml:space="preserve">Maistmedžiagių kokteilis Baltijos jūros priekrantėje </w:t>
            </w:r>
          </w:p>
        </w:tc>
        <w:tc>
          <w:tcPr>
            <w:tcW w:w="1559" w:type="dxa"/>
            <w:tcBorders>
              <w:top w:val="single" w:sz="4" w:space="0" w:color="000000"/>
              <w:left w:val="single" w:sz="4" w:space="0" w:color="000000"/>
              <w:bottom w:val="single" w:sz="4" w:space="0" w:color="000000"/>
              <w:right w:val="single" w:sz="4" w:space="0" w:color="000000"/>
            </w:tcBorders>
            <w:vAlign w:val="center"/>
          </w:tcPr>
          <w:p w14:paraId="24DA0D6B" w14:textId="77777777" w:rsidR="00400EA4" w:rsidRDefault="00081B98" w:rsidP="00904B8F">
            <w:pPr>
              <w:tabs>
                <w:tab w:val="left" w:pos="9923"/>
              </w:tabs>
              <w:spacing w:after="0" w:line="259" w:lineRule="auto"/>
              <w:ind w:left="0" w:right="0" w:firstLine="0"/>
              <w:jc w:val="left"/>
            </w:pPr>
            <w:r>
              <w:rPr>
                <w:sz w:val="18"/>
              </w:rPr>
              <w:t xml:space="preserve">BONUS </w:t>
            </w:r>
          </w:p>
        </w:tc>
        <w:tc>
          <w:tcPr>
            <w:tcW w:w="1134" w:type="dxa"/>
            <w:tcBorders>
              <w:top w:val="single" w:sz="4" w:space="0" w:color="000000"/>
              <w:left w:val="single" w:sz="4" w:space="0" w:color="000000"/>
              <w:bottom w:val="single" w:sz="4" w:space="0" w:color="000000"/>
              <w:right w:val="single" w:sz="4" w:space="0" w:color="000000"/>
            </w:tcBorders>
            <w:vAlign w:val="center"/>
          </w:tcPr>
          <w:p w14:paraId="5C41793E" w14:textId="77777777" w:rsidR="00400EA4" w:rsidRDefault="00081B98" w:rsidP="00904B8F">
            <w:pPr>
              <w:tabs>
                <w:tab w:val="left" w:pos="9923"/>
              </w:tabs>
              <w:spacing w:after="0" w:line="259" w:lineRule="auto"/>
              <w:ind w:left="38" w:right="0" w:firstLine="0"/>
              <w:jc w:val="left"/>
            </w:pPr>
            <w:r>
              <w:rPr>
                <w:sz w:val="18"/>
              </w:rPr>
              <w:t xml:space="preserve">2014-01-01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56D52247" w14:textId="77777777" w:rsidR="00400EA4" w:rsidRDefault="00081B98" w:rsidP="00904B8F">
            <w:pPr>
              <w:tabs>
                <w:tab w:val="left" w:pos="9923"/>
              </w:tabs>
              <w:spacing w:after="0" w:line="259" w:lineRule="auto"/>
              <w:ind w:left="41" w:right="0" w:firstLine="0"/>
              <w:jc w:val="left"/>
            </w:pPr>
            <w:r>
              <w:rPr>
                <w:sz w:val="18"/>
              </w:rPr>
              <w:t xml:space="preserve">2017-12-31 </w:t>
            </w:r>
          </w:p>
        </w:tc>
        <w:tc>
          <w:tcPr>
            <w:tcW w:w="997" w:type="dxa"/>
            <w:tcBorders>
              <w:top w:val="single" w:sz="4" w:space="0" w:color="000000"/>
              <w:left w:val="single" w:sz="4" w:space="0" w:color="000000"/>
              <w:bottom w:val="single" w:sz="4" w:space="0" w:color="000000"/>
              <w:right w:val="single" w:sz="4" w:space="0" w:color="000000"/>
            </w:tcBorders>
            <w:vAlign w:val="center"/>
          </w:tcPr>
          <w:p w14:paraId="4990E711"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56FD58E2" w14:textId="77777777" w:rsidR="00400EA4" w:rsidRDefault="00081B98" w:rsidP="00904B8F">
            <w:pPr>
              <w:tabs>
                <w:tab w:val="left" w:pos="9923"/>
              </w:tabs>
              <w:spacing w:after="0" w:line="259" w:lineRule="auto"/>
              <w:ind w:left="0" w:right="3" w:firstLine="0"/>
              <w:jc w:val="center"/>
            </w:pPr>
            <w:r>
              <w:rPr>
                <w:sz w:val="18"/>
              </w:rPr>
              <w:t xml:space="preserve">132 888 </w:t>
            </w:r>
          </w:p>
        </w:tc>
        <w:tc>
          <w:tcPr>
            <w:tcW w:w="991" w:type="dxa"/>
            <w:tcBorders>
              <w:top w:val="single" w:sz="4" w:space="0" w:color="000000"/>
              <w:left w:val="single" w:sz="4" w:space="0" w:color="000000"/>
              <w:bottom w:val="single" w:sz="4" w:space="0" w:color="000000"/>
              <w:right w:val="single" w:sz="4" w:space="0" w:color="000000"/>
            </w:tcBorders>
            <w:vAlign w:val="center"/>
          </w:tcPr>
          <w:p w14:paraId="5047AA8C" w14:textId="77777777" w:rsidR="00400EA4" w:rsidRDefault="00081B98" w:rsidP="00904B8F">
            <w:pPr>
              <w:tabs>
                <w:tab w:val="left" w:pos="9923"/>
              </w:tabs>
              <w:spacing w:after="0" w:line="259" w:lineRule="auto"/>
              <w:ind w:left="0" w:right="10" w:firstLine="0"/>
              <w:jc w:val="center"/>
            </w:pPr>
            <w:r>
              <w:rPr>
                <w:sz w:val="18"/>
              </w:rPr>
              <w:t xml:space="preserve">0 </w:t>
            </w:r>
          </w:p>
        </w:tc>
        <w:tc>
          <w:tcPr>
            <w:tcW w:w="994" w:type="dxa"/>
            <w:tcBorders>
              <w:top w:val="single" w:sz="4" w:space="0" w:color="000000"/>
              <w:left w:val="single" w:sz="4" w:space="0" w:color="000000"/>
              <w:bottom w:val="single" w:sz="4" w:space="0" w:color="000000"/>
              <w:right w:val="single" w:sz="4" w:space="0" w:color="000000"/>
            </w:tcBorders>
            <w:vAlign w:val="center"/>
          </w:tcPr>
          <w:p w14:paraId="68668B88" w14:textId="77777777" w:rsidR="00400EA4" w:rsidRDefault="00081B98" w:rsidP="00904B8F">
            <w:pPr>
              <w:tabs>
                <w:tab w:val="left" w:pos="9923"/>
              </w:tabs>
              <w:spacing w:after="0" w:line="259" w:lineRule="auto"/>
              <w:ind w:left="0" w:right="8" w:firstLine="0"/>
              <w:jc w:val="center"/>
            </w:pPr>
            <w:r>
              <w:rPr>
                <w:sz w:val="18"/>
              </w:rPr>
              <w:t xml:space="preserve">0 </w:t>
            </w:r>
          </w:p>
        </w:tc>
        <w:tc>
          <w:tcPr>
            <w:tcW w:w="992" w:type="dxa"/>
            <w:tcBorders>
              <w:top w:val="single" w:sz="4" w:space="0" w:color="000000"/>
              <w:left w:val="single" w:sz="4" w:space="0" w:color="000000"/>
              <w:bottom w:val="single" w:sz="4" w:space="0" w:color="000000"/>
              <w:right w:val="single" w:sz="4" w:space="0" w:color="000000"/>
            </w:tcBorders>
            <w:vAlign w:val="center"/>
          </w:tcPr>
          <w:p w14:paraId="4103D5F8" w14:textId="77777777" w:rsidR="00400EA4" w:rsidRDefault="00081B98" w:rsidP="00904B8F">
            <w:pPr>
              <w:tabs>
                <w:tab w:val="left" w:pos="9923"/>
              </w:tabs>
              <w:spacing w:after="0" w:line="259" w:lineRule="auto"/>
              <w:ind w:left="0" w:right="9" w:firstLine="0"/>
              <w:jc w:val="center"/>
            </w:pPr>
            <w:r>
              <w:rPr>
                <w:sz w:val="18"/>
              </w:rPr>
              <w:t xml:space="preserve">15 200 </w:t>
            </w:r>
          </w:p>
        </w:tc>
        <w:tc>
          <w:tcPr>
            <w:tcW w:w="994" w:type="dxa"/>
            <w:tcBorders>
              <w:top w:val="single" w:sz="4" w:space="0" w:color="000000"/>
              <w:left w:val="single" w:sz="4" w:space="0" w:color="000000"/>
              <w:bottom w:val="single" w:sz="4" w:space="0" w:color="000000"/>
              <w:right w:val="single" w:sz="4" w:space="0" w:color="000000"/>
            </w:tcBorders>
            <w:vAlign w:val="center"/>
          </w:tcPr>
          <w:p w14:paraId="4B3464B5" w14:textId="77777777" w:rsidR="00400EA4" w:rsidRDefault="00081B98" w:rsidP="00904B8F">
            <w:pPr>
              <w:tabs>
                <w:tab w:val="left" w:pos="9923"/>
              </w:tabs>
              <w:spacing w:after="0" w:line="259" w:lineRule="auto"/>
              <w:ind w:left="0" w:right="8" w:firstLine="0"/>
              <w:jc w:val="center"/>
            </w:pPr>
            <w:r>
              <w:rPr>
                <w:sz w:val="18"/>
              </w:rPr>
              <w:t xml:space="preserve">0 </w:t>
            </w:r>
          </w:p>
        </w:tc>
      </w:tr>
      <w:tr w:rsidR="00400EA4" w14:paraId="3EDCBC28" w14:textId="77777777" w:rsidTr="0036619D">
        <w:tblPrEx>
          <w:tblCellMar>
            <w:top w:w="0" w:type="dxa"/>
            <w:right w:w="61" w:type="dxa"/>
          </w:tblCellMar>
        </w:tblPrEx>
        <w:trPr>
          <w:trHeight w:val="351"/>
        </w:trPr>
        <w:tc>
          <w:tcPr>
            <w:tcW w:w="1366" w:type="dxa"/>
            <w:tcBorders>
              <w:top w:val="single" w:sz="4" w:space="0" w:color="000000"/>
              <w:left w:val="single" w:sz="4" w:space="0" w:color="000000"/>
              <w:bottom w:val="single" w:sz="4" w:space="0" w:color="000000"/>
              <w:right w:val="single" w:sz="4" w:space="0" w:color="000000"/>
            </w:tcBorders>
            <w:vAlign w:val="center"/>
          </w:tcPr>
          <w:p w14:paraId="1825FBAA" w14:textId="77777777" w:rsidR="00400EA4" w:rsidRDefault="00081B98" w:rsidP="00904B8F">
            <w:pPr>
              <w:tabs>
                <w:tab w:val="left" w:pos="9923"/>
              </w:tabs>
              <w:spacing w:after="0" w:line="259" w:lineRule="auto"/>
              <w:ind w:left="2" w:right="0" w:firstLine="0"/>
              <w:jc w:val="left"/>
            </w:pPr>
            <w:r>
              <w:rPr>
                <w:sz w:val="18"/>
              </w:rPr>
              <w:t xml:space="preserve">BALTCOAST </w:t>
            </w:r>
          </w:p>
        </w:tc>
        <w:tc>
          <w:tcPr>
            <w:tcW w:w="3581" w:type="dxa"/>
            <w:tcBorders>
              <w:top w:val="single" w:sz="4" w:space="0" w:color="000000"/>
              <w:left w:val="single" w:sz="4" w:space="0" w:color="000000"/>
              <w:bottom w:val="single" w:sz="4" w:space="0" w:color="000000"/>
              <w:right w:val="single" w:sz="4" w:space="0" w:color="000000"/>
            </w:tcBorders>
            <w:vAlign w:val="center"/>
          </w:tcPr>
          <w:p w14:paraId="043458B7" w14:textId="77777777" w:rsidR="00400EA4" w:rsidRDefault="00081B98" w:rsidP="00904B8F">
            <w:pPr>
              <w:tabs>
                <w:tab w:val="left" w:pos="9923"/>
              </w:tabs>
              <w:spacing w:after="0" w:line="259" w:lineRule="auto"/>
              <w:ind w:left="2" w:right="29" w:firstLine="0"/>
              <w:jc w:val="left"/>
            </w:pPr>
            <w:r>
              <w:rPr>
                <w:sz w:val="18"/>
              </w:rPr>
              <w:t xml:space="preserve">Sisteminiu požiūriu grindžiama struktūra kranto tyrimams ir valdymui Baltijos jūroje </w:t>
            </w:r>
          </w:p>
        </w:tc>
        <w:tc>
          <w:tcPr>
            <w:tcW w:w="1559" w:type="dxa"/>
            <w:tcBorders>
              <w:top w:val="single" w:sz="4" w:space="0" w:color="000000"/>
              <w:left w:val="single" w:sz="4" w:space="0" w:color="000000"/>
              <w:bottom w:val="single" w:sz="4" w:space="0" w:color="000000"/>
              <w:right w:val="single" w:sz="4" w:space="0" w:color="000000"/>
            </w:tcBorders>
            <w:vAlign w:val="center"/>
          </w:tcPr>
          <w:p w14:paraId="673C218C" w14:textId="77777777" w:rsidR="00400EA4" w:rsidRDefault="00081B98" w:rsidP="00904B8F">
            <w:pPr>
              <w:tabs>
                <w:tab w:val="left" w:pos="9923"/>
              </w:tabs>
              <w:spacing w:after="0" w:line="259" w:lineRule="auto"/>
              <w:ind w:left="0" w:right="0" w:firstLine="0"/>
              <w:jc w:val="left"/>
            </w:pPr>
            <w:r>
              <w:rPr>
                <w:sz w:val="18"/>
              </w:rPr>
              <w:t xml:space="preserve">BONUS </w:t>
            </w:r>
          </w:p>
        </w:tc>
        <w:tc>
          <w:tcPr>
            <w:tcW w:w="1134" w:type="dxa"/>
            <w:tcBorders>
              <w:top w:val="single" w:sz="4" w:space="0" w:color="000000"/>
              <w:left w:val="single" w:sz="4" w:space="0" w:color="000000"/>
              <w:bottom w:val="single" w:sz="4" w:space="0" w:color="000000"/>
              <w:right w:val="single" w:sz="4" w:space="0" w:color="000000"/>
            </w:tcBorders>
            <w:vAlign w:val="center"/>
          </w:tcPr>
          <w:p w14:paraId="08DFD320" w14:textId="77777777" w:rsidR="00400EA4" w:rsidRDefault="00081B98" w:rsidP="00904B8F">
            <w:pPr>
              <w:tabs>
                <w:tab w:val="left" w:pos="9923"/>
              </w:tabs>
              <w:spacing w:after="0" w:line="259" w:lineRule="auto"/>
              <w:ind w:left="38" w:right="0" w:firstLine="0"/>
              <w:jc w:val="left"/>
            </w:pPr>
            <w:r>
              <w:rPr>
                <w:sz w:val="18"/>
              </w:rPr>
              <w:t xml:space="preserve">2015-04-01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0DB32F3F" w14:textId="77777777" w:rsidR="00400EA4" w:rsidRDefault="00081B98" w:rsidP="00904B8F">
            <w:pPr>
              <w:tabs>
                <w:tab w:val="left" w:pos="9923"/>
              </w:tabs>
              <w:spacing w:after="0" w:line="259" w:lineRule="auto"/>
              <w:ind w:left="41" w:right="0" w:firstLine="0"/>
              <w:jc w:val="left"/>
            </w:pPr>
            <w:r>
              <w:rPr>
                <w:sz w:val="18"/>
              </w:rPr>
              <w:t xml:space="preserve">2018-03-31 </w:t>
            </w:r>
          </w:p>
        </w:tc>
        <w:tc>
          <w:tcPr>
            <w:tcW w:w="997" w:type="dxa"/>
            <w:tcBorders>
              <w:top w:val="single" w:sz="4" w:space="0" w:color="000000"/>
              <w:left w:val="single" w:sz="4" w:space="0" w:color="000000"/>
              <w:bottom w:val="single" w:sz="4" w:space="0" w:color="000000"/>
              <w:right w:val="single" w:sz="4" w:space="0" w:color="000000"/>
            </w:tcBorders>
            <w:vAlign w:val="center"/>
          </w:tcPr>
          <w:p w14:paraId="2E283557"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57931FF3" w14:textId="77777777" w:rsidR="00400EA4" w:rsidRDefault="00081B98" w:rsidP="00904B8F">
            <w:pPr>
              <w:tabs>
                <w:tab w:val="left" w:pos="9923"/>
              </w:tabs>
              <w:spacing w:after="0" w:line="259" w:lineRule="auto"/>
              <w:ind w:left="0" w:right="35" w:firstLine="0"/>
              <w:jc w:val="center"/>
            </w:pPr>
            <w:r>
              <w:rPr>
                <w:sz w:val="18"/>
              </w:rPr>
              <w:t xml:space="preserve">343 000 </w:t>
            </w:r>
          </w:p>
        </w:tc>
        <w:tc>
          <w:tcPr>
            <w:tcW w:w="991" w:type="dxa"/>
            <w:tcBorders>
              <w:top w:val="single" w:sz="4" w:space="0" w:color="000000"/>
              <w:left w:val="single" w:sz="4" w:space="0" w:color="000000"/>
              <w:bottom w:val="single" w:sz="4" w:space="0" w:color="000000"/>
              <w:right w:val="single" w:sz="4" w:space="0" w:color="000000"/>
            </w:tcBorders>
            <w:vAlign w:val="center"/>
          </w:tcPr>
          <w:p w14:paraId="423D82D8" w14:textId="77777777" w:rsidR="00400EA4" w:rsidRDefault="00081B98" w:rsidP="00904B8F">
            <w:pPr>
              <w:tabs>
                <w:tab w:val="left" w:pos="9923"/>
              </w:tabs>
              <w:spacing w:after="0" w:line="259" w:lineRule="auto"/>
              <w:ind w:left="0" w:right="40" w:firstLine="0"/>
              <w:jc w:val="center"/>
            </w:pPr>
            <w:r>
              <w:rPr>
                <w:sz w:val="18"/>
              </w:rPr>
              <w:t xml:space="preserve">20 103 </w:t>
            </w:r>
          </w:p>
        </w:tc>
        <w:tc>
          <w:tcPr>
            <w:tcW w:w="994" w:type="dxa"/>
            <w:tcBorders>
              <w:top w:val="single" w:sz="4" w:space="0" w:color="000000"/>
              <w:left w:val="single" w:sz="4" w:space="0" w:color="000000"/>
              <w:bottom w:val="single" w:sz="4" w:space="0" w:color="000000"/>
              <w:right w:val="single" w:sz="4" w:space="0" w:color="000000"/>
            </w:tcBorders>
            <w:vAlign w:val="center"/>
          </w:tcPr>
          <w:p w14:paraId="4CD182F1" w14:textId="77777777" w:rsidR="00400EA4" w:rsidRDefault="00081B98" w:rsidP="00904B8F">
            <w:pPr>
              <w:tabs>
                <w:tab w:val="left" w:pos="9923"/>
              </w:tabs>
              <w:spacing w:after="0" w:line="259" w:lineRule="auto"/>
              <w:ind w:left="0" w:right="40" w:firstLine="0"/>
              <w:jc w:val="center"/>
            </w:pPr>
            <w:r>
              <w:rPr>
                <w:sz w:val="18"/>
              </w:rPr>
              <w:t xml:space="preserve">0 </w:t>
            </w:r>
          </w:p>
        </w:tc>
        <w:tc>
          <w:tcPr>
            <w:tcW w:w="992" w:type="dxa"/>
            <w:tcBorders>
              <w:top w:val="single" w:sz="4" w:space="0" w:color="000000"/>
              <w:left w:val="single" w:sz="4" w:space="0" w:color="000000"/>
              <w:bottom w:val="single" w:sz="4" w:space="0" w:color="000000"/>
              <w:right w:val="single" w:sz="4" w:space="0" w:color="000000"/>
            </w:tcBorders>
            <w:vAlign w:val="center"/>
          </w:tcPr>
          <w:p w14:paraId="1C9935AA" w14:textId="77777777" w:rsidR="00400EA4" w:rsidRDefault="00081B98" w:rsidP="00904B8F">
            <w:pPr>
              <w:tabs>
                <w:tab w:val="left" w:pos="9923"/>
              </w:tabs>
              <w:spacing w:after="0" w:line="259" w:lineRule="auto"/>
              <w:ind w:left="0" w:right="41" w:firstLine="0"/>
              <w:jc w:val="center"/>
            </w:pPr>
            <w:r>
              <w:rPr>
                <w:sz w:val="18"/>
              </w:rPr>
              <w:t xml:space="preserve">35 770 </w:t>
            </w:r>
          </w:p>
        </w:tc>
        <w:tc>
          <w:tcPr>
            <w:tcW w:w="994" w:type="dxa"/>
            <w:tcBorders>
              <w:top w:val="single" w:sz="4" w:space="0" w:color="000000"/>
              <w:left w:val="single" w:sz="4" w:space="0" w:color="000000"/>
              <w:bottom w:val="single" w:sz="4" w:space="0" w:color="000000"/>
              <w:right w:val="single" w:sz="4" w:space="0" w:color="000000"/>
            </w:tcBorders>
            <w:vAlign w:val="center"/>
          </w:tcPr>
          <w:p w14:paraId="3CAC73A1" w14:textId="77777777" w:rsidR="00400EA4" w:rsidRDefault="00081B98" w:rsidP="00904B8F">
            <w:pPr>
              <w:tabs>
                <w:tab w:val="left" w:pos="9923"/>
              </w:tabs>
              <w:spacing w:after="0" w:line="259" w:lineRule="auto"/>
              <w:ind w:left="0" w:right="40" w:firstLine="0"/>
              <w:jc w:val="center"/>
            </w:pPr>
            <w:r>
              <w:rPr>
                <w:sz w:val="18"/>
              </w:rPr>
              <w:t xml:space="preserve">0 </w:t>
            </w:r>
          </w:p>
        </w:tc>
      </w:tr>
      <w:tr w:rsidR="00400EA4" w14:paraId="12D5572D" w14:textId="77777777" w:rsidTr="0036619D">
        <w:tblPrEx>
          <w:tblCellMar>
            <w:top w:w="0" w:type="dxa"/>
            <w:right w:w="61" w:type="dxa"/>
          </w:tblCellMar>
        </w:tblPrEx>
        <w:trPr>
          <w:trHeight w:val="457"/>
        </w:trPr>
        <w:tc>
          <w:tcPr>
            <w:tcW w:w="1366" w:type="dxa"/>
            <w:tcBorders>
              <w:top w:val="single" w:sz="4" w:space="0" w:color="000000"/>
              <w:left w:val="single" w:sz="4" w:space="0" w:color="000000"/>
              <w:bottom w:val="single" w:sz="4" w:space="0" w:color="000000"/>
              <w:right w:val="single" w:sz="4" w:space="0" w:color="000000"/>
            </w:tcBorders>
            <w:vAlign w:val="center"/>
          </w:tcPr>
          <w:p w14:paraId="352B2E1D" w14:textId="77777777" w:rsidR="00400EA4" w:rsidRDefault="00081B98" w:rsidP="00904B8F">
            <w:pPr>
              <w:tabs>
                <w:tab w:val="left" w:pos="9923"/>
              </w:tabs>
              <w:spacing w:after="0" w:line="259" w:lineRule="auto"/>
              <w:ind w:left="2" w:right="0" w:firstLine="0"/>
              <w:jc w:val="left"/>
            </w:pPr>
            <w:r>
              <w:rPr>
                <w:sz w:val="18"/>
              </w:rPr>
              <w:t xml:space="preserve"> </w:t>
            </w:r>
          </w:p>
        </w:tc>
        <w:tc>
          <w:tcPr>
            <w:tcW w:w="3581" w:type="dxa"/>
            <w:tcBorders>
              <w:top w:val="single" w:sz="4" w:space="0" w:color="000000"/>
              <w:left w:val="single" w:sz="4" w:space="0" w:color="000000"/>
              <w:bottom w:val="single" w:sz="4" w:space="0" w:color="000000"/>
              <w:right w:val="single" w:sz="4" w:space="0" w:color="000000"/>
            </w:tcBorders>
            <w:vAlign w:val="center"/>
          </w:tcPr>
          <w:p w14:paraId="5494D15F" w14:textId="77777777" w:rsidR="00400EA4" w:rsidRDefault="00081B98" w:rsidP="00904B8F">
            <w:pPr>
              <w:tabs>
                <w:tab w:val="left" w:pos="9923"/>
              </w:tabs>
              <w:spacing w:after="0" w:line="259" w:lineRule="auto"/>
              <w:ind w:left="2" w:right="0" w:firstLine="0"/>
              <w:jc w:val="left"/>
            </w:pPr>
            <w:r>
              <w:rPr>
                <w:sz w:val="18"/>
              </w:rPr>
              <w:t xml:space="preserve">Kalbos kultūros ir specialybės kalbos dėstymas </w:t>
            </w:r>
          </w:p>
        </w:tc>
        <w:tc>
          <w:tcPr>
            <w:tcW w:w="1559" w:type="dxa"/>
            <w:tcBorders>
              <w:top w:val="single" w:sz="4" w:space="0" w:color="000000"/>
              <w:left w:val="single" w:sz="4" w:space="0" w:color="000000"/>
              <w:bottom w:val="single" w:sz="4" w:space="0" w:color="000000"/>
              <w:right w:val="single" w:sz="4" w:space="0" w:color="000000"/>
            </w:tcBorders>
            <w:vAlign w:val="center"/>
          </w:tcPr>
          <w:p w14:paraId="6C31043F" w14:textId="77777777" w:rsidR="00400EA4" w:rsidRDefault="00081B98" w:rsidP="00904B8F">
            <w:pPr>
              <w:tabs>
                <w:tab w:val="left" w:pos="9923"/>
              </w:tabs>
              <w:spacing w:after="0" w:line="259" w:lineRule="auto"/>
              <w:ind w:left="0" w:right="0" w:firstLine="0"/>
              <w:jc w:val="left"/>
            </w:pPr>
            <w:r>
              <w:rPr>
                <w:sz w:val="18"/>
              </w:rPr>
              <w:t xml:space="preserve">Valstybinė lietuvių kalbos komisija </w:t>
            </w:r>
          </w:p>
        </w:tc>
        <w:tc>
          <w:tcPr>
            <w:tcW w:w="1134" w:type="dxa"/>
            <w:tcBorders>
              <w:top w:val="single" w:sz="4" w:space="0" w:color="000000"/>
              <w:left w:val="single" w:sz="4" w:space="0" w:color="000000"/>
              <w:bottom w:val="single" w:sz="4" w:space="0" w:color="000000"/>
              <w:right w:val="single" w:sz="4" w:space="0" w:color="000000"/>
            </w:tcBorders>
            <w:vAlign w:val="center"/>
          </w:tcPr>
          <w:p w14:paraId="2F7CE3D1" w14:textId="77777777" w:rsidR="00400EA4" w:rsidRDefault="00081B98" w:rsidP="00904B8F">
            <w:pPr>
              <w:tabs>
                <w:tab w:val="left" w:pos="9923"/>
              </w:tabs>
              <w:spacing w:after="0" w:line="259" w:lineRule="auto"/>
              <w:ind w:left="0" w:right="0" w:firstLine="0"/>
              <w:jc w:val="left"/>
            </w:pPr>
            <w:r>
              <w:rPr>
                <w:sz w:val="18"/>
              </w:rPr>
              <w:t xml:space="preserve">2016-02-01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653C9760" w14:textId="77777777" w:rsidR="00400EA4" w:rsidRDefault="00081B98" w:rsidP="00904B8F">
            <w:pPr>
              <w:tabs>
                <w:tab w:val="left" w:pos="9923"/>
              </w:tabs>
              <w:spacing w:after="0" w:line="259" w:lineRule="auto"/>
              <w:ind w:left="2" w:right="0" w:firstLine="0"/>
              <w:jc w:val="left"/>
            </w:pPr>
            <w:r>
              <w:rPr>
                <w:sz w:val="18"/>
              </w:rPr>
              <w:t xml:space="preserve">2020-12-31 </w:t>
            </w:r>
          </w:p>
        </w:tc>
        <w:tc>
          <w:tcPr>
            <w:tcW w:w="997" w:type="dxa"/>
            <w:tcBorders>
              <w:top w:val="single" w:sz="4" w:space="0" w:color="000000"/>
              <w:left w:val="single" w:sz="4" w:space="0" w:color="000000"/>
              <w:bottom w:val="single" w:sz="4" w:space="0" w:color="000000"/>
              <w:right w:val="single" w:sz="4" w:space="0" w:color="000000"/>
            </w:tcBorders>
            <w:vAlign w:val="center"/>
          </w:tcPr>
          <w:p w14:paraId="60881E88"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61082D62" w14:textId="77777777" w:rsidR="00400EA4" w:rsidRDefault="00081B98" w:rsidP="00904B8F">
            <w:pPr>
              <w:tabs>
                <w:tab w:val="left" w:pos="9923"/>
              </w:tabs>
              <w:spacing w:after="0" w:line="259" w:lineRule="auto"/>
              <w:ind w:left="0" w:right="35" w:firstLine="0"/>
              <w:jc w:val="center"/>
            </w:pPr>
            <w:r>
              <w:rPr>
                <w:sz w:val="18"/>
              </w:rPr>
              <w:t xml:space="preserve">190 000 </w:t>
            </w:r>
          </w:p>
        </w:tc>
        <w:tc>
          <w:tcPr>
            <w:tcW w:w="991" w:type="dxa"/>
            <w:tcBorders>
              <w:top w:val="single" w:sz="4" w:space="0" w:color="000000"/>
              <w:left w:val="single" w:sz="4" w:space="0" w:color="000000"/>
              <w:bottom w:val="single" w:sz="4" w:space="0" w:color="000000"/>
              <w:right w:val="single" w:sz="4" w:space="0" w:color="000000"/>
            </w:tcBorders>
            <w:vAlign w:val="center"/>
          </w:tcPr>
          <w:p w14:paraId="11C1EA9C" w14:textId="77777777" w:rsidR="00400EA4" w:rsidRDefault="00081B98" w:rsidP="00904B8F">
            <w:pPr>
              <w:tabs>
                <w:tab w:val="left" w:pos="9923"/>
              </w:tabs>
              <w:spacing w:after="0" w:line="259" w:lineRule="auto"/>
              <w:ind w:left="0" w:right="40" w:firstLine="0"/>
              <w:jc w:val="center"/>
            </w:pPr>
            <w:r>
              <w:rPr>
                <w:sz w:val="18"/>
              </w:rPr>
              <w:t xml:space="preserve">37 820 </w:t>
            </w:r>
          </w:p>
        </w:tc>
        <w:tc>
          <w:tcPr>
            <w:tcW w:w="994" w:type="dxa"/>
            <w:tcBorders>
              <w:top w:val="single" w:sz="4" w:space="0" w:color="000000"/>
              <w:left w:val="single" w:sz="4" w:space="0" w:color="000000"/>
              <w:bottom w:val="single" w:sz="4" w:space="0" w:color="000000"/>
              <w:right w:val="single" w:sz="4" w:space="0" w:color="000000"/>
            </w:tcBorders>
            <w:vAlign w:val="center"/>
          </w:tcPr>
          <w:p w14:paraId="57522CA0" w14:textId="77777777" w:rsidR="00400EA4" w:rsidRDefault="00081B98" w:rsidP="00904B8F">
            <w:pPr>
              <w:tabs>
                <w:tab w:val="left" w:pos="9923"/>
              </w:tabs>
              <w:spacing w:after="0" w:line="259" w:lineRule="auto"/>
              <w:ind w:left="0" w:right="38" w:firstLine="0"/>
              <w:jc w:val="center"/>
            </w:pPr>
            <w:r>
              <w:rPr>
                <w:sz w:val="18"/>
              </w:rPr>
              <w:t xml:space="preserve">37 820 </w:t>
            </w:r>
          </w:p>
        </w:tc>
        <w:tc>
          <w:tcPr>
            <w:tcW w:w="992" w:type="dxa"/>
            <w:tcBorders>
              <w:top w:val="single" w:sz="4" w:space="0" w:color="000000"/>
              <w:left w:val="single" w:sz="4" w:space="0" w:color="000000"/>
              <w:bottom w:val="single" w:sz="4" w:space="0" w:color="000000"/>
              <w:right w:val="single" w:sz="4" w:space="0" w:color="000000"/>
            </w:tcBorders>
            <w:vAlign w:val="center"/>
          </w:tcPr>
          <w:p w14:paraId="0686DAAF" w14:textId="77777777" w:rsidR="00400EA4" w:rsidRDefault="00081B98" w:rsidP="00904B8F">
            <w:pPr>
              <w:tabs>
                <w:tab w:val="left" w:pos="9923"/>
              </w:tabs>
              <w:spacing w:after="0" w:line="259" w:lineRule="auto"/>
              <w:ind w:left="0" w:right="41" w:firstLine="0"/>
              <w:jc w:val="center"/>
            </w:pPr>
            <w:r>
              <w:rPr>
                <w:sz w:val="18"/>
              </w:rPr>
              <w:t xml:space="preserve">40 000 </w:t>
            </w:r>
          </w:p>
        </w:tc>
        <w:tc>
          <w:tcPr>
            <w:tcW w:w="994" w:type="dxa"/>
            <w:tcBorders>
              <w:top w:val="single" w:sz="4" w:space="0" w:color="000000"/>
              <w:left w:val="single" w:sz="4" w:space="0" w:color="000000"/>
              <w:bottom w:val="single" w:sz="4" w:space="0" w:color="000000"/>
              <w:right w:val="single" w:sz="4" w:space="0" w:color="000000"/>
            </w:tcBorders>
            <w:vAlign w:val="center"/>
          </w:tcPr>
          <w:p w14:paraId="7E8015E8" w14:textId="77777777" w:rsidR="00400EA4" w:rsidRDefault="00081B98" w:rsidP="00904B8F">
            <w:pPr>
              <w:tabs>
                <w:tab w:val="left" w:pos="9923"/>
              </w:tabs>
              <w:spacing w:after="0" w:line="259" w:lineRule="auto"/>
              <w:ind w:left="0" w:right="38" w:firstLine="0"/>
              <w:jc w:val="center"/>
            </w:pPr>
            <w:r>
              <w:rPr>
                <w:sz w:val="18"/>
              </w:rPr>
              <w:t xml:space="preserve">40 000 </w:t>
            </w:r>
          </w:p>
        </w:tc>
      </w:tr>
      <w:tr w:rsidR="00400EA4" w14:paraId="0CEF3BE9" w14:textId="77777777" w:rsidTr="00261C9A">
        <w:tblPrEx>
          <w:tblCellMar>
            <w:top w:w="0" w:type="dxa"/>
            <w:right w:w="61" w:type="dxa"/>
          </w:tblCellMar>
        </w:tblPrEx>
        <w:trPr>
          <w:trHeight w:val="609"/>
        </w:trPr>
        <w:tc>
          <w:tcPr>
            <w:tcW w:w="1366" w:type="dxa"/>
            <w:tcBorders>
              <w:top w:val="single" w:sz="4" w:space="0" w:color="000000"/>
              <w:left w:val="single" w:sz="4" w:space="0" w:color="000000"/>
              <w:bottom w:val="single" w:sz="4" w:space="0" w:color="000000"/>
              <w:right w:val="single" w:sz="4" w:space="0" w:color="000000"/>
            </w:tcBorders>
            <w:vAlign w:val="center"/>
          </w:tcPr>
          <w:p w14:paraId="1D7E106C" w14:textId="77777777" w:rsidR="00400EA4" w:rsidRDefault="00081B98" w:rsidP="00904B8F">
            <w:pPr>
              <w:tabs>
                <w:tab w:val="left" w:pos="9923"/>
              </w:tabs>
              <w:spacing w:after="0" w:line="259" w:lineRule="auto"/>
              <w:ind w:left="2" w:right="0" w:firstLine="0"/>
              <w:jc w:val="left"/>
            </w:pPr>
            <w:r>
              <w:rPr>
                <w:sz w:val="18"/>
              </w:rPr>
              <w:t xml:space="preserve"> </w:t>
            </w:r>
          </w:p>
        </w:tc>
        <w:tc>
          <w:tcPr>
            <w:tcW w:w="3581" w:type="dxa"/>
            <w:tcBorders>
              <w:top w:val="single" w:sz="4" w:space="0" w:color="000000"/>
              <w:left w:val="single" w:sz="4" w:space="0" w:color="000000"/>
              <w:bottom w:val="single" w:sz="4" w:space="0" w:color="000000"/>
              <w:right w:val="single" w:sz="4" w:space="0" w:color="000000"/>
            </w:tcBorders>
            <w:vAlign w:val="center"/>
          </w:tcPr>
          <w:p w14:paraId="0848C61F" w14:textId="77777777" w:rsidR="00400EA4" w:rsidRDefault="00081B98" w:rsidP="00904B8F">
            <w:pPr>
              <w:tabs>
                <w:tab w:val="left" w:pos="9923"/>
              </w:tabs>
              <w:spacing w:after="2" w:line="238" w:lineRule="auto"/>
              <w:ind w:left="2" w:right="0" w:firstLine="0"/>
              <w:jc w:val="left"/>
            </w:pPr>
            <w:r>
              <w:rPr>
                <w:sz w:val="18"/>
              </w:rPr>
              <w:t xml:space="preserve">Šiaurės žemaičių patarmės somatizmų semantinė sistema ir nominacija: </w:t>
            </w:r>
          </w:p>
          <w:p w14:paraId="6AE5404B" w14:textId="77777777" w:rsidR="00400EA4" w:rsidRDefault="00081B98" w:rsidP="00904B8F">
            <w:pPr>
              <w:tabs>
                <w:tab w:val="left" w:pos="9923"/>
              </w:tabs>
              <w:spacing w:after="0" w:line="259" w:lineRule="auto"/>
              <w:ind w:left="2" w:right="0" w:firstLine="0"/>
              <w:jc w:val="left"/>
            </w:pPr>
            <w:r>
              <w:rPr>
                <w:sz w:val="18"/>
              </w:rPr>
              <w:t xml:space="preserve">sinchronija ir diachronija </w:t>
            </w:r>
          </w:p>
        </w:tc>
        <w:tc>
          <w:tcPr>
            <w:tcW w:w="1559" w:type="dxa"/>
            <w:tcBorders>
              <w:top w:val="single" w:sz="4" w:space="0" w:color="000000"/>
              <w:left w:val="single" w:sz="4" w:space="0" w:color="000000"/>
              <w:bottom w:val="single" w:sz="4" w:space="0" w:color="000000"/>
              <w:right w:val="single" w:sz="4" w:space="0" w:color="000000"/>
            </w:tcBorders>
            <w:vAlign w:val="center"/>
          </w:tcPr>
          <w:p w14:paraId="77E05D73" w14:textId="77777777" w:rsidR="00400EA4" w:rsidRDefault="00081B98" w:rsidP="00904B8F">
            <w:pPr>
              <w:tabs>
                <w:tab w:val="left" w:pos="9923"/>
              </w:tabs>
              <w:spacing w:after="0" w:line="259" w:lineRule="auto"/>
              <w:ind w:left="0" w:right="0" w:firstLine="0"/>
              <w:jc w:val="left"/>
            </w:pPr>
            <w:r>
              <w:rPr>
                <w:sz w:val="18"/>
              </w:rPr>
              <w:t xml:space="preserve">Valstybinė lietuvių kalbos komisija </w:t>
            </w:r>
          </w:p>
        </w:tc>
        <w:tc>
          <w:tcPr>
            <w:tcW w:w="1134" w:type="dxa"/>
            <w:tcBorders>
              <w:top w:val="single" w:sz="4" w:space="0" w:color="000000"/>
              <w:left w:val="single" w:sz="4" w:space="0" w:color="000000"/>
              <w:bottom w:val="single" w:sz="4" w:space="0" w:color="000000"/>
              <w:right w:val="single" w:sz="4" w:space="0" w:color="000000"/>
            </w:tcBorders>
            <w:vAlign w:val="center"/>
          </w:tcPr>
          <w:p w14:paraId="756E0DAB" w14:textId="77777777" w:rsidR="00400EA4" w:rsidRDefault="00081B98" w:rsidP="00904B8F">
            <w:pPr>
              <w:tabs>
                <w:tab w:val="left" w:pos="9923"/>
              </w:tabs>
              <w:spacing w:after="0" w:line="259" w:lineRule="auto"/>
              <w:ind w:left="0" w:right="0" w:firstLine="0"/>
              <w:jc w:val="left"/>
            </w:pPr>
            <w:r>
              <w:rPr>
                <w:sz w:val="18"/>
              </w:rPr>
              <w:t xml:space="preserve">2017-02-01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1A0F53EE" w14:textId="77777777" w:rsidR="00400EA4" w:rsidRDefault="00081B98" w:rsidP="00904B8F">
            <w:pPr>
              <w:tabs>
                <w:tab w:val="left" w:pos="9923"/>
              </w:tabs>
              <w:spacing w:after="0" w:line="259" w:lineRule="auto"/>
              <w:ind w:left="2" w:right="0" w:firstLine="0"/>
              <w:jc w:val="left"/>
            </w:pPr>
            <w:r>
              <w:rPr>
                <w:sz w:val="18"/>
              </w:rPr>
              <w:t xml:space="preserve">2019-12-31 </w:t>
            </w:r>
          </w:p>
        </w:tc>
        <w:tc>
          <w:tcPr>
            <w:tcW w:w="997" w:type="dxa"/>
            <w:tcBorders>
              <w:top w:val="single" w:sz="4" w:space="0" w:color="000000"/>
              <w:left w:val="single" w:sz="4" w:space="0" w:color="000000"/>
              <w:bottom w:val="single" w:sz="4" w:space="0" w:color="000000"/>
              <w:right w:val="single" w:sz="4" w:space="0" w:color="000000"/>
            </w:tcBorders>
            <w:vAlign w:val="center"/>
          </w:tcPr>
          <w:p w14:paraId="5913A036"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60F60DC8" w14:textId="77777777" w:rsidR="00400EA4" w:rsidRDefault="00081B98" w:rsidP="00904B8F">
            <w:pPr>
              <w:tabs>
                <w:tab w:val="left" w:pos="9923"/>
              </w:tabs>
              <w:spacing w:after="0" w:line="259" w:lineRule="auto"/>
              <w:ind w:left="0" w:right="35" w:firstLine="0"/>
              <w:jc w:val="center"/>
            </w:pPr>
            <w:r>
              <w:rPr>
                <w:sz w:val="18"/>
              </w:rPr>
              <w:t xml:space="preserve">63 700 </w:t>
            </w:r>
          </w:p>
        </w:tc>
        <w:tc>
          <w:tcPr>
            <w:tcW w:w="991" w:type="dxa"/>
            <w:tcBorders>
              <w:top w:val="single" w:sz="4" w:space="0" w:color="000000"/>
              <w:left w:val="single" w:sz="4" w:space="0" w:color="000000"/>
              <w:bottom w:val="single" w:sz="4" w:space="0" w:color="000000"/>
              <w:right w:val="single" w:sz="4" w:space="0" w:color="000000"/>
            </w:tcBorders>
            <w:vAlign w:val="center"/>
          </w:tcPr>
          <w:p w14:paraId="5A7BAD83" w14:textId="77777777" w:rsidR="00400EA4" w:rsidRDefault="00081B98" w:rsidP="00904B8F">
            <w:pPr>
              <w:tabs>
                <w:tab w:val="left" w:pos="9923"/>
              </w:tabs>
              <w:spacing w:after="0" w:line="259" w:lineRule="auto"/>
              <w:ind w:left="0" w:right="40" w:firstLine="0"/>
              <w:jc w:val="center"/>
            </w:pPr>
            <w:r>
              <w:rPr>
                <w:sz w:val="18"/>
              </w:rPr>
              <w:t xml:space="preserve">24 700 </w:t>
            </w:r>
          </w:p>
        </w:tc>
        <w:tc>
          <w:tcPr>
            <w:tcW w:w="994" w:type="dxa"/>
            <w:tcBorders>
              <w:top w:val="single" w:sz="4" w:space="0" w:color="000000"/>
              <w:left w:val="single" w:sz="4" w:space="0" w:color="000000"/>
              <w:bottom w:val="single" w:sz="4" w:space="0" w:color="000000"/>
              <w:right w:val="single" w:sz="4" w:space="0" w:color="000000"/>
            </w:tcBorders>
            <w:vAlign w:val="center"/>
          </w:tcPr>
          <w:p w14:paraId="55BC5E18" w14:textId="77777777" w:rsidR="00400EA4" w:rsidRDefault="00081B98" w:rsidP="00904B8F">
            <w:pPr>
              <w:tabs>
                <w:tab w:val="left" w:pos="9923"/>
              </w:tabs>
              <w:spacing w:after="0" w:line="259" w:lineRule="auto"/>
              <w:ind w:left="0" w:right="38" w:firstLine="0"/>
              <w:jc w:val="center"/>
            </w:pPr>
            <w:r>
              <w:rPr>
                <w:sz w:val="18"/>
              </w:rPr>
              <w:t xml:space="preserve">25 000 </w:t>
            </w:r>
          </w:p>
        </w:tc>
        <w:tc>
          <w:tcPr>
            <w:tcW w:w="992" w:type="dxa"/>
            <w:tcBorders>
              <w:top w:val="single" w:sz="4" w:space="0" w:color="000000"/>
              <w:left w:val="single" w:sz="4" w:space="0" w:color="000000"/>
              <w:bottom w:val="single" w:sz="4" w:space="0" w:color="000000"/>
              <w:right w:val="single" w:sz="4" w:space="0" w:color="000000"/>
            </w:tcBorders>
            <w:vAlign w:val="center"/>
          </w:tcPr>
          <w:p w14:paraId="3672A0F3" w14:textId="77777777" w:rsidR="00400EA4" w:rsidRDefault="00081B98" w:rsidP="00904B8F">
            <w:pPr>
              <w:tabs>
                <w:tab w:val="left" w:pos="9923"/>
              </w:tabs>
              <w:spacing w:after="0" w:line="259" w:lineRule="auto"/>
              <w:ind w:left="0" w:right="41" w:firstLine="0"/>
              <w:jc w:val="center"/>
            </w:pPr>
            <w:r>
              <w:rPr>
                <w:sz w:val="18"/>
              </w:rPr>
              <w:t xml:space="preserve">24 700 </w:t>
            </w:r>
          </w:p>
        </w:tc>
        <w:tc>
          <w:tcPr>
            <w:tcW w:w="994" w:type="dxa"/>
            <w:tcBorders>
              <w:top w:val="single" w:sz="4" w:space="0" w:color="000000"/>
              <w:left w:val="single" w:sz="4" w:space="0" w:color="000000"/>
              <w:bottom w:val="single" w:sz="4" w:space="0" w:color="000000"/>
              <w:right w:val="single" w:sz="4" w:space="0" w:color="000000"/>
            </w:tcBorders>
            <w:vAlign w:val="center"/>
          </w:tcPr>
          <w:p w14:paraId="66956922" w14:textId="77777777" w:rsidR="00400EA4" w:rsidRDefault="00081B98" w:rsidP="00904B8F">
            <w:pPr>
              <w:tabs>
                <w:tab w:val="left" w:pos="9923"/>
              </w:tabs>
              <w:spacing w:after="0" w:line="259" w:lineRule="auto"/>
              <w:ind w:left="0" w:right="38" w:firstLine="0"/>
              <w:jc w:val="center"/>
            </w:pPr>
            <w:r>
              <w:rPr>
                <w:sz w:val="18"/>
              </w:rPr>
              <w:t xml:space="preserve">25 000 </w:t>
            </w:r>
          </w:p>
        </w:tc>
      </w:tr>
      <w:tr w:rsidR="00400EA4" w14:paraId="66185908" w14:textId="77777777" w:rsidTr="00261C9A">
        <w:tblPrEx>
          <w:tblCellMar>
            <w:top w:w="0" w:type="dxa"/>
            <w:right w:w="61" w:type="dxa"/>
          </w:tblCellMar>
        </w:tblPrEx>
        <w:trPr>
          <w:trHeight w:val="378"/>
        </w:trPr>
        <w:tc>
          <w:tcPr>
            <w:tcW w:w="1366" w:type="dxa"/>
            <w:tcBorders>
              <w:top w:val="single" w:sz="4" w:space="0" w:color="000000"/>
              <w:left w:val="single" w:sz="4" w:space="0" w:color="000000"/>
              <w:bottom w:val="single" w:sz="4" w:space="0" w:color="000000"/>
              <w:right w:val="single" w:sz="4" w:space="0" w:color="000000"/>
            </w:tcBorders>
            <w:vAlign w:val="center"/>
          </w:tcPr>
          <w:p w14:paraId="50DA051A" w14:textId="77777777" w:rsidR="00400EA4" w:rsidRDefault="00081B98" w:rsidP="00904B8F">
            <w:pPr>
              <w:tabs>
                <w:tab w:val="left" w:pos="9923"/>
              </w:tabs>
              <w:spacing w:after="0" w:line="259" w:lineRule="auto"/>
              <w:ind w:left="2" w:right="0" w:firstLine="0"/>
              <w:jc w:val="left"/>
            </w:pPr>
            <w:r>
              <w:rPr>
                <w:sz w:val="18"/>
              </w:rPr>
              <w:t xml:space="preserve">COASTWISE </w:t>
            </w:r>
          </w:p>
        </w:tc>
        <w:tc>
          <w:tcPr>
            <w:tcW w:w="3581" w:type="dxa"/>
            <w:tcBorders>
              <w:top w:val="single" w:sz="4" w:space="0" w:color="000000"/>
              <w:left w:val="single" w:sz="4" w:space="0" w:color="000000"/>
              <w:bottom w:val="single" w:sz="4" w:space="0" w:color="000000"/>
              <w:right w:val="single" w:sz="4" w:space="0" w:color="000000"/>
            </w:tcBorders>
          </w:tcPr>
          <w:p w14:paraId="57029DC5" w14:textId="77777777" w:rsidR="00400EA4" w:rsidRDefault="00081B98" w:rsidP="00904B8F">
            <w:pPr>
              <w:tabs>
                <w:tab w:val="left" w:pos="9923"/>
              </w:tabs>
              <w:spacing w:after="0" w:line="259" w:lineRule="auto"/>
              <w:ind w:left="2" w:right="2" w:firstLine="0"/>
              <w:jc w:val="left"/>
            </w:pPr>
            <w:r>
              <w:rPr>
                <w:sz w:val="18"/>
              </w:rPr>
              <w:t xml:space="preserve">Biologinės įvairovės ekosistemų funkcijų scenarijai pakrančių ir pelkių ekosistemose </w:t>
            </w:r>
          </w:p>
        </w:tc>
        <w:tc>
          <w:tcPr>
            <w:tcW w:w="1559" w:type="dxa"/>
            <w:tcBorders>
              <w:top w:val="single" w:sz="4" w:space="0" w:color="000000"/>
              <w:left w:val="single" w:sz="4" w:space="0" w:color="000000"/>
              <w:bottom w:val="single" w:sz="4" w:space="0" w:color="000000"/>
              <w:right w:val="single" w:sz="4" w:space="0" w:color="000000"/>
            </w:tcBorders>
            <w:vAlign w:val="center"/>
          </w:tcPr>
          <w:p w14:paraId="1A6B7AEA" w14:textId="77777777" w:rsidR="00400EA4" w:rsidRDefault="00081B98" w:rsidP="00904B8F">
            <w:pPr>
              <w:tabs>
                <w:tab w:val="left" w:pos="9923"/>
              </w:tabs>
              <w:spacing w:after="0" w:line="259" w:lineRule="auto"/>
              <w:ind w:left="0" w:right="0" w:firstLine="0"/>
              <w:jc w:val="left"/>
            </w:pPr>
            <w:r>
              <w:rPr>
                <w:sz w:val="18"/>
              </w:rPr>
              <w:t xml:space="preserve">Biodiversa </w:t>
            </w:r>
          </w:p>
        </w:tc>
        <w:tc>
          <w:tcPr>
            <w:tcW w:w="1134" w:type="dxa"/>
            <w:tcBorders>
              <w:top w:val="single" w:sz="4" w:space="0" w:color="000000"/>
              <w:left w:val="single" w:sz="4" w:space="0" w:color="000000"/>
              <w:bottom w:val="single" w:sz="4" w:space="0" w:color="000000"/>
              <w:right w:val="single" w:sz="4" w:space="0" w:color="000000"/>
            </w:tcBorders>
            <w:vAlign w:val="center"/>
          </w:tcPr>
          <w:p w14:paraId="28572F83" w14:textId="77777777" w:rsidR="00400EA4" w:rsidRDefault="00081B98" w:rsidP="00904B8F">
            <w:pPr>
              <w:tabs>
                <w:tab w:val="left" w:pos="9923"/>
              </w:tabs>
              <w:spacing w:after="0" w:line="259" w:lineRule="auto"/>
              <w:ind w:left="38" w:right="0" w:firstLine="0"/>
              <w:jc w:val="left"/>
            </w:pPr>
            <w:r>
              <w:rPr>
                <w:sz w:val="18"/>
              </w:rPr>
              <w:t xml:space="preserve">2019-01-01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33C67986" w14:textId="77777777" w:rsidR="00400EA4" w:rsidRDefault="00081B98" w:rsidP="00904B8F">
            <w:pPr>
              <w:tabs>
                <w:tab w:val="left" w:pos="9923"/>
              </w:tabs>
              <w:spacing w:after="0" w:line="259" w:lineRule="auto"/>
              <w:ind w:left="41" w:right="0" w:firstLine="0"/>
              <w:jc w:val="left"/>
            </w:pPr>
            <w:r>
              <w:rPr>
                <w:sz w:val="18"/>
              </w:rPr>
              <w:t xml:space="preserve">2021-12-31 </w:t>
            </w:r>
          </w:p>
        </w:tc>
        <w:tc>
          <w:tcPr>
            <w:tcW w:w="997" w:type="dxa"/>
            <w:tcBorders>
              <w:top w:val="single" w:sz="4" w:space="0" w:color="000000"/>
              <w:left w:val="single" w:sz="4" w:space="0" w:color="000000"/>
              <w:bottom w:val="single" w:sz="4" w:space="0" w:color="000000"/>
              <w:right w:val="single" w:sz="4" w:space="0" w:color="000000"/>
            </w:tcBorders>
            <w:vAlign w:val="center"/>
          </w:tcPr>
          <w:p w14:paraId="6030E7B7"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4F362FBF" w14:textId="77777777" w:rsidR="00400EA4" w:rsidRDefault="00081B98" w:rsidP="00904B8F">
            <w:pPr>
              <w:tabs>
                <w:tab w:val="left" w:pos="9923"/>
              </w:tabs>
              <w:spacing w:after="0" w:line="259" w:lineRule="auto"/>
              <w:ind w:left="0" w:right="35" w:firstLine="0"/>
              <w:jc w:val="center"/>
            </w:pPr>
            <w:r>
              <w:rPr>
                <w:sz w:val="18"/>
              </w:rPr>
              <w:t xml:space="preserve">100 000 </w:t>
            </w:r>
          </w:p>
        </w:tc>
        <w:tc>
          <w:tcPr>
            <w:tcW w:w="991" w:type="dxa"/>
            <w:tcBorders>
              <w:top w:val="single" w:sz="4" w:space="0" w:color="000000"/>
              <w:left w:val="single" w:sz="4" w:space="0" w:color="000000"/>
              <w:bottom w:val="single" w:sz="4" w:space="0" w:color="000000"/>
              <w:right w:val="single" w:sz="4" w:space="0" w:color="000000"/>
            </w:tcBorders>
            <w:vAlign w:val="center"/>
          </w:tcPr>
          <w:p w14:paraId="6CD28B2D" w14:textId="77777777" w:rsidR="00400EA4" w:rsidRDefault="00081B98" w:rsidP="00904B8F">
            <w:pPr>
              <w:tabs>
                <w:tab w:val="left" w:pos="9923"/>
              </w:tabs>
              <w:spacing w:after="0" w:line="259" w:lineRule="auto"/>
              <w:ind w:left="0" w:right="42" w:firstLine="0"/>
              <w:jc w:val="center"/>
            </w:pPr>
            <w:r>
              <w:rPr>
                <w:sz w:val="18"/>
              </w:rPr>
              <w:t xml:space="preserve">0 </w:t>
            </w:r>
          </w:p>
        </w:tc>
        <w:tc>
          <w:tcPr>
            <w:tcW w:w="994" w:type="dxa"/>
            <w:tcBorders>
              <w:top w:val="single" w:sz="4" w:space="0" w:color="000000"/>
              <w:left w:val="single" w:sz="4" w:space="0" w:color="000000"/>
              <w:bottom w:val="single" w:sz="4" w:space="0" w:color="000000"/>
              <w:right w:val="single" w:sz="4" w:space="0" w:color="000000"/>
            </w:tcBorders>
            <w:vAlign w:val="center"/>
          </w:tcPr>
          <w:p w14:paraId="6432208D" w14:textId="77777777" w:rsidR="00400EA4" w:rsidRDefault="00081B98" w:rsidP="00904B8F">
            <w:pPr>
              <w:tabs>
                <w:tab w:val="left" w:pos="9923"/>
              </w:tabs>
              <w:spacing w:after="0" w:line="259" w:lineRule="auto"/>
              <w:ind w:left="0" w:right="38" w:firstLine="0"/>
              <w:jc w:val="center"/>
            </w:pPr>
            <w:r>
              <w:rPr>
                <w:sz w:val="18"/>
              </w:rPr>
              <w:t xml:space="preserve">35000 </w:t>
            </w:r>
          </w:p>
        </w:tc>
        <w:tc>
          <w:tcPr>
            <w:tcW w:w="992" w:type="dxa"/>
            <w:tcBorders>
              <w:top w:val="single" w:sz="4" w:space="0" w:color="000000"/>
              <w:left w:val="single" w:sz="4" w:space="0" w:color="000000"/>
              <w:bottom w:val="single" w:sz="4" w:space="0" w:color="000000"/>
              <w:right w:val="single" w:sz="4" w:space="0" w:color="000000"/>
            </w:tcBorders>
            <w:vAlign w:val="center"/>
          </w:tcPr>
          <w:p w14:paraId="7217ADF1" w14:textId="77777777" w:rsidR="00400EA4" w:rsidRDefault="00081B98" w:rsidP="00904B8F">
            <w:pPr>
              <w:tabs>
                <w:tab w:val="left" w:pos="9923"/>
              </w:tabs>
              <w:spacing w:after="0" w:line="259" w:lineRule="auto"/>
              <w:ind w:left="0" w:right="42" w:firstLine="0"/>
              <w:jc w:val="center"/>
            </w:pPr>
            <w:r>
              <w:rPr>
                <w:sz w:val="18"/>
              </w:rPr>
              <w:t xml:space="preserve">0 </w:t>
            </w:r>
          </w:p>
        </w:tc>
        <w:tc>
          <w:tcPr>
            <w:tcW w:w="994" w:type="dxa"/>
            <w:tcBorders>
              <w:top w:val="single" w:sz="4" w:space="0" w:color="000000"/>
              <w:left w:val="single" w:sz="4" w:space="0" w:color="000000"/>
              <w:bottom w:val="single" w:sz="4" w:space="0" w:color="000000"/>
              <w:right w:val="single" w:sz="4" w:space="0" w:color="000000"/>
            </w:tcBorders>
            <w:vAlign w:val="center"/>
          </w:tcPr>
          <w:p w14:paraId="1178E5E6" w14:textId="77777777" w:rsidR="00400EA4" w:rsidRDefault="00081B98" w:rsidP="00904B8F">
            <w:pPr>
              <w:tabs>
                <w:tab w:val="left" w:pos="9923"/>
              </w:tabs>
              <w:spacing w:after="0" w:line="259" w:lineRule="auto"/>
              <w:ind w:left="0" w:right="38" w:firstLine="0"/>
              <w:jc w:val="center"/>
            </w:pPr>
            <w:r>
              <w:rPr>
                <w:sz w:val="18"/>
              </w:rPr>
              <w:t xml:space="preserve">35000 </w:t>
            </w:r>
          </w:p>
        </w:tc>
      </w:tr>
      <w:tr w:rsidR="00400EA4" w14:paraId="36B7E3D1" w14:textId="77777777" w:rsidTr="00261C9A">
        <w:tblPrEx>
          <w:tblCellMar>
            <w:top w:w="0" w:type="dxa"/>
            <w:right w:w="61" w:type="dxa"/>
          </w:tblCellMar>
        </w:tblPrEx>
        <w:trPr>
          <w:trHeight w:val="355"/>
        </w:trPr>
        <w:tc>
          <w:tcPr>
            <w:tcW w:w="1366" w:type="dxa"/>
            <w:tcBorders>
              <w:top w:val="single" w:sz="4" w:space="0" w:color="000000"/>
              <w:left w:val="single" w:sz="4" w:space="0" w:color="000000"/>
              <w:bottom w:val="single" w:sz="4" w:space="0" w:color="000000"/>
              <w:right w:val="single" w:sz="4" w:space="0" w:color="000000"/>
            </w:tcBorders>
            <w:vAlign w:val="center"/>
          </w:tcPr>
          <w:p w14:paraId="4F1C75C0" w14:textId="77777777" w:rsidR="00400EA4" w:rsidRDefault="00081B98" w:rsidP="00904B8F">
            <w:pPr>
              <w:tabs>
                <w:tab w:val="left" w:pos="9923"/>
              </w:tabs>
              <w:spacing w:after="0" w:line="259" w:lineRule="auto"/>
              <w:ind w:left="2" w:right="0" w:firstLine="0"/>
              <w:jc w:val="left"/>
            </w:pPr>
            <w:r>
              <w:rPr>
                <w:sz w:val="18"/>
              </w:rPr>
              <w:t xml:space="preserve">EUALGAE </w:t>
            </w:r>
          </w:p>
        </w:tc>
        <w:tc>
          <w:tcPr>
            <w:tcW w:w="3581" w:type="dxa"/>
            <w:tcBorders>
              <w:top w:val="single" w:sz="4" w:space="0" w:color="000000"/>
              <w:left w:val="single" w:sz="4" w:space="0" w:color="000000"/>
              <w:bottom w:val="single" w:sz="4" w:space="0" w:color="000000"/>
              <w:right w:val="single" w:sz="4" w:space="0" w:color="000000"/>
            </w:tcBorders>
            <w:vAlign w:val="center"/>
          </w:tcPr>
          <w:p w14:paraId="11DE2B88" w14:textId="77777777" w:rsidR="00400EA4" w:rsidRDefault="00081B98" w:rsidP="00904B8F">
            <w:pPr>
              <w:tabs>
                <w:tab w:val="left" w:pos="9923"/>
              </w:tabs>
              <w:spacing w:after="0" w:line="259" w:lineRule="auto"/>
              <w:ind w:left="2" w:right="0" w:firstLine="0"/>
              <w:jc w:val="left"/>
            </w:pPr>
            <w:r>
              <w:rPr>
                <w:sz w:val="18"/>
              </w:rPr>
              <w:t xml:space="preserve">Dumblių bioproduktų tinklas Europoje </w:t>
            </w:r>
          </w:p>
        </w:tc>
        <w:tc>
          <w:tcPr>
            <w:tcW w:w="1559" w:type="dxa"/>
            <w:tcBorders>
              <w:top w:val="single" w:sz="4" w:space="0" w:color="000000"/>
              <w:left w:val="single" w:sz="4" w:space="0" w:color="000000"/>
              <w:bottom w:val="single" w:sz="4" w:space="0" w:color="000000"/>
              <w:right w:val="single" w:sz="4" w:space="0" w:color="000000"/>
            </w:tcBorders>
            <w:vAlign w:val="center"/>
          </w:tcPr>
          <w:p w14:paraId="1338BFA6" w14:textId="77777777" w:rsidR="00400EA4" w:rsidRDefault="00081B98" w:rsidP="00904B8F">
            <w:pPr>
              <w:tabs>
                <w:tab w:val="left" w:pos="9923"/>
              </w:tabs>
              <w:spacing w:after="0" w:line="259" w:lineRule="auto"/>
              <w:ind w:left="0" w:right="0" w:firstLine="0"/>
              <w:jc w:val="left"/>
            </w:pPr>
            <w:r>
              <w:rPr>
                <w:sz w:val="18"/>
              </w:rPr>
              <w:t xml:space="preserve">COST </w:t>
            </w:r>
          </w:p>
        </w:tc>
        <w:tc>
          <w:tcPr>
            <w:tcW w:w="1134" w:type="dxa"/>
            <w:tcBorders>
              <w:top w:val="single" w:sz="4" w:space="0" w:color="000000"/>
              <w:left w:val="single" w:sz="4" w:space="0" w:color="000000"/>
              <w:bottom w:val="single" w:sz="4" w:space="0" w:color="000000"/>
              <w:right w:val="single" w:sz="4" w:space="0" w:color="000000"/>
            </w:tcBorders>
            <w:vAlign w:val="center"/>
          </w:tcPr>
          <w:p w14:paraId="031D0279" w14:textId="77777777" w:rsidR="00400EA4" w:rsidRDefault="00081B98" w:rsidP="00904B8F">
            <w:pPr>
              <w:tabs>
                <w:tab w:val="left" w:pos="9923"/>
              </w:tabs>
              <w:spacing w:after="0" w:line="259" w:lineRule="auto"/>
              <w:ind w:left="38" w:right="0" w:firstLine="0"/>
              <w:jc w:val="left"/>
            </w:pPr>
            <w:r>
              <w:rPr>
                <w:sz w:val="18"/>
              </w:rPr>
              <w:t xml:space="preserve">2015-03-24 </w:t>
            </w:r>
          </w:p>
        </w:tc>
        <w:tc>
          <w:tcPr>
            <w:tcW w:w="1134" w:type="dxa"/>
            <w:tcBorders>
              <w:top w:val="single" w:sz="4" w:space="0" w:color="000000"/>
              <w:left w:val="single" w:sz="4" w:space="0" w:color="000000"/>
              <w:bottom w:val="single" w:sz="4" w:space="0" w:color="000000"/>
              <w:right w:val="single" w:sz="4" w:space="0" w:color="000000"/>
            </w:tcBorders>
            <w:vAlign w:val="center"/>
          </w:tcPr>
          <w:p w14:paraId="0AF49428" w14:textId="77777777" w:rsidR="00400EA4" w:rsidRDefault="00081B98" w:rsidP="00904B8F">
            <w:pPr>
              <w:tabs>
                <w:tab w:val="left" w:pos="9923"/>
              </w:tabs>
              <w:spacing w:after="0" w:line="259" w:lineRule="auto"/>
              <w:ind w:left="41" w:right="0" w:firstLine="0"/>
              <w:jc w:val="left"/>
            </w:pPr>
            <w:r>
              <w:rPr>
                <w:sz w:val="18"/>
              </w:rPr>
              <w:t xml:space="preserve">2019-03-23 </w:t>
            </w:r>
          </w:p>
        </w:tc>
        <w:tc>
          <w:tcPr>
            <w:tcW w:w="997" w:type="dxa"/>
            <w:tcBorders>
              <w:top w:val="single" w:sz="4" w:space="0" w:color="000000"/>
              <w:left w:val="single" w:sz="4" w:space="0" w:color="000000"/>
              <w:bottom w:val="single" w:sz="4" w:space="0" w:color="000000"/>
              <w:right w:val="single" w:sz="4" w:space="0" w:color="000000"/>
            </w:tcBorders>
            <w:vAlign w:val="center"/>
          </w:tcPr>
          <w:p w14:paraId="63E47ED9"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tcPr>
          <w:p w14:paraId="4FE34422" w14:textId="77777777" w:rsidR="00400EA4" w:rsidRDefault="00081B98" w:rsidP="00904B8F">
            <w:pPr>
              <w:tabs>
                <w:tab w:val="left" w:pos="9923"/>
              </w:tabs>
              <w:spacing w:after="0" w:line="259" w:lineRule="auto"/>
              <w:ind w:left="9" w:right="0" w:firstLine="0"/>
              <w:jc w:val="center"/>
            </w:pPr>
            <w:r>
              <w:rPr>
                <w:sz w:val="1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5CB999D3" w14:textId="77777777" w:rsidR="00400EA4" w:rsidRDefault="00081B98" w:rsidP="00904B8F">
            <w:pPr>
              <w:tabs>
                <w:tab w:val="left" w:pos="9923"/>
              </w:tabs>
              <w:spacing w:after="0" w:line="259" w:lineRule="auto"/>
              <w:ind w:left="4" w:right="0" w:firstLine="0"/>
              <w:jc w:val="center"/>
            </w:pPr>
            <w:r>
              <w:rPr>
                <w:sz w:val="18"/>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574F2CCF" w14:textId="77777777" w:rsidR="00400EA4" w:rsidRDefault="00081B98" w:rsidP="00904B8F">
            <w:pPr>
              <w:tabs>
                <w:tab w:val="left" w:pos="9923"/>
              </w:tabs>
              <w:spacing w:after="0" w:line="259" w:lineRule="auto"/>
              <w:ind w:left="6" w:right="0" w:firstLine="0"/>
              <w:jc w:val="center"/>
            </w:pPr>
            <w:r>
              <w:rPr>
                <w:sz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1376F664" w14:textId="77777777" w:rsidR="00400EA4" w:rsidRDefault="00081B98" w:rsidP="00904B8F">
            <w:pPr>
              <w:tabs>
                <w:tab w:val="left" w:pos="9923"/>
              </w:tabs>
              <w:spacing w:after="0" w:line="259" w:lineRule="auto"/>
              <w:ind w:left="4" w:right="0" w:firstLine="0"/>
              <w:jc w:val="center"/>
            </w:pPr>
            <w:r>
              <w:rPr>
                <w:sz w:val="18"/>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55D7111A" w14:textId="77777777" w:rsidR="00400EA4" w:rsidRDefault="00081B98" w:rsidP="00904B8F">
            <w:pPr>
              <w:tabs>
                <w:tab w:val="left" w:pos="9923"/>
              </w:tabs>
              <w:spacing w:after="0" w:line="259" w:lineRule="auto"/>
              <w:ind w:left="6" w:right="0" w:firstLine="0"/>
              <w:jc w:val="center"/>
            </w:pPr>
            <w:r>
              <w:rPr>
                <w:sz w:val="18"/>
              </w:rPr>
              <w:t xml:space="preserve"> </w:t>
            </w:r>
          </w:p>
        </w:tc>
      </w:tr>
      <w:tr w:rsidR="00400EA4" w14:paraId="3E73B631" w14:textId="77777777" w:rsidTr="00B4062C">
        <w:tblPrEx>
          <w:tblCellMar>
            <w:top w:w="0" w:type="dxa"/>
            <w:right w:w="61" w:type="dxa"/>
          </w:tblCellMar>
        </w:tblPrEx>
        <w:trPr>
          <w:trHeight w:val="881"/>
        </w:trPr>
        <w:tc>
          <w:tcPr>
            <w:tcW w:w="1366" w:type="dxa"/>
            <w:tcBorders>
              <w:top w:val="single" w:sz="4" w:space="0" w:color="000000"/>
              <w:left w:val="single" w:sz="4" w:space="0" w:color="000000"/>
              <w:bottom w:val="single" w:sz="4" w:space="0" w:color="000000"/>
              <w:right w:val="single" w:sz="4" w:space="0" w:color="000000"/>
            </w:tcBorders>
            <w:vAlign w:val="center"/>
          </w:tcPr>
          <w:p w14:paraId="47ABACCE" w14:textId="77777777" w:rsidR="00400EA4" w:rsidRDefault="00081B98" w:rsidP="00904B8F">
            <w:pPr>
              <w:tabs>
                <w:tab w:val="left" w:pos="9923"/>
              </w:tabs>
              <w:spacing w:after="0" w:line="259" w:lineRule="auto"/>
              <w:ind w:left="2" w:right="0" w:firstLine="0"/>
              <w:jc w:val="left"/>
            </w:pPr>
            <w:r>
              <w:rPr>
                <w:sz w:val="18"/>
              </w:rPr>
              <w:t xml:space="preserve">INFORM </w:t>
            </w:r>
          </w:p>
        </w:tc>
        <w:tc>
          <w:tcPr>
            <w:tcW w:w="3581" w:type="dxa"/>
            <w:tcBorders>
              <w:top w:val="single" w:sz="4" w:space="0" w:color="000000"/>
              <w:left w:val="single" w:sz="4" w:space="0" w:color="000000"/>
              <w:bottom w:val="single" w:sz="4" w:space="0" w:color="000000"/>
              <w:right w:val="single" w:sz="4" w:space="0" w:color="000000"/>
            </w:tcBorders>
          </w:tcPr>
          <w:p w14:paraId="2011398C" w14:textId="77777777" w:rsidR="00400EA4" w:rsidRDefault="00081B98" w:rsidP="00904B8F">
            <w:pPr>
              <w:tabs>
                <w:tab w:val="left" w:pos="9923"/>
              </w:tabs>
              <w:spacing w:after="0" w:line="259" w:lineRule="auto"/>
              <w:ind w:left="2" w:right="0" w:firstLine="0"/>
              <w:jc w:val="left"/>
            </w:pPr>
            <w:r>
              <w:rPr>
                <w:sz w:val="18"/>
              </w:rPr>
              <w:t xml:space="preserve">Europos vidaus vandenų ekologinio statuso stebėsenos ir prognozavimo gerinimas derinant naujus distancinius tyrimų ir modeliavimo metodus </w:t>
            </w:r>
          </w:p>
        </w:tc>
        <w:tc>
          <w:tcPr>
            <w:tcW w:w="1559" w:type="dxa"/>
            <w:tcBorders>
              <w:top w:val="single" w:sz="4" w:space="0" w:color="000000"/>
              <w:left w:val="single" w:sz="4" w:space="0" w:color="000000"/>
              <w:bottom w:val="single" w:sz="4" w:space="0" w:color="000000"/>
              <w:right w:val="single" w:sz="4" w:space="0" w:color="000000"/>
            </w:tcBorders>
            <w:vAlign w:val="center"/>
          </w:tcPr>
          <w:p w14:paraId="4FD97A1D" w14:textId="77777777" w:rsidR="00400EA4" w:rsidRDefault="00081B98" w:rsidP="00904B8F">
            <w:pPr>
              <w:tabs>
                <w:tab w:val="left" w:pos="9923"/>
              </w:tabs>
              <w:spacing w:after="0" w:line="259" w:lineRule="auto"/>
              <w:ind w:left="0" w:right="0" w:firstLine="0"/>
              <w:jc w:val="left"/>
            </w:pPr>
            <w:r>
              <w:rPr>
                <w:sz w:val="18"/>
              </w:rPr>
              <w:t xml:space="preserve">FP7 </w:t>
            </w:r>
          </w:p>
        </w:tc>
        <w:tc>
          <w:tcPr>
            <w:tcW w:w="1134" w:type="dxa"/>
            <w:tcBorders>
              <w:top w:val="single" w:sz="4" w:space="0" w:color="000000"/>
              <w:left w:val="single" w:sz="4" w:space="0" w:color="000000"/>
              <w:bottom w:val="single" w:sz="4" w:space="0" w:color="000000"/>
              <w:right w:val="single" w:sz="4" w:space="0" w:color="000000"/>
            </w:tcBorders>
            <w:vAlign w:val="center"/>
          </w:tcPr>
          <w:p w14:paraId="652E8499" w14:textId="77777777" w:rsidR="00400EA4" w:rsidRDefault="00081B98" w:rsidP="00904B8F">
            <w:pPr>
              <w:tabs>
                <w:tab w:val="left" w:pos="9923"/>
              </w:tabs>
              <w:spacing w:after="0" w:line="259" w:lineRule="auto"/>
              <w:ind w:left="38" w:right="0" w:firstLine="0"/>
              <w:jc w:val="left"/>
            </w:pPr>
            <w:r>
              <w:rPr>
                <w:sz w:val="18"/>
              </w:rPr>
              <w:t xml:space="preserve">2014-01-01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44A1C829" w14:textId="77777777" w:rsidR="00400EA4" w:rsidRDefault="00081B98" w:rsidP="00904B8F">
            <w:pPr>
              <w:tabs>
                <w:tab w:val="left" w:pos="9923"/>
              </w:tabs>
              <w:spacing w:after="0" w:line="259" w:lineRule="auto"/>
              <w:ind w:left="41" w:right="0" w:firstLine="0"/>
              <w:jc w:val="left"/>
            </w:pPr>
            <w:r>
              <w:rPr>
                <w:sz w:val="18"/>
              </w:rPr>
              <w:t xml:space="preserve">2017-12-31 </w:t>
            </w:r>
          </w:p>
        </w:tc>
        <w:tc>
          <w:tcPr>
            <w:tcW w:w="997" w:type="dxa"/>
            <w:tcBorders>
              <w:top w:val="single" w:sz="4" w:space="0" w:color="000000"/>
              <w:left w:val="single" w:sz="4" w:space="0" w:color="000000"/>
              <w:bottom w:val="single" w:sz="4" w:space="0" w:color="000000"/>
              <w:right w:val="single" w:sz="4" w:space="0" w:color="000000"/>
            </w:tcBorders>
            <w:vAlign w:val="center"/>
          </w:tcPr>
          <w:p w14:paraId="0D8899ED"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4C85C215" w14:textId="77777777" w:rsidR="00400EA4" w:rsidRDefault="00081B98" w:rsidP="00904B8F">
            <w:pPr>
              <w:tabs>
                <w:tab w:val="left" w:pos="9923"/>
              </w:tabs>
              <w:spacing w:after="0" w:line="259" w:lineRule="auto"/>
              <w:ind w:left="0" w:right="35" w:firstLine="0"/>
              <w:jc w:val="center"/>
            </w:pPr>
            <w:r>
              <w:rPr>
                <w:sz w:val="18"/>
              </w:rPr>
              <w:t xml:space="preserve">53 043 </w:t>
            </w:r>
          </w:p>
        </w:tc>
        <w:tc>
          <w:tcPr>
            <w:tcW w:w="991" w:type="dxa"/>
            <w:tcBorders>
              <w:top w:val="single" w:sz="4" w:space="0" w:color="000000"/>
              <w:left w:val="single" w:sz="4" w:space="0" w:color="000000"/>
              <w:bottom w:val="single" w:sz="4" w:space="0" w:color="000000"/>
              <w:right w:val="single" w:sz="4" w:space="0" w:color="000000"/>
            </w:tcBorders>
            <w:vAlign w:val="center"/>
          </w:tcPr>
          <w:p w14:paraId="4273872E" w14:textId="77777777" w:rsidR="00400EA4" w:rsidRDefault="00081B98" w:rsidP="00904B8F">
            <w:pPr>
              <w:tabs>
                <w:tab w:val="left" w:pos="9923"/>
              </w:tabs>
              <w:spacing w:after="0" w:line="259" w:lineRule="auto"/>
              <w:ind w:left="0" w:right="42" w:firstLine="0"/>
              <w:jc w:val="center"/>
            </w:pPr>
            <w:r>
              <w:rPr>
                <w:sz w:val="18"/>
              </w:rPr>
              <w:t xml:space="preserve">0 </w:t>
            </w:r>
          </w:p>
        </w:tc>
        <w:tc>
          <w:tcPr>
            <w:tcW w:w="994" w:type="dxa"/>
            <w:tcBorders>
              <w:top w:val="single" w:sz="4" w:space="0" w:color="000000"/>
              <w:left w:val="single" w:sz="4" w:space="0" w:color="000000"/>
              <w:bottom w:val="single" w:sz="4" w:space="0" w:color="000000"/>
              <w:right w:val="single" w:sz="4" w:space="0" w:color="000000"/>
            </w:tcBorders>
            <w:vAlign w:val="center"/>
          </w:tcPr>
          <w:p w14:paraId="6515CA99" w14:textId="77777777" w:rsidR="00400EA4" w:rsidRDefault="00081B98" w:rsidP="00904B8F">
            <w:pPr>
              <w:tabs>
                <w:tab w:val="left" w:pos="9923"/>
              </w:tabs>
              <w:spacing w:after="0" w:line="259" w:lineRule="auto"/>
              <w:ind w:left="0" w:right="40" w:firstLine="0"/>
              <w:jc w:val="center"/>
            </w:pPr>
            <w:r>
              <w:rPr>
                <w:sz w:val="18"/>
              </w:rPr>
              <w:t xml:space="preserve">0 </w:t>
            </w:r>
          </w:p>
        </w:tc>
        <w:tc>
          <w:tcPr>
            <w:tcW w:w="992" w:type="dxa"/>
            <w:tcBorders>
              <w:top w:val="single" w:sz="4" w:space="0" w:color="000000"/>
              <w:left w:val="single" w:sz="4" w:space="0" w:color="000000"/>
              <w:bottom w:val="single" w:sz="4" w:space="0" w:color="000000"/>
              <w:right w:val="single" w:sz="4" w:space="0" w:color="000000"/>
            </w:tcBorders>
            <w:vAlign w:val="center"/>
          </w:tcPr>
          <w:p w14:paraId="100A3616" w14:textId="77777777" w:rsidR="00400EA4" w:rsidRDefault="00081B98" w:rsidP="00904B8F">
            <w:pPr>
              <w:tabs>
                <w:tab w:val="left" w:pos="9923"/>
              </w:tabs>
              <w:spacing w:after="0" w:line="259" w:lineRule="auto"/>
              <w:ind w:left="0" w:right="41" w:firstLine="0"/>
              <w:jc w:val="center"/>
            </w:pPr>
            <w:r>
              <w:rPr>
                <w:sz w:val="18"/>
              </w:rPr>
              <w:t xml:space="preserve">11 800 </w:t>
            </w:r>
          </w:p>
        </w:tc>
        <w:tc>
          <w:tcPr>
            <w:tcW w:w="994" w:type="dxa"/>
            <w:tcBorders>
              <w:top w:val="single" w:sz="4" w:space="0" w:color="000000"/>
              <w:left w:val="single" w:sz="4" w:space="0" w:color="000000"/>
              <w:bottom w:val="single" w:sz="4" w:space="0" w:color="000000"/>
              <w:right w:val="single" w:sz="4" w:space="0" w:color="000000"/>
            </w:tcBorders>
            <w:vAlign w:val="center"/>
          </w:tcPr>
          <w:p w14:paraId="72C9B00C" w14:textId="77777777" w:rsidR="00400EA4" w:rsidRDefault="00081B98" w:rsidP="00904B8F">
            <w:pPr>
              <w:tabs>
                <w:tab w:val="left" w:pos="9923"/>
              </w:tabs>
              <w:spacing w:after="0" w:line="259" w:lineRule="auto"/>
              <w:ind w:left="0" w:right="40" w:firstLine="0"/>
              <w:jc w:val="center"/>
            </w:pPr>
            <w:r>
              <w:rPr>
                <w:sz w:val="18"/>
              </w:rPr>
              <w:t xml:space="preserve">0 </w:t>
            </w:r>
          </w:p>
        </w:tc>
      </w:tr>
      <w:tr w:rsidR="00400EA4" w14:paraId="0BC4081E" w14:textId="77777777" w:rsidTr="00B4062C">
        <w:tblPrEx>
          <w:tblCellMar>
            <w:top w:w="0" w:type="dxa"/>
            <w:right w:w="61" w:type="dxa"/>
          </w:tblCellMar>
        </w:tblPrEx>
        <w:trPr>
          <w:trHeight w:val="910"/>
        </w:trPr>
        <w:tc>
          <w:tcPr>
            <w:tcW w:w="1366" w:type="dxa"/>
            <w:tcBorders>
              <w:top w:val="single" w:sz="4" w:space="0" w:color="000000"/>
              <w:left w:val="single" w:sz="4" w:space="0" w:color="000000"/>
              <w:bottom w:val="single" w:sz="4" w:space="0" w:color="000000"/>
              <w:right w:val="single" w:sz="4" w:space="0" w:color="000000"/>
            </w:tcBorders>
            <w:vAlign w:val="center"/>
          </w:tcPr>
          <w:p w14:paraId="78215D20" w14:textId="77777777" w:rsidR="00400EA4" w:rsidRDefault="00081B98" w:rsidP="00904B8F">
            <w:pPr>
              <w:tabs>
                <w:tab w:val="left" w:pos="9923"/>
              </w:tabs>
              <w:spacing w:after="0" w:line="259" w:lineRule="auto"/>
              <w:ind w:left="2" w:right="0" w:firstLine="0"/>
              <w:jc w:val="left"/>
            </w:pPr>
            <w:r>
              <w:rPr>
                <w:sz w:val="18"/>
              </w:rPr>
              <w:t xml:space="preserve">Lamprey  </w:t>
            </w:r>
          </w:p>
        </w:tc>
        <w:tc>
          <w:tcPr>
            <w:tcW w:w="3581" w:type="dxa"/>
            <w:tcBorders>
              <w:top w:val="single" w:sz="4" w:space="0" w:color="000000"/>
              <w:left w:val="single" w:sz="4" w:space="0" w:color="000000"/>
              <w:bottom w:val="single" w:sz="4" w:space="0" w:color="000000"/>
              <w:right w:val="single" w:sz="4" w:space="0" w:color="000000"/>
            </w:tcBorders>
            <w:vAlign w:val="center"/>
          </w:tcPr>
          <w:p w14:paraId="32FE80F9" w14:textId="77777777" w:rsidR="00400EA4" w:rsidRDefault="00081B98" w:rsidP="00904B8F">
            <w:pPr>
              <w:tabs>
                <w:tab w:val="left" w:pos="9923"/>
              </w:tabs>
              <w:spacing w:after="0" w:line="259" w:lineRule="auto"/>
              <w:ind w:left="2" w:right="0" w:firstLine="0"/>
              <w:jc w:val="left"/>
            </w:pPr>
            <w:r>
              <w:rPr>
                <w:sz w:val="18"/>
              </w:rPr>
              <w:t xml:space="preserve">Nėgių išteklių tarpsieninis vertinimas ir valdymas Lietuvoje ir Latvijoje  </w:t>
            </w:r>
          </w:p>
        </w:tc>
        <w:tc>
          <w:tcPr>
            <w:tcW w:w="1559" w:type="dxa"/>
            <w:tcBorders>
              <w:top w:val="single" w:sz="4" w:space="0" w:color="000000"/>
              <w:left w:val="single" w:sz="4" w:space="0" w:color="000000"/>
              <w:bottom w:val="single" w:sz="4" w:space="0" w:color="000000"/>
              <w:right w:val="single" w:sz="4" w:space="0" w:color="000000"/>
            </w:tcBorders>
          </w:tcPr>
          <w:p w14:paraId="68A69D1B" w14:textId="77777777" w:rsidR="00400EA4" w:rsidRDefault="00081B98" w:rsidP="00904B8F">
            <w:pPr>
              <w:tabs>
                <w:tab w:val="left" w:pos="9923"/>
              </w:tabs>
              <w:spacing w:after="0" w:line="259" w:lineRule="auto"/>
              <w:ind w:left="0" w:right="0" w:firstLine="0"/>
              <w:jc w:val="left"/>
            </w:pPr>
            <w:r>
              <w:rPr>
                <w:sz w:val="18"/>
              </w:rPr>
              <w:t xml:space="preserve">Interreg V-A Latvijos ir Lietuvos bendradarbiavimo per sieną programa </w:t>
            </w:r>
          </w:p>
        </w:tc>
        <w:tc>
          <w:tcPr>
            <w:tcW w:w="1134" w:type="dxa"/>
            <w:tcBorders>
              <w:top w:val="single" w:sz="4" w:space="0" w:color="000000"/>
              <w:left w:val="single" w:sz="4" w:space="0" w:color="000000"/>
              <w:bottom w:val="single" w:sz="4" w:space="0" w:color="000000"/>
              <w:right w:val="single" w:sz="4" w:space="0" w:color="000000"/>
            </w:tcBorders>
            <w:vAlign w:val="center"/>
          </w:tcPr>
          <w:p w14:paraId="5AE60E0B" w14:textId="77777777" w:rsidR="00400EA4" w:rsidRDefault="00081B98" w:rsidP="00904B8F">
            <w:pPr>
              <w:tabs>
                <w:tab w:val="left" w:pos="9923"/>
              </w:tabs>
              <w:spacing w:after="0" w:line="259" w:lineRule="auto"/>
              <w:ind w:left="38" w:right="0" w:firstLine="0"/>
              <w:jc w:val="left"/>
            </w:pPr>
            <w:r>
              <w:rPr>
                <w:sz w:val="18"/>
              </w:rPr>
              <w:t xml:space="preserve">2018-03-01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46B591CA" w14:textId="77777777" w:rsidR="00400EA4" w:rsidRDefault="00081B98" w:rsidP="00904B8F">
            <w:pPr>
              <w:tabs>
                <w:tab w:val="left" w:pos="9923"/>
              </w:tabs>
              <w:spacing w:after="0" w:line="259" w:lineRule="auto"/>
              <w:ind w:left="41" w:right="0" w:firstLine="0"/>
              <w:jc w:val="left"/>
            </w:pPr>
            <w:r>
              <w:rPr>
                <w:sz w:val="18"/>
              </w:rPr>
              <w:t xml:space="preserve">2020-02-29 </w:t>
            </w:r>
          </w:p>
        </w:tc>
        <w:tc>
          <w:tcPr>
            <w:tcW w:w="997" w:type="dxa"/>
            <w:tcBorders>
              <w:top w:val="single" w:sz="4" w:space="0" w:color="000000"/>
              <w:left w:val="single" w:sz="4" w:space="0" w:color="000000"/>
              <w:bottom w:val="single" w:sz="4" w:space="0" w:color="000000"/>
              <w:right w:val="single" w:sz="4" w:space="0" w:color="000000"/>
            </w:tcBorders>
            <w:vAlign w:val="center"/>
          </w:tcPr>
          <w:p w14:paraId="3EA6CB66"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1FD5D9CE" w14:textId="77777777" w:rsidR="00400EA4" w:rsidRDefault="00081B98" w:rsidP="00904B8F">
            <w:pPr>
              <w:tabs>
                <w:tab w:val="left" w:pos="9923"/>
              </w:tabs>
              <w:spacing w:after="0" w:line="259" w:lineRule="auto"/>
              <w:ind w:left="0" w:right="35" w:firstLine="0"/>
              <w:jc w:val="center"/>
            </w:pPr>
            <w:r>
              <w:rPr>
                <w:sz w:val="18"/>
              </w:rPr>
              <w:t xml:space="preserve">138 668 </w:t>
            </w:r>
          </w:p>
        </w:tc>
        <w:tc>
          <w:tcPr>
            <w:tcW w:w="991" w:type="dxa"/>
            <w:tcBorders>
              <w:top w:val="single" w:sz="4" w:space="0" w:color="000000"/>
              <w:left w:val="single" w:sz="4" w:space="0" w:color="000000"/>
              <w:bottom w:val="single" w:sz="4" w:space="0" w:color="000000"/>
              <w:right w:val="single" w:sz="4" w:space="0" w:color="000000"/>
            </w:tcBorders>
            <w:vAlign w:val="center"/>
          </w:tcPr>
          <w:p w14:paraId="6A116DD4" w14:textId="77777777" w:rsidR="00400EA4" w:rsidRDefault="00081B98" w:rsidP="00904B8F">
            <w:pPr>
              <w:tabs>
                <w:tab w:val="left" w:pos="9923"/>
              </w:tabs>
              <w:spacing w:after="0" w:line="259" w:lineRule="auto"/>
              <w:ind w:left="0" w:right="40" w:firstLine="0"/>
              <w:jc w:val="center"/>
            </w:pPr>
            <w:r>
              <w:rPr>
                <w:sz w:val="18"/>
              </w:rPr>
              <w:t xml:space="preserve">57 000 </w:t>
            </w:r>
          </w:p>
        </w:tc>
        <w:tc>
          <w:tcPr>
            <w:tcW w:w="994" w:type="dxa"/>
            <w:tcBorders>
              <w:top w:val="single" w:sz="4" w:space="0" w:color="000000"/>
              <w:left w:val="single" w:sz="4" w:space="0" w:color="000000"/>
              <w:bottom w:val="single" w:sz="4" w:space="0" w:color="000000"/>
              <w:right w:val="single" w:sz="4" w:space="0" w:color="000000"/>
            </w:tcBorders>
            <w:vAlign w:val="center"/>
          </w:tcPr>
          <w:p w14:paraId="39AF4E7C" w14:textId="77777777" w:rsidR="00400EA4" w:rsidRDefault="00081B98" w:rsidP="00904B8F">
            <w:pPr>
              <w:tabs>
                <w:tab w:val="left" w:pos="9923"/>
              </w:tabs>
              <w:spacing w:after="0" w:line="259" w:lineRule="auto"/>
              <w:ind w:left="0" w:right="38" w:firstLine="0"/>
              <w:jc w:val="center"/>
            </w:pPr>
            <w:r>
              <w:rPr>
                <w:sz w:val="18"/>
              </w:rPr>
              <w:t xml:space="preserve">69 000 </w:t>
            </w:r>
          </w:p>
        </w:tc>
        <w:tc>
          <w:tcPr>
            <w:tcW w:w="992" w:type="dxa"/>
            <w:tcBorders>
              <w:top w:val="single" w:sz="4" w:space="0" w:color="000000"/>
              <w:left w:val="single" w:sz="4" w:space="0" w:color="000000"/>
              <w:bottom w:val="single" w:sz="4" w:space="0" w:color="000000"/>
              <w:right w:val="single" w:sz="4" w:space="0" w:color="000000"/>
            </w:tcBorders>
            <w:vAlign w:val="center"/>
          </w:tcPr>
          <w:p w14:paraId="1562B72D" w14:textId="77777777" w:rsidR="00400EA4" w:rsidRDefault="00081B98" w:rsidP="00904B8F">
            <w:pPr>
              <w:tabs>
                <w:tab w:val="left" w:pos="9923"/>
              </w:tabs>
              <w:spacing w:after="0" w:line="259" w:lineRule="auto"/>
              <w:ind w:left="0" w:right="42" w:firstLine="0"/>
              <w:jc w:val="center"/>
            </w:pPr>
            <w:r>
              <w:rPr>
                <w:sz w:val="18"/>
              </w:rPr>
              <w:t xml:space="preserve">0 </w:t>
            </w:r>
          </w:p>
        </w:tc>
        <w:tc>
          <w:tcPr>
            <w:tcW w:w="994" w:type="dxa"/>
            <w:tcBorders>
              <w:top w:val="single" w:sz="4" w:space="0" w:color="000000"/>
              <w:left w:val="single" w:sz="4" w:space="0" w:color="000000"/>
              <w:bottom w:val="single" w:sz="4" w:space="0" w:color="000000"/>
              <w:right w:val="single" w:sz="4" w:space="0" w:color="000000"/>
            </w:tcBorders>
            <w:vAlign w:val="center"/>
          </w:tcPr>
          <w:p w14:paraId="071A01CF" w14:textId="77777777" w:rsidR="00400EA4" w:rsidRDefault="00081B98" w:rsidP="00904B8F">
            <w:pPr>
              <w:tabs>
                <w:tab w:val="left" w:pos="9923"/>
              </w:tabs>
              <w:spacing w:after="0" w:line="259" w:lineRule="auto"/>
              <w:ind w:left="0" w:right="38" w:firstLine="0"/>
              <w:jc w:val="center"/>
            </w:pPr>
            <w:r>
              <w:rPr>
                <w:sz w:val="18"/>
              </w:rPr>
              <w:t xml:space="preserve">69 000 </w:t>
            </w:r>
          </w:p>
        </w:tc>
      </w:tr>
      <w:tr w:rsidR="00400EA4" w14:paraId="2F6C0185" w14:textId="77777777" w:rsidTr="00261C9A">
        <w:tblPrEx>
          <w:tblCellMar>
            <w:top w:w="0" w:type="dxa"/>
            <w:right w:w="61" w:type="dxa"/>
          </w:tblCellMar>
        </w:tblPrEx>
        <w:trPr>
          <w:trHeight w:val="376"/>
        </w:trPr>
        <w:tc>
          <w:tcPr>
            <w:tcW w:w="1366" w:type="dxa"/>
            <w:tcBorders>
              <w:top w:val="single" w:sz="4" w:space="0" w:color="000000"/>
              <w:left w:val="single" w:sz="4" w:space="0" w:color="000000"/>
              <w:bottom w:val="single" w:sz="4" w:space="0" w:color="000000"/>
              <w:right w:val="single" w:sz="4" w:space="0" w:color="000000"/>
            </w:tcBorders>
            <w:vAlign w:val="center"/>
          </w:tcPr>
          <w:p w14:paraId="7A7816ED" w14:textId="77777777" w:rsidR="00400EA4" w:rsidRDefault="00081B98" w:rsidP="00904B8F">
            <w:pPr>
              <w:tabs>
                <w:tab w:val="left" w:pos="9923"/>
              </w:tabs>
              <w:spacing w:after="0" w:line="259" w:lineRule="auto"/>
              <w:ind w:left="2" w:right="0" w:firstLine="0"/>
              <w:jc w:val="left"/>
            </w:pPr>
            <w:r>
              <w:rPr>
                <w:sz w:val="18"/>
              </w:rPr>
              <w:t xml:space="preserve"> </w:t>
            </w:r>
          </w:p>
        </w:tc>
        <w:tc>
          <w:tcPr>
            <w:tcW w:w="3581" w:type="dxa"/>
            <w:tcBorders>
              <w:top w:val="single" w:sz="4" w:space="0" w:color="000000"/>
              <w:left w:val="single" w:sz="4" w:space="0" w:color="000000"/>
              <w:bottom w:val="single" w:sz="4" w:space="0" w:color="000000"/>
              <w:right w:val="single" w:sz="4" w:space="0" w:color="000000"/>
            </w:tcBorders>
          </w:tcPr>
          <w:p w14:paraId="6C146C7E" w14:textId="77777777" w:rsidR="00400EA4" w:rsidRDefault="00081B98" w:rsidP="00904B8F">
            <w:pPr>
              <w:tabs>
                <w:tab w:val="left" w:pos="9923"/>
              </w:tabs>
              <w:spacing w:after="0" w:line="259" w:lineRule="auto"/>
              <w:ind w:left="2" w:right="0" w:firstLine="0"/>
              <w:jc w:val="left"/>
            </w:pPr>
            <w:r>
              <w:rPr>
                <w:sz w:val="16"/>
              </w:rPr>
              <w:t xml:space="preserve">SGD panaudojimo transporte inovacijos. </w:t>
            </w:r>
          </w:p>
          <w:p w14:paraId="66931B47" w14:textId="77777777" w:rsidR="00400EA4" w:rsidRDefault="00081B98" w:rsidP="00904B8F">
            <w:pPr>
              <w:tabs>
                <w:tab w:val="left" w:pos="9923"/>
              </w:tabs>
              <w:spacing w:after="0" w:line="259" w:lineRule="auto"/>
              <w:ind w:left="2" w:right="0" w:firstLine="0"/>
              <w:jc w:val="left"/>
            </w:pPr>
            <w:r>
              <w:rPr>
                <w:sz w:val="16"/>
              </w:rPr>
              <w:t xml:space="preserve">Shanghai miesto finansuojamas projektas  </w:t>
            </w:r>
          </w:p>
          <w:p w14:paraId="348A5639" w14:textId="77777777" w:rsidR="00400EA4" w:rsidRDefault="00081B98" w:rsidP="00904B8F">
            <w:pPr>
              <w:tabs>
                <w:tab w:val="left" w:pos="9923"/>
              </w:tabs>
              <w:spacing w:after="0" w:line="259" w:lineRule="auto"/>
              <w:ind w:left="2" w:right="0" w:firstLine="0"/>
              <w:jc w:val="left"/>
            </w:pPr>
            <w:r>
              <w:rPr>
                <w:sz w:val="16"/>
              </w:rPr>
              <w:t xml:space="preserve">LNG Powered Ship and Cascade Use of Cold </w:t>
            </w:r>
          </w:p>
          <w:p w14:paraId="3A1AA3F8" w14:textId="77777777" w:rsidR="00400EA4" w:rsidRDefault="00081B98" w:rsidP="00904B8F">
            <w:pPr>
              <w:tabs>
                <w:tab w:val="left" w:pos="9923"/>
              </w:tabs>
              <w:spacing w:after="0" w:line="259" w:lineRule="auto"/>
              <w:ind w:left="2" w:right="0" w:firstLine="0"/>
              <w:jc w:val="left"/>
            </w:pPr>
            <w:r>
              <w:rPr>
                <w:sz w:val="16"/>
              </w:rPr>
              <w:t xml:space="preserve">Energy (2017-2020) </w:t>
            </w:r>
          </w:p>
        </w:tc>
        <w:tc>
          <w:tcPr>
            <w:tcW w:w="1559" w:type="dxa"/>
            <w:tcBorders>
              <w:top w:val="single" w:sz="4" w:space="0" w:color="000000"/>
              <w:left w:val="single" w:sz="4" w:space="0" w:color="000000"/>
              <w:bottom w:val="single" w:sz="4" w:space="0" w:color="000000"/>
              <w:right w:val="single" w:sz="4" w:space="0" w:color="000000"/>
            </w:tcBorders>
            <w:vAlign w:val="center"/>
          </w:tcPr>
          <w:p w14:paraId="2B114413" w14:textId="77777777" w:rsidR="00400EA4" w:rsidRDefault="00081B98" w:rsidP="00904B8F">
            <w:pPr>
              <w:tabs>
                <w:tab w:val="center" w:pos="298"/>
                <w:tab w:val="center" w:pos="1330"/>
                <w:tab w:val="left" w:pos="9923"/>
              </w:tabs>
              <w:spacing w:after="0" w:line="259" w:lineRule="auto"/>
              <w:ind w:left="0" w:right="0" w:firstLine="0"/>
              <w:jc w:val="left"/>
            </w:pPr>
            <w:r>
              <w:rPr>
                <w:rFonts w:ascii="Calibri" w:eastAsia="Calibri" w:hAnsi="Calibri" w:cs="Calibri"/>
                <w:sz w:val="22"/>
              </w:rPr>
              <w:tab/>
            </w:r>
            <w:r>
              <w:rPr>
                <w:sz w:val="16"/>
              </w:rPr>
              <w:t xml:space="preserve">Shanghai </w:t>
            </w:r>
            <w:r>
              <w:rPr>
                <w:sz w:val="16"/>
              </w:rPr>
              <w:tab/>
              <w:t xml:space="preserve">Maritime </w:t>
            </w:r>
          </w:p>
          <w:p w14:paraId="506D64B8" w14:textId="77777777" w:rsidR="00400EA4" w:rsidRDefault="00081B98" w:rsidP="00904B8F">
            <w:pPr>
              <w:tabs>
                <w:tab w:val="left" w:pos="9923"/>
              </w:tabs>
              <w:spacing w:after="0" w:line="259" w:lineRule="auto"/>
              <w:ind w:left="0" w:right="0" w:firstLine="0"/>
              <w:jc w:val="left"/>
            </w:pPr>
            <w:r>
              <w:rPr>
                <w:sz w:val="16"/>
              </w:rPr>
              <w:t xml:space="preserve">University </w:t>
            </w:r>
          </w:p>
        </w:tc>
        <w:tc>
          <w:tcPr>
            <w:tcW w:w="1134" w:type="dxa"/>
            <w:tcBorders>
              <w:top w:val="single" w:sz="4" w:space="0" w:color="000000"/>
              <w:left w:val="single" w:sz="4" w:space="0" w:color="000000"/>
              <w:bottom w:val="single" w:sz="4" w:space="0" w:color="000000"/>
              <w:right w:val="single" w:sz="4" w:space="0" w:color="000000"/>
            </w:tcBorders>
            <w:vAlign w:val="center"/>
          </w:tcPr>
          <w:p w14:paraId="0FBDBC31" w14:textId="77777777" w:rsidR="00400EA4" w:rsidRDefault="00081B98" w:rsidP="00904B8F">
            <w:pPr>
              <w:tabs>
                <w:tab w:val="left" w:pos="9923"/>
              </w:tabs>
              <w:spacing w:after="0" w:line="259" w:lineRule="auto"/>
              <w:ind w:left="0" w:right="0" w:firstLine="0"/>
              <w:jc w:val="left"/>
            </w:pPr>
            <w:r>
              <w:rPr>
                <w:sz w:val="16"/>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7CE95301" w14:textId="77777777" w:rsidR="00400EA4" w:rsidRDefault="00081B98" w:rsidP="00904B8F">
            <w:pPr>
              <w:tabs>
                <w:tab w:val="left" w:pos="9923"/>
              </w:tabs>
              <w:spacing w:after="0" w:line="259" w:lineRule="auto"/>
              <w:ind w:left="2" w:right="0" w:firstLine="0"/>
              <w:jc w:val="left"/>
            </w:pPr>
            <w:r>
              <w:rPr>
                <w:sz w:val="16"/>
              </w:rPr>
              <w:t xml:space="preserve">2020-12-31 </w:t>
            </w:r>
          </w:p>
        </w:tc>
        <w:tc>
          <w:tcPr>
            <w:tcW w:w="997" w:type="dxa"/>
            <w:tcBorders>
              <w:top w:val="single" w:sz="4" w:space="0" w:color="000000"/>
              <w:left w:val="single" w:sz="4" w:space="0" w:color="000000"/>
              <w:bottom w:val="single" w:sz="4" w:space="0" w:color="000000"/>
              <w:right w:val="single" w:sz="4" w:space="0" w:color="000000"/>
            </w:tcBorders>
            <w:vAlign w:val="center"/>
          </w:tcPr>
          <w:p w14:paraId="1E2237D7" w14:textId="77777777" w:rsidR="00400EA4" w:rsidRDefault="00081B98" w:rsidP="00904B8F">
            <w:pPr>
              <w:tabs>
                <w:tab w:val="left" w:pos="9923"/>
              </w:tabs>
              <w:spacing w:after="0" w:line="259" w:lineRule="auto"/>
              <w:ind w:left="0" w:right="0" w:firstLine="0"/>
              <w:jc w:val="left"/>
            </w:pPr>
            <w:r>
              <w:rPr>
                <w:sz w:val="18"/>
              </w:rPr>
              <w:t>Mokslo</w:t>
            </w:r>
            <w:r>
              <w:rPr>
                <w:sz w:val="16"/>
              </w:rP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14:paraId="21C4EAEE" w14:textId="77777777" w:rsidR="00400EA4" w:rsidRDefault="00081B98" w:rsidP="00904B8F">
            <w:pPr>
              <w:tabs>
                <w:tab w:val="left" w:pos="9923"/>
              </w:tabs>
              <w:spacing w:after="0" w:line="259" w:lineRule="auto"/>
              <w:ind w:left="2" w:right="0" w:firstLine="0"/>
              <w:jc w:val="left"/>
            </w:pPr>
            <w:r>
              <w:rPr>
                <w:sz w:val="16"/>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1A756C4D" w14:textId="77777777" w:rsidR="00400EA4" w:rsidRDefault="00081B98" w:rsidP="00904B8F">
            <w:pPr>
              <w:tabs>
                <w:tab w:val="left" w:pos="9923"/>
              </w:tabs>
              <w:spacing w:after="0" w:line="259" w:lineRule="auto"/>
              <w:ind w:left="0" w:right="0" w:firstLine="0"/>
              <w:jc w:val="left"/>
            </w:pPr>
            <w:r>
              <w:rPr>
                <w:sz w:val="16"/>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25C89686" w14:textId="77777777" w:rsidR="00400EA4" w:rsidRDefault="00081B98" w:rsidP="00904B8F">
            <w:pPr>
              <w:tabs>
                <w:tab w:val="left" w:pos="9923"/>
              </w:tabs>
              <w:spacing w:after="0" w:line="259" w:lineRule="auto"/>
              <w:ind w:left="6" w:right="0" w:firstLine="0"/>
              <w:jc w:val="center"/>
            </w:pPr>
            <w:r>
              <w:rPr>
                <w:sz w:val="18"/>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1B435046" w14:textId="77777777" w:rsidR="00400EA4" w:rsidRDefault="00081B98" w:rsidP="00904B8F">
            <w:pPr>
              <w:tabs>
                <w:tab w:val="left" w:pos="9923"/>
              </w:tabs>
              <w:spacing w:after="0" w:line="259" w:lineRule="auto"/>
              <w:ind w:left="4" w:right="0" w:firstLine="0"/>
              <w:jc w:val="center"/>
            </w:pPr>
            <w:r>
              <w:rPr>
                <w:sz w:val="18"/>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006B4CC0" w14:textId="77777777" w:rsidR="00400EA4" w:rsidRDefault="00081B98" w:rsidP="00904B8F">
            <w:pPr>
              <w:tabs>
                <w:tab w:val="left" w:pos="9923"/>
              </w:tabs>
              <w:spacing w:after="0" w:line="259" w:lineRule="auto"/>
              <w:ind w:left="6" w:right="0" w:firstLine="0"/>
              <w:jc w:val="center"/>
            </w:pPr>
            <w:r>
              <w:rPr>
                <w:sz w:val="18"/>
              </w:rPr>
              <w:t xml:space="preserve"> </w:t>
            </w:r>
          </w:p>
        </w:tc>
      </w:tr>
      <w:tr w:rsidR="00400EA4" w14:paraId="6BE8386F" w14:textId="77777777" w:rsidTr="00B4062C">
        <w:tblPrEx>
          <w:tblCellMar>
            <w:top w:w="0" w:type="dxa"/>
            <w:right w:w="61" w:type="dxa"/>
          </w:tblCellMar>
        </w:tblPrEx>
        <w:trPr>
          <w:trHeight w:val="425"/>
        </w:trPr>
        <w:tc>
          <w:tcPr>
            <w:tcW w:w="1366" w:type="dxa"/>
            <w:tcBorders>
              <w:top w:val="single" w:sz="4" w:space="0" w:color="000000"/>
              <w:left w:val="single" w:sz="4" w:space="0" w:color="000000"/>
              <w:bottom w:val="single" w:sz="4" w:space="0" w:color="000000"/>
              <w:right w:val="single" w:sz="4" w:space="0" w:color="000000"/>
            </w:tcBorders>
            <w:vAlign w:val="center"/>
          </w:tcPr>
          <w:p w14:paraId="5D8325C1" w14:textId="77777777" w:rsidR="00400EA4" w:rsidRDefault="00081B98" w:rsidP="00904B8F">
            <w:pPr>
              <w:tabs>
                <w:tab w:val="left" w:pos="9923"/>
              </w:tabs>
              <w:spacing w:after="0" w:line="259" w:lineRule="auto"/>
              <w:ind w:left="2" w:right="0" w:firstLine="0"/>
              <w:jc w:val="left"/>
            </w:pPr>
            <w:r>
              <w:rPr>
                <w:sz w:val="18"/>
              </w:rPr>
              <w:t xml:space="preserve"> </w:t>
            </w:r>
          </w:p>
        </w:tc>
        <w:tc>
          <w:tcPr>
            <w:tcW w:w="3581" w:type="dxa"/>
            <w:tcBorders>
              <w:top w:val="single" w:sz="4" w:space="0" w:color="000000"/>
              <w:left w:val="single" w:sz="4" w:space="0" w:color="000000"/>
              <w:bottom w:val="single" w:sz="4" w:space="0" w:color="000000"/>
              <w:right w:val="single" w:sz="4" w:space="0" w:color="000000"/>
            </w:tcBorders>
          </w:tcPr>
          <w:p w14:paraId="0B4C4BAC" w14:textId="77777777" w:rsidR="00400EA4" w:rsidRDefault="00081B98" w:rsidP="00904B8F">
            <w:pPr>
              <w:tabs>
                <w:tab w:val="left" w:pos="9923"/>
              </w:tabs>
              <w:spacing w:after="0" w:line="259" w:lineRule="auto"/>
              <w:ind w:left="2" w:right="22" w:firstLine="0"/>
              <w:jc w:val="left"/>
            </w:pPr>
            <w:r>
              <w:rPr>
                <w:sz w:val="18"/>
              </w:rPr>
              <w:t>Suaugusiųjų švietėjų mokymai imigrantų verslumo ugdymui srityje</w:t>
            </w:r>
            <w:r>
              <w:rPr>
                <w:sz w:val="16"/>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08FFCC85" w14:textId="77777777" w:rsidR="00400EA4" w:rsidRDefault="00081B98" w:rsidP="00904B8F">
            <w:pPr>
              <w:tabs>
                <w:tab w:val="left" w:pos="9923"/>
              </w:tabs>
              <w:spacing w:after="0" w:line="259" w:lineRule="auto"/>
              <w:ind w:left="0" w:right="0" w:firstLine="0"/>
              <w:jc w:val="left"/>
            </w:pPr>
            <w:r>
              <w:rPr>
                <w:sz w:val="18"/>
              </w:rPr>
              <w:t xml:space="preserve">NordPlius </w:t>
            </w:r>
          </w:p>
          <w:p w14:paraId="5855C549" w14:textId="77777777" w:rsidR="00400EA4" w:rsidRDefault="00081B98" w:rsidP="00904B8F">
            <w:pPr>
              <w:tabs>
                <w:tab w:val="left" w:pos="9923"/>
              </w:tabs>
              <w:spacing w:after="0" w:line="259" w:lineRule="auto"/>
              <w:ind w:left="0" w:right="0" w:firstLine="0"/>
              <w:jc w:val="left"/>
            </w:pPr>
            <w:r>
              <w:rPr>
                <w:sz w:val="16"/>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6D7E597C" w14:textId="77777777" w:rsidR="00400EA4" w:rsidRDefault="00081B98" w:rsidP="00904B8F">
            <w:pPr>
              <w:tabs>
                <w:tab w:val="left" w:pos="9923"/>
              </w:tabs>
              <w:spacing w:after="0" w:line="259" w:lineRule="auto"/>
              <w:ind w:left="0" w:right="0" w:firstLine="0"/>
              <w:jc w:val="left"/>
            </w:pPr>
            <w:r>
              <w:rPr>
                <w:sz w:val="18"/>
              </w:rPr>
              <w:t xml:space="preserve">2017-10-01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233BCD54" w14:textId="77777777" w:rsidR="00400EA4" w:rsidRDefault="00081B98" w:rsidP="00904B8F">
            <w:pPr>
              <w:tabs>
                <w:tab w:val="left" w:pos="9923"/>
              </w:tabs>
              <w:spacing w:after="0" w:line="259" w:lineRule="auto"/>
              <w:ind w:left="2" w:right="0" w:firstLine="0"/>
              <w:jc w:val="left"/>
            </w:pPr>
            <w:r>
              <w:rPr>
                <w:sz w:val="18"/>
              </w:rPr>
              <w:t xml:space="preserve">2018-02-28 </w:t>
            </w:r>
          </w:p>
        </w:tc>
        <w:tc>
          <w:tcPr>
            <w:tcW w:w="997" w:type="dxa"/>
            <w:tcBorders>
              <w:top w:val="single" w:sz="4" w:space="0" w:color="000000"/>
              <w:left w:val="single" w:sz="4" w:space="0" w:color="000000"/>
              <w:bottom w:val="single" w:sz="4" w:space="0" w:color="000000"/>
              <w:right w:val="single" w:sz="4" w:space="0" w:color="000000"/>
            </w:tcBorders>
            <w:vAlign w:val="center"/>
          </w:tcPr>
          <w:p w14:paraId="4840DCEB" w14:textId="77777777" w:rsidR="00400EA4" w:rsidRDefault="00081B98" w:rsidP="00904B8F">
            <w:pPr>
              <w:tabs>
                <w:tab w:val="left" w:pos="9923"/>
              </w:tabs>
              <w:spacing w:after="0" w:line="259" w:lineRule="auto"/>
              <w:ind w:left="0" w:right="0" w:firstLine="0"/>
              <w:jc w:val="left"/>
            </w:pPr>
            <w:r>
              <w:rPr>
                <w:sz w:val="18"/>
              </w:rPr>
              <w:t>Mokslo</w:t>
            </w:r>
            <w:r>
              <w:rPr>
                <w:sz w:val="16"/>
              </w:rP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14:paraId="7B67EF32" w14:textId="77777777" w:rsidR="00400EA4" w:rsidRDefault="00081B98" w:rsidP="00904B8F">
            <w:pPr>
              <w:tabs>
                <w:tab w:val="left" w:pos="9923"/>
              </w:tabs>
              <w:spacing w:after="0" w:line="259" w:lineRule="auto"/>
              <w:ind w:left="0" w:right="37" w:firstLine="0"/>
              <w:jc w:val="center"/>
            </w:pPr>
            <w:r>
              <w:rPr>
                <w:sz w:val="18"/>
              </w:rPr>
              <w:t xml:space="preserve">2 720 </w:t>
            </w:r>
          </w:p>
        </w:tc>
        <w:tc>
          <w:tcPr>
            <w:tcW w:w="991" w:type="dxa"/>
            <w:tcBorders>
              <w:top w:val="single" w:sz="4" w:space="0" w:color="000000"/>
              <w:left w:val="single" w:sz="4" w:space="0" w:color="000000"/>
              <w:bottom w:val="single" w:sz="4" w:space="0" w:color="000000"/>
              <w:right w:val="single" w:sz="4" w:space="0" w:color="000000"/>
            </w:tcBorders>
            <w:vAlign w:val="center"/>
          </w:tcPr>
          <w:p w14:paraId="5D504A79" w14:textId="77777777" w:rsidR="00400EA4" w:rsidRDefault="00081B98" w:rsidP="00904B8F">
            <w:pPr>
              <w:tabs>
                <w:tab w:val="left" w:pos="9923"/>
              </w:tabs>
              <w:spacing w:after="0" w:line="259" w:lineRule="auto"/>
              <w:ind w:left="0" w:right="38" w:firstLine="0"/>
              <w:jc w:val="center"/>
            </w:pPr>
            <w:r>
              <w:rPr>
                <w:sz w:val="18"/>
              </w:rPr>
              <w:t xml:space="preserve">2 720 </w:t>
            </w:r>
          </w:p>
        </w:tc>
        <w:tc>
          <w:tcPr>
            <w:tcW w:w="994" w:type="dxa"/>
            <w:tcBorders>
              <w:top w:val="single" w:sz="4" w:space="0" w:color="000000"/>
              <w:left w:val="single" w:sz="4" w:space="0" w:color="000000"/>
              <w:bottom w:val="single" w:sz="4" w:space="0" w:color="000000"/>
              <w:right w:val="single" w:sz="4" w:space="0" w:color="000000"/>
            </w:tcBorders>
            <w:vAlign w:val="center"/>
          </w:tcPr>
          <w:p w14:paraId="6C45E0CA" w14:textId="77777777" w:rsidR="00400EA4" w:rsidRDefault="00081B98" w:rsidP="00904B8F">
            <w:pPr>
              <w:tabs>
                <w:tab w:val="left" w:pos="9923"/>
              </w:tabs>
              <w:spacing w:after="0" w:line="259" w:lineRule="auto"/>
              <w:ind w:left="0" w:right="40" w:firstLine="0"/>
              <w:jc w:val="center"/>
            </w:pPr>
            <w:r>
              <w:rPr>
                <w:sz w:val="18"/>
              </w:rPr>
              <w:t xml:space="preserve">0 </w:t>
            </w:r>
          </w:p>
        </w:tc>
        <w:tc>
          <w:tcPr>
            <w:tcW w:w="992" w:type="dxa"/>
            <w:tcBorders>
              <w:top w:val="single" w:sz="4" w:space="0" w:color="000000"/>
              <w:left w:val="single" w:sz="4" w:space="0" w:color="000000"/>
              <w:bottom w:val="single" w:sz="4" w:space="0" w:color="000000"/>
              <w:right w:val="single" w:sz="4" w:space="0" w:color="000000"/>
            </w:tcBorders>
            <w:vAlign w:val="center"/>
          </w:tcPr>
          <w:p w14:paraId="4FCDA79C" w14:textId="77777777" w:rsidR="00400EA4" w:rsidRDefault="00081B98" w:rsidP="00904B8F">
            <w:pPr>
              <w:tabs>
                <w:tab w:val="left" w:pos="9923"/>
              </w:tabs>
              <w:spacing w:after="0" w:line="259" w:lineRule="auto"/>
              <w:ind w:left="0" w:right="39" w:firstLine="0"/>
              <w:jc w:val="center"/>
            </w:pPr>
            <w:r>
              <w:rPr>
                <w:sz w:val="18"/>
              </w:rPr>
              <w:t xml:space="preserve">2 720 </w:t>
            </w:r>
          </w:p>
        </w:tc>
        <w:tc>
          <w:tcPr>
            <w:tcW w:w="994" w:type="dxa"/>
            <w:tcBorders>
              <w:top w:val="single" w:sz="4" w:space="0" w:color="000000"/>
              <w:left w:val="single" w:sz="4" w:space="0" w:color="000000"/>
              <w:bottom w:val="single" w:sz="4" w:space="0" w:color="000000"/>
              <w:right w:val="single" w:sz="4" w:space="0" w:color="000000"/>
            </w:tcBorders>
            <w:vAlign w:val="center"/>
          </w:tcPr>
          <w:p w14:paraId="1FA3D9D3" w14:textId="77777777" w:rsidR="00400EA4" w:rsidRDefault="00081B98" w:rsidP="00904B8F">
            <w:pPr>
              <w:tabs>
                <w:tab w:val="left" w:pos="9923"/>
              </w:tabs>
              <w:spacing w:after="0" w:line="259" w:lineRule="auto"/>
              <w:ind w:left="0" w:right="40" w:firstLine="0"/>
              <w:jc w:val="center"/>
            </w:pPr>
            <w:r>
              <w:rPr>
                <w:sz w:val="18"/>
              </w:rPr>
              <w:t xml:space="preserve">0 </w:t>
            </w:r>
          </w:p>
        </w:tc>
      </w:tr>
      <w:tr w:rsidR="00400EA4" w14:paraId="71F9764A" w14:textId="77777777" w:rsidTr="00B4062C">
        <w:tblPrEx>
          <w:tblCellMar>
            <w:top w:w="0" w:type="dxa"/>
            <w:right w:w="61" w:type="dxa"/>
          </w:tblCellMar>
        </w:tblPrEx>
        <w:trPr>
          <w:trHeight w:val="629"/>
        </w:trPr>
        <w:tc>
          <w:tcPr>
            <w:tcW w:w="1366" w:type="dxa"/>
            <w:tcBorders>
              <w:top w:val="single" w:sz="4" w:space="0" w:color="000000"/>
              <w:left w:val="single" w:sz="4" w:space="0" w:color="000000"/>
              <w:bottom w:val="single" w:sz="4" w:space="0" w:color="000000"/>
              <w:right w:val="single" w:sz="4" w:space="0" w:color="000000"/>
            </w:tcBorders>
            <w:vAlign w:val="center"/>
          </w:tcPr>
          <w:p w14:paraId="46C9F0C9" w14:textId="77777777" w:rsidR="00400EA4" w:rsidRDefault="00081B98" w:rsidP="00904B8F">
            <w:pPr>
              <w:tabs>
                <w:tab w:val="left" w:pos="9923"/>
              </w:tabs>
              <w:spacing w:after="0" w:line="259" w:lineRule="auto"/>
              <w:ind w:left="2" w:right="0" w:firstLine="0"/>
              <w:jc w:val="left"/>
            </w:pPr>
            <w:r>
              <w:rPr>
                <w:sz w:val="18"/>
              </w:rPr>
              <w:t xml:space="preserve"> </w:t>
            </w:r>
          </w:p>
        </w:tc>
        <w:tc>
          <w:tcPr>
            <w:tcW w:w="3581" w:type="dxa"/>
            <w:tcBorders>
              <w:top w:val="single" w:sz="4" w:space="0" w:color="000000"/>
              <w:left w:val="single" w:sz="4" w:space="0" w:color="000000"/>
              <w:bottom w:val="single" w:sz="4" w:space="0" w:color="000000"/>
              <w:right w:val="single" w:sz="4" w:space="0" w:color="000000"/>
            </w:tcBorders>
            <w:vAlign w:val="center"/>
          </w:tcPr>
          <w:p w14:paraId="4C272F9A" w14:textId="77777777" w:rsidR="00400EA4" w:rsidRDefault="00081B98" w:rsidP="00904B8F">
            <w:pPr>
              <w:tabs>
                <w:tab w:val="left" w:pos="9923"/>
              </w:tabs>
              <w:spacing w:after="0" w:line="259" w:lineRule="auto"/>
              <w:ind w:left="2" w:right="0" w:firstLine="0"/>
              <w:jc w:val="left"/>
            </w:pPr>
            <w:r>
              <w:rPr>
                <w:sz w:val="18"/>
              </w:rPr>
              <w:t xml:space="preserve">Žingsnis link Švedijos </w:t>
            </w:r>
          </w:p>
        </w:tc>
        <w:tc>
          <w:tcPr>
            <w:tcW w:w="1559" w:type="dxa"/>
            <w:tcBorders>
              <w:top w:val="single" w:sz="4" w:space="0" w:color="000000"/>
              <w:left w:val="single" w:sz="4" w:space="0" w:color="000000"/>
              <w:bottom w:val="single" w:sz="4" w:space="0" w:color="000000"/>
              <w:right w:val="single" w:sz="4" w:space="0" w:color="000000"/>
            </w:tcBorders>
          </w:tcPr>
          <w:p w14:paraId="165A05F5" w14:textId="77777777" w:rsidR="00400EA4" w:rsidRDefault="00081B98" w:rsidP="00904B8F">
            <w:pPr>
              <w:tabs>
                <w:tab w:val="left" w:pos="9923"/>
              </w:tabs>
              <w:spacing w:after="0" w:line="259" w:lineRule="auto"/>
              <w:ind w:left="0" w:right="0" w:firstLine="0"/>
              <w:jc w:val="left"/>
            </w:pPr>
            <w:r>
              <w:rPr>
                <w:sz w:val="18"/>
              </w:rPr>
              <w:t xml:space="preserve">Daugpilio </w:t>
            </w:r>
          </w:p>
          <w:p w14:paraId="16A347C5" w14:textId="77777777" w:rsidR="00400EA4" w:rsidRDefault="00081B98" w:rsidP="00904B8F">
            <w:pPr>
              <w:tabs>
                <w:tab w:val="left" w:pos="9923"/>
              </w:tabs>
              <w:spacing w:after="0" w:line="259" w:lineRule="auto"/>
              <w:ind w:left="0" w:right="0" w:firstLine="0"/>
              <w:jc w:val="left"/>
            </w:pPr>
            <w:r>
              <w:rPr>
                <w:sz w:val="18"/>
              </w:rPr>
              <w:t xml:space="preserve">universitetas </w:t>
            </w:r>
          </w:p>
          <w:p w14:paraId="11051A26" w14:textId="77777777" w:rsidR="00400EA4" w:rsidRDefault="00081B98" w:rsidP="00904B8F">
            <w:pPr>
              <w:tabs>
                <w:tab w:val="left" w:pos="9923"/>
              </w:tabs>
              <w:spacing w:after="0" w:line="259" w:lineRule="auto"/>
              <w:ind w:left="0" w:right="0" w:firstLine="0"/>
              <w:jc w:val="left"/>
            </w:pPr>
            <w:r>
              <w:rPr>
                <w:sz w:val="18"/>
              </w:rPr>
              <w:t xml:space="preserve">NPLA-2016/10035 </w:t>
            </w:r>
          </w:p>
        </w:tc>
        <w:tc>
          <w:tcPr>
            <w:tcW w:w="1134" w:type="dxa"/>
            <w:tcBorders>
              <w:top w:val="single" w:sz="4" w:space="0" w:color="000000"/>
              <w:left w:val="single" w:sz="4" w:space="0" w:color="000000"/>
              <w:bottom w:val="single" w:sz="4" w:space="0" w:color="000000"/>
              <w:right w:val="single" w:sz="4" w:space="0" w:color="000000"/>
            </w:tcBorders>
            <w:vAlign w:val="center"/>
          </w:tcPr>
          <w:p w14:paraId="0BC8E585" w14:textId="77777777" w:rsidR="00400EA4" w:rsidRDefault="00081B98" w:rsidP="00904B8F">
            <w:pPr>
              <w:tabs>
                <w:tab w:val="left" w:pos="9923"/>
              </w:tabs>
              <w:spacing w:after="0" w:line="259" w:lineRule="auto"/>
              <w:ind w:left="0" w:right="0" w:firstLine="0"/>
              <w:jc w:val="left"/>
            </w:pPr>
            <w:r>
              <w:rPr>
                <w:sz w:val="18"/>
              </w:rPr>
              <w:t xml:space="preserve">2016-10-17 </w:t>
            </w:r>
          </w:p>
        </w:tc>
        <w:tc>
          <w:tcPr>
            <w:tcW w:w="1134" w:type="dxa"/>
            <w:tcBorders>
              <w:top w:val="single" w:sz="4" w:space="0" w:color="000000"/>
              <w:left w:val="single" w:sz="4" w:space="0" w:color="000000"/>
              <w:bottom w:val="single" w:sz="4" w:space="0" w:color="000000"/>
              <w:right w:val="single" w:sz="4" w:space="0" w:color="000000"/>
            </w:tcBorders>
            <w:vAlign w:val="center"/>
          </w:tcPr>
          <w:p w14:paraId="3519DE42" w14:textId="77777777" w:rsidR="00400EA4" w:rsidRDefault="00081B98" w:rsidP="00904B8F">
            <w:pPr>
              <w:tabs>
                <w:tab w:val="left" w:pos="9923"/>
              </w:tabs>
              <w:spacing w:after="0" w:line="259" w:lineRule="auto"/>
              <w:ind w:left="2" w:right="0" w:firstLine="0"/>
              <w:jc w:val="left"/>
            </w:pPr>
            <w:r>
              <w:rPr>
                <w:sz w:val="18"/>
              </w:rPr>
              <w:t xml:space="preserve">2019-10-16 </w:t>
            </w:r>
          </w:p>
        </w:tc>
        <w:tc>
          <w:tcPr>
            <w:tcW w:w="997" w:type="dxa"/>
            <w:tcBorders>
              <w:top w:val="single" w:sz="4" w:space="0" w:color="000000"/>
              <w:left w:val="single" w:sz="4" w:space="0" w:color="000000"/>
              <w:bottom w:val="single" w:sz="4" w:space="0" w:color="000000"/>
              <w:right w:val="single" w:sz="4" w:space="0" w:color="000000"/>
            </w:tcBorders>
            <w:vAlign w:val="center"/>
          </w:tcPr>
          <w:p w14:paraId="3C7053A2"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3C453688" w14:textId="77777777" w:rsidR="00400EA4" w:rsidRDefault="00081B98" w:rsidP="00904B8F">
            <w:pPr>
              <w:tabs>
                <w:tab w:val="left" w:pos="9923"/>
              </w:tabs>
              <w:spacing w:after="0" w:line="259" w:lineRule="auto"/>
              <w:ind w:left="0" w:right="38" w:firstLine="0"/>
              <w:jc w:val="center"/>
            </w:pPr>
            <w:r>
              <w:rPr>
                <w:sz w:val="18"/>
              </w:rPr>
              <w:t xml:space="preserve">4 660 </w:t>
            </w:r>
          </w:p>
        </w:tc>
        <w:tc>
          <w:tcPr>
            <w:tcW w:w="991" w:type="dxa"/>
            <w:tcBorders>
              <w:top w:val="single" w:sz="4" w:space="0" w:color="000000"/>
              <w:left w:val="single" w:sz="4" w:space="0" w:color="000000"/>
              <w:bottom w:val="single" w:sz="4" w:space="0" w:color="000000"/>
              <w:right w:val="single" w:sz="4" w:space="0" w:color="000000"/>
            </w:tcBorders>
            <w:vAlign w:val="center"/>
          </w:tcPr>
          <w:p w14:paraId="4649E097" w14:textId="77777777" w:rsidR="00400EA4" w:rsidRDefault="00081B98" w:rsidP="00904B8F">
            <w:pPr>
              <w:tabs>
                <w:tab w:val="left" w:pos="9923"/>
              </w:tabs>
              <w:spacing w:after="0" w:line="259" w:lineRule="auto"/>
              <w:ind w:left="0" w:right="38" w:firstLine="0"/>
              <w:jc w:val="center"/>
            </w:pPr>
            <w:r>
              <w:rPr>
                <w:sz w:val="18"/>
              </w:rPr>
              <w:t xml:space="preserve">2 200 </w:t>
            </w:r>
          </w:p>
        </w:tc>
        <w:tc>
          <w:tcPr>
            <w:tcW w:w="994" w:type="dxa"/>
            <w:tcBorders>
              <w:top w:val="single" w:sz="4" w:space="0" w:color="000000"/>
              <w:left w:val="single" w:sz="4" w:space="0" w:color="000000"/>
              <w:bottom w:val="single" w:sz="4" w:space="0" w:color="000000"/>
              <w:right w:val="single" w:sz="4" w:space="0" w:color="000000"/>
            </w:tcBorders>
            <w:vAlign w:val="center"/>
          </w:tcPr>
          <w:p w14:paraId="1B39CAE3" w14:textId="77777777" w:rsidR="00400EA4" w:rsidRDefault="00081B98" w:rsidP="00904B8F">
            <w:pPr>
              <w:tabs>
                <w:tab w:val="left" w:pos="9923"/>
              </w:tabs>
              <w:spacing w:after="0" w:line="259" w:lineRule="auto"/>
              <w:ind w:left="0" w:right="40" w:firstLine="0"/>
              <w:jc w:val="center"/>
            </w:pPr>
            <w:r>
              <w:rPr>
                <w:sz w:val="18"/>
              </w:rPr>
              <w:t xml:space="preserve">0 </w:t>
            </w:r>
          </w:p>
        </w:tc>
        <w:tc>
          <w:tcPr>
            <w:tcW w:w="992" w:type="dxa"/>
            <w:tcBorders>
              <w:top w:val="single" w:sz="4" w:space="0" w:color="000000"/>
              <w:left w:val="single" w:sz="4" w:space="0" w:color="000000"/>
              <w:bottom w:val="single" w:sz="4" w:space="0" w:color="000000"/>
              <w:right w:val="single" w:sz="4" w:space="0" w:color="000000"/>
            </w:tcBorders>
            <w:vAlign w:val="center"/>
          </w:tcPr>
          <w:p w14:paraId="13292BA0" w14:textId="77777777" w:rsidR="00400EA4" w:rsidRDefault="00081B98" w:rsidP="00904B8F">
            <w:pPr>
              <w:tabs>
                <w:tab w:val="left" w:pos="9923"/>
              </w:tabs>
              <w:spacing w:after="0" w:line="259" w:lineRule="auto"/>
              <w:ind w:left="0" w:right="42" w:firstLine="0"/>
              <w:jc w:val="center"/>
            </w:pPr>
            <w:r>
              <w:rPr>
                <w:sz w:val="18"/>
              </w:rPr>
              <w:t xml:space="preserve">0 </w:t>
            </w:r>
          </w:p>
        </w:tc>
        <w:tc>
          <w:tcPr>
            <w:tcW w:w="994" w:type="dxa"/>
            <w:tcBorders>
              <w:top w:val="single" w:sz="4" w:space="0" w:color="000000"/>
              <w:left w:val="single" w:sz="4" w:space="0" w:color="000000"/>
              <w:bottom w:val="single" w:sz="4" w:space="0" w:color="000000"/>
              <w:right w:val="single" w:sz="4" w:space="0" w:color="000000"/>
            </w:tcBorders>
            <w:vAlign w:val="center"/>
          </w:tcPr>
          <w:p w14:paraId="2D7B65B4" w14:textId="77777777" w:rsidR="00400EA4" w:rsidRDefault="00081B98" w:rsidP="00904B8F">
            <w:pPr>
              <w:tabs>
                <w:tab w:val="left" w:pos="9923"/>
              </w:tabs>
              <w:spacing w:after="0" w:line="259" w:lineRule="auto"/>
              <w:ind w:left="0" w:right="40" w:firstLine="0"/>
              <w:jc w:val="center"/>
            </w:pPr>
            <w:r>
              <w:rPr>
                <w:sz w:val="18"/>
              </w:rPr>
              <w:t xml:space="preserve">500 </w:t>
            </w:r>
          </w:p>
        </w:tc>
      </w:tr>
      <w:tr w:rsidR="00400EA4" w14:paraId="474F90BF" w14:textId="77777777" w:rsidTr="00261C9A">
        <w:tblPrEx>
          <w:tblCellMar>
            <w:top w:w="0" w:type="dxa"/>
            <w:right w:w="61" w:type="dxa"/>
          </w:tblCellMar>
        </w:tblPrEx>
        <w:trPr>
          <w:trHeight w:val="697"/>
        </w:trPr>
        <w:tc>
          <w:tcPr>
            <w:tcW w:w="1366" w:type="dxa"/>
            <w:tcBorders>
              <w:top w:val="single" w:sz="4" w:space="0" w:color="000000"/>
              <w:left w:val="single" w:sz="4" w:space="0" w:color="000000"/>
              <w:bottom w:val="single" w:sz="4" w:space="0" w:color="000000"/>
              <w:right w:val="single" w:sz="4" w:space="0" w:color="000000"/>
            </w:tcBorders>
            <w:vAlign w:val="center"/>
          </w:tcPr>
          <w:p w14:paraId="0A3BF52A" w14:textId="77777777" w:rsidR="00400EA4" w:rsidRDefault="00081B98" w:rsidP="00904B8F">
            <w:pPr>
              <w:tabs>
                <w:tab w:val="left" w:pos="9923"/>
              </w:tabs>
              <w:spacing w:after="0" w:line="259" w:lineRule="auto"/>
              <w:ind w:left="2" w:right="0" w:firstLine="0"/>
              <w:jc w:val="left"/>
            </w:pPr>
            <w:r>
              <w:rPr>
                <w:sz w:val="18"/>
              </w:rPr>
              <w:t xml:space="preserve">BSCP </w:t>
            </w:r>
          </w:p>
        </w:tc>
        <w:tc>
          <w:tcPr>
            <w:tcW w:w="3581" w:type="dxa"/>
            <w:tcBorders>
              <w:top w:val="single" w:sz="4" w:space="0" w:color="000000"/>
              <w:left w:val="single" w:sz="4" w:space="0" w:color="000000"/>
              <w:bottom w:val="single" w:sz="4" w:space="0" w:color="000000"/>
              <w:right w:val="single" w:sz="4" w:space="0" w:color="000000"/>
            </w:tcBorders>
            <w:vAlign w:val="center"/>
          </w:tcPr>
          <w:p w14:paraId="3938FE89" w14:textId="77777777" w:rsidR="00400EA4" w:rsidRDefault="00081B98" w:rsidP="00904B8F">
            <w:pPr>
              <w:tabs>
                <w:tab w:val="left" w:pos="9923"/>
              </w:tabs>
              <w:spacing w:after="0" w:line="259" w:lineRule="auto"/>
              <w:ind w:left="2" w:right="0" w:firstLine="0"/>
              <w:jc w:val="left"/>
            </w:pPr>
            <w:r>
              <w:rPr>
                <w:sz w:val="18"/>
              </w:rPr>
              <w:t xml:space="preserve">Europos jūrinių stebėjimų ir duomenų tinklas (EMODnet) Baltijos jūrai </w:t>
            </w:r>
          </w:p>
        </w:tc>
        <w:tc>
          <w:tcPr>
            <w:tcW w:w="1559" w:type="dxa"/>
            <w:tcBorders>
              <w:top w:val="single" w:sz="4" w:space="0" w:color="000000"/>
              <w:left w:val="single" w:sz="4" w:space="0" w:color="000000"/>
              <w:bottom w:val="single" w:sz="4" w:space="0" w:color="000000"/>
              <w:right w:val="single" w:sz="4" w:space="0" w:color="000000"/>
            </w:tcBorders>
            <w:vAlign w:val="center"/>
          </w:tcPr>
          <w:p w14:paraId="5A89A309" w14:textId="77777777" w:rsidR="00400EA4" w:rsidRDefault="00081B98" w:rsidP="00904B8F">
            <w:pPr>
              <w:tabs>
                <w:tab w:val="left" w:pos="9923"/>
              </w:tabs>
              <w:spacing w:after="0" w:line="259" w:lineRule="auto"/>
              <w:ind w:left="0" w:right="0" w:firstLine="0"/>
              <w:jc w:val="left"/>
            </w:pPr>
            <w:r>
              <w:rPr>
                <w:sz w:val="18"/>
              </w:rPr>
              <w:t xml:space="preserve">Danish </w:t>
            </w:r>
          </w:p>
          <w:p w14:paraId="6D40853B" w14:textId="77777777" w:rsidR="00400EA4" w:rsidRDefault="00081B98" w:rsidP="00904B8F">
            <w:pPr>
              <w:tabs>
                <w:tab w:val="left" w:pos="9923"/>
              </w:tabs>
              <w:spacing w:after="0" w:line="259" w:lineRule="auto"/>
              <w:ind w:left="0" w:right="0" w:firstLine="0"/>
              <w:jc w:val="left"/>
            </w:pPr>
            <w:r>
              <w:rPr>
                <w:sz w:val="18"/>
              </w:rPr>
              <w:t xml:space="preserve">Meteorological </w:t>
            </w:r>
          </w:p>
          <w:p w14:paraId="5F441707" w14:textId="77777777" w:rsidR="00400EA4" w:rsidRDefault="00081B98" w:rsidP="00904B8F">
            <w:pPr>
              <w:tabs>
                <w:tab w:val="left" w:pos="9923"/>
              </w:tabs>
              <w:spacing w:after="0" w:line="259" w:lineRule="auto"/>
              <w:ind w:left="0" w:right="0" w:firstLine="0"/>
              <w:jc w:val="left"/>
            </w:pPr>
            <w:r>
              <w:rPr>
                <w:sz w:val="18"/>
              </w:rPr>
              <w:t xml:space="preserve">Institute  </w:t>
            </w:r>
          </w:p>
        </w:tc>
        <w:tc>
          <w:tcPr>
            <w:tcW w:w="1134" w:type="dxa"/>
            <w:tcBorders>
              <w:top w:val="single" w:sz="4" w:space="0" w:color="000000"/>
              <w:left w:val="single" w:sz="4" w:space="0" w:color="000000"/>
              <w:bottom w:val="single" w:sz="4" w:space="0" w:color="000000"/>
              <w:right w:val="single" w:sz="4" w:space="0" w:color="000000"/>
            </w:tcBorders>
            <w:vAlign w:val="center"/>
          </w:tcPr>
          <w:p w14:paraId="52344547" w14:textId="77777777" w:rsidR="00400EA4" w:rsidRDefault="00081B98" w:rsidP="00904B8F">
            <w:pPr>
              <w:tabs>
                <w:tab w:val="left" w:pos="9923"/>
              </w:tabs>
              <w:spacing w:after="0" w:line="259" w:lineRule="auto"/>
              <w:ind w:left="38" w:right="0" w:firstLine="0"/>
              <w:jc w:val="left"/>
            </w:pPr>
            <w:r>
              <w:rPr>
                <w:sz w:val="18"/>
              </w:rPr>
              <w:t xml:space="preserve">2015-06-17 </w:t>
            </w:r>
          </w:p>
        </w:tc>
        <w:tc>
          <w:tcPr>
            <w:tcW w:w="1134" w:type="dxa"/>
            <w:tcBorders>
              <w:top w:val="single" w:sz="4" w:space="0" w:color="000000"/>
              <w:left w:val="single" w:sz="4" w:space="0" w:color="000000"/>
              <w:bottom w:val="single" w:sz="4" w:space="0" w:color="000000"/>
              <w:right w:val="single" w:sz="4" w:space="0" w:color="000000"/>
            </w:tcBorders>
            <w:vAlign w:val="center"/>
          </w:tcPr>
          <w:p w14:paraId="3A52978D" w14:textId="77777777" w:rsidR="00400EA4" w:rsidRDefault="00081B98" w:rsidP="00904B8F">
            <w:pPr>
              <w:tabs>
                <w:tab w:val="left" w:pos="9923"/>
              </w:tabs>
              <w:spacing w:after="0" w:line="259" w:lineRule="auto"/>
              <w:ind w:left="41" w:right="0" w:firstLine="0"/>
              <w:jc w:val="left"/>
            </w:pPr>
            <w:r>
              <w:rPr>
                <w:sz w:val="18"/>
              </w:rPr>
              <w:t xml:space="preserve">2018-06-16 </w:t>
            </w:r>
          </w:p>
        </w:tc>
        <w:tc>
          <w:tcPr>
            <w:tcW w:w="997" w:type="dxa"/>
            <w:tcBorders>
              <w:top w:val="single" w:sz="4" w:space="0" w:color="000000"/>
              <w:left w:val="single" w:sz="4" w:space="0" w:color="000000"/>
              <w:bottom w:val="single" w:sz="4" w:space="0" w:color="000000"/>
              <w:right w:val="single" w:sz="4" w:space="0" w:color="000000"/>
            </w:tcBorders>
            <w:vAlign w:val="center"/>
          </w:tcPr>
          <w:p w14:paraId="0D8CBF23" w14:textId="77777777" w:rsidR="00400EA4" w:rsidRDefault="00081B98" w:rsidP="00904B8F">
            <w:pPr>
              <w:tabs>
                <w:tab w:val="left" w:pos="9923"/>
              </w:tabs>
              <w:spacing w:after="0" w:line="259" w:lineRule="auto"/>
              <w:ind w:left="0" w:right="0" w:firstLine="0"/>
              <w:jc w:val="left"/>
            </w:pPr>
            <w:r>
              <w:rPr>
                <w:sz w:val="18"/>
              </w:rPr>
              <w:t xml:space="preserve">Ūkiskaita </w:t>
            </w:r>
          </w:p>
        </w:tc>
        <w:tc>
          <w:tcPr>
            <w:tcW w:w="1136" w:type="dxa"/>
            <w:tcBorders>
              <w:top w:val="single" w:sz="4" w:space="0" w:color="000000"/>
              <w:left w:val="single" w:sz="4" w:space="0" w:color="000000"/>
              <w:bottom w:val="single" w:sz="4" w:space="0" w:color="000000"/>
              <w:right w:val="single" w:sz="4" w:space="0" w:color="000000"/>
            </w:tcBorders>
            <w:vAlign w:val="center"/>
          </w:tcPr>
          <w:p w14:paraId="6B8D5D0E" w14:textId="77777777" w:rsidR="00400EA4" w:rsidRDefault="00081B98" w:rsidP="00904B8F">
            <w:pPr>
              <w:tabs>
                <w:tab w:val="left" w:pos="9923"/>
              </w:tabs>
              <w:spacing w:after="0" w:line="259" w:lineRule="auto"/>
              <w:ind w:left="0" w:right="35" w:firstLine="0"/>
              <w:jc w:val="center"/>
            </w:pPr>
            <w:r>
              <w:rPr>
                <w:sz w:val="18"/>
              </w:rPr>
              <w:t xml:space="preserve">92 000 </w:t>
            </w:r>
          </w:p>
        </w:tc>
        <w:tc>
          <w:tcPr>
            <w:tcW w:w="991" w:type="dxa"/>
            <w:tcBorders>
              <w:top w:val="single" w:sz="4" w:space="0" w:color="000000"/>
              <w:left w:val="single" w:sz="4" w:space="0" w:color="000000"/>
              <w:bottom w:val="single" w:sz="4" w:space="0" w:color="000000"/>
              <w:right w:val="single" w:sz="4" w:space="0" w:color="000000"/>
            </w:tcBorders>
            <w:vAlign w:val="center"/>
          </w:tcPr>
          <w:p w14:paraId="2937DCE5" w14:textId="77777777" w:rsidR="00400EA4" w:rsidRDefault="00081B98" w:rsidP="00904B8F">
            <w:pPr>
              <w:tabs>
                <w:tab w:val="left" w:pos="9923"/>
              </w:tabs>
              <w:spacing w:after="0" w:line="259" w:lineRule="auto"/>
              <w:ind w:left="0" w:right="40" w:firstLine="0"/>
              <w:jc w:val="center"/>
            </w:pPr>
            <w:r>
              <w:rPr>
                <w:sz w:val="18"/>
              </w:rPr>
              <w:t xml:space="preserve">32 302 </w:t>
            </w:r>
          </w:p>
        </w:tc>
        <w:tc>
          <w:tcPr>
            <w:tcW w:w="994" w:type="dxa"/>
            <w:tcBorders>
              <w:top w:val="single" w:sz="4" w:space="0" w:color="000000"/>
              <w:left w:val="single" w:sz="4" w:space="0" w:color="000000"/>
              <w:bottom w:val="single" w:sz="4" w:space="0" w:color="000000"/>
              <w:right w:val="single" w:sz="4" w:space="0" w:color="000000"/>
            </w:tcBorders>
            <w:vAlign w:val="center"/>
          </w:tcPr>
          <w:p w14:paraId="5F220BF1" w14:textId="77777777" w:rsidR="00400EA4" w:rsidRDefault="00081B98" w:rsidP="00904B8F">
            <w:pPr>
              <w:tabs>
                <w:tab w:val="left" w:pos="9923"/>
              </w:tabs>
              <w:spacing w:after="0" w:line="259" w:lineRule="auto"/>
              <w:ind w:left="0" w:right="38" w:firstLine="0"/>
              <w:jc w:val="center"/>
            </w:pPr>
            <w:r>
              <w:rPr>
                <w:sz w:val="18"/>
              </w:rPr>
              <w:t xml:space="preserve">36 800 </w:t>
            </w:r>
          </w:p>
        </w:tc>
        <w:tc>
          <w:tcPr>
            <w:tcW w:w="992" w:type="dxa"/>
            <w:tcBorders>
              <w:top w:val="single" w:sz="4" w:space="0" w:color="000000"/>
              <w:left w:val="single" w:sz="4" w:space="0" w:color="000000"/>
              <w:bottom w:val="single" w:sz="4" w:space="0" w:color="000000"/>
              <w:right w:val="single" w:sz="4" w:space="0" w:color="000000"/>
            </w:tcBorders>
            <w:vAlign w:val="center"/>
          </w:tcPr>
          <w:p w14:paraId="3830F2B8" w14:textId="77777777" w:rsidR="00400EA4" w:rsidRDefault="00081B98" w:rsidP="00904B8F">
            <w:pPr>
              <w:tabs>
                <w:tab w:val="left" w:pos="9923"/>
              </w:tabs>
              <w:spacing w:after="0" w:line="259" w:lineRule="auto"/>
              <w:ind w:left="0" w:right="41" w:firstLine="0"/>
              <w:jc w:val="center"/>
            </w:pPr>
            <w:r>
              <w:rPr>
                <w:sz w:val="18"/>
              </w:rPr>
              <w:t xml:space="preserve">36 800 </w:t>
            </w:r>
          </w:p>
        </w:tc>
        <w:tc>
          <w:tcPr>
            <w:tcW w:w="994" w:type="dxa"/>
            <w:tcBorders>
              <w:top w:val="single" w:sz="4" w:space="0" w:color="000000"/>
              <w:left w:val="single" w:sz="4" w:space="0" w:color="000000"/>
              <w:bottom w:val="single" w:sz="4" w:space="0" w:color="000000"/>
              <w:right w:val="single" w:sz="4" w:space="0" w:color="000000"/>
            </w:tcBorders>
            <w:vAlign w:val="center"/>
          </w:tcPr>
          <w:p w14:paraId="48DC5256" w14:textId="77777777" w:rsidR="00400EA4" w:rsidRDefault="00081B98" w:rsidP="00904B8F">
            <w:pPr>
              <w:tabs>
                <w:tab w:val="left" w:pos="9923"/>
              </w:tabs>
              <w:spacing w:after="0" w:line="259" w:lineRule="auto"/>
              <w:ind w:left="0" w:right="41" w:firstLine="0"/>
              <w:jc w:val="center"/>
            </w:pPr>
            <w:r>
              <w:rPr>
                <w:sz w:val="18"/>
              </w:rPr>
              <w:t xml:space="preserve">- </w:t>
            </w:r>
          </w:p>
        </w:tc>
      </w:tr>
      <w:tr w:rsidR="00400EA4" w14:paraId="63672A44" w14:textId="77777777" w:rsidTr="00B4062C">
        <w:tblPrEx>
          <w:tblCellMar>
            <w:top w:w="0" w:type="dxa"/>
            <w:right w:w="61" w:type="dxa"/>
          </w:tblCellMar>
        </w:tblPrEx>
        <w:trPr>
          <w:trHeight w:val="610"/>
        </w:trPr>
        <w:tc>
          <w:tcPr>
            <w:tcW w:w="1366" w:type="dxa"/>
            <w:tcBorders>
              <w:top w:val="single" w:sz="4" w:space="0" w:color="000000"/>
              <w:left w:val="single" w:sz="4" w:space="0" w:color="000000"/>
              <w:bottom w:val="single" w:sz="4" w:space="0" w:color="000000"/>
              <w:right w:val="single" w:sz="4" w:space="0" w:color="000000"/>
            </w:tcBorders>
            <w:vAlign w:val="center"/>
          </w:tcPr>
          <w:p w14:paraId="5270D19E" w14:textId="77777777" w:rsidR="00400EA4" w:rsidRDefault="00081B98" w:rsidP="00904B8F">
            <w:pPr>
              <w:tabs>
                <w:tab w:val="left" w:pos="9923"/>
              </w:tabs>
              <w:spacing w:after="0" w:line="259" w:lineRule="auto"/>
              <w:ind w:left="2" w:right="0" w:firstLine="0"/>
              <w:jc w:val="left"/>
            </w:pPr>
            <w:r>
              <w:rPr>
                <w:sz w:val="18"/>
              </w:rPr>
              <w:t xml:space="preserve">  </w:t>
            </w:r>
          </w:p>
        </w:tc>
        <w:tc>
          <w:tcPr>
            <w:tcW w:w="3581" w:type="dxa"/>
            <w:tcBorders>
              <w:top w:val="single" w:sz="4" w:space="0" w:color="000000"/>
              <w:left w:val="single" w:sz="4" w:space="0" w:color="000000"/>
              <w:bottom w:val="single" w:sz="4" w:space="0" w:color="000000"/>
              <w:right w:val="single" w:sz="4" w:space="0" w:color="000000"/>
            </w:tcBorders>
            <w:vAlign w:val="center"/>
          </w:tcPr>
          <w:p w14:paraId="4D267942" w14:textId="77777777" w:rsidR="00400EA4" w:rsidRDefault="00081B98" w:rsidP="00904B8F">
            <w:pPr>
              <w:tabs>
                <w:tab w:val="left" w:pos="9923"/>
              </w:tabs>
              <w:spacing w:after="0" w:line="259" w:lineRule="auto"/>
              <w:ind w:left="2" w:right="0" w:firstLine="0"/>
              <w:jc w:val="left"/>
            </w:pPr>
            <w:r>
              <w:rPr>
                <w:sz w:val="18"/>
              </w:rPr>
              <w:t xml:space="preserve">Genetinio karpio veislės (-ių) Šilavoto poskyryje identifikavimo paslauga </w:t>
            </w:r>
          </w:p>
        </w:tc>
        <w:tc>
          <w:tcPr>
            <w:tcW w:w="1559" w:type="dxa"/>
            <w:tcBorders>
              <w:top w:val="single" w:sz="4" w:space="0" w:color="000000"/>
              <w:left w:val="single" w:sz="4" w:space="0" w:color="000000"/>
              <w:bottom w:val="single" w:sz="4" w:space="0" w:color="000000"/>
              <w:right w:val="single" w:sz="4" w:space="0" w:color="000000"/>
            </w:tcBorders>
            <w:vAlign w:val="center"/>
          </w:tcPr>
          <w:p w14:paraId="5806B12B" w14:textId="77777777" w:rsidR="00400EA4" w:rsidRDefault="00081B98" w:rsidP="00904B8F">
            <w:pPr>
              <w:tabs>
                <w:tab w:val="left" w:pos="9923"/>
              </w:tabs>
              <w:spacing w:after="0" w:line="259" w:lineRule="auto"/>
              <w:ind w:left="0" w:right="0" w:firstLine="0"/>
              <w:jc w:val="left"/>
            </w:pPr>
            <w:r>
              <w:rPr>
                <w:sz w:val="18"/>
              </w:rPr>
              <w:t xml:space="preserve">Žuvininkystės tarnyba prie LR ŽŪM </w:t>
            </w:r>
          </w:p>
        </w:tc>
        <w:tc>
          <w:tcPr>
            <w:tcW w:w="1134" w:type="dxa"/>
            <w:tcBorders>
              <w:top w:val="single" w:sz="4" w:space="0" w:color="000000"/>
              <w:left w:val="single" w:sz="4" w:space="0" w:color="000000"/>
              <w:bottom w:val="single" w:sz="4" w:space="0" w:color="000000"/>
              <w:right w:val="single" w:sz="4" w:space="0" w:color="000000"/>
            </w:tcBorders>
            <w:vAlign w:val="center"/>
          </w:tcPr>
          <w:p w14:paraId="13C79072" w14:textId="77777777" w:rsidR="00400EA4" w:rsidRDefault="00081B98" w:rsidP="00904B8F">
            <w:pPr>
              <w:tabs>
                <w:tab w:val="left" w:pos="9923"/>
              </w:tabs>
              <w:spacing w:after="0" w:line="259" w:lineRule="auto"/>
              <w:ind w:left="38" w:right="0" w:firstLine="0"/>
              <w:jc w:val="left"/>
            </w:pPr>
            <w:r>
              <w:rPr>
                <w:sz w:val="18"/>
              </w:rPr>
              <w:t xml:space="preserve">2017-12-20 </w:t>
            </w:r>
          </w:p>
        </w:tc>
        <w:tc>
          <w:tcPr>
            <w:tcW w:w="1134" w:type="dxa"/>
            <w:tcBorders>
              <w:top w:val="single" w:sz="4" w:space="0" w:color="000000"/>
              <w:left w:val="single" w:sz="4" w:space="0" w:color="000000"/>
              <w:bottom w:val="single" w:sz="4" w:space="0" w:color="000000"/>
              <w:right w:val="single" w:sz="4" w:space="0" w:color="000000"/>
            </w:tcBorders>
            <w:vAlign w:val="center"/>
          </w:tcPr>
          <w:p w14:paraId="69FD2660" w14:textId="77777777" w:rsidR="00400EA4" w:rsidRDefault="00081B98" w:rsidP="00904B8F">
            <w:pPr>
              <w:tabs>
                <w:tab w:val="left" w:pos="9923"/>
              </w:tabs>
              <w:spacing w:after="0" w:line="259" w:lineRule="auto"/>
              <w:ind w:left="41" w:right="0" w:firstLine="0"/>
              <w:jc w:val="left"/>
            </w:pPr>
            <w:r>
              <w:rPr>
                <w:sz w:val="18"/>
              </w:rPr>
              <w:t xml:space="preserve">2018-04-30 </w:t>
            </w:r>
          </w:p>
        </w:tc>
        <w:tc>
          <w:tcPr>
            <w:tcW w:w="997" w:type="dxa"/>
            <w:tcBorders>
              <w:top w:val="single" w:sz="4" w:space="0" w:color="000000"/>
              <w:left w:val="single" w:sz="4" w:space="0" w:color="000000"/>
              <w:bottom w:val="single" w:sz="4" w:space="0" w:color="000000"/>
              <w:right w:val="single" w:sz="4" w:space="0" w:color="000000"/>
            </w:tcBorders>
            <w:vAlign w:val="center"/>
          </w:tcPr>
          <w:p w14:paraId="2FB61D39" w14:textId="77777777" w:rsidR="00400EA4" w:rsidRDefault="00081B98" w:rsidP="00904B8F">
            <w:pPr>
              <w:tabs>
                <w:tab w:val="left" w:pos="9923"/>
              </w:tabs>
              <w:spacing w:after="0" w:line="259" w:lineRule="auto"/>
              <w:ind w:left="0" w:right="0" w:firstLine="0"/>
              <w:jc w:val="left"/>
            </w:pPr>
            <w:r>
              <w:rPr>
                <w:sz w:val="18"/>
              </w:rPr>
              <w:t xml:space="preserve">Ūkiskaita </w:t>
            </w:r>
          </w:p>
        </w:tc>
        <w:tc>
          <w:tcPr>
            <w:tcW w:w="1136" w:type="dxa"/>
            <w:tcBorders>
              <w:top w:val="single" w:sz="4" w:space="0" w:color="000000"/>
              <w:left w:val="single" w:sz="4" w:space="0" w:color="000000"/>
              <w:bottom w:val="single" w:sz="4" w:space="0" w:color="000000"/>
              <w:right w:val="single" w:sz="4" w:space="0" w:color="000000"/>
            </w:tcBorders>
            <w:vAlign w:val="center"/>
          </w:tcPr>
          <w:p w14:paraId="788BE035" w14:textId="77777777" w:rsidR="00400EA4" w:rsidRDefault="00081B98" w:rsidP="00904B8F">
            <w:pPr>
              <w:tabs>
                <w:tab w:val="left" w:pos="9923"/>
              </w:tabs>
              <w:spacing w:after="0" w:line="259" w:lineRule="auto"/>
              <w:ind w:left="0" w:right="44" w:firstLine="0"/>
              <w:jc w:val="center"/>
            </w:pPr>
            <w:r>
              <w:rPr>
                <w:sz w:val="18"/>
              </w:rPr>
              <w:t xml:space="preserve">18 400 </w:t>
            </w:r>
          </w:p>
        </w:tc>
        <w:tc>
          <w:tcPr>
            <w:tcW w:w="991" w:type="dxa"/>
            <w:tcBorders>
              <w:top w:val="single" w:sz="4" w:space="0" w:color="000000"/>
              <w:left w:val="single" w:sz="4" w:space="0" w:color="000000"/>
              <w:bottom w:val="single" w:sz="4" w:space="0" w:color="000000"/>
              <w:right w:val="single" w:sz="4" w:space="0" w:color="000000"/>
            </w:tcBorders>
          </w:tcPr>
          <w:p w14:paraId="29253C8E" w14:textId="77777777" w:rsidR="00400EA4" w:rsidRDefault="00081B98" w:rsidP="00904B8F">
            <w:pPr>
              <w:tabs>
                <w:tab w:val="left" w:pos="9923"/>
              </w:tabs>
              <w:spacing w:after="0" w:line="259" w:lineRule="auto"/>
              <w:ind w:left="0" w:right="5" w:firstLine="0"/>
              <w:jc w:val="center"/>
            </w:pPr>
            <w:r>
              <w:rPr>
                <w:sz w:val="18"/>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1490CB43" w14:textId="77777777" w:rsidR="00400EA4" w:rsidRDefault="00081B98" w:rsidP="00904B8F">
            <w:pPr>
              <w:tabs>
                <w:tab w:val="left" w:pos="9923"/>
              </w:tabs>
              <w:spacing w:after="0" w:line="259" w:lineRule="auto"/>
              <w:ind w:left="0" w:right="2" w:firstLine="0"/>
              <w:jc w:val="center"/>
            </w:pPr>
            <w:r>
              <w:rPr>
                <w:sz w:val="18"/>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11D27B3F" w14:textId="77777777" w:rsidR="00400EA4" w:rsidRDefault="00081B98" w:rsidP="00904B8F">
            <w:pPr>
              <w:tabs>
                <w:tab w:val="left" w:pos="9923"/>
              </w:tabs>
              <w:spacing w:after="0" w:line="259" w:lineRule="auto"/>
              <w:ind w:left="0" w:right="49" w:firstLine="0"/>
              <w:jc w:val="center"/>
            </w:pPr>
            <w:r>
              <w:rPr>
                <w:sz w:val="18"/>
              </w:rPr>
              <w:t xml:space="preserve">18 400 </w:t>
            </w:r>
          </w:p>
        </w:tc>
        <w:tc>
          <w:tcPr>
            <w:tcW w:w="994" w:type="dxa"/>
            <w:tcBorders>
              <w:top w:val="single" w:sz="4" w:space="0" w:color="000000"/>
              <w:left w:val="single" w:sz="4" w:space="0" w:color="000000"/>
              <w:bottom w:val="single" w:sz="4" w:space="0" w:color="000000"/>
              <w:right w:val="single" w:sz="4" w:space="0" w:color="000000"/>
            </w:tcBorders>
          </w:tcPr>
          <w:p w14:paraId="52CED250" w14:textId="77777777" w:rsidR="00400EA4" w:rsidRDefault="00081B98" w:rsidP="00904B8F">
            <w:pPr>
              <w:tabs>
                <w:tab w:val="left" w:pos="9923"/>
              </w:tabs>
              <w:spacing w:after="0" w:line="259" w:lineRule="auto"/>
              <w:ind w:left="0" w:right="2" w:firstLine="0"/>
              <w:jc w:val="center"/>
            </w:pPr>
            <w:r>
              <w:rPr>
                <w:sz w:val="18"/>
              </w:rPr>
              <w:t xml:space="preserve"> </w:t>
            </w:r>
          </w:p>
        </w:tc>
      </w:tr>
      <w:tr w:rsidR="00400EA4" w14:paraId="74295980" w14:textId="77777777" w:rsidTr="00261C9A">
        <w:tblPrEx>
          <w:tblCellMar>
            <w:top w:w="0" w:type="dxa"/>
            <w:right w:w="61" w:type="dxa"/>
          </w:tblCellMar>
        </w:tblPrEx>
        <w:trPr>
          <w:trHeight w:val="590"/>
        </w:trPr>
        <w:tc>
          <w:tcPr>
            <w:tcW w:w="1366" w:type="dxa"/>
            <w:tcBorders>
              <w:top w:val="single" w:sz="4" w:space="0" w:color="000000"/>
              <w:left w:val="single" w:sz="4" w:space="0" w:color="000000"/>
              <w:bottom w:val="single" w:sz="4" w:space="0" w:color="000000"/>
              <w:right w:val="single" w:sz="4" w:space="0" w:color="000000"/>
            </w:tcBorders>
            <w:vAlign w:val="center"/>
          </w:tcPr>
          <w:p w14:paraId="07CD5F6E" w14:textId="77777777" w:rsidR="00400EA4" w:rsidRDefault="00081B98" w:rsidP="00904B8F">
            <w:pPr>
              <w:tabs>
                <w:tab w:val="left" w:pos="9923"/>
              </w:tabs>
              <w:spacing w:after="0" w:line="259" w:lineRule="auto"/>
              <w:ind w:left="2" w:right="0" w:firstLine="0"/>
              <w:jc w:val="left"/>
            </w:pPr>
            <w:r>
              <w:rPr>
                <w:sz w:val="18"/>
              </w:rPr>
              <w:lastRenderedPageBreak/>
              <w:t xml:space="preserve">  </w:t>
            </w:r>
          </w:p>
        </w:tc>
        <w:tc>
          <w:tcPr>
            <w:tcW w:w="3581" w:type="dxa"/>
            <w:tcBorders>
              <w:top w:val="single" w:sz="4" w:space="0" w:color="000000"/>
              <w:left w:val="single" w:sz="4" w:space="0" w:color="000000"/>
              <w:bottom w:val="single" w:sz="4" w:space="0" w:color="000000"/>
              <w:right w:val="single" w:sz="4" w:space="0" w:color="000000"/>
            </w:tcBorders>
            <w:vAlign w:val="center"/>
          </w:tcPr>
          <w:p w14:paraId="6CD2A193" w14:textId="77777777" w:rsidR="00400EA4" w:rsidRDefault="00081B98" w:rsidP="00904B8F">
            <w:pPr>
              <w:tabs>
                <w:tab w:val="left" w:pos="9923"/>
              </w:tabs>
              <w:spacing w:after="0" w:line="259" w:lineRule="auto"/>
              <w:ind w:left="2" w:right="0" w:firstLine="0"/>
              <w:jc w:val="left"/>
            </w:pPr>
            <w:r>
              <w:rPr>
                <w:sz w:val="18"/>
              </w:rPr>
              <w:t xml:space="preserve">Klaipėdos valstybinio jūrų uosto direkcijos hidrotechninių statinių specialiųjų apžiūrų atlikimas </w:t>
            </w:r>
          </w:p>
        </w:tc>
        <w:tc>
          <w:tcPr>
            <w:tcW w:w="1559" w:type="dxa"/>
            <w:tcBorders>
              <w:top w:val="single" w:sz="4" w:space="0" w:color="000000"/>
              <w:left w:val="single" w:sz="4" w:space="0" w:color="000000"/>
              <w:bottom w:val="single" w:sz="4" w:space="0" w:color="000000"/>
              <w:right w:val="single" w:sz="4" w:space="0" w:color="000000"/>
            </w:tcBorders>
            <w:vAlign w:val="center"/>
          </w:tcPr>
          <w:p w14:paraId="678D8175" w14:textId="77777777" w:rsidR="00400EA4" w:rsidRDefault="00081B98" w:rsidP="00904B8F">
            <w:pPr>
              <w:tabs>
                <w:tab w:val="left" w:pos="9923"/>
              </w:tabs>
              <w:spacing w:after="0" w:line="259" w:lineRule="auto"/>
              <w:ind w:left="0" w:right="0" w:firstLine="0"/>
              <w:jc w:val="left"/>
            </w:pPr>
            <w:r>
              <w:rPr>
                <w:sz w:val="18"/>
              </w:rPr>
              <w:t xml:space="preserve">VĮ Klaipėdos valstybinio jūrų uosto direkcija </w:t>
            </w:r>
          </w:p>
        </w:tc>
        <w:tc>
          <w:tcPr>
            <w:tcW w:w="1134" w:type="dxa"/>
            <w:tcBorders>
              <w:top w:val="single" w:sz="4" w:space="0" w:color="000000"/>
              <w:left w:val="single" w:sz="4" w:space="0" w:color="000000"/>
              <w:bottom w:val="single" w:sz="4" w:space="0" w:color="000000"/>
              <w:right w:val="single" w:sz="4" w:space="0" w:color="000000"/>
            </w:tcBorders>
            <w:vAlign w:val="center"/>
          </w:tcPr>
          <w:p w14:paraId="3AAC457D" w14:textId="77777777" w:rsidR="00400EA4" w:rsidRDefault="00081B98" w:rsidP="00904B8F">
            <w:pPr>
              <w:tabs>
                <w:tab w:val="left" w:pos="9923"/>
              </w:tabs>
              <w:spacing w:after="0" w:line="259" w:lineRule="auto"/>
              <w:ind w:left="38" w:right="0" w:firstLine="0"/>
              <w:jc w:val="left"/>
            </w:pPr>
            <w:r>
              <w:rPr>
                <w:sz w:val="18"/>
              </w:rPr>
              <w:t xml:space="preserve">2017-06-12 </w:t>
            </w:r>
          </w:p>
        </w:tc>
        <w:tc>
          <w:tcPr>
            <w:tcW w:w="1134" w:type="dxa"/>
            <w:tcBorders>
              <w:top w:val="single" w:sz="4" w:space="0" w:color="000000"/>
              <w:left w:val="single" w:sz="4" w:space="0" w:color="000000"/>
              <w:bottom w:val="single" w:sz="4" w:space="0" w:color="000000"/>
              <w:right w:val="single" w:sz="4" w:space="0" w:color="000000"/>
            </w:tcBorders>
            <w:vAlign w:val="center"/>
          </w:tcPr>
          <w:p w14:paraId="7DF29A08" w14:textId="77777777" w:rsidR="00400EA4" w:rsidRDefault="00081B98" w:rsidP="00904B8F">
            <w:pPr>
              <w:tabs>
                <w:tab w:val="left" w:pos="9923"/>
              </w:tabs>
              <w:spacing w:after="0" w:line="259" w:lineRule="auto"/>
              <w:ind w:left="41" w:right="0" w:firstLine="0"/>
              <w:jc w:val="left"/>
            </w:pPr>
            <w:r>
              <w:rPr>
                <w:sz w:val="18"/>
              </w:rPr>
              <w:t xml:space="preserve">2019-06-12 </w:t>
            </w:r>
          </w:p>
        </w:tc>
        <w:tc>
          <w:tcPr>
            <w:tcW w:w="997" w:type="dxa"/>
            <w:tcBorders>
              <w:top w:val="single" w:sz="4" w:space="0" w:color="000000"/>
              <w:left w:val="single" w:sz="4" w:space="0" w:color="000000"/>
              <w:bottom w:val="single" w:sz="4" w:space="0" w:color="000000"/>
              <w:right w:val="single" w:sz="4" w:space="0" w:color="000000"/>
            </w:tcBorders>
            <w:vAlign w:val="center"/>
          </w:tcPr>
          <w:p w14:paraId="5F0C2C00" w14:textId="77777777" w:rsidR="00400EA4" w:rsidRDefault="00081B98" w:rsidP="00904B8F">
            <w:pPr>
              <w:tabs>
                <w:tab w:val="left" w:pos="9923"/>
              </w:tabs>
              <w:spacing w:after="0" w:line="259" w:lineRule="auto"/>
              <w:ind w:left="0" w:right="0" w:firstLine="0"/>
              <w:jc w:val="left"/>
            </w:pPr>
            <w:r>
              <w:rPr>
                <w:sz w:val="18"/>
              </w:rPr>
              <w:t xml:space="preserve">Ūkiskaita </w:t>
            </w:r>
          </w:p>
        </w:tc>
        <w:tc>
          <w:tcPr>
            <w:tcW w:w="1136" w:type="dxa"/>
            <w:tcBorders>
              <w:top w:val="single" w:sz="4" w:space="0" w:color="000000"/>
              <w:left w:val="single" w:sz="4" w:space="0" w:color="000000"/>
              <w:bottom w:val="single" w:sz="4" w:space="0" w:color="000000"/>
              <w:right w:val="single" w:sz="4" w:space="0" w:color="000000"/>
            </w:tcBorders>
            <w:vAlign w:val="center"/>
          </w:tcPr>
          <w:p w14:paraId="7100E905" w14:textId="77777777" w:rsidR="00400EA4" w:rsidRDefault="00081B98" w:rsidP="00904B8F">
            <w:pPr>
              <w:tabs>
                <w:tab w:val="left" w:pos="9923"/>
              </w:tabs>
              <w:spacing w:after="0" w:line="259" w:lineRule="auto"/>
              <w:ind w:left="0" w:right="44" w:firstLine="0"/>
              <w:jc w:val="center"/>
            </w:pPr>
            <w:r>
              <w:rPr>
                <w:sz w:val="18"/>
              </w:rPr>
              <w:t xml:space="preserve">58 080 </w:t>
            </w:r>
          </w:p>
        </w:tc>
        <w:tc>
          <w:tcPr>
            <w:tcW w:w="991" w:type="dxa"/>
            <w:tcBorders>
              <w:top w:val="single" w:sz="4" w:space="0" w:color="000000"/>
              <w:left w:val="single" w:sz="4" w:space="0" w:color="000000"/>
              <w:bottom w:val="single" w:sz="4" w:space="0" w:color="000000"/>
              <w:right w:val="single" w:sz="4" w:space="0" w:color="000000"/>
            </w:tcBorders>
            <w:vAlign w:val="center"/>
          </w:tcPr>
          <w:p w14:paraId="4AF849AB" w14:textId="77777777" w:rsidR="00400EA4" w:rsidRDefault="00081B98" w:rsidP="00904B8F">
            <w:pPr>
              <w:tabs>
                <w:tab w:val="left" w:pos="9923"/>
              </w:tabs>
              <w:spacing w:after="0" w:line="259" w:lineRule="auto"/>
              <w:ind w:left="0" w:right="49" w:firstLine="0"/>
              <w:jc w:val="center"/>
            </w:pPr>
            <w:r>
              <w:rPr>
                <w:sz w:val="18"/>
              </w:rPr>
              <w:t xml:space="preserve">28 175 </w:t>
            </w:r>
          </w:p>
        </w:tc>
        <w:tc>
          <w:tcPr>
            <w:tcW w:w="994" w:type="dxa"/>
            <w:tcBorders>
              <w:top w:val="single" w:sz="4" w:space="0" w:color="000000"/>
              <w:left w:val="single" w:sz="4" w:space="0" w:color="000000"/>
              <w:bottom w:val="single" w:sz="4" w:space="0" w:color="000000"/>
              <w:right w:val="single" w:sz="4" w:space="0" w:color="000000"/>
            </w:tcBorders>
            <w:vAlign w:val="center"/>
          </w:tcPr>
          <w:p w14:paraId="322F11D8" w14:textId="77777777" w:rsidR="00400EA4" w:rsidRDefault="00081B98" w:rsidP="00904B8F">
            <w:pPr>
              <w:tabs>
                <w:tab w:val="left" w:pos="9923"/>
              </w:tabs>
              <w:spacing w:after="0" w:line="259" w:lineRule="auto"/>
              <w:ind w:left="0" w:right="47" w:firstLine="0"/>
              <w:jc w:val="center"/>
            </w:pPr>
            <w:r>
              <w:rPr>
                <w:sz w:val="18"/>
              </w:rPr>
              <w:t xml:space="preserve">25 827 </w:t>
            </w:r>
          </w:p>
        </w:tc>
        <w:tc>
          <w:tcPr>
            <w:tcW w:w="992" w:type="dxa"/>
            <w:tcBorders>
              <w:top w:val="single" w:sz="4" w:space="0" w:color="000000"/>
              <w:left w:val="single" w:sz="4" w:space="0" w:color="000000"/>
              <w:bottom w:val="single" w:sz="4" w:space="0" w:color="000000"/>
              <w:right w:val="single" w:sz="4" w:space="0" w:color="000000"/>
            </w:tcBorders>
            <w:vAlign w:val="center"/>
          </w:tcPr>
          <w:p w14:paraId="52CC5473" w14:textId="77777777" w:rsidR="00400EA4" w:rsidRDefault="00081B98" w:rsidP="00904B8F">
            <w:pPr>
              <w:tabs>
                <w:tab w:val="left" w:pos="9923"/>
              </w:tabs>
              <w:spacing w:after="0" w:line="259" w:lineRule="auto"/>
              <w:ind w:left="0" w:right="49" w:firstLine="0"/>
              <w:jc w:val="center"/>
            </w:pPr>
            <w:r>
              <w:rPr>
                <w:sz w:val="18"/>
              </w:rPr>
              <w:t xml:space="preserve">30 300 </w:t>
            </w:r>
          </w:p>
        </w:tc>
        <w:tc>
          <w:tcPr>
            <w:tcW w:w="994" w:type="dxa"/>
            <w:tcBorders>
              <w:top w:val="single" w:sz="4" w:space="0" w:color="000000"/>
              <w:left w:val="single" w:sz="4" w:space="0" w:color="000000"/>
              <w:bottom w:val="single" w:sz="4" w:space="0" w:color="000000"/>
              <w:right w:val="single" w:sz="4" w:space="0" w:color="000000"/>
            </w:tcBorders>
            <w:vAlign w:val="center"/>
          </w:tcPr>
          <w:p w14:paraId="03D09679" w14:textId="77777777" w:rsidR="00400EA4" w:rsidRDefault="00081B98" w:rsidP="00904B8F">
            <w:pPr>
              <w:tabs>
                <w:tab w:val="left" w:pos="9923"/>
              </w:tabs>
              <w:spacing w:after="0" w:line="259" w:lineRule="auto"/>
              <w:ind w:left="0" w:right="47" w:firstLine="0"/>
              <w:jc w:val="center"/>
            </w:pPr>
            <w:r>
              <w:rPr>
                <w:sz w:val="18"/>
              </w:rPr>
              <w:t xml:space="preserve">27 780 </w:t>
            </w:r>
          </w:p>
        </w:tc>
      </w:tr>
      <w:tr w:rsidR="00400EA4" w14:paraId="2CE5CCA1" w14:textId="77777777" w:rsidTr="00CD25B0">
        <w:tblPrEx>
          <w:tblCellMar>
            <w:top w:w="0" w:type="dxa"/>
            <w:right w:w="61" w:type="dxa"/>
          </w:tblCellMar>
        </w:tblPrEx>
        <w:trPr>
          <w:trHeight w:val="677"/>
        </w:trPr>
        <w:tc>
          <w:tcPr>
            <w:tcW w:w="1366" w:type="dxa"/>
            <w:tcBorders>
              <w:top w:val="single" w:sz="4" w:space="0" w:color="000000"/>
              <w:left w:val="single" w:sz="4" w:space="0" w:color="000000"/>
              <w:bottom w:val="single" w:sz="4" w:space="0" w:color="000000"/>
              <w:right w:val="single" w:sz="4" w:space="0" w:color="000000"/>
            </w:tcBorders>
          </w:tcPr>
          <w:p w14:paraId="715B7085" w14:textId="77777777" w:rsidR="00400EA4" w:rsidRDefault="00081B98" w:rsidP="00904B8F">
            <w:pPr>
              <w:tabs>
                <w:tab w:val="left" w:pos="9923"/>
              </w:tabs>
              <w:spacing w:after="0" w:line="259" w:lineRule="auto"/>
              <w:ind w:left="2" w:right="0" w:firstLine="0"/>
              <w:jc w:val="left"/>
            </w:pPr>
            <w:r>
              <w:rPr>
                <w:sz w:val="18"/>
              </w:rPr>
              <w:t xml:space="preserve"> </w:t>
            </w:r>
          </w:p>
        </w:tc>
        <w:tc>
          <w:tcPr>
            <w:tcW w:w="3581" w:type="dxa"/>
            <w:tcBorders>
              <w:top w:val="single" w:sz="4" w:space="0" w:color="000000"/>
              <w:left w:val="single" w:sz="4" w:space="0" w:color="000000"/>
              <w:bottom w:val="single" w:sz="4" w:space="0" w:color="000000"/>
              <w:right w:val="single" w:sz="4" w:space="0" w:color="000000"/>
            </w:tcBorders>
          </w:tcPr>
          <w:p w14:paraId="5BF8833E" w14:textId="77777777" w:rsidR="00400EA4" w:rsidRDefault="00081B98" w:rsidP="00904B8F">
            <w:pPr>
              <w:tabs>
                <w:tab w:val="left" w:pos="9923"/>
              </w:tabs>
              <w:spacing w:after="0" w:line="259" w:lineRule="auto"/>
              <w:ind w:left="2" w:right="0" w:firstLine="0"/>
              <w:jc w:val="left"/>
            </w:pPr>
            <w:r>
              <w:rPr>
                <w:sz w:val="18"/>
              </w:rPr>
              <w:t xml:space="preserve">Kretingos rajono savivaldybės aplinkos stebėsenos programos 2015-2020 metams parengimo ir vykdymo paslaugų teikimas </w:t>
            </w:r>
          </w:p>
        </w:tc>
        <w:tc>
          <w:tcPr>
            <w:tcW w:w="1559" w:type="dxa"/>
            <w:tcBorders>
              <w:top w:val="single" w:sz="4" w:space="0" w:color="000000"/>
              <w:left w:val="single" w:sz="4" w:space="0" w:color="000000"/>
              <w:bottom w:val="single" w:sz="4" w:space="0" w:color="000000"/>
              <w:right w:val="single" w:sz="4" w:space="0" w:color="000000"/>
            </w:tcBorders>
            <w:vAlign w:val="center"/>
          </w:tcPr>
          <w:p w14:paraId="67CFD523" w14:textId="77777777" w:rsidR="00400EA4" w:rsidRDefault="00081B98" w:rsidP="00904B8F">
            <w:pPr>
              <w:tabs>
                <w:tab w:val="left" w:pos="9923"/>
              </w:tabs>
              <w:spacing w:after="0" w:line="259" w:lineRule="auto"/>
              <w:ind w:left="0" w:right="0" w:firstLine="0"/>
              <w:jc w:val="left"/>
            </w:pPr>
            <w:r>
              <w:rPr>
                <w:sz w:val="18"/>
              </w:rPr>
              <w:t xml:space="preserve"> Kretingos raj. savivaldybės administracija </w:t>
            </w:r>
          </w:p>
        </w:tc>
        <w:tc>
          <w:tcPr>
            <w:tcW w:w="1134" w:type="dxa"/>
            <w:tcBorders>
              <w:top w:val="single" w:sz="4" w:space="0" w:color="000000"/>
              <w:left w:val="single" w:sz="4" w:space="0" w:color="000000"/>
              <w:bottom w:val="single" w:sz="4" w:space="0" w:color="000000"/>
              <w:right w:val="single" w:sz="4" w:space="0" w:color="000000"/>
            </w:tcBorders>
            <w:vAlign w:val="center"/>
          </w:tcPr>
          <w:p w14:paraId="2B3083F8" w14:textId="77777777" w:rsidR="00400EA4" w:rsidRDefault="00081B98" w:rsidP="00904B8F">
            <w:pPr>
              <w:tabs>
                <w:tab w:val="left" w:pos="9923"/>
              </w:tabs>
              <w:spacing w:after="0" w:line="259" w:lineRule="auto"/>
              <w:ind w:left="38" w:right="0" w:firstLine="0"/>
              <w:jc w:val="left"/>
            </w:pPr>
            <w:r>
              <w:rPr>
                <w:sz w:val="18"/>
              </w:rPr>
              <w:t xml:space="preserve">2015-06-04 </w:t>
            </w:r>
          </w:p>
        </w:tc>
        <w:tc>
          <w:tcPr>
            <w:tcW w:w="1134" w:type="dxa"/>
            <w:tcBorders>
              <w:top w:val="single" w:sz="4" w:space="0" w:color="000000"/>
              <w:left w:val="single" w:sz="4" w:space="0" w:color="000000"/>
              <w:bottom w:val="single" w:sz="4" w:space="0" w:color="000000"/>
              <w:right w:val="single" w:sz="4" w:space="0" w:color="000000"/>
            </w:tcBorders>
            <w:vAlign w:val="center"/>
          </w:tcPr>
          <w:p w14:paraId="7F439C47" w14:textId="77777777" w:rsidR="00400EA4" w:rsidRDefault="00081B98" w:rsidP="00904B8F">
            <w:pPr>
              <w:tabs>
                <w:tab w:val="left" w:pos="9923"/>
              </w:tabs>
              <w:spacing w:after="0" w:line="259" w:lineRule="auto"/>
              <w:ind w:left="41" w:right="0" w:firstLine="0"/>
              <w:jc w:val="left"/>
            </w:pPr>
            <w:r>
              <w:rPr>
                <w:sz w:val="18"/>
              </w:rPr>
              <w:t xml:space="preserve">2018-06-03 </w:t>
            </w:r>
          </w:p>
        </w:tc>
        <w:tc>
          <w:tcPr>
            <w:tcW w:w="997" w:type="dxa"/>
            <w:tcBorders>
              <w:top w:val="single" w:sz="4" w:space="0" w:color="000000"/>
              <w:left w:val="single" w:sz="4" w:space="0" w:color="000000"/>
              <w:bottom w:val="single" w:sz="4" w:space="0" w:color="000000"/>
              <w:right w:val="single" w:sz="4" w:space="0" w:color="000000"/>
            </w:tcBorders>
            <w:vAlign w:val="center"/>
          </w:tcPr>
          <w:p w14:paraId="5FCF522B" w14:textId="77777777" w:rsidR="00400EA4" w:rsidRDefault="00081B98" w:rsidP="00904B8F">
            <w:pPr>
              <w:tabs>
                <w:tab w:val="left" w:pos="9923"/>
              </w:tabs>
              <w:spacing w:after="0" w:line="259" w:lineRule="auto"/>
              <w:ind w:left="0" w:right="0" w:firstLine="0"/>
              <w:jc w:val="left"/>
            </w:pPr>
            <w:r>
              <w:rPr>
                <w:sz w:val="18"/>
              </w:rPr>
              <w:t xml:space="preserve">Ūkiskaita </w:t>
            </w:r>
          </w:p>
        </w:tc>
        <w:tc>
          <w:tcPr>
            <w:tcW w:w="1136" w:type="dxa"/>
            <w:tcBorders>
              <w:top w:val="single" w:sz="4" w:space="0" w:color="000000"/>
              <w:left w:val="single" w:sz="4" w:space="0" w:color="000000"/>
              <w:bottom w:val="single" w:sz="4" w:space="0" w:color="000000"/>
              <w:right w:val="single" w:sz="4" w:space="0" w:color="000000"/>
            </w:tcBorders>
            <w:vAlign w:val="center"/>
          </w:tcPr>
          <w:p w14:paraId="2F90178F" w14:textId="77777777" w:rsidR="00400EA4" w:rsidRDefault="00081B98" w:rsidP="00904B8F">
            <w:pPr>
              <w:tabs>
                <w:tab w:val="left" w:pos="9923"/>
              </w:tabs>
              <w:spacing w:after="0" w:line="259" w:lineRule="auto"/>
              <w:ind w:left="0" w:right="44" w:firstLine="0"/>
              <w:jc w:val="center"/>
            </w:pPr>
            <w:r>
              <w:rPr>
                <w:sz w:val="18"/>
              </w:rPr>
              <w:t xml:space="preserve">30 000 </w:t>
            </w:r>
          </w:p>
        </w:tc>
        <w:tc>
          <w:tcPr>
            <w:tcW w:w="991" w:type="dxa"/>
            <w:tcBorders>
              <w:top w:val="single" w:sz="4" w:space="0" w:color="000000"/>
              <w:left w:val="single" w:sz="4" w:space="0" w:color="000000"/>
              <w:bottom w:val="single" w:sz="4" w:space="0" w:color="000000"/>
              <w:right w:val="single" w:sz="4" w:space="0" w:color="000000"/>
            </w:tcBorders>
            <w:vAlign w:val="center"/>
          </w:tcPr>
          <w:p w14:paraId="45E49DEB" w14:textId="77777777" w:rsidR="00400EA4" w:rsidRDefault="00081B98" w:rsidP="00904B8F">
            <w:pPr>
              <w:tabs>
                <w:tab w:val="left" w:pos="9923"/>
              </w:tabs>
              <w:spacing w:after="0" w:line="259" w:lineRule="auto"/>
              <w:ind w:left="0" w:right="46" w:firstLine="0"/>
              <w:jc w:val="center"/>
            </w:pPr>
            <w:r>
              <w:rPr>
                <w:sz w:val="18"/>
              </w:rPr>
              <w:t xml:space="preserve">9 300 </w:t>
            </w:r>
          </w:p>
        </w:tc>
        <w:tc>
          <w:tcPr>
            <w:tcW w:w="994" w:type="dxa"/>
            <w:tcBorders>
              <w:top w:val="single" w:sz="4" w:space="0" w:color="000000"/>
              <w:left w:val="single" w:sz="4" w:space="0" w:color="000000"/>
              <w:bottom w:val="single" w:sz="4" w:space="0" w:color="000000"/>
              <w:right w:val="single" w:sz="4" w:space="0" w:color="000000"/>
            </w:tcBorders>
            <w:vAlign w:val="center"/>
          </w:tcPr>
          <w:p w14:paraId="6E8B1975" w14:textId="77777777" w:rsidR="00400EA4" w:rsidRDefault="00081B98" w:rsidP="00904B8F">
            <w:pPr>
              <w:tabs>
                <w:tab w:val="left" w:pos="9923"/>
              </w:tabs>
              <w:spacing w:after="0" w:line="259" w:lineRule="auto"/>
              <w:ind w:left="0" w:right="49" w:firstLine="0"/>
              <w:jc w:val="center"/>
            </w:pPr>
            <w:r>
              <w:rPr>
                <w:sz w:val="18"/>
              </w:rPr>
              <w:t xml:space="preserve">0 </w:t>
            </w:r>
          </w:p>
        </w:tc>
        <w:tc>
          <w:tcPr>
            <w:tcW w:w="992" w:type="dxa"/>
            <w:tcBorders>
              <w:top w:val="single" w:sz="4" w:space="0" w:color="000000"/>
              <w:left w:val="single" w:sz="4" w:space="0" w:color="000000"/>
              <w:bottom w:val="single" w:sz="4" w:space="0" w:color="000000"/>
              <w:right w:val="single" w:sz="4" w:space="0" w:color="000000"/>
            </w:tcBorders>
            <w:vAlign w:val="center"/>
          </w:tcPr>
          <w:p w14:paraId="695C9C95" w14:textId="77777777" w:rsidR="00400EA4" w:rsidRDefault="00081B98" w:rsidP="00904B8F">
            <w:pPr>
              <w:tabs>
                <w:tab w:val="left" w:pos="9923"/>
              </w:tabs>
              <w:spacing w:after="0" w:line="259" w:lineRule="auto"/>
              <w:ind w:left="0" w:right="49" w:firstLine="0"/>
              <w:jc w:val="center"/>
            </w:pPr>
            <w:r>
              <w:rPr>
                <w:sz w:val="18"/>
              </w:rPr>
              <w:t xml:space="preserve">10 000 </w:t>
            </w:r>
          </w:p>
        </w:tc>
        <w:tc>
          <w:tcPr>
            <w:tcW w:w="994" w:type="dxa"/>
            <w:tcBorders>
              <w:top w:val="single" w:sz="4" w:space="0" w:color="000000"/>
              <w:left w:val="single" w:sz="4" w:space="0" w:color="000000"/>
              <w:bottom w:val="single" w:sz="4" w:space="0" w:color="000000"/>
              <w:right w:val="single" w:sz="4" w:space="0" w:color="000000"/>
            </w:tcBorders>
            <w:vAlign w:val="center"/>
          </w:tcPr>
          <w:p w14:paraId="20EFDC5E" w14:textId="77777777" w:rsidR="00400EA4" w:rsidRDefault="00081B98" w:rsidP="00904B8F">
            <w:pPr>
              <w:tabs>
                <w:tab w:val="left" w:pos="9923"/>
              </w:tabs>
              <w:spacing w:after="0" w:line="259" w:lineRule="auto"/>
              <w:ind w:left="0" w:right="49" w:firstLine="0"/>
              <w:jc w:val="center"/>
            </w:pPr>
            <w:r>
              <w:rPr>
                <w:sz w:val="18"/>
              </w:rPr>
              <w:t xml:space="preserve">0 </w:t>
            </w:r>
          </w:p>
        </w:tc>
      </w:tr>
      <w:tr w:rsidR="00400EA4" w14:paraId="46A07A85" w14:textId="77777777" w:rsidTr="00B4062C">
        <w:tblPrEx>
          <w:tblCellMar>
            <w:top w:w="0" w:type="dxa"/>
            <w:right w:w="61" w:type="dxa"/>
          </w:tblCellMar>
        </w:tblPrEx>
        <w:trPr>
          <w:trHeight w:val="796"/>
        </w:trPr>
        <w:tc>
          <w:tcPr>
            <w:tcW w:w="1366" w:type="dxa"/>
            <w:tcBorders>
              <w:top w:val="single" w:sz="4" w:space="0" w:color="000000"/>
              <w:left w:val="single" w:sz="4" w:space="0" w:color="000000"/>
              <w:bottom w:val="single" w:sz="4" w:space="0" w:color="000000"/>
              <w:right w:val="single" w:sz="4" w:space="0" w:color="000000"/>
            </w:tcBorders>
            <w:vAlign w:val="center"/>
          </w:tcPr>
          <w:p w14:paraId="06E80519" w14:textId="77777777" w:rsidR="00400EA4" w:rsidRDefault="00081B98" w:rsidP="00904B8F">
            <w:pPr>
              <w:tabs>
                <w:tab w:val="left" w:pos="9923"/>
              </w:tabs>
              <w:spacing w:after="0" w:line="259" w:lineRule="auto"/>
              <w:ind w:left="2" w:right="0" w:firstLine="0"/>
              <w:jc w:val="left"/>
            </w:pPr>
            <w:r>
              <w:rPr>
                <w:sz w:val="18"/>
              </w:rPr>
              <w:t xml:space="preserve">  </w:t>
            </w:r>
          </w:p>
        </w:tc>
        <w:tc>
          <w:tcPr>
            <w:tcW w:w="3581" w:type="dxa"/>
            <w:tcBorders>
              <w:top w:val="single" w:sz="4" w:space="0" w:color="000000"/>
              <w:left w:val="single" w:sz="4" w:space="0" w:color="000000"/>
              <w:bottom w:val="single" w:sz="4" w:space="0" w:color="000000"/>
              <w:right w:val="single" w:sz="4" w:space="0" w:color="000000"/>
            </w:tcBorders>
            <w:vAlign w:val="center"/>
          </w:tcPr>
          <w:p w14:paraId="0E1843F0" w14:textId="77777777" w:rsidR="00400EA4" w:rsidRDefault="00081B98" w:rsidP="00904B8F">
            <w:pPr>
              <w:tabs>
                <w:tab w:val="left" w:pos="9923"/>
              </w:tabs>
              <w:spacing w:after="0" w:line="259" w:lineRule="auto"/>
              <w:ind w:left="2" w:right="0" w:firstLine="0"/>
              <w:jc w:val="left"/>
            </w:pPr>
            <w:r>
              <w:rPr>
                <w:sz w:val="18"/>
              </w:rPr>
              <w:t xml:space="preserve">Lietuvos vidaus vandens telkiniuose naudojamų verslinės žvejybos įrankių efektyvumo įvertinimo paslaugos </w:t>
            </w:r>
          </w:p>
        </w:tc>
        <w:tc>
          <w:tcPr>
            <w:tcW w:w="1559" w:type="dxa"/>
            <w:tcBorders>
              <w:top w:val="single" w:sz="4" w:space="0" w:color="000000"/>
              <w:left w:val="single" w:sz="4" w:space="0" w:color="000000"/>
              <w:bottom w:val="single" w:sz="4" w:space="0" w:color="000000"/>
              <w:right w:val="single" w:sz="4" w:space="0" w:color="000000"/>
            </w:tcBorders>
            <w:vAlign w:val="center"/>
          </w:tcPr>
          <w:p w14:paraId="53F2F5F9" w14:textId="77777777" w:rsidR="00400EA4" w:rsidRDefault="00081B98" w:rsidP="00904B8F">
            <w:pPr>
              <w:tabs>
                <w:tab w:val="left" w:pos="9923"/>
              </w:tabs>
              <w:spacing w:after="0" w:line="259" w:lineRule="auto"/>
              <w:ind w:left="0" w:right="0" w:firstLine="0"/>
              <w:jc w:val="left"/>
            </w:pPr>
            <w:r>
              <w:rPr>
                <w:sz w:val="18"/>
              </w:rPr>
              <w:t xml:space="preserve">Aplinkos ministerija </w:t>
            </w:r>
          </w:p>
        </w:tc>
        <w:tc>
          <w:tcPr>
            <w:tcW w:w="1134" w:type="dxa"/>
            <w:tcBorders>
              <w:top w:val="single" w:sz="4" w:space="0" w:color="000000"/>
              <w:left w:val="single" w:sz="4" w:space="0" w:color="000000"/>
              <w:bottom w:val="single" w:sz="4" w:space="0" w:color="000000"/>
              <w:right w:val="single" w:sz="4" w:space="0" w:color="000000"/>
            </w:tcBorders>
            <w:vAlign w:val="center"/>
          </w:tcPr>
          <w:p w14:paraId="2AD33C9B" w14:textId="77777777" w:rsidR="00400EA4" w:rsidRDefault="00081B98" w:rsidP="00904B8F">
            <w:pPr>
              <w:tabs>
                <w:tab w:val="left" w:pos="9923"/>
              </w:tabs>
              <w:spacing w:after="0" w:line="259" w:lineRule="auto"/>
              <w:ind w:left="38" w:right="0" w:firstLine="0"/>
              <w:jc w:val="left"/>
            </w:pPr>
            <w:r>
              <w:rPr>
                <w:sz w:val="18"/>
              </w:rPr>
              <w:t xml:space="preserve">2017-03-27 </w:t>
            </w:r>
          </w:p>
        </w:tc>
        <w:tc>
          <w:tcPr>
            <w:tcW w:w="1134" w:type="dxa"/>
            <w:tcBorders>
              <w:top w:val="single" w:sz="4" w:space="0" w:color="000000"/>
              <w:left w:val="single" w:sz="4" w:space="0" w:color="000000"/>
              <w:bottom w:val="single" w:sz="4" w:space="0" w:color="000000"/>
              <w:right w:val="single" w:sz="4" w:space="0" w:color="000000"/>
            </w:tcBorders>
            <w:vAlign w:val="center"/>
          </w:tcPr>
          <w:p w14:paraId="04C8D669" w14:textId="77777777" w:rsidR="00400EA4" w:rsidRDefault="00081B98" w:rsidP="00904B8F">
            <w:pPr>
              <w:tabs>
                <w:tab w:val="left" w:pos="9923"/>
              </w:tabs>
              <w:spacing w:after="0" w:line="259" w:lineRule="auto"/>
              <w:ind w:left="41" w:right="0" w:firstLine="0"/>
              <w:jc w:val="left"/>
            </w:pPr>
            <w:r>
              <w:rPr>
                <w:sz w:val="18"/>
              </w:rPr>
              <w:t xml:space="preserve">2017-12-20 </w:t>
            </w:r>
          </w:p>
        </w:tc>
        <w:tc>
          <w:tcPr>
            <w:tcW w:w="997" w:type="dxa"/>
            <w:tcBorders>
              <w:top w:val="single" w:sz="4" w:space="0" w:color="000000"/>
              <w:left w:val="single" w:sz="4" w:space="0" w:color="000000"/>
              <w:bottom w:val="single" w:sz="4" w:space="0" w:color="000000"/>
              <w:right w:val="single" w:sz="4" w:space="0" w:color="000000"/>
            </w:tcBorders>
            <w:vAlign w:val="center"/>
          </w:tcPr>
          <w:p w14:paraId="27D6344A" w14:textId="77777777" w:rsidR="00400EA4" w:rsidRDefault="00081B98" w:rsidP="00904B8F">
            <w:pPr>
              <w:tabs>
                <w:tab w:val="left" w:pos="9923"/>
              </w:tabs>
              <w:spacing w:after="0" w:line="259" w:lineRule="auto"/>
              <w:ind w:left="0" w:right="0" w:firstLine="0"/>
              <w:jc w:val="left"/>
            </w:pPr>
            <w:r>
              <w:rPr>
                <w:sz w:val="18"/>
              </w:rPr>
              <w:t xml:space="preserve">Ūkiskaita </w:t>
            </w:r>
          </w:p>
        </w:tc>
        <w:tc>
          <w:tcPr>
            <w:tcW w:w="1136" w:type="dxa"/>
            <w:tcBorders>
              <w:top w:val="single" w:sz="4" w:space="0" w:color="000000"/>
              <w:left w:val="single" w:sz="4" w:space="0" w:color="000000"/>
              <w:bottom w:val="single" w:sz="4" w:space="0" w:color="000000"/>
              <w:right w:val="single" w:sz="4" w:space="0" w:color="000000"/>
            </w:tcBorders>
            <w:vAlign w:val="center"/>
          </w:tcPr>
          <w:p w14:paraId="5FA0D2EC" w14:textId="77777777" w:rsidR="00400EA4" w:rsidRDefault="00081B98" w:rsidP="00904B8F">
            <w:pPr>
              <w:tabs>
                <w:tab w:val="left" w:pos="9923"/>
              </w:tabs>
              <w:spacing w:after="0" w:line="259" w:lineRule="auto"/>
              <w:ind w:left="0" w:right="44" w:firstLine="0"/>
              <w:jc w:val="center"/>
            </w:pPr>
            <w:r>
              <w:rPr>
                <w:sz w:val="18"/>
              </w:rPr>
              <w:t xml:space="preserve">11 900 </w:t>
            </w:r>
          </w:p>
        </w:tc>
        <w:tc>
          <w:tcPr>
            <w:tcW w:w="991" w:type="dxa"/>
            <w:tcBorders>
              <w:top w:val="single" w:sz="4" w:space="0" w:color="000000"/>
              <w:left w:val="single" w:sz="4" w:space="0" w:color="000000"/>
              <w:bottom w:val="single" w:sz="4" w:space="0" w:color="000000"/>
              <w:right w:val="single" w:sz="4" w:space="0" w:color="000000"/>
            </w:tcBorders>
            <w:vAlign w:val="center"/>
          </w:tcPr>
          <w:p w14:paraId="37C891FC" w14:textId="77777777" w:rsidR="00400EA4" w:rsidRDefault="00081B98" w:rsidP="00904B8F">
            <w:pPr>
              <w:tabs>
                <w:tab w:val="left" w:pos="9923"/>
              </w:tabs>
              <w:spacing w:after="0" w:line="259" w:lineRule="auto"/>
              <w:ind w:left="0" w:right="47" w:firstLine="0"/>
              <w:jc w:val="center"/>
            </w:pPr>
            <w:r>
              <w:rPr>
                <w:sz w:val="18"/>
              </w:rPr>
              <w:t xml:space="preserve">8 848 </w:t>
            </w:r>
          </w:p>
        </w:tc>
        <w:tc>
          <w:tcPr>
            <w:tcW w:w="994" w:type="dxa"/>
            <w:tcBorders>
              <w:top w:val="single" w:sz="4" w:space="0" w:color="000000"/>
              <w:left w:val="single" w:sz="4" w:space="0" w:color="000000"/>
              <w:bottom w:val="single" w:sz="4" w:space="0" w:color="000000"/>
              <w:right w:val="single" w:sz="4" w:space="0" w:color="000000"/>
            </w:tcBorders>
            <w:vAlign w:val="center"/>
          </w:tcPr>
          <w:p w14:paraId="249539C1" w14:textId="77777777" w:rsidR="00400EA4" w:rsidRDefault="00081B98" w:rsidP="00904B8F">
            <w:pPr>
              <w:tabs>
                <w:tab w:val="left" w:pos="9923"/>
              </w:tabs>
              <w:spacing w:after="0" w:line="259" w:lineRule="auto"/>
              <w:ind w:left="0" w:right="49" w:firstLine="0"/>
              <w:jc w:val="center"/>
            </w:pPr>
            <w:r>
              <w:rPr>
                <w:sz w:val="18"/>
              </w:rPr>
              <w:t xml:space="preserve">0 </w:t>
            </w:r>
          </w:p>
        </w:tc>
        <w:tc>
          <w:tcPr>
            <w:tcW w:w="992" w:type="dxa"/>
            <w:tcBorders>
              <w:top w:val="single" w:sz="4" w:space="0" w:color="000000"/>
              <w:left w:val="single" w:sz="4" w:space="0" w:color="000000"/>
              <w:bottom w:val="single" w:sz="4" w:space="0" w:color="000000"/>
              <w:right w:val="single" w:sz="4" w:space="0" w:color="000000"/>
            </w:tcBorders>
            <w:vAlign w:val="center"/>
          </w:tcPr>
          <w:p w14:paraId="0BD5665A" w14:textId="77777777" w:rsidR="00400EA4" w:rsidRDefault="00081B98" w:rsidP="00904B8F">
            <w:pPr>
              <w:tabs>
                <w:tab w:val="left" w:pos="9923"/>
              </w:tabs>
              <w:spacing w:after="0" w:line="259" w:lineRule="auto"/>
              <w:ind w:left="0" w:right="47" w:firstLine="0"/>
              <w:jc w:val="center"/>
            </w:pPr>
            <w:r>
              <w:rPr>
                <w:sz w:val="18"/>
              </w:rPr>
              <w:t xml:space="preserve">9 520 </w:t>
            </w:r>
          </w:p>
        </w:tc>
        <w:tc>
          <w:tcPr>
            <w:tcW w:w="994" w:type="dxa"/>
            <w:tcBorders>
              <w:top w:val="single" w:sz="4" w:space="0" w:color="000000"/>
              <w:left w:val="single" w:sz="4" w:space="0" w:color="000000"/>
              <w:bottom w:val="single" w:sz="4" w:space="0" w:color="000000"/>
              <w:right w:val="single" w:sz="4" w:space="0" w:color="000000"/>
            </w:tcBorders>
            <w:vAlign w:val="center"/>
          </w:tcPr>
          <w:p w14:paraId="14C437E1" w14:textId="77777777" w:rsidR="00400EA4" w:rsidRDefault="00081B98" w:rsidP="00904B8F">
            <w:pPr>
              <w:tabs>
                <w:tab w:val="left" w:pos="9923"/>
              </w:tabs>
              <w:spacing w:after="0" w:line="259" w:lineRule="auto"/>
              <w:ind w:left="0" w:right="49" w:firstLine="0"/>
              <w:jc w:val="center"/>
            </w:pPr>
            <w:r>
              <w:rPr>
                <w:sz w:val="18"/>
              </w:rPr>
              <w:t xml:space="preserve">0 </w:t>
            </w:r>
          </w:p>
        </w:tc>
      </w:tr>
      <w:tr w:rsidR="00400EA4" w14:paraId="049B7B0A" w14:textId="77777777" w:rsidTr="00B4062C">
        <w:tblPrEx>
          <w:tblCellMar>
            <w:top w:w="0" w:type="dxa"/>
            <w:right w:w="61" w:type="dxa"/>
          </w:tblCellMar>
        </w:tblPrEx>
        <w:trPr>
          <w:trHeight w:val="737"/>
        </w:trPr>
        <w:tc>
          <w:tcPr>
            <w:tcW w:w="1366" w:type="dxa"/>
            <w:tcBorders>
              <w:top w:val="single" w:sz="4" w:space="0" w:color="000000"/>
              <w:left w:val="single" w:sz="4" w:space="0" w:color="000000"/>
              <w:bottom w:val="single" w:sz="4" w:space="0" w:color="000000"/>
              <w:right w:val="single" w:sz="4" w:space="0" w:color="000000"/>
            </w:tcBorders>
            <w:vAlign w:val="center"/>
          </w:tcPr>
          <w:p w14:paraId="15891A9C" w14:textId="77777777" w:rsidR="00400EA4" w:rsidRDefault="00081B98" w:rsidP="00904B8F">
            <w:pPr>
              <w:tabs>
                <w:tab w:val="left" w:pos="9923"/>
              </w:tabs>
              <w:spacing w:after="0" w:line="259" w:lineRule="auto"/>
              <w:ind w:left="2" w:right="0" w:firstLine="0"/>
              <w:jc w:val="left"/>
            </w:pPr>
            <w:r>
              <w:rPr>
                <w:sz w:val="18"/>
              </w:rPr>
              <w:t xml:space="preserve">  </w:t>
            </w:r>
          </w:p>
        </w:tc>
        <w:tc>
          <w:tcPr>
            <w:tcW w:w="3581" w:type="dxa"/>
            <w:tcBorders>
              <w:top w:val="single" w:sz="4" w:space="0" w:color="000000"/>
              <w:left w:val="single" w:sz="4" w:space="0" w:color="000000"/>
              <w:bottom w:val="single" w:sz="4" w:space="0" w:color="000000"/>
              <w:right w:val="single" w:sz="4" w:space="0" w:color="000000"/>
            </w:tcBorders>
            <w:vAlign w:val="center"/>
          </w:tcPr>
          <w:p w14:paraId="47CE816D" w14:textId="77777777" w:rsidR="00400EA4" w:rsidRDefault="00081B98" w:rsidP="00904B8F">
            <w:pPr>
              <w:tabs>
                <w:tab w:val="left" w:pos="9923"/>
              </w:tabs>
              <w:spacing w:after="0" w:line="259" w:lineRule="auto"/>
              <w:ind w:left="2" w:right="0" w:firstLine="0"/>
              <w:jc w:val="left"/>
            </w:pPr>
            <w:r>
              <w:rPr>
                <w:sz w:val="18"/>
              </w:rPr>
              <w:t xml:space="preserve">Laukinių ir dirbtinės kilmės lašišų ir šlakių jauniklių mirtingumo Lietuvos upėse įvertinimo paslaugos </w:t>
            </w:r>
          </w:p>
        </w:tc>
        <w:tc>
          <w:tcPr>
            <w:tcW w:w="1559" w:type="dxa"/>
            <w:tcBorders>
              <w:top w:val="single" w:sz="4" w:space="0" w:color="000000"/>
              <w:left w:val="single" w:sz="4" w:space="0" w:color="000000"/>
              <w:bottom w:val="single" w:sz="4" w:space="0" w:color="000000"/>
              <w:right w:val="single" w:sz="4" w:space="0" w:color="000000"/>
            </w:tcBorders>
            <w:vAlign w:val="center"/>
          </w:tcPr>
          <w:p w14:paraId="5848199F" w14:textId="77777777" w:rsidR="00400EA4" w:rsidRDefault="00081B98" w:rsidP="00904B8F">
            <w:pPr>
              <w:tabs>
                <w:tab w:val="left" w:pos="9923"/>
              </w:tabs>
              <w:spacing w:after="0" w:line="259" w:lineRule="auto"/>
              <w:ind w:left="0" w:right="0" w:firstLine="0"/>
              <w:jc w:val="left"/>
            </w:pPr>
            <w:r>
              <w:rPr>
                <w:sz w:val="18"/>
              </w:rPr>
              <w:t xml:space="preserve">Aplinkos ministerija </w:t>
            </w:r>
          </w:p>
        </w:tc>
        <w:tc>
          <w:tcPr>
            <w:tcW w:w="1134" w:type="dxa"/>
            <w:tcBorders>
              <w:top w:val="single" w:sz="4" w:space="0" w:color="000000"/>
              <w:left w:val="single" w:sz="4" w:space="0" w:color="000000"/>
              <w:bottom w:val="single" w:sz="4" w:space="0" w:color="000000"/>
              <w:right w:val="single" w:sz="4" w:space="0" w:color="000000"/>
            </w:tcBorders>
            <w:vAlign w:val="center"/>
          </w:tcPr>
          <w:p w14:paraId="610BDF99" w14:textId="77777777" w:rsidR="00400EA4" w:rsidRDefault="00081B98" w:rsidP="00904B8F">
            <w:pPr>
              <w:tabs>
                <w:tab w:val="left" w:pos="9923"/>
              </w:tabs>
              <w:spacing w:after="0" w:line="259" w:lineRule="auto"/>
              <w:ind w:left="38" w:right="0" w:firstLine="0"/>
              <w:jc w:val="left"/>
            </w:pPr>
            <w:r>
              <w:rPr>
                <w:sz w:val="18"/>
              </w:rPr>
              <w:t xml:space="preserve">2017-12-11 </w:t>
            </w:r>
          </w:p>
        </w:tc>
        <w:tc>
          <w:tcPr>
            <w:tcW w:w="1134" w:type="dxa"/>
            <w:tcBorders>
              <w:top w:val="single" w:sz="4" w:space="0" w:color="000000"/>
              <w:left w:val="single" w:sz="4" w:space="0" w:color="000000"/>
              <w:bottom w:val="single" w:sz="4" w:space="0" w:color="000000"/>
              <w:right w:val="single" w:sz="4" w:space="0" w:color="000000"/>
            </w:tcBorders>
            <w:vAlign w:val="center"/>
          </w:tcPr>
          <w:p w14:paraId="1F8DCD92" w14:textId="77777777" w:rsidR="00400EA4" w:rsidRDefault="00081B98" w:rsidP="00904B8F">
            <w:pPr>
              <w:tabs>
                <w:tab w:val="left" w:pos="9923"/>
              </w:tabs>
              <w:spacing w:after="0" w:line="259" w:lineRule="auto"/>
              <w:ind w:left="41" w:right="0" w:firstLine="0"/>
              <w:jc w:val="left"/>
            </w:pPr>
            <w:r>
              <w:rPr>
                <w:sz w:val="18"/>
              </w:rPr>
              <w:t xml:space="preserve">2019-05-30 </w:t>
            </w:r>
          </w:p>
        </w:tc>
        <w:tc>
          <w:tcPr>
            <w:tcW w:w="997" w:type="dxa"/>
            <w:tcBorders>
              <w:top w:val="single" w:sz="4" w:space="0" w:color="000000"/>
              <w:left w:val="single" w:sz="4" w:space="0" w:color="000000"/>
              <w:bottom w:val="single" w:sz="4" w:space="0" w:color="000000"/>
              <w:right w:val="single" w:sz="4" w:space="0" w:color="000000"/>
            </w:tcBorders>
            <w:vAlign w:val="center"/>
          </w:tcPr>
          <w:p w14:paraId="1E141D7A" w14:textId="77777777" w:rsidR="00400EA4" w:rsidRDefault="00081B98" w:rsidP="00904B8F">
            <w:pPr>
              <w:tabs>
                <w:tab w:val="left" w:pos="9923"/>
              </w:tabs>
              <w:spacing w:after="0" w:line="259" w:lineRule="auto"/>
              <w:ind w:left="0" w:right="0" w:firstLine="0"/>
              <w:jc w:val="left"/>
            </w:pPr>
            <w:r>
              <w:rPr>
                <w:sz w:val="18"/>
              </w:rPr>
              <w:t xml:space="preserve">Ūkiskaita </w:t>
            </w:r>
          </w:p>
        </w:tc>
        <w:tc>
          <w:tcPr>
            <w:tcW w:w="1136" w:type="dxa"/>
            <w:tcBorders>
              <w:top w:val="single" w:sz="4" w:space="0" w:color="000000"/>
              <w:left w:val="single" w:sz="4" w:space="0" w:color="000000"/>
              <w:bottom w:val="single" w:sz="4" w:space="0" w:color="000000"/>
              <w:right w:val="single" w:sz="4" w:space="0" w:color="000000"/>
            </w:tcBorders>
            <w:vAlign w:val="center"/>
          </w:tcPr>
          <w:p w14:paraId="04BB9715" w14:textId="77777777" w:rsidR="00400EA4" w:rsidRDefault="00081B98" w:rsidP="00904B8F">
            <w:pPr>
              <w:tabs>
                <w:tab w:val="left" w:pos="9923"/>
              </w:tabs>
              <w:spacing w:after="0" w:line="259" w:lineRule="auto"/>
              <w:ind w:left="0" w:right="44" w:firstLine="0"/>
              <w:jc w:val="center"/>
            </w:pPr>
            <w:r>
              <w:rPr>
                <w:sz w:val="18"/>
              </w:rPr>
              <w:t xml:space="preserve">19 150 </w:t>
            </w:r>
          </w:p>
        </w:tc>
        <w:tc>
          <w:tcPr>
            <w:tcW w:w="991" w:type="dxa"/>
            <w:tcBorders>
              <w:top w:val="single" w:sz="4" w:space="0" w:color="000000"/>
              <w:left w:val="single" w:sz="4" w:space="0" w:color="000000"/>
              <w:bottom w:val="single" w:sz="4" w:space="0" w:color="000000"/>
              <w:right w:val="single" w:sz="4" w:space="0" w:color="000000"/>
            </w:tcBorders>
            <w:vAlign w:val="center"/>
          </w:tcPr>
          <w:p w14:paraId="2B9FB83A" w14:textId="77777777" w:rsidR="00400EA4" w:rsidRDefault="00081B98" w:rsidP="00904B8F">
            <w:pPr>
              <w:tabs>
                <w:tab w:val="left" w:pos="9923"/>
              </w:tabs>
              <w:spacing w:after="0" w:line="259" w:lineRule="auto"/>
              <w:ind w:left="0" w:right="49" w:firstLine="0"/>
              <w:jc w:val="center"/>
            </w:pPr>
            <w:r>
              <w:rPr>
                <w:sz w:val="18"/>
              </w:rPr>
              <w:t xml:space="preserve">12 567 </w:t>
            </w:r>
          </w:p>
        </w:tc>
        <w:tc>
          <w:tcPr>
            <w:tcW w:w="994" w:type="dxa"/>
            <w:tcBorders>
              <w:top w:val="single" w:sz="4" w:space="0" w:color="000000"/>
              <w:left w:val="single" w:sz="4" w:space="0" w:color="000000"/>
              <w:bottom w:val="single" w:sz="4" w:space="0" w:color="000000"/>
              <w:right w:val="single" w:sz="4" w:space="0" w:color="000000"/>
            </w:tcBorders>
            <w:vAlign w:val="center"/>
          </w:tcPr>
          <w:p w14:paraId="296B5A5F" w14:textId="77777777" w:rsidR="00400EA4" w:rsidRDefault="00081B98" w:rsidP="00904B8F">
            <w:pPr>
              <w:tabs>
                <w:tab w:val="left" w:pos="9923"/>
              </w:tabs>
              <w:spacing w:after="0" w:line="259" w:lineRule="auto"/>
              <w:ind w:left="0" w:right="44" w:firstLine="0"/>
              <w:jc w:val="center"/>
            </w:pPr>
            <w:r>
              <w:rPr>
                <w:sz w:val="18"/>
              </w:rPr>
              <w:t xml:space="preserve">5 235 </w:t>
            </w:r>
          </w:p>
        </w:tc>
        <w:tc>
          <w:tcPr>
            <w:tcW w:w="992" w:type="dxa"/>
            <w:tcBorders>
              <w:top w:val="single" w:sz="4" w:space="0" w:color="000000"/>
              <w:left w:val="single" w:sz="4" w:space="0" w:color="000000"/>
              <w:bottom w:val="single" w:sz="4" w:space="0" w:color="000000"/>
              <w:right w:val="single" w:sz="4" w:space="0" w:color="000000"/>
            </w:tcBorders>
            <w:vAlign w:val="center"/>
          </w:tcPr>
          <w:p w14:paraId="1676A510" w14:textId="77777777" w:rsidR="00400EA4" w:rsidRDefault="00081B98" w:rsidP="00904B8F">
            <w:pPr>
              <w:tabs>
                <w:tab w:val="left" w:pos="9923"/>
              </w:tabs>
              <w:spacing w:after="0" w:line="259" w:lineRule="auto"/>
              <w:ind w:left="0" w:right="51" w:firstLine="0"/>
              <w:jc w:val="center"/>
            </w:pPr>
            <w:r>
              <w:rPr>
                <w:sz w:val="18"/>
              </w:rPr>
              <w:t xml:space="preserve">0 </w:t>
            </w:r>
          </w:p>
        </w:tc>
        <w:tc>
          <w:tcPr>
            <w:tcW w:w="994" w:type="dxa"/>
            <w:tcBorders>
              <w:top w:val="single" w:sz="4" w:space="0" w:color="000000"/>
              <w:left w:val="single" w:sz="4" w:space="0" w:color="000000"/>
              <w:bottom w:val="single" w:sz="4" w:space="0" w:color="000000"/>
              <w:right w:val="single" w:sz="4" w:space="0" w:color="000000"/>
            </w:tcBorders>
            <w:vAlign w:val="center"/>
          </w:tcPr>
          <w:p w14:paraId="60A71347" w14:textId="77777777" w:rsidR="00400EA4" w:rsidRDefault="00081B98" w:rsidP="00904B8F">
            <w:pPr>
              <w:tabs>
                <w:tab w:val="left" w:pos="9923"/>
              </w:tabs>
              <w:spacing w:after="0" w:line="259" w:lineRule="auto"/>
              <w:ind w:left="0" w:right="47" w:firstLine="0"/>
              <w:jc w:val="center"/>
            </w:pPr>
            <w:r>
              <w:rPr>
                <w:sz w:val="18"/>
              </w:rPr>
              <w:t xml:space="preserve">15 320 </w:t>
            </w:r>
          </w:p>
        </w:tc>
      </w:tr>
      <w:tr w:rsidR="00400EA4" w14:paraId="1EDE4562" w14:textId="77777777" w:rsidTr="00B4062C">
        <w:tblPrEx>
          <w:tblCellMar>
            <w:top w:w="0" w:type="dxa"/>
            <w:right w:w="61" w:type="dxa"/>
          </w:tblCellMar>
        </w:tblPrEx>
        <w:trPr>
          <w:trHeight w:val="610"/>
        </w:trPr>
        <w:tc>
          <w:tcPr>
            <w:tcW w:w="1366" w:type="dxa"/>
            <w:tcBorders>
              <w:top w:val="single" w:sz="4" w:space="0" w:color="000000"/>
              <w:left w:val="single" w:sz="4" w:space="0" w:color="000000"/>
              <w:bottom w:val="single" w:sz="4" w:space="0" w:color="000000"/>
              <w:right w:val="single" w:sz="4" w:space="0" w:color="000000"/>
            </w:tcBorders>
            <w:vAlign w:val="center"/>
          </w:tcPr>
          <w:p w14:paraId="5BCBE5DB" w14:textId="77777777" w:rsidR="00400EA4" w:rsidRDefault="00081B98" w:rsidP="00904B8F">
            <w:pPr>
              <w:tabs>
                <w:tab w:val="left" w:pos="9923"/>
              </w:tabs>
              <w:spacing w:after="0" w:line="259" w:lineRule="auto"/>
              <w:ind w:left="2" w:right="0" w:firstLine="0"/>
              <w:jc w:val="left"/>
            </w:pPr>
            <w:r>
              <w:rPr>
                <w:sz w:val="18"/>
              </w:rPr>
              <w:t xml:space="preserve">  </w:t>
            </w:r>
          </w:p>
        </w:tc>
        <w:tc>
          <w:tcPr>
            <w:tcW w:w="3581" w:type="dxa"/>
            <w:tcBorders>
              <w:top w:val="single" w:sz="4" w:space="0" w:color="000000"/>
              <w:left w:val="single" w:sz="4" w:space="0" w:color="000000"/>
              <w:bottom w:val="single" w:sz="4" w:space="0" w:color="000000"/>
              <w:right w:val="single" w:sz="4" w:space="0" w:color="000000"/>
            </w:tcBorders>
            <w:vAlign w:val="center"/>
          </w:tcPr>
          <w:p w14:paraId="383DD761" w14:textId="77777777" w:rsidR="00400EA4" w:rsidRDefault="00081B98" w:rsidP="00904B8F">
            <w:pPr>
              <w:tabs>
                <w:tab w:val="left" w:pos="9923"/>
              </w:tabs>
              <w:spacing w:after="0" w:line="259" w:lineRule="auto"/>
              <w:ind w:left="2" w:right="0" w:firstLine="0"/>
              <w:jc w:val="left"/>
            </w:pPr>
            <w:r>
              <w:rPr>
                <w:sz w:val="18"/>
              </w:rPr>
              <w:t xml:space="preserve">Moksliniai jūros dugno tyrimai Baltijos bei Šiaurės jūrose </w:t>
            </w:r>
          </w:p>
        </w:tc>
        <w:tc>
          <w:tcPr>
            <w:tcW w:w="1559" w:type="dxa"/>
            <w:tcBorders>
              <w:top w:val="single" w:sz="4" w:space="0" w:color="000000"/>
              <w:left w:val="single" w:sz="4" w:space="0" w:color="000000"/>
              <w:bottom w:val="single" w:sz="4" w:space="0" w:color="000000"/>
              <w:right w:val="single" w:sz="4" w:space="0" w:color="000000"/>
            </w:tcBorders>
            <w:vAlign w:val="center"/>
          </w:tcPr>
          <w:p w14:paraId="377C6F64" w14:textId="77777777" w:rsidR="00400EA4" w:rsidRDefault="00081B98" w:rsidP="00904B8F">
            <w:pPr>
              <w:tabs>
                <w:tab w:val="left" w:pos="9923"/>
              </w:tabs>
              <w:spacing w:after="0" w:line="259" w:lineRule="auto"/>
              <w:ind w:left="0" w:right="0" w:firstLine="0"/>
              <w:jc w:val="left"/>
            </w:pPr>
            <w:r>
              <w:rPr>
                <w:sz w:val="18"/>
              </w:rPr>
              <w:t xml:space="preserve">UAB „Garant Diving </w:t>
            </w:r>
          </w:p>
        </w:tc>
        <w:tc>
          <w:tcPr>
            <w:tcW w:w="1134" w:type="dxa"/>
            <w:tcBorders>
              <w:top w:val="single" w:sz="4" w:space="0" w:color="000000"/>
              <w:left w:val="single" w:sz="4" w:space="0" w:color="000000"/>
              <w:bottom w:val="single" w:sz="4" w:space="0" w:color="000000"/>
              <w:right w:val="single" w:sz="4" w:space="0" w:color="000000"/>
            </w:tcBorders>
            <w:vAlign w:val="center"/>
          </w:tcPr>
          <w:p w14:paraId="3BCA3049" w14:textId="77777777" w:rsidR="00400EA4" w:rsidRDefault="00081B98" w:rsidP="00904B8F">
            <w:pPr>
              <w:tabs>
                <w:tab w:val="left" w:pos="9923"/>
              </w:tabs>
              <w:spacing w:after="0" w:line="259" w:lineRule="auto"/>
              <w:ind w:left="38" w:right="0" w:firstLine="0"/>
              <w:jc w:val="left"/>
            </w:pPr>
            <w:r>
              <w:rPr>
                <w:sz w:val="18"/>
              </w:rPr>
              <w:t xml:space="preserve">2017-11-14 </w:t>
            </w:r>
          </w:p>
        </w:tc>
        <w:tc>
          <w:tcPr>
            <w:tcW w:w="1134" w:type="dxa"/>
            <w:tcBorders>
              <w:top w:val="single" w:sz="4" w:space="0" w:color="000000"/>
              <w:left w:val="single" w:sz="4" w:space="0" w:color="000000"/>
              <w:bottom w:val="single" w:sz="4" w:space="0" w:color="000000"/>
              <w:right w:val="single" w:sz="4" w:space="0" w:color="000000"/>
            </w:tcBorders>
            <w:vAlign w:val="center"/>
          </w:tcPr>
          <w:p w14:paraId="56AB3C02" w14:textId="77777777" w:rsidR="00400EA4" w:rsidRDefault="00081B98" w:rsidP="00904B8F">
            <w:pPr>
              <w:tabs>
                <w:tab w:val="left" w:pos="9923"/>
              </w:tabs>
              <w:spacing w:after="0" w:line="259" w:lineRule="auto"/>
              <w:ind w:left="41" w:right="0" w:firstLine="0"/>
              <w:jc w:val="left"/>
            </w:pPr>
            <w:r>
              <w:rPr>
                <w:sz w:val="18"/>
              </w:rPr>
              <w:t xml:space="preserve">2018-04-30 </w:t>
            </w:r>
          </w:p>
        </w:tc>
        <w:tc>
          <w:tcPr>
            <w:tcW w:w="997" w:type="dxa"/>
            <w:tcBorders>
              <w:top w:val="single" w:sz="4" w:space="0" w:color="000000"/>
              <w:left w:val="single" w:sz="4" w:space="0" w:color="000000"/>
              <w:bottom w:val="single" w:sz="4" w:space="0" w:color="000000"/>
              <w:right w:val="single" w:sz="4" w:space="0" w:color="000000"/>
            </w:tcBorders>
            <w:vAlign w:val="center"/>
          </w:tcPr>
          <w:p w14:paraId="0229EA41" w14:textId="77777777" w:rsidR="00400EA4" w:rsidRDefault="00081B98" w:rsidP="00904B8F">
            <w:pPr>
              <w:tabs>
                <w:tab w:val="left" w:pos="9923"/>
              </w:tabs>
              <w:spacing w:after="0" w:line="259" w:lineRule="auto"/>
              <w:ind w:left="0" w:right="0" w:firstLine="0"/>
              <w:jc w:val="left"/>
            </w:pPr>
            <w:r>
              <w:rPr>
                <w:sz w:val="18"/>
              </w:rPr>
              <w:t xml:space="preserve">Ūkiskaita </w:t>
            </w:r>
          </w:p>
        </w:tc>
        <w:tc>
          <w:tcPr>
            <w:tcW w:w="1136" w:type="dxa"/>
            <w:tcBorders>
              <w:top w:val="single" w:sz="4" w:space="0" w:color="000000"/>
              <w:left w:val="single" w:sz="4" w:space="0" w:color="000000"/>
              <w:bottom w:val="single" w:sz="4" w:space="0" w:color="000000"/>
              <w:right w:val="single" w:sz="4" w:space="0" w:color="000000"/>
            </w:tcBorders>
            <w:vAlign w:val="center"/>
          </w:tcPr>
          <w:p w14:paraId="1D0C64B5" w14:textId="77777777" w:rsidR="00400EA4" w:rsidRDefault="00081B98" w:rsidP="00904B8F">
            <w:pPr>
              <w:tabs>
                <w:tab w:val="left" w:pos="9923"/>
              </w:tabs>
              <w:spacing w:after="0" w:line="259" w:lineRule="auto"/>
              <w:ind w:left="0" w:right="44" w:firstLine="0"/>
              <w:jc w:val="center"/>
            </w:pPr>
            <w:r>
              <w:rPr>
                <w:sz w:val="18"/>
              </w:rPr>
              <w:t xml:space="preserve">124 060 </w:t>
            </w:r>
          </w:p>
        </w:tc>
        <w:tc>
          <w:tcPr>
            <w:tcW w:w="991" w:type="dxa"/>
            <w:tcBorders>
              <w:top w:val="single" w:sz="4" w:space="0" w:color="000000"/>
              <w:left w:val="single" w:sz="4" w:space="0" w:color="000000"/>
              <w:bottom w:val="single" w:sz="4" w:space="0" w:color="000000"/>
              <w:right w:val="single" w:sz="4" w:space="0" w:color="000000"/>
            </w:tcBorders>
            <w:vAlign w:val="center"/>
          </w:tcPr>
          <w:p w14:paraId="7F8023DB" w14:textId="77777777" w:rsidR="00400EA4" w:rsidRDefault="00081B98" w:rsidP="00904B8F">
            <w:pPr>
              <w:tabs>
                <w:tab w:val="left" w:pos="9923"/>
              </w:tabs>
              <w:spacing w:after="0" w:line="259" w:lineRule="auto"/>
              <w:ind w:left="0" w:right="49" w:firstLine="0"/>
              <w:jc w:val="center"/>
            </w:pPr>
            <w:r>
              <w:rPr>
                <w:sz w:val="18"/>
              </w:rPr>
              <w:t xml:space="preserve">115 369 </w:t>
            </w:r>
          </w:p>
        </w:tc>
        <w:tc>
          <w:tcPr>
            <w:tcW w:w="994" w:type="dxa"/>
            <w:tcBorders>
              <w:top w:val="single" w:sz="4" w:space="0" w:color="000000"/>
              <w:left w:val="single" w:sz="4" w:space="0" w:color="000000"/>
              <w:bottom w:val="single" w:sz="4" w:space="0" w:color="000000"/>
              <w:right w:val="single" w:sz="4" w:space="0" w:color="000000"/>
            </w:tcBorders>
            <w:vAlign w:val="center"/>
          </w:tcPr>
          <w:p w14:paraId="71EC90ED" w14:textId="77777777" w:rsidR="00400EA4" w:rsidRDefault="00081B98" w:rsidP="00904B8F">
            <w:pPr>
              <w:tabs>
                <w:tab w:val="left" w:pos="9923"/>
              </w:tabs>
              <w:spacing w:after="0" w:line="259" w:lineRule="auto"/>
              <w:ind w:left="0" w:right="49" w:firstLine="0"/>
              <w:jc w:val="center"/>
            </w:pPr>
            <w:r>
              <w:rPr>
                <w:sz w:val="18"/>
              </w:rPr>
              <w:t xml:space="preserve">0 </w:t>
            </w:r>
          </w:p>
        </w:tc>
        <w:tc>
          <w:tcPr>
            <w:tcW w:w="992" w:type="dxa"/>
            <w:tcBorders>
              <w:top w:val="single" w:sz="4" w:space="0" w:color="000000"/>
              <w:left w:val="single" w:sz="4" w:space="0" w:color="000000"/>
              <w:bottom w:val="single" w:sz="4" w:space="0" w:color="000000"/>
              <w:right w:val="single" w:sz="4" w:space="0" w:color="000000"/>
            </w:tcBorders>
            <w:vAlign w:val="center"/>
          </w:tcPr>
          <w:p w14:paraId="1B80C46B" w14:textId="77777777" w:rsidR="00400EA4" w:rsidRDefault="00081B98" w:rsidP="00904B8F">
            <w:pPr>
              <w:tabs>
                <w:tab w:val="left" w:pos="9923"/>
              </w:tabs>
              <w:spacing w:after="0" w:line="259" w:lineRule="auto"/>
              <w:ind w:left="0" w:right="50" w:firstLine="0"/>
              <w:jc w:val="center"/>
            </w:pPr>
            <w:r>
              <w:rPr>
                <w:sz w:val="18"/>
              </w:rPr>
              <w:t xml:space="preserve">124 060 </w:t>
            </w:r>
          </w:p>
        </w:tc>
        <w:tc>
          <w:tcPr>
            <w:tcW w:w="994" w:type="dxa"/>
            <w:tcBorders>
              <w:top w:val="single" w:sz="4" w:space="0" w:color="000000"/>
              <w:left w:val="single" w:sz="4" w:space="0" w:color="000000"/>
              <w:bottom w:val="single" w:sz="4" w:space="0" w:color="000000"/>
              <w:right w:val="single" w:sz="4" w:space="0" w:color="000000"/>
            </w:tcBorders>
            <w:vAlign w:val="center"/>
          </w:tcPr>
          <w:p w14:paraId="35FBFB23" w14:textId="77777777" w:rsidR="00400EA4" w:rsidRDefault="00081B98" w:rsidP="00904B8F">
            <w:pPr>
              <w:tabs>
                <w:tab w:val="left" w:pos="9923"/>
              </w:tabs>
              <w:spacing w:after="0" w:line="259" w:lineRule="auto"/>
              <w:ind w:left="0" w:right="49" w:firstLine="0"/>
              <w:jc w:val="center"/>
            </w:pPr>
            <w:r>
              <w:rPr>
                <w:sz w:val="18"/>
              </w:rPr>
              <w:t xml:space="preserve">0 </w:t>
            </w:r>
          </w:p>
        </w:tc>
      </w:tr>
      <w:tr w:rsidR="00400EA4" w14:paraId="0F19750B" w14:textId="77777777" w:rsidTr="00B4062C">
        <w:tblPrEx>
          <w:tblCellMar>
            <w:top w:w="0" w:type="dxa"/>
            <w:right w:w="61" w:type="dxa"/>
          </w:tblCellMar>
        </w:tblPrEx>
        <w:trPr>
          <w:trHeight w:val="425"/>
        </w:trPr>
        <w:tc>
          <w:tcPr>
            <w:tcW w:w="1366" w:type="dxa"/>
            <w:tcBorders>
              <w:top w:val="single" w:sz="4" w:space="0" w:color="000000"/>
              <w:left w:val="single" w:sz="4" w:space="0" w:color="000000"/>
              <w:bottom w:val="single" w:sz="4" w:space="0" w:color="000000"/>
              <w:right w:val="single" w:sz="4" w:space="0" w:color="000000"/>
            </w:tcBorders>
            <w:vAlign w:val="center"/>
          </w:tcPr>
          <w:p w14:paraId="50188802" w14:textId="77777777" w:rsidR="00400EA4" w:rsidRDefault="00081B98" w:rsidP="00904B8F">
            <w:pPr>
              <w:tabs>
                <w:tab w:val="left" w:pos="9923"/>
              </w:tabs>
              <w:spacing w:after="0" w:line="259" w:lineRule="auto"/>
              <w:ind w:left="2" w:right="0" w:firstLine="0"/>
              <w:jc w:val="left"/>
            </w:pPr>
            <w:r>
              <w:rPr>
                <w:sz w:val="18"/>
              </w:rPr>
              <w:t xml:space="preserve">  </w:t>
            </w:r>
          </w:p>
        </w:tc>
        <w:tc>
          <w:tcPr>
            <w:tcW w:w="3581" w:type="dxa"/>
            <w:tcBorders>
              <w:top w:val="single" w:sz="4" w:space="0" w:color="000000"/>
              <w:left w:val="single" w:sz="4" w:space="0" w:color="000000"/>
              <w:bottom w:val="single" w:sz="4" w:space="0" w:color="000000"/>
              <w:right w:val="single" w:sz="4" w:space="0" w:color="000000"/>
            </w:tcBorders>
          </w:tcPr>
          <w:p w14:paraId="58269289" w14:textId="77777777" w:rsidR="00400EA4" w:rsidRDefault="00081B98" w:rsidP="00904B8F">
            <w:pPr>
              <w:tabs>
                <w:tab w:val="left" w:pos="9923"/>
              </w:tabs>
              <w:spacing w:after="0" w:line="259" w:lineRule="auto"/>
              <w:ind w:left="2" w:right="0" w:firstLine="0"/>
              <w:jc w:val="left"/>
            </w:pPr>
            <w:r>
              <w:rPr>
                <w:sz w:val="18"/>
              </w:rPr>
              <w:t xml:space="preserve">Moksliniai jūros dugno tyrimai, laivas MINTIS </w:t>
            </w:r>
          </w:p>
        </w:tc>
        <w:tc>
          <w:tcPr>
            <w:tcW w:w="1559" w:type="dxa"/>
            <w:tcBorders>
              <w:top w:val="single" w:sz="4" w:space="0" w:color="000000"/>
              <w:left w:val="single" w:sz="4" w:space="0" w:color="000000"/>
              <w:bottom w:val="single" w:sz="4" w:space="0" w:color="000000"/>
              <w:right w:val="single" w:sz="4" w:space="0" w:color="000000"/>
            </w:tcBorders>
            <w:vAlign w:val="center"/>
          </w:tcPr>
          <w:p w14:paraId="5AD07B7E" w14:textId="77777777" w:rsidR="00400EA4" w:rsidRDefault="00081B98" w:rsidP="00904B8F">
            <w:pPr>
              <w:tabs>
                <w:tab w:val="left" w:pos="9923"/>
              </w:tabs>
              <w:spacing w:after="0" w:line="259" w:lineRule="auto"/>
              <w:ind w:left="0" w:right="0" w:firstLine="0"/>
              <w:jc w:val="left"/>
            </w:pPr>
            <w:r>
              <w:rPr>
                <w:sz w:val="18"/>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0B1E75EE" w14:textId="77777777" w:rsidR="00400EA4" w:rsidRDefault="00081B98" w:rsidP="00904B8F">
            <w:pPr>
              <w:tabs>
                <w:tab w:val="left" w:pos="9923"/>
              </w:tabs>
              <w:spacing w:after="0" w:line="259" w:lineRule="auto"/>
              <w:ind w:left="0" w:right="4" w:firstLine="0"/>
              <w:jc w:val="center"/>
            </w:pPr>
            <w:r>
              <w:rPr>
                <w:sz w:val="18"/>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2A9EE72E" w14:textId="77777777" w:rsidR="00400EA4" w:rsidRDefault="00081B98" w:rsidP="00904B8F">
            <w:pPr>
              <w:tabs>
                <w:tab w:val="left" w:pos="9923"/>
              </w:tabs>
              <w:spacing w:after="0" w:line="259" w:lineRule="auto"/>
              <w:ind w:left="0" w:right="2" w:firstLine="0"/>
              <w:jc w:val="center"/>
            </w:pPr>
            <w:r>
              <w:rPr>
                <w:sz w:val="18"/>
              </w:rPr>
              <w:t xml:space="preserve">  </w:t>
            </w:r>
          </w:p>
        </w:tc>
        <w:tc>
          <w:tcPr>
            <w:tcW w:w="997" w:type="dxa"/>
            <w:tcBorders>
              <w:top w:val="single" w:sz="4" w:space="0" w:color="000000"/>
              <w:left w:val="single" w:sz="4" w:space="0" w:color="000000"/>
              <w:bottom w:val="single" w:sz="4" w:space="0" w:color="000000"/>
              <w:right w:val="single" w:sz="4" w:space="0" w:color="000000"/>
            </w:tcBorders>
            <w:vAlign w:val="center"/>
          </w:tcPr>
          <w:p w14:paraId="2D17A0A3" w14:textId="77777777" w:rsidR="00400EA4" w:rsidRDefault="00081B98" w:rsidP="00904B8F">
            <w:pPr>
              <w:tabs>
                <w:tab w:val="left" w:pos="9923"/>
              </w:tabs>
              <w:spacing w:after="0" w:line="259" w:lineRule="auto"/>
              <w:ind w:left="0" w:right="0" w:firstLine="0"/>
              <w:jc w:val="left"/>
            </w:pPr>
            <w:r>
              <w:rPr>
                <w:sz w:val="18"/>
              </w:rPr>
              <w:t xml:space="preserve">Ūkiskaita </w:t>
            </w:r>
          </w:p>
        </w:tc>
        <w:tc>
          <w:tcPr>
            <w:tcW w:w="1136" w:type="dxa"/>
            <w:tcBorders>
              <w:top w:val="single" w:sz="4" w:space="0" w:color="000000"/>
              <w:left w:val="single" w:sz="4" w:space="0" w:color="000000"/>
              <w:bottom w:val="single" w:sz="4" w:space="0" w:color="000000"/>
              <w:right w:val="single" w:sz="4" w:space="0" w:color="000000"/>
            </w:tcBorders>
          </w:tcPr>
          <w:p w14:paraId="7E7A4748" w14:textId="77777777" w:rsidR="00400EA4" w:rsidRDefault="00081B98" w:rsidP="00904B8F">
            <w:pPr>
              <w:tabs>
                <w:tab w:val="left" w:pos="9923"/>
              </w:tabs>
              <w:spacing w:after="0" w:line="259" w:lineRule="auto"/>
              <w:ind w:left="1" w:right="0" w:firstLine="0"/>
              <w:jc w:val="center"/>
            </w:pPr>
            <w:r>
              <w:rPr>
                <w:sz w:val="18"/>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340D8C98" w14:textId="77777777" w:rsidR="00400EA4" w:rsidRDefault="00081B98" w:rsidP="00904B8F">
            <w:pPr>
              <w:tabs>
                <w:tab w:val="left" w:pos="9923"/>
              </w:tabs>
              <w:spacing w:after="0" w:line="259" w:lineRule="auto"/>
              <w:ind w:left="0" w:right="49" w:firstLine="0"/>
              <w:jc w:val="center"/>
            </w:pPr>
            <w:r>
              <w:rPr>
                <w:sz w:val="18"/>
              </w:rPr>
              <w:t xml:space="preserve">790 500 </w:t>
            </w:r>
          </w:p>
        </w:tc>
        <w:tc>
          <w:tcPr>
            <w:tcW w:w="994" w:type="dxa"/>
            <w:tcBorders>
              <w:top w:val="single" w:sz="4" w:space="0" w:color="000000"/>
              <w:left w:val="single" w:sz="4" w:space="0" w:color="000000"/>
              <w:bottom w:val="single" w:sz="4" w:space="0" w:color="000000"/>
              <w:right w:val="single" w:sz="4" w:space="0" w:color="000000"/>
            </w:tcBorders>
            <w:vAlign w:val="center"/>
          </w:tcPr>
          <w:p w14:paraId="06D76B61" w14:textId="77777777" w:rsidR="00400EA4" w:rsidRDefault="00081B98" w:rsidP="00904B8F">
            <w:pPr>
              <w:tabs>
                <w:tab w:val="left" w:pos="9923"/>
              </w:tabs>
              <w:spacing w:after="0" w:line="259" w:lineRule="auto"/>
              <w:ind w:left="0" w:right="47" w:firstLine="0"/>
              <w:jc w:val="center"/>
            </w:pPr>
            <w:r>
              <w:rPr>
                <w:sz w:val="18"/>
              </w:rPr>
              <w:t xml:space="preserve">837 000 </w:t>
            </w:r>
          </w:p>
        </w:tc>
        <w:tc>
          <w:tcPr>
            <w:tcW w:w="992" w:type="dxa"/>
            <w:tcBorders>
              <w:top w:val="single" w:sz="4" w:space="0" w:color="000000"/>
              <w:left w:val="single" w:sz="4" w:space="0" w:color="000000"/>
              <w:bottom w:val="single" w:sz="4" w:space="0" w:color="000000"/>
              <w:right w:val="single" w:sz="4" w:space="0" w:color="000000"/>
            </w:tcBorders>
            <w:vAlign w:val="center"/>
          </w:tcPr>
          <w:p w14:paraId="113F18A5" w14:textId="77777777" w:rsidR="00400EA4" w:rsidRDefault="00081B98" w:rsidP="00904B8F">
            <w:pPr>
              <w:tabs>
                <w:tab w:val="left" w:pos="9923"/>
              </w:tabs>
              <w:spacing w:after="0" w:line="259" w:lineRule="auto"/>
              <w:ind w:left="0" w:right="50" w:firstLine="0"/>
              <w:jc w:val="center"/>
            </w:pPr>
            <w:r>
              <w:rPr>
                <w:sz w:val="18"/>
              </w:rPr>
              <w:t xml:space="preserve">850 000 </w:t>
            </w:r>
          </w:p>
        </w:tc>
        <w:tc>
          <w:tcPr>
            <w:tcW w:w="994" w:type="dxa"/>
            <w:tcBorders>
              <w:top w:val="single" w:sz="4" w:space="0" w:color="000000"/>
              <w:left w:val="single" w:sz="4" w:space="0" w:color="000000"/>
              <w:bottom w:val="single" w:sz="4" w:space="0" w:color="000000"/>
              <w:right w:val="single" w:sz="4" w:space="0" w:color="000000"/>
            </w:tcBorders>
            <w:vAlign w:val="center"/>
          </w:tcPr>
          <w:p w14:paraId="3CA13275" w14:textId="77777777" w:rsidR="00400EA4" w:rsidRDefault="00081B98" w:rsidP="00904B8F">
            <w:pPr>
              <w:tabs>
                <w:tab w:val="left" w:pos="9923"/>
              </w:tabs>
              <w:spacing w:after="0" w:line="259" w:lineRule="auto"/>
              <w:ind w:left="0" w:right="47" w:firstLine="0"/>
              <w:jc w:val="center"/>
            </w:pPr>
            <w:r>
              <w:rPr>
                <w:sz w:val="18"/>
              </w:rPr>
              <w:t xml:space="preserve">900 000 </w:t>
            </w:r>
          </w:p>
        </w:tc>
      </w:tr>
      <w:tr w:rsidR="00400EA4" w14:paraId="690800D8" w14:textId="77777777" w:rsidTr="00B4062C">
        <w:tblPrEx>
          <w:tblCellMar>
            <w:top w:w="0" w:type="dxa"/>
            <w:right w:w="61" w:type="dxa"/>
          </w:tblCellMar>
        </w:tblPrEx>
        <w:trPr>
          <w:trHeight w:val="631"/>
        </w:trPr>
        <w:tc>
          <w:tcPr>
            <w:tcW w:w="1366" w:type="dxa"/>
            <w:tcBorders>
              <w:top w:val="single" w:sz="4" w:space="0" w:color="000000"/>
              <w:left w:val="single" w:sz="4" w:space="0" w:color="000000"/>
              <w:bottom w:val="single" w:sz="4" w:space="0" w:color="000000"/>
              <w:right w:val="single" w:sz="4" w:space="0" w:color="000000"/>
            </w:tcBorders>
            <w:vAlign w:val="center"/>
          </w:tcPr>
          <w:p w14:paraId="5EABE5DC" w14:textId="77777777" w:rsidR="00400EA4" w:rsidRDefault="00081B98" w:rsidP="00904B8F">
            <w:pPr>
              <w:tabs>
                <w:tab w:val="left" w:pos="9923"/>
              </w:tabs>
              <w:spacing w:after="0" w:line="259" w:lineRule="auto"/>
              <w:ind w:left="2" w:right="0" w:firstLine="0"/>
              <w:jc w:val="left"/>
            </w:pPr>
            <w:r>
              <w:rPr>
                <w:sz w:val="18"/>
              </w:rPr>
              <w:t xml:space="preserve">  </w:t>
            </w:r>
          </w:p>
        </w:tc>
        <w:tc>
          <w:tcPr>
            <w:tcW w:w="3581" w:type="dxa"/>
            <w:tcBorders>
              <w:top w:val="single" w:sz="4" w:space="0" w:color="000000"/>
              <w:left w:val="single" w:sz="4" w:space="0" w:color="000000"/>
              <w:bottom w:val="single" w:sz="4" w:space="0" w:color="000000"/>
              <w:right w:val="single" w:sz="4" w:space="0" w:color="000000"/>
            </w:tcBorders>
          </w:tcPr>
          <w:p w14:paraId="039E11FA" w14:textId="77777777" w:rsidR="00400EA4" w:rsidRDefault="00081B98" w:rsidP="00904B8F">
            <w:pPr>
              <w:tabs>
                <w:tab w:val="left" w:pos="9923"/>
              </w:tabs>
              <w:spacing w:after="36" w:line="238" w:lineRule="auto"/>
              <w:ind w:left="2" w:right="0" w:firstLine="0"/>
              <w:jc w:val="left"/>
            </w:pPr>
            <w:r>
              <w:rPr>
                <w:sz w:val="18"/>
              </w:rPr>
              <w:t xml:space="preserve">Praktiniai mokomieji buriavimo plaukiojimai, laivai BRABANDER, </w:t>
            </w:r>
          </w:p>
          <w:p w14:paraId="62244A42" w14:textId="77777777" w:rsidR="00400EA4" w:rsidRDefault="00081B98" w:rsidP="00904B8F">
            <w:pPr>
              <w:tabs>
                <w:tab w:val="left" w:pos="9923"/>
              </w:tabs>
              <w:spacing w:after="0" w:line="259" w:lineRule="auto"/>
              <w:ind w:left="2" w:right="0" w:firstLine="0"/>
              <w:jc w:val="left"/>
            </w:pPr>
            <w:r>
              <w:rPr>
                <w:sz w:val="18"/>
              </w:rPr>
              <w:t xml:space="preserve">ODISĖJA </w:t>
            </w:r>
          </w:p>
        </w:tc>
        <w:tc>
          <w:tcPr>
            <w:tcW w:w="1559" w:type="dxa"/>
            <w:tcBorders>
              <w:top w:val="single" w:sz="4" w:space="0" w:color="000000"/>
              <w:left w:val="single" w:sz="4" w:space="0" w:color="000000"/>
              <w:bottom w:val="single" w:sz="4" w:space="0" w:color="000000"/>
              <w:right w:val="single" w:sz="4" w:space="0" w:color="000000"/>
            </w:tcBorders>
            <w:vAlign w:val="center"/>
          </w:tcPr>
          <w:p w14:paraId="2541A6C9" w14:textId="77777777" w:rsidR="00400EA4" w:rsidRDefault="00081B98" w:rsidP="00904B8F">
            <w:pPr>
              <w:tabs>
                <w:tab w:val="left" w:pos="9923"/>
              </w:tabs>
              <w:spacing w:after="0" w:line="259" w:lineRule="auto"/>
              <w:ind w:left="0" w:right="0" w:firstLine="0"/>
              <w:jc w:val="left"/>
            </w:pPr>
            <w:r>
              <w:rPr>
                <w:sz w:val="18"/>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62A83A92" w14:textId="77777777" w:rsidR="00400EA4" w:rsidRDefault="00081B98" w:rsidP="00904B8F">
            <w:pPr>
              <w:tabs>
                <w:tab w:val="left" w:pos="9923"/>
              </w:tabs>
              <w:spacing w:after="0" w:line="259" w:lineRule="auto"/>
              <w:ind w:left="0" w:right="4" w:firstLine="0"/>
              <w:jc w:val="center"/>
            </w:pPr>
            <w:r>
              <w:rPr>
                <w:sz w:val="18"/>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6ADBCCCD" w14:textId="77777777" w:rsidR="00400EA4" w:rsidRDefault="00081B98" w:rsidP="00904B8F">
            <w:pPr>
              <w:tabs>
                <w:tab w:val="left" w:pos="9923"/>
              </w:tabs>
              <w:spacing w:after="0" w:line="259" w:lineRule="auto"/>
              <w:ind w:left="0" w:right="2" w:firstLine="0"/>
              <w:jc w:val="center"/>
            </w:pPr>
            <w:r>
              <w:rPr>
                <w:sz w:val="18"/>
              </w:rPr>
              <w:t xml:space="preserve">  </w:t>
            </w:r>
          </w:p>
        </w:tc>
        <w:tc>
          <w:tcPr>
            <w:tcW w:w="997" w:type="dxa"/>
            <w:tcBorders>
              <w:top w:val="single" w:sz="4" w:space="0" w:color="000000"/>
              <w:left w:val="single" w:sz="4" w:space="0" w:color="000000"/>
              <w:bottom w:val="single" w:sz="4" w:space="0" w:color="000000"/>
              <w:right w:val="single" w:sz="4" w:space="0" w:color="000000"/>
            </w:tcBorders>
            <w:vAlign w:val="center"/>
          </w:tcPr>
          <w:p w14:paraId="0D4CC58B" w14:textId="77777777" w:rsidR="00400EA4" w:rsidRDefault="00081B98" w:rsidP="00904B8F">
            <w:pPr>
              <w:tabs>
                <w:tab w:val="left" w:pos="9923"/>
              </w:tabs>
              <w:spacing w:after="0" w:line="259" w:lineRule="auto"/>
              <w:ind w:left="0" w:right="0" w:firstLine="0"/>
              <w:jc w:val="left"/>
            </w:pPr>
            <w:r>
              <w:rPr>
                <w:sz w:val="18"/>
              </w:rPr>
              <w:t xml:space="preserve">Ūkiskaita </w:t>
            </w:r>
          </w:p>
        </w:tc>
        <w:tc>
          <w:tcPr>
            <w:tcW w:w="1136" w:type="dxa"/>
            <w:tcBorders>
              <w:top w:val="single" w:sz="4" w:space="0" w:color="000000"/>
              <w:left w:val="single" w:sz="4" w:space="0" w:color="000000"/>
              <w:bottom w:val="single" w:sz="4" w:space="0" w:color="000000"/>
              <w:right w:val="single" w:sz="4" w:space="0" w:color="000000"/>
            </w:tcBorders>
          </w:tcPr>
          <w:p w14:paraId="55431CB8" w14:textId="77777777" w:rsidR="00400EA4" w:rsidRDefault="00081B98" w:rsidP="00904B8F">
            <w:pPr>
              <w:tabs>
                <w:tab w:val="left" w:pos="9923"/>
              </w:tabs>
              <w:spacing w:after="0" w:line="259" w:lineRule="auto"/>
              <w:ind w:left="1" w:right="0" w:firstLine="0"/>
              <w:jc w:val="center"/>
            </w:pPr>
            <w:r>
              <w:rPr>
                <w:sz w:val="18"/>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0AB193AB" w14:textId="77777777" w:rsidR="00400EA4" w:rsidRDefault="00081B98" w:rsidP="00904B8F">
            <w:pPr>
              <w:tabs>
                <w:tab w:val="left" w:pos="9923"/>
              </w:tabs>
              <w:spacing w:after="0" w:line="259" w:lineRule="auto"/>
              <w:ind w:left="0" w:right="49" w:firstLine="0"/>
              <w:jc w:val="center"/>
            </w:pPr>
            <w:r>
              <w:rPr>
                <w:sz w:val="18"/>
              </w:rPr>
              <w:t xml:space="preserve">46 500 </w:t>
            </w:r>
          </w:p>
        </w:tc>
        <w:tc>
          <w:tcPr>
            <w:tcW w:w="994" w:type="dxa"/>
            <w:tcBorders>
              <w:top w:val="single" w:sz="4" w:space="0" w:color="000000"/>
              <w:left w:val="single" w:sz="4" w:space="0" w:color="000000"/>
              <w:bottom w:val="single" w:sz="4" w:space="0" w:color="000000"/>
              <w:right w:val="single" w:sz="4" w:space="0" w:color="000000"/>
            </w:tcBorders>
            <w:vAlign w:val="center"/>
          </w:tcPr>
          <w:p w14:paraId="597AABE9" w14:textId="77777777" w:rsidR="00400EA4" w:rsidRDefault="00081B98" w:rsidP="00904B8F">
            <w:pPr>
              <w:tabs>
                <w:tab w:val="left" w:pos="9923"/>
              </w:tabs>
              <w:spacing w:after="0" w:line="259" w:lineRule="auto"/>
              <w:ind w:left="0" w:right="47" w:firstLine="0"/>
              <w:jc w:val="center"/>
            </w:pPr>
            <w:r>
              <w:rPr>
                <w:sz w:val="18"/>
              </w:rPr>
              <w:t xml:space="preserve">51 150 </w:t>
            </w:r>
          </w:p>
        </w:tc>
        <w:tc>
          <w:tcPr>
            <w:tcW w:w="992" w:type="dxa"/>
            <w:tcBorders>
              <w:top w:val="single" w:sz="4" w:space="0" w:color="000000"/>
              <w:left w:val="single" w:sz="4" w:space="0" w:color="000000"/>
              <w:bottom w:val="single" w:sz="4" w:space="0" w:color="000000"/>
              <w:right w:val="single" w:sz="4" w:space="0" w:color="000000"/>
            </w:tcBorders>
            <w:vAlign w:val="center"/>
          </w:tcPr>
          <w:p w14:paraId="5221EA9A" w14:textId="77777777" w:rsidR="00400EA4" w:rsidRDefault="00081B98" w:rsidP="00904B8F">
            <w:pPr>
              <w:tabs>
                <w:tab w:val="left" w:pos="9923"/>
              </w:tabs>
              <w:spacing w:after="0" w:line="259" w:lineRule="auto"/>
              <w:ind w:left="0" w:right="49" w:firstLine="0"/>
              <w:jc w:val="center"/>
            </w:pPr>
            <w:r>
              <w:rPr>
                <w:sz w:val="18"/>
              </w:rPr>
              <w:t xml:space="preserve">50 000 </w:t>
            </w:r>
          </w:p>
        </w:tc>
        <w:tc>
          <w:tcPr>
            <w:tcW w:w="994" w:type="dxa"/>
            <w:tcBorders>
              <w:top w:val="single" w:sz="4" w:space="0" w:color="000000"/>
              <w:left w:val="single" w:sz="4" w:space="0" w:color="000000"/>
              <w:bottom w:val="single" w:sz="4" w:space="0" w:color="000000"/>
              <w:right w:val="single" w:sz="4" w:space="0" w:color="000000"/>
            </w:tcBorders>
            <w:vAlign w:val="center"/>
          </w:tcPr>
          <w:p w14:paraId="7A31F16E" w14:textId="77777777" w:rsidR="00400EA4" w:rsidRDefault="00081B98" w:rsidP="00904B8F">
            <w:pPr>
              <w:tabs>
                <w:tab w:val="left" w:pos="9923"/>
              </w:tabs>
              <w:spacing w:after="0" w:line="259" w:lineRule="auto"/>
              <w:ind w:left="0" w:right="47" w:firstLine="0"/>
              <w:jc w:val="center"/>
            </w:pPr>
            <w:r>
              <w:rPr>
                <w:sz w:val="18"/>
              </w:rPr>
              <w:t xml:space="preserve">55 000 </w:t>
            </w:r>
          </w:p>
        </w:tc>
      </w:tr>
      <w:tr w:rsidR="00400EA4" w14:paraId="5ED0223E" w14:textId="77777777" w:rsidTr="00B4062C">
        <w:tblPrEx>
          <w:tblCellMar>
            <w:top w:w="0" w:type="dxa"/>
            <w:right w:w="61" w:type="dxa"/>
          </w:tblCellMar>
        </w:tblPrEx>
        <w:trPr>
          <w:trHeight w:val="310"/>
        </w:trPr>
        <w:tc>
          <w:tcPr>
            <w:tcW w:w="1366" w:type="dxa"/>
            <w:tcBorders>
              <w:top w:val="single" w:sz="4" w:space="0" w:color="000000"/>
              <w:left w:val="single" w:sz="4" w:space="0" w:color="000000"/>
              <w:bottom w:val="single" w:sz="4" w:space="0" w:color="000000"/>
              <w:right w:val="single" w:sz="4" w:space="0" w:color="000000"/>
            </w:tcBorders>
          </w:tcPr>
          <w:p w14:paraId="73155048" w14:textId="77777777" w:rsidR="00400EA4" w:rsidRDefault="00081B98" w:rsidP="00904B8F">
            <w:pPr>
              <w:tabs>
                <w:tab w:val="left" w:pos="9923"/>
              </w:tabs>
              <w:spacing w:after="0" w:line="259" w:lineRule="auto"/>
              <w:ind w:left="2" w:right="0" w:firstLine="0"/>
              <w:jc w:val="left"/>
            </w:pPr>
            <w:r>
              <w:rPr>
                <w:sz w:val="18"/>
              </w:rPr>
              <w:t xml:space="preserve">  </w:t>
            </w:r>
          </w:p>
        </w:tc>
        <w:tc>
          <w:tcPr>
            <w:tcW w:w="3581" w:type="dxa"/>
            <w:tcBorders>
              <w:top w:val="single" w:sz="4" w:space="0" w:color="000000"/>
              <w:left w:val="single" w:sz="4" w:space="0" w:color="000000"/>
              <w:bottom w:val="single" w:sz="4" w:space="0" w:color="000000"/>
              <w:right w:val="single" w:sz="4" w:space="0" w:color="000000"/>
            </w:tcBorders>
          </w:tcPr>
          <w:p w14:paraId="13B5D6FD" w14:textId="77777777" w:rsidR="00400EA4" w:rsidRDefault="00081B98" w:rsidP="00904B8F">
            <w:pPr>
              <w:tabs>
                <w:tab w:val="left" w:pos="9923"/>
              </w:tabs>
              <w:spacing w:after="0" w:line="259" w:lineRule="auto"/>
              <w:ind w:left="2" w:right="0" w:firstLine="0"/>
              <w:jc w:val="left"/>
            </w:pPr>
            <w:r>
              <w:rPr>
                <w:sz w:val="18"/>
              </w:rPr>
              <w:t xml:space="preserve">Technologiniai mokslai </w:t>
            </w:r>
          </w:p>
        </w:tc>
        <w:tc>
          <w:tcPr>
            <w:tcW w:w="1559" w:type="dxa"/>
            <w:tcBorders>
              <w:top w:val="single" w:sz="4" w:space="0" w:color="000000"/>
              <w:left w:val="single" w:sz="4" w:space="0" w:color="000000"/>
              <w:bottom w:val="single" w:sz="4" w:space="0" w:color="000000"/>
              <w:right w:val="single" w:sz="4" w:space="0" w:color="000000"/>
            </w:tcBorders>
          </w:tcPr>
          <w:p w14:paraId="42057310" w14:textId="77777777" w:rsidR="00400EA4" w:rsidRDefault="00081B98" w:rsidP="00904B8F">
            <w:pPr>
              <w:tabs>
                <w:tab w:val="left" w:pos="9923"/>
              </w:tabs>
              <w:spacing w:after="0" w:line="259" w:lineRule="auto"/>
              <w:ind w:left="0" w:right="0" w:firstLine="0"/>
              <w:jc w:val="left"/>
            </w:pPr>
            <w:r>
              <w:rPr>
                <w:sz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61C0DC5" w14:textId="77777777" w:rsidR="00400EA4" w:rsidRDefault="00081B98" w:rsidP="00904B8F">
            <w:pPr>
              <w:tabs>
                <w:tab w:val="left" w:pos="9923"/>
              </w:tabs>
              <w:spacing w:after="0" w:line="259" w:lineRule="auto"/>
              <w:ind w:left="0" w:right="4" w:firstLine="0"/>
              <w:jc w:val="center"/>
            </w:pPr>
            <w:r>
              <w:rPr>
                <w:sz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D491A0D" w14:textId="77777777" w:rsidR="00400EA4" w:rsidRDefault="00081B98" w:rsidP="00904B8F">
            <w:pPr>
              <w:tabs>
                <w:tab w:val="left" w:pos="9923"/>
              </w:tabs>
              <w:spacing w:after="0" w:line="259" w:lineRule="auto"/>
              <w:ind w:left="0" w:right="2" w:firstLine="0"/>
              <w:jc w:val="center"/>
            </w:pPr>
            <w:r>
              <w:rPr>
                <w:sz w:val="18"/>
              </w:rPr>
              <w:t xml:space="preserve">  </w:t>
            </w:r>
          </w:p>
        </w:tc>
        <w:tc>
          <w:tcPr>
            <w:tcW w:w="997" w:type="dxa"/>
            <w:tcBorders>
              <w:top w:val="single" w:sz="4" w:space="0" w:color="000000"/>
              <w:left w:val="single" w:sz="4" w:space="0" w:color="000000"/>
              <w:bottom w:val="single" w:sz="4" w:space="0" w:color="000000"/>
              <w:right w:val="single" w:sz="4" w:space="0" w:color="000000"/>
            </w:tcBorders>
          </w:tcPr>
          <w:p w14:paraId="58795C9B" w14:textId="77777777" w:rsidR="00400EA4" w:rsidRDefault="00081B98" w:rsidP="00904B8F">
            <w:pPr>
              <w:tabs>
                <w:tab w:val="left" w:pos="9923"/>
              </w:tabs>
              <w:spacing w:after="0" w:line="259" w:lineRule="auto"/>
              <w:ind w:left="0" w:right="0" w:firstLine="0"/>
              <w:jc w:val="left"/>
            </w:pPr>
            <w:r>
              <w:rPr>
                <w:sz w:val="18"/>
              </w:rPr>
              <w:t xml:space="preserve">Ūkiskaita </w:t>
            </w:r>
          </w:p>
        </w:tc>
        <w:tc>
          <w:tcPr>
            <w:tcW w:w="1136" w:type="dxa"/>
            <w:tcBorders>
              <w:top w:val="single" w:sz="4" w:space="0" w:color="000000"/>
              <w:left w:val="single" w:sz="4" w:space="0" w:color="000000"/>
              <w:bottom w:val="single" w:sz="4" w:space="0" w:color="000000"/>
              <w:right w:val="single" w:sz="4" w:space="0" w:color="000000"/>
            </w:tcBorders>
          </w:tcPr>
          <w:p w14:paraId="42E29820" w14:textId="77777777" w:rsidR="00400EA4" w:rsidRDefault="00081B98" w:rsidP="00904B8F">
            <w:pPr>
              <w:tabs>
                <w:tab w:val="left" w:pos="9923"/>
              </w:tabs>
              <w:spacing w:after="0" w:line="259" w:lineRule="auto"/>
              <w:ind w:left="1" w:right="0" w:firstLine="0"/>
              <w:jc w:val="center"/>
            </w:pPr>
            <w:r>
              <w:rPr>
                <w:sz w:val="1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09F2DA19" w14:textId="77777777" w:rsidR="00400EA4" w:rsidRDefault="00081B98" w:rsidP="00904B8F">
            <w:pPr>
              <w:tabs>
                <w:tab w:val="left" w:pos="9923"/>
              </w:tabs>
              <w:spacing w:after="0" w:line="259" w:lineRule="auto"/>
              <w:ind w:left="0" w:right="49" w:firstLine="0"/>
              <w:jc w:val="center"/>
            </w:pPr>
            <w:r>
              <w:rPr>
                <w:sz w:val="18"/>
              </w:rPr>
              <w:t xml:space="preserve">93 000 </w:t>
            </w:r>
          </w:p>
        </w:tc>
        <w:tc>
          <w:tcPr>
            <w:tcW w:w="994" w:type="dxa"/>
            <w:tcBorders>
              <w:top w:val="single" w:sz="4" w:space="0" w:color="000000"/>
              <w:left w:val="single" w:sz="4" w:space="0" w:color="000000"/>
              <w:bottom w:val="single" w:sz="4" w:space="0" w:color="000000"/>
              <w:right w:val="single" w:sz="4" w:space="0" w:color="000000"/>
            </w:tcBorders>
          </w:tcPr>
          <w:p w14:paraId="44A595B9" w14:textId="77777777" w:rsidR="00400EA4" w:rsidRDefault="00081B98" w:rsidP="00904B8F">
            <w:pPr>
              <w:tabs>
                <w:tab w:val="left" w:pos="9923"/>
              </w:tabs>
              <w:spacing w:after="0" w:line="259" w:lineRule="auto"/>
              <w:ind w:left="0" w:right="47" w:firstLine="0"/>
              <w:jc w:val="center"/>
            </w:pPr>
            <w:r>
              <w:rPr>
                <w:sz w:val="18"/>
              </w:rPr>
              <w:t xml:space="preserve">102 300 </w:t>
            </w:r>
          </w:p>
        </w:tc>
        <w:tc>
          <w:tcPr>
            <w:tcW w:w="992" w:type="dxa"/>
            <w:tcBorders>
              <w:top w:val="single" w:sz="4" w:space="0" w:color="000000"/>
              <w:left w:val="single" w:sz="4" w:space="0" w:color="000000"/>
              <w:bottom w:val="single" w:sz="4" w:space="0" w:color="000000"/>
              <w:right w:val="single" w:sz="4" w:space="0" w:color="000000"/>
            </w:tcBorders>
          </w:tcPr>
          <w:p w14:paraId="1F6DAD3B" w14:textId="77777777" w:rsidR="00400EA4" w:rsidRDefault="00081B98" w:rsidP="00904B8F">
            <w:pPr>
              <w:tabs>
                <w:tab w:val="left" w:pos="9923"/>
              </w:tabs>
              <w:spacing w:after="0" w:line="259" w:lineRule="auto"/>
              <w:ind w:left="0" w:right="50" w:firstLine="0"/>
              <w:jc w:val="center"/>
            </w:pPr>
            <w:r>
              <w:rPr>
                <w:sz w:val="18"/>
              </w:rPr>
              <w:t xml:space="preserve">100 000 </w:t>
            </w:r>
          </w:p>
        </w:tc>
        <w:tc>
          <w:tcPr>
            <w:tcW w:w="994" w:type="dxa"/>
            <w:tcBorders>
              <w:top w:val="single" w:sz="4" w:space="0" w:color="000000"/>
              <w:left w:val="single" w:sz="4" w:space="0" w:color="000000"/>
              <w:bottom w:val="single" w:sz="4" w:space="0" w:color="000000"/>
              <w:right w:val="single" w:sz="4" w:space="0" w:color="000000"/>
            </w:tcBorders>
          </w:tcPr>
          <w:p w14:paraId="4D9B6DCD" w14:textId="77777777" w:rsidR="00400EA4" w:rsidRDefault="00081B98" w:rsidP="00904B8F">
            <w:pPr>
              <w:tabs>
                <w:tab w:val="left" w:pos="9923"/>
              </w:tabs>
              <w:spacing w:after="0" w:line="259" w:lineRule="auto"/>
              <w:ind w:left="0" w:right="47" w:firstLine="0"/>
              <w:jc w:val="center"/>
            </w:pPr>
            <w:r>
              <w:rPr>
                <w:sz w:val="18"/>
              </w:rPr>
              <w:t xml:space="preserve">110 000 </w:t>
            </w:r>
          </w:p>
        </w:tc>
      </w:tr>
      <w:tr w:rsidR="00400EA4" w14:paraId="32BF9908" w14:textId="77777777" w:rsidTr="00B4062C">
        <w:tblPrEx>
          <w:tblCellMar>
            <w:top w:w="0" w:type="dxa"/>
            <w:right w:w="61" w:type="dxa"/>
          </w:tblCellMar>
        </w:tblPrEx>
        <w:trPr>
          <w:trHeight w:val="850"/>
        </w:trPr>
        <w:tc>
          <w:tcPr>
            <w:tcW w:w="1366" w:type="dxa"/>
            <w:tcBorders>
              <w:top w:val="single" w:sz="4" w:space="0" w:color="000000"/>
              <w:left w:val="single" w:sz="4" w:space="0" w:color="000000"/>
              <w:bottom w:val="single" w:sz="4" w:space="0" w:color="000000"/>
              <w:right w:val="single" w:sz="4" w:space="0" w:color="000000"/>
            </w:tcBorders>
            <w:vAlign w:val="center"/>
          </w:tcPr>
          <w:p w14:paraId="71BE9D61" w14:textId="77777777" w:rsidR="00400EA4" w:rsidRDefault="00081B98" w:rsidP="00904B8F">
            <w:pPr>
              <w:tabs>
                <w:tab w:val="left" w:pos="9923"/>
              </w:tabs>
              <w:spacing w:after="0" w:line="259" w:lineRule="auto"/>
              <w:ind w:left="2" w:right="0" w:firstLine="0"/>
              <w:jc w:val="left"/>
            </w:pPr>
            <w:r>
              <w:rPr>
                <w:b/>
                <w:sz w:val="18"/>
              </w:rPr>
              <w:t xml:space="preserve"> </w:t>
            </w:r>
          </w:p>
        </w:tc>
        <w:tc>
          <w:tcPr>
            <w:tcW w:w="3581" w:type="dxa"/>
            <w:tcBorders>
              <w:top w:val="single" w:sz="4" w:space="0" w:color="000000"/>
              <w:left w:val="single" w:sz="4" w:space="0" w:color="000000"/>
              <w:bottom w:val="single" w:sz="4" w:space="0" w:color="000000"/>
              <w:right w:val="single" w:sz="4" w:space="0" w:color="000000"/>
            </w:tcBorders>
            <w:vAlign w:val="center"/>
          </w:tcPr>
          <w:p w14:paraId="38A891EB" w14:textId="77777777" w:rsidR="00400EA4" w:rsidRDefault="00081B98" w:rsidP="00904B8F">
            <w:pPr>
              <w:tabs>
                <w:tab w:val="left" w:pos="9923"/>
              </w:tabs>
              <w:spacing w:after="0" w:line="259" w:lineRule="auto"/>
              <w:ind w:left="2" w:right="0" w:firstLine="0"/>
              <w:jc w:val="left"/>
            </w:pPr>
            <w:r>
              <w:rPr>
                <w:sz w:val="18"/>
              </w:rPr>
              <w:t>Funkcinės diagnostikos sistema pagrįsta stipininės arterijos sfigmogramų matavimu ir analize</w:t>
            </w:r>
            <w:r>
              <w:rPr>
                <w:b/>
                <w:sz w:val="18"/>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35F2ABA1" w14:textId="77777777" w:rsidR="00400EA4" w:rsidRDefault="00081B98" w:rsidP="00904B8F">
            <w:pPr>
              <w:tabs>
                <w:tab w:val="left" w:pos="9923"/>
              </w:tabs>
              <w:spacing w:after="0" w:line="259" w:lineRule="auto"/>
              <w:ind w:left="0" w:right="135" w:firstLine="0"/>
            </w:pPr>
            <w:r>
              <w:rPr>
                <w:sz w:val="18"/>
              </w:rPr>
              <w:t>UAB "Inovatyvios diagnostikos centras" 16/09/15</w:t>
            </w:r>
            <w:r>
              <w:rPr>
                <w:b/>
                <w:sz w:val="18"/>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39AF0F5D" w14:textId="77777777" w:rsidR="00400EA4" w:rsidRDefault="00081B98" w:rsidP="00904B8F">
            <w:pPr>
              <w:tabs>
                <w:tab w:val="left" w:pos="9923"/>
              </w:tabs>
              <w:spacing w:after="0" w:line="259" w:lineRule="auto"/>
              <w:ind w:left="0" w:right="0" w:firstLine="0"/>
              <w:jc w:val="left"/>
            </w:pPr>
            <w:r>
              <w:rPr>
                <w:sz w:val="18"/>
              </w:rPr>
              <w:t xml:space="preserve">2017-04-15 </w:t>
            </w:r>
          </w:p>
        </w:tc>
        <w:tc>
          <w:tcPr>
            <w:tcW w:w="1134" w:type="dxa"/>
            <w:tcBorders>
              <w:top w:val="single" w:sz="4" w:space="0" w:color="000000"/>
              <w:left w:val="single" w:sz="4" w:space="0" w:color="000000"/>
              <w:bottom w:val="single" w:sz="4" w:space="0" w:color="000000"/>
              <w:right w:val="single" w:sz="4" w:space="0" w:color="000000"/>
            </w:tcBorders>
            <w:vAlign w:val="center"/>
          </w:tcPr>
          <w:p w14:paraId="0BED2E64" w14:textId="77777777" w:rsidR="00400EA4" w:rsidRDefault="00081B98" w:rsidP="00904B8F">
            <w:pPr>
              <w:tabs>
                <w:tab w:val="left" w:pos="9923"/>
              </w:tabs>
              <w:spacing w:after="0" w:line="259" w:lineRule="auto"/>
              <w:ind w:left="2" w:right="0" w:firstLine="0"/>
              <w:jc w:val="left"/>
            </w:pPr>
            <w:r>
              <w:rPr>
                <w:sz w:val="18"/>
              </w:rPr>
              <w:t xml:space="preserve">2018-12-31 </w:t>
            </w:r>
          </w:p>
        </w:tc>
        <w:tc>
          <w:tcPr>
            <w:tcW w:w="997" w:type="dxa"/>
            <w:tcBorders>
              <w:top w:val="single" w:sz="4" w:space="0" w:color="000000"/>
              <w:left w:val="single" w:sz="4" w:space="0" w:color="000000"/>
              <w:bottom w:val="single" w:sz="4" w:space="0" w:color="000000"/>
              <w:right w:val="single" w:sz="4" w:space="0" w:color="000000"/>
            </w:tcBorders>
            <w:vAlign w:val="center"/>
          </w:tcPr>
          <w:p w14:paraId="2519705F" w14:textId="77777777" w:rsidR="00400EA4" w:rsidRDefault="00081B98" w:rsidP="00904B8F">
            <w:pPr>
              <w:tabs>
                <w:tab w:val="left" w:pos="9923"/>
              </w:tabs>
              <w:spacing w:after="0" w:line="259" w:lineRule="auto"/>
              <w:ind w:left="0" w:right="0" w:firstLine="0"/>
              <w:jc w:val="left"/>
            </w:pPr>
            <w:r>
              <w:rPr>
                <w:sz w:val="18"/>
              </w:rPr>
              <w:t xml:space="preserve">Mokslo  </w:t>
            </w:r>
          </w:p>
        </w:tc>
        <w:tc>
          <w:tcPr>
            <w:tcW w:w="1136" w:type="dxa"/>
            <w:tcBorders>
              <w:top w:val="single" w:sz="4" w:space="0" w:color="000000"/>
              <w:left w:val="single" w:sz="4" w:space="0" w:color="000000"/>
              <w:bottom w:val="single" w:sz="4" w:space="0" w:color="000000"/>
              <w:right w:val="single" w:sz="4" w:space="0" w:color="000000"/>
            </w:tcBorders>
            <w:vAlign w:val="center"/>
          </w:tcPr>
          <w:p w14:paraId="5BF8AF45" w14:textId="77777777" w:rsidR="00400EA4" w:rsidRDefault="00081B98" w:rsidP="00904B8F">
            <w:pPr>
              <w:tabs>
                <w:tab w:val="left" w:pos="9923"/>
              </w:tabs>
              <w:spacing w:after="0" w:line="259" w:lineRule="auto"/>
              <w:ind w:left="0" w:right="44" w:firstLine="0"/>
              <w:jc w:val="center"/>
            </w:pPr>
            <w:r>
              <w:rPr>
                <w:sz w:val="18"/>
              </w:rPr>
              <w:t xml:space="preserve">44 230 </w:t>
            </w:r>
          </w:p>
        </w:tc>
        <w:tc>
          <w:tcPr>
            <w:tcW w:w="991" w:type="dxa"/>
            <w:tcBorders>
              <w:top w:val="single" w:sz="4" w:space="0" w:color="000000"/>
              <w:left w:val="single" w:sz="4" w:space="0" w:color="000000"/>
              <w:bottom w:val="single" w:sz="4" w:space="0" w:color="000000"/>
              <w:right w:val="single" w:sz="4" w:space="0" w:color="000000"/>
            </w:tcBorders>
            <w:vAlign w:val="center"/>
          </w:tcPr>
          <w:p w14:paraId="6E68E432" w14:textId="77777777" w:rsidR="00400EA4" w:rsidRDefault="00081B98" w:rsidP="00904B8F">
            <w:pPr>
              <w:tabs>
                <w:tab w:val="left" w:pos="9923"/>
              </w:tabs>
              <w:spacing w:after="0" w:line="259" w:lineRule="auto"/>
              <w:ind w:left="0" w:right="49" w:firstLine="0"/>
              <w:jc w:val="center"/>
            </w:pPr>
            <w:r>
              <w:rPr>
                <w:sz w:val="18"/>
              </w:rPr>
              <w:t xml:space="preserve">30 400 </w:t>
            </w:r>
          </w:p>
        </w:tc>
        <w:tc>
          <w:tcPr>
            <w:tcW w:w="994" w:type="dxa"/>
            <w:tcBorders>
              <w:top w:val="single" w:sz="4" w:space="0" w:color="000000"/>
              <w:left w:val="single" w:sz="4" w:space="0" w:color="000000"/>
              <w:bottom w:val="single" w:sz="4" w:space="0" w:color="000000"/>
              <w:right w:val="single" w:sz="4" w:space="0" w:color="000000"/>
            </w:tcBorders>
            <w:vAlign w:val="center"/>
          </w:tcPr>
          <w:p w14:paraId="49075537" w14:textId="77777777" w:rsidR="00400EA4" w:rsidRDefault="00081B98" w:rsidP="00904B8F">
            <w:pPr>
              <w:tabs>
                <w:tab w:val="left" w:pos="9923"/>
              </w:tabs>
              <w:spacing w:after="0" w:line="259" w:lineRule="auto"/>
              <w:ind w:left="0" w:right="45" w:firstLine="0"/>
              <w:jc w:val="center"/>
            </w:pPr>
            <w:r>
              <w:rPr>
                <w:sz w:val="18"/>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395CECFB" w14:textId="77777777" w:rsidR="00400EA4" w:rsidRDefault="00081B98" w:rsidP="00904B8F">
            <w:pPr>
              <w:tabs>
                <w:tab w:val="left" w:pos="9923"/>
              </w:tabs>
              <w:spacing w:after="0" w:line="259" w:lineRule="auto"/>
              <w:ind w:left="0" w:right="49" w:firstLine="0"/>
              <w:jc w:val="center"/>
            </w:pPr>
            <w:r>
              <w:rPr>
                <w:sz w:val="18"/>
              </w:rPr>
              <w:t xml:space="preserve">17 680 </w:t>
            </w:r>
          </w:p>
        </w:tc>
        <w:tc>
          <w:tcPr>
            <w:tcW w:w="994" w:type="dxa"/>
            <w:tcBorders>
              <w:top w:val="single" w:sz="4" w:space="0" w:color="000000"/>
              <w:left w:val="single" w:sz="4" w:space="0" w:color="000000"/>
              <w:bottom w:val="single" w:sz="4" w:space="0" w:color="000000"/>
              <w:right w:val="single" w:sz="4" w:space="0" w:color="000000"/>
            </w:tcBorders>
            <w:vAlign w:val="center"/>
          </w:tcPr>
          <w:p w14:paraId="3CFC3665" w14:textId="77777777" w:rsidR="00400EA4" w:rsidRDefault="00081B98" w:rsidP="00904B8F">
            <w:pPr>
              <w:tabs>
                <w:tab w:val="left" w:pos="9923"/>
              </w:tabs>
              <w:spacing w:after="0" w:line="259" w:lineRule="auto"/>
              <w:ind w:left="0" w:right="50" w:firstLine="0"/>
              <w:jc w:val="center"/>
            </w:pPr>
            <w:r>
              <w:rPr>
                <w:sz w:val="18"/>
              </w:rPr>
              <w:t xml:space="preserve">- </w:t>
            </w:r>
          </w:p>
        </w:tc>
      </w:tr>
      <w:tr w:rsidR="00400EA4" w14:paraId="4C7F46BB" w14:textId="77777777" w:rsidTr="00B4062C">
        <w:tblPrEx>
          <w:tblCellMar>
            <w:top w:w="0" w:type="dxa"/>
            <w:right w:w="61" w:type="dxa"/>
          </w:tblCellMar>
        </w:tblPrEx>
        <w:trPr>
          <w:trHeight w:val="632"/>
        </w:trPr>
        <w:tc>
          <w:tcPr>
            <w:tcW w:w="1366" w:type="dxa"/>
            <w:tcBorders>
              <w:top w:val="single" w:sz="4" w:space="0" w:color="000000"/>
              <w:left w:val="single" w:sz="4" w:space="0" w:color="000000"/>
              <w:bottom w:val="single" w:sz="4" w:space="0" w:color="000000"/>
              <w:right w:val="single" w:sz="4" w:space="0" w:color="000000"/>
            </w:tcBorders>
            <w:vAlign w:val="center"/>
          </w:tcPr>
          <w:p w14:paraId="7B5EA7A9" w14:textId="77777777" w:rsidR="00400EA4" w:rsidRDefault="00081B98" w:rsidP="00904B8F">
            <w:pPr>
              <w:tabs>
                <w:tab w:val="left" w:pos="9923"/>
              </w:tabs>
              <w:spacing w:after="0" w:line="259" w:lineRule="auto"/>
              <w:ind w:left="2" w:right="0" w:firstLine="0"/>
              <w:jc w:val="left"/>
            </w:pPr>
            <w:r>
              <w:rPr>
                <w:sz w:val="18"/>
              </w:rPr>
              <w:t xml:space="preserve"> </w:t>
            </w:r>
          </w:p>
        </w:tc>
        <w:tc>
          <w:tcPr>
            <w:tcW w:w="3581" w:type="dxa"/>
            <w:tcBorders>
              <w:top w:val="single" w:sz="4" w:space="0" w:color="000000"/>
              <w:left w:val="single" w:sz="4" w:space="0" w:color="000000"/>
              <w:bottom w:val="single" w:sz="4" w:space="0" w:color="000000"/>
              <w:right w:val="single" w:sz="4" w:space="0" w:color="000000"/>
            </w:tcBorders>
            <w:vAlign w:val="center"/>
          </w:tcPr>
          <w:p w14:paraId="795303D7" w14:textId="77777777" w:rsidR="00400EA4" w:rsidRDefault="00081B98" w:rsidP="00904B8F">
            <w:pPr>
              <w:tabs>
                <w:tab w:val="left" w:pos="9923"/>
              </w:tabs>
              <w:spacing w:after="0" w:line="259" w:lineRule="auto"/>
              <w:ind w:left="2" w:right="0" w:firstLine="0"/>
              <w:jc w:val="left"/>
            </w:pPr>
            <w:r>
              <w:rPr>
                <w:sz w:val="18"/>
              </w:rPr>
              <w:t>Patirties partneriai</w:t>
            </w:r>
            <w:r>
              <w:rPr>
                <w:sz w:val="16"/>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00C73C48" w14:textId="77777777" w:rsidR="00400EA4" w:rsidRDefault="00081B98" w:rsidP="00904B8F">
            <w:pPr>
              <w:tabs>
                <w:tab w:val="left" w:pos="9923"/>
              </w:tabs>
              <w:spacing w:after="0" w:line="259" w:lineRule="auto"/>
              <w:ind w:left="0" w:right="0" w:firstLine="0"/>
              <w:jc w:val="left"/>
            </w:pPr>
            <w:r>
              <w:rPr>
                <w:sz w:val="18"/>
              </w:rPr>
              <w:t>Lietuvos pramonininkų konfederacija</w:t>
            </w:r>
            <w:r>
              <w:rPr>
                <w:sz w:val="16"/>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76603C4B" w14:textId="77777777" w:rsidR="00400EA4" w:rsidRDefault="00081B98" w:rsidP="00904B8F">
            <w:pPr>
              <w:tabs>
                <w:tab w:val="left" w:pos="9923"/>
              </w:tabs>
              <w:spacing w:after="0" w:line="259" w:lineRule="auto"/>
              <w:ind w:left="0" w:right="0" w:firstLine="0"/>
              <w:jc w:val="left"/>
            </w:pPr>
            <w:r>
              <w:rPr>
                <w:sz w:val="18"/>
              </w:rPr>
              <w:t xml:space="preserve">2014-06-01 </w:t>
            </w:r>
          </w:p>
        </w:tc>
        <w:tc>
          <w:tcPr>
            <w:tcW w:w="1134" w:type="dxa"/>
            <w:tcBorders>
              <w:top w:val="single" w:sz="4" w:space="0" w:color="000000"/>
              <w:left w:val="single" w:sz="4" w:space="0" w:color="000000"/>
              <w:bottom w:val="single" w:sz="4" w:space="0" w:color="000000"/>
              <w:right w:val="single" w:sz="4" w:space="0" w:color="000000"/>
            </w:tcBorders>
            <w:vAlign w:val="center"/>
          </w:tcPr>
          <w:p w14:paraId="64F5F48B" w14:textId="77777777" w:rsidR="00400EA4" w:rsidRDefault="00081B98" w:rsidP="00904B8F">
            <w:pPr>
              <w:tabs>
                <w:tab w:val="left" w:pos="9923"/>
              </w:tabs>
              <w:spacing w:after="0" w:line="259" w:lineRule="auto"/>
              <w:ind w:left="2" w:right="0" w:firstLine="0"/>
              <w:jc w:val="left"/>
            </w:pPr>
            <w:r>
              <w:rPr>
                <w:sz w:val="18"/>
              </w:rPr>
              <w:t xml:space="preserve">2018-05-31 </w:t>
            </w:r>
          </w:p>
        </w:tc>
        <w:tc>
          <w:tcPr>
            <w:tcW w:w="997" w:type="dxa"/>
            <w:tcBorders>
              <w:top w:val="single" w:sz="4" w:space="0" w:color="000000"/>
              <w:left w:val="single" w:sz="4" w:space="0" w:color="000000"/>
              <w:bottom w:val="single" w:sz="4" w:space="0" w:color="000000"/>
              <w:right w:val="single" w:sz="4" w:space="0" w:color="000000"/>
            </w:tcBorders>
            <w:vAlign w:val="center"/>
          </w:tcPr>
          <w:p w14:paraId="4AB36212" w14:textId="77777777" w:rsidR="00400EA4" w:rsidRDefault="00081B98" w:rsidP="00904B8F">
            <w:pPr>
              <w:tabs>
                <w:tab w:val="left" w:pos="9923"/>
              </w:tabs>
              <w:spacing w:after="0" w:line="259" w:lineRule="auto"/>
              <w:ind w:left="0" w:right="0" w:firstLine="0"/>
              <w:jc w:val="left"/>
            </w:pPr>
            <w:r>
              <w:rPr>
                <w:sz w:val="18"/>
              </w:rPr>
              <w:t xml:space="preserve">Studijų  </w:t>
            </w:r>
          </w:p>
        </w:tc>
        <w:tc>
          <w:tcPr>
            <w:tcW w:w="1136" w:type="dxa"/>
            <w:tcBorders>
              <w:top w:val="single" w:sz="4" w:space="0" w:color="000000"/>
              <w:left w:val="single" w:sz="4" w:space="0" w:color="000000"/>
              <w:bottom w:val="single" w:sz="4" w:space="0" w:color="000000"/>
              <w:right w:val="single" w:sz="4" w:space="0" w:color="000000"/>
            </w:tcBorders>
            <w:vAlign w:val="center"/>
          </w:tcPr>
          <w:p w14:paraId="5EC623C1" w14:textId="77777777" w:rsidR="00400EA4" w:rsidRDefault="00081B98" w:rsidP="00904B8F">
            <w:pPr>
              <w:tabs>
                <w:tab w:val="left" w:pos="9923"/>
              </w:tabs>
              <w:spacing w:after="0" w:line="259" w:lineRule="auto"/>
              <w:ind w:left="0" w:right="44" w:firstLine="0"/>
              <w:jc w:val="center"/>
            </w:pPr>
            <w:r>
              <w:rPr>
                <w:sz w:val="18"/>
              </w:rPr>
              <w:t xml:space="preserve">91 500 </w:t>
            </w:r>
          </w:p>
        </w:tc>
        <w:tc>
          <w:tcPr>
            <w:tcW w:w="991" w:type="dxa"/>
            <w:tcBorders>
              <w:top w:val="single" w:sz="4" w:space="0" w:color="000000"/>
              <w:left w:val="single" w:sz="4" w:space="0" w:color="000000"/>
              <w:bottom w:val="single" w:sz="4" w:space="0" w:color="000000"/>
              <w:right w:val="single" w:sz="4" w:space="0" w:color="000000"/>
            </w:tcBorders>
            <w:vAlign w:val="center"/>
          </w:tcPr>
          <w:p w14:paraId="72568D6F" w14:textId="77777777" w:rsidR="00400EA4" w:rsidRDefault="00081B98" w:rsidP="00904B8F">
            <w:pPr>
              <w:tabs>
                <w:tab w:val="left" w:pos="9923"/>
              </w:tabs>
              <w:spacing w:after="0" w:line="259" w:lineRule="auto"/>
              <w:ind w:left="0" w:right="49" w:firstLine="0"/>
              <w:jc w:val="center"/>
            </w:pPr>
            <w:r>
              <w:rPr>
                <w:sz w:val="18"/>
              </w:rPr>
              <w:t xml:space="preserve">12 500 </w:t>
            </w:r>
          </w:p>
        </w:tc>
        <w:tc>
          <w:tcPr>
            <w:tcW w:w="994" w:type="dxa"/>
            <w:tcBorders>
              <w:top w:val="single" w:sz="4" w:space="0" w:color="000000"/>
              <w:left w:val="single" w:sz="4" w:space="0" w:color="000000"/>
              <w:bottom w:val="single" w:sz="4" w:space="0" w:color="000000"/>
              <w:right w:val="single" w:sz="4" w:space="0" w:color="000000"/>
            </w:tcBorders>
            <w:vAlign w:val="center"/>
          </w:tcPr>
          <w:p w14:paraId="7D7CD1DB" w14:textId="77777777" w:rsidR="00400EA4" w:rsidRDefault="00081B98" w:rsidP="00904B8F">
            <w:pPr>
              <w:tabs>
                <w:tab w:val="left" w:pos="9923"/>
              </w:tabs>
              <w:spacing w:after="0" w:line="259" w:lineRule="auto"/>
              <w:ind w:left="0" w:right="47" w:firstLine="0"/>
              <w:jc w:val="center"/>
            </w:pPr>
            <w:r>
              <w:rPr>
                <w:sz w:val="18"/>
              </w:rPr>
              <w:t xml:space="preserve">12 500 </w:t>
            </w:r>
          </w:p>
        </w:tc>
        <w:tc>
          <w:tcPr>
            <w:tcW w:w="992" w:type="dxa"/>
            <w:tcBorders>
              <w:top w:val="single" w:sz="4" w:space="0" w:color="000000"/>
              <w:left w:val="single" w:sz="4" w:space="0" w:color="000000"/>
              <w:bottom w:val="single" w:sz="4" w:space="0" w:color="000000"/>
              <w:right w:val="single" w:sz="4" w:space="0" w:color="000000"/>
            </w:tcBorders>
            <w:vAlign w:val="center"/>
          </w:tcPr>
          <w:p w14:paraId="388BCC8C" w14:textId="77777777" w:rsidR="00400EA4" w:rsidRDefault="00081B98" w:rsidP="00904B8F">
            <w:pPr>
              <w:tabs>
                <w:tab w:val="left" w:pos="9923"/>
              </w:tabs>
              <w:spacing w:after="0" w:line="259" w:lineRule="auto"/>
              <w:ind w:left="0" w:right="49" w:firstLine="0"/>
              <w:jc w:val="center"/>
            </w:pPr>
            <w:r>
              <w:rPr>
                <w:sz w:val="18"/>
              </w:rPr>
              <w:t xml:space="preserve">12 500 </w:t>
            </w:r>
          </w:p>
        </w:tc>
        <w:tc>
          <w:tcPr>
            <w:tcW w:w="994" w:type="dxa"/>
            <w:tcBorders>
              <w:top w:val="single" w:sz="4" w:space="0" w:color="000000"/>
              <w:left w:val="single" w:sz="4" w:space="0" w:color="000000"/>
              <w:bottom w:val="single" w:sz="4" w:space="0" w:color="000000"/>
              <w:right w:val="single" w:sz="4" w:space="0" w:color="000000"/>
            </w:tcBorders>
            <w:vAlign w:val="center"/>
          </w:tcPr>
          <w:p w14:paraId="6632F8CA" w14:textId="77777777" w:rsidR="00400EA4" w:rsidRDefault="00081B98" w:rsidP="00904B8F">
            <w:pPr>
              <w:tabs>
                <w:tab w:val="left" w:pos="9923"/>
              </w:tabs>
              <w:spacing w:after="0" w:line="259" w:lineRule="auto"/>
              <w:ind w:left="0" w:right="47" w:firstLine="0"/>
              <w:jc w:val="center"/>
            </w:pPr>
            <w:r>
              <w:rPr>
                <w:sz w:val="18"/>
              </w:rPr>
              <w:t xml:space="preserve">12 500 </w:t>
            </w:r>
          </w:p>
        </w:tc>
      </w:tr>
      <w:tr w:rsidR="00400EA4" w14:paraId="127DB1B0" w14:textId="77777777">
        <w:tblPrEx>
          <w:tblCellMar>
            <w:top w:w="0" w:type="dxa"/>
            <w:right w:w="61" w:type="dxa"/>
          </w:tblCellMar>
        </w:tblPrEx>
        <w:trPr>
          <w:trHeight w:val="310"/>
        </w:trPr>
        <w:tc>
          <w:tcPr>
            <w:tcW w:w="13884" w:type="dxa"/>
            <w:gridSpan w:val="10"/>
            <w:tcBorders>
              <w:top w:val="single" w:sz="4" w:space="0" w:color="000000"/>
              <w:left w:val="single" w:sz="4" w:space="0" w:color="000000"/>
              <w:bottom w:val="single" w:sz="4" w:space="0" w:color="000000"/>
              <w:right w:val="single" w:sz="4" w:space="0" w:color="000000"/>
            </w:tcBorders>
          </w:tcPr>
          <w:p w14:paraId="49C95C9C" w14:textId="77777777" w:rsidR="00400EA4" w:rsidRDefault="00081B98" w:rsidP="00904B8F">
            <w:pPr>
              <w:tabs>
                <w:tab w:val="left" w:pos="9923"/>
                <w:tab w:val="center" w:pos="11320"/>
                <w:tab w:val="center" w:pos="12780"/>
                <w:tab w:val="center" w:pos="13670"/>
              </w:tabs>
              <w:spacing w:after="0" w:line="259" w:lineRule="auto"/>
              <w:ind w:left="0" w:right="0" w:firstLine="0"/>
              <w:jc w:val="left"/>
            </w:pPr>
            <w:r>
              <w:rPr>
                <w:rFonts w:ascii="Calibri" w:eastAsia="Calibri" w:hAnsi="Calibri" w:cs="Calibri"/>
                <w:sz w:val="22"/>
              </w:rPr>
              <w:tab/>
            </w:r>
            <w:r>
              <w:rPr>
                <w:b/>
                <w:sz w:val="18"/>
              </w:rPr>
              <w:t xml:space="preserve">Iš viso </w:t>
            </w:r>
            <w:r>
              <w:rPr>
                <w:b/>
                <w:sz w:val="18"/>
              </w:rPr>
              <w:tab/>
            </w:r>
            <w:r w:rsidRPr="003D061B">
              <w:rPr>
                <w:b/>
                <w:color w:val="auto"/>
                <w:sz w:val="18"/>
              </w:rPr>
              <w:t xml:space="preserve">24 120 477 </w:t>
            </w:r>
            <w:r w:rsidRPr="003D061B">
              <w:rPr>
                <w:b/>
                <w:color w:val="auto"/>
                <w:sz w:val="18"/>
              </w:rPr>
              <w:tab/>
              <w:t xml:space="preserve"> </w:t>
            </w:r>
          </w:p>
        </w:tc>
        <w:tc>
          <w:tcPr>
            <w:tcW w:w="994" w:type="dxa"/>
            <w:tcBorders>
              <w:top w:val="single" w:sz="4" w:space="0" w:color="000000"/>
              <w:left w:val="single" w:sz="4" w:space="0" w:color="000000"/>
              <w:bottom w:val="single" w:sz="4" w:space="0" w:color="000000"/>
              <w:right w:val="single" w:sz="4" w:space="0" w:color="000000"/>
            </w:tcBorders>
          </w:tcPr>
          <w:p w14:paraId="4CF29CFF" w14:textId="77777777" w:rsidR="00400EA4" w:rsidRDefault="00081B98" w:rsidP="00904B8F">
            <w:pPr>
              <w:tabs>
                <w:tab w:val="left" w:pos="9923"/>
              </w:tabs>
              <w:spacing w:after="0" w:line="259" w:lineRule="auto"/>
              <w:ind w:left="29" w:right="0" w:firstLine="0"/>
              <w:jc w:val="left"/>
            </w:pPr>
            <w:r>
              <w:rPr>
                <w:b/>
                <w:sz w:val="18"/>
              </w:rPr>
              <w:t xml:space="preserve">5 904 332 </w:t>
            </w:r>
          </w:p>
        </w:tc>
      </w:tr>
    </w:tbl>
    <w:p w14:paraId="7B16789D" w14:textId="77777777" w:rsidR="00400EA4" w:rsidRDefault="00081B98" w:rsidP="00904B8F">
      <w:pPr>
        <w:tabs>
          <w:tab w:val="left" w:pos="9923"/>
        </w:tabs>
        <w:spacing w:after="0" w:line="259" w:lineRule="auto"/>
        <w:ind w:left="0" w:right="0" w:firstLine="0"/>
      </w:pPr>
      <w:r>
        <w:rPr>
          <w:b/>
        </w:rPr>
        <w:t xml:space="preserve"> </w:t>
      </w:r>
    </w:p>
    <w:p w14:paraId="281E0A69" w14:textId="77777777" w:rsidR="00400EA4" w:rsidRDefault="00400EA4" w:rsidP="00904B8F">
      <w:pPr>
        <w:tabs>
          <w:tab w:val="left" w:pos="9923"/>
        </w:tabs>
      </w:pPr>
    </w:p>
    <w:p w14:paraId="4CCD92FF" w14:textId="77777777" w:rsidR="00EF298F" w:rsidRDefault="00EF298F" w:rsidP="00904B8F">
      <w:pPr>
        <w:tabs>
          <w:tab w:val="left" w:pos="9923"/>
        </w:tabs>
      </w:pPr>
    </w:p>
    <w:p w14:paraId="058D3155" w14:textId="77777777" w:rsidR="00EF298F" w:rsidRDefault="00EF298F" w:rsidP="00904B8F">
      <w:pPr>
        <w:tabs>
          <w:tab w:val="left" w:pos="9923"/>
        </w:tabs>
      </w:pPr>
    </w:p>
    <w:p w14:paraId="500E99D8" w14:textId="77777777" w:rsidR="00EF298F" w:rsidRDefault="00EF298F" w:rsidP="00904B8F">
      <w:pPr>
        <w:tabs>
          <w:tab w:val="left" w:pos="9923"/>
        </w:tabs>
      </w:pPr>
    </w:p>
    <w:p w14:paraId="7938AD44" w14:textId="77777777" w:rsidR="00EF298F" w:rsidRPr="00AA0B3F" w:rsidRDefault="00EF298F" w:rsidP="00AA0B3F">
      <w:pPr>
        <w:tabs>
          <w:tab w:val="left" w:pos="9923"/>
        </w:tabs>
        <w:ind w:left="-5" w:right="0"/>
        <w:rPr>
          <w:b/>
          <w:i/>
        </w:rPr>
      </w:pPr>
      <w:bookmarkStart w:id="24" w:name="_Toc168899"/>
      <w:r>
        <w:rPr>
          <w:b/>
          <w:i/>
        </w:rPr>
        <w:lastRenderedPageBreak/>
        <w:t>3 PRIEDAS.</w:t>
      </w:r>
      <w:r w:rsidRPr="00AA0B3F">
        <w:rPr>
          <w:b/>
          <w:i/>
        </w:rPr>
        <w:t xml:space="preserve"> KU infrastruktūros apžvalga</w:t>
      </w:r>
    </w:p>
    <w:tbl>
      <w:tblPr>
        <w:tblStyle w:val="TableGrid"/>
        <w:tblW w:w="14884" w:type="dxa"/>
        <w:tblInd w:w="-5" w:type="dxa"/>
        <w:tblLayout w:type="fixed"/>
        <w:tblCellMar>
          <w:top w:w="72" w:type="dxa"/>
          <w:left w:w="108" w:type="dxa"/>
          <w:right w:w="58" w:type="dxa"/>
        </w:tblCellMar>
        <w:tblLook w:val="04A0" w:firstRow="1" w:lastRow="0" w:firstColumn="1" w:lastColumn="0" w:noHBand="0" w:noVBand="1"/>
      </w:tblPr>
      <w:tblGrid>
        <w:gridCol w:w="851"/>
        <w:gridCol w:w="1885"/>
        <w:gridCol w:w="7754"/>
        <w:gridCol w:w="4394"/>
      </w:tblGrid>
      <w:tr w:rsidR="00EF298F" w14:paraId="204986F5" w14:textId="77777777" w:rsidTr="00CF5085">
        <w:trPr>
          <w:trHeight w:val="348"/>
        </w:trPr>
        <w:tc>
          <w:tcPr>
            <w:tcW w:w="851" w:type="dxa"/>
            <w:tcBorders>
              <w:top w:val="single" w:sz="4" w:space="0" w:color="000000"/>
              <w:left w:val="single" w:sz="4" w:space="0" w:color="000000"/>
              <w:bottom w:val="single" w:sz="4" w:space="0" w:color="000000"/>
              <w:right w:val="single" w:sz="4" w:space="0" w:color="000000"/>
            </w:tcBorders>
            <w:shd w:val="clear" w:color="auto" w:fill="D9E2F3"/>
          </w:tcPr>
          <w:p w14:paraId="0E5C04F7" w14:textId="77777777" w:rsidR="00EF298F" w:rsidRDefault="00EF298F" w:rsidP="00904B8F">
            <w:pPr>
              <w:tabs>
                <w:tab w:val="left" w:pos="9923"/>
              </w:tabs>
              <w:spacing w:after="0" w:line="259" w:lineRule="auto"/>
              <w:ind w:left="0" w:right="0" w:firstLine="0"/>
              <w:jc w:val="left"/>
              <w:rPr>
                <w:b/>
                <w:sz w:val="20"/>
              </w:rPr>
            </w:pPr>
          </w:p>
        </w:tc>
        <w:tc>
          <w:tcPr>
            <w:tcW w:w="1885" w:type="dxa"/>
            <w:tcBorders>
              <w:top w:val="single" w:sz="4" w:space="0" w:color="000000"/>
              <w:left w:val="single" w:sz="4" w:space="0" w:color="000000"/>
              <w:bottom w:val="single" w:sz="4" w:space="0" w:color="000000"/>
              <w:right w:val="single" w:sz="4" w:space="0" w:color="000000"/>
            </w:tcBorders>
            <w:shd w:val="clear" w:color="auto" w:fill="D9E2F3"/>
          </w:tcPr>
          <w:p w14:paraId="7B37238F" w14:textId="77777777" w:rsidR="00EF298F" w:rsidRDefault="00EF298F" w:rsidP="00904B8F">
            <w:pPr>
              <w:tabs>
                <w:tab w:val="left" w:pos="9923"/>
              </w:tabs>
              <w:spacing w:after="0" w:line="259" w:lineRule="auto"/>
              <w:ind w:left="0" w:right="0" w:firstLine="0"/>
              <w:jc w:val="left"/>
            </w:pPr>
            <w:r>
              <w:rPr>
                <w:b/>
                <w:sz w:val="20"/>
              </w:rPr>
              <w:t xml:space="preserve">Objekto pavadinimas </w:t>
            </w:r>
          </w:p>
        </w:tc>
        <w:tc>
          <w:tcPr>
            <w:tcW w:w="7754"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D5C2F1F" w14:textId="77777777" w:rsidR="00EF298F" w:rsidRDefault="00EF298F" w:rsidP="00904B8F">
            <w:pPr>
              <w:tabs>
                <w:tab w:val="left" w:pos="9923"/>
              </w:tabs>
              <w:spacing w:after="0" w:line="259" w:lineRule="auto"/>
              <w:ind w:left="1" w:right="0" w:firstLine="0"/>
              <w:jc w:val="left"/>
            </w:pPr>
            <w:r>
              <w:rPr>
                <w:b/>
                <w:sz w:val="20"/>
              </w:rPr>
              <w:t xml:space="preserve">Investicijų poreikis  </w:t>
            </w:r>
          </w:p>
        </w:tc>
        <w:tc>
          <w:tcPr>
            <w:tcW w:w="4394" w:type="dxa"/>
            <w:tcBorders>
              <w:top w:val="single" w:sz="4" w:space="0" w:color="000000"/>
              <w:left w:val="single" w:sz="4" w:space="0" w:color="000000"/>
              <w:bottom w:val="single" w:sz="4" w:space="0" w:color="000000"/>
              <w:right w:val="single" w:sz="4" w:space="0" w:color="000000"/>
            </w:tcBorders>
            <w:shd w:val="clear" w:color="auto" w:fill="D9E2F3"/>
          </w:tcPr>
          <w:p w14:paraId="248869A4" w14:textId="77777777" w:rsidR="00EF298F" w:rsidRDefault="00EF298F" w:rsidP="00904B8F">
            <w:pPr>
              <w:tabs>
                <w:tab w:val="left" w:pos="9923"/>
              </w:tabs>
              <w:spacing w:after="0" w:line="259" w:lineRule="auto"/>
              <w:ind w:left="0" w:right="0" w:firstLine="0"/>
              <w:jc w:val="left"/>
            </w:pPr>
            <w:r>
              <w:rPr>
                <w:b/>
                <w:sz w:val="20"/>
              </w:rPr>
              <w:t xml:space="preserve">Objekte vykdomų/planuojamų vykdyti veiklų aprašymas </w:t>
            </w:r>
          </w:p>
        </w:tc>
      </w:tr>
      <w:tr w:rsidR="00EF298F" w14:paraId="2328A205" w14:textId="77777777" w:rsidTr="00CF5085">
        <w:trPr>
          <w:trHeight w:val="624"/>
        </w:trPr>
        <w:tc>
          <w:tcPr>
            <w:tcW w:w="851" w:type="dxa"/>
            <w:tcBorders>
              <w:top w:val="single" w:sz="4" w:space="0" w:color="000000"/>
              <w:left w:val="single" w:sz="4" w:space="0" w:color="000000"/>
              <w:bottom w:val="single" w:sz="4" w:space="0" w:color="000000"/>
              <w:right w:val="single" w:sz="4" w:space="0" w:color="000000"/>
            </w:tcBorders>
          </w:tcPr>
          <w:p w14:paraId="3FCB1855" w14:textId="77777777" w:rsidR="00EF298F" w:rsidRPr="00E12533" w:rsidRDefault="00EF298F" w:rsidP="00904B8F">
            <w:pPr>
              <w:pStyle w:val="Sraopastraipa"/>
              <w:numPr>
                <w:ilvl w:val="0"/>
                <w:numId w:val="18"/>
              </w:numPr>
              <w:tabs>
                <w:tab w:val="left" w:pos="9923"/>
              </w:tabs>
              <w:spacing w:after="62" w:line="238" w:lineRule="auto"/>
              <w:ind w:right="51"/>
              <w:rPr>
                <w:sz w:val="20"/>
              </w:rPr>
            </w:pPr>
          </w:p>
        </w:tc>
        <w:tc>
          <w:tcPr>
            <w:tcW w:w="1885" w:type="dxa"/>
            <w:tcBorders>
              <w:top w:val="single" w:sz="4" w:space="0" w:color="000000"/>
              <w:left w:val="single" w:sz="4" w:space="0" w:color="000000"/>
              <w:bottom w:val="single" w:sz="4" w:space="0" w:color="000000"/>
              <w:right w:val="single" w:sz="4" w:space="0" w:color="000000"/>
            </w:tcBorders>
            <w:vAlign w:val="center"/>
          </w:tcPr>
          <w:p w14:paraId="6D71389D" w14:textId="77777777" w:rsidR="00EF298F" w:rsidRDefault="00EF298F" w:rsidP="00904B8F">
            <w:pPr>
              <w:tabs>
                <w:tab w:val="left" w:pos="9923"/>
              </w:tabs>
              <w:spacing w:after="62" w:line="238" w:lineRule="auto"/>
              <w:ind w:left="0" w:right="51" w:firstLine="34"/>
            </w:pPr>
            <w:r>
              <w:rPr>
                <w:sz w:val="20"/>
              </w:rPr>
              <w:t xml:space="preserve">Humanitarinių ir ugdymo mokslų fakultetas (HUMF), </w:t>
            </w:r>
          </w:p>
          <w:p w14:paraId="2B95C0AB" w14:textId="77777777" w:rsidR="00EF298F" w:rsidRDefault="00EF298F" w:rsidP="00904B8F">
            <w:pPr>
              <w:tabs>
                <w:tab w:val="left" w:pos="9923"/>
              </w:tabs>
              <w:spacing w:after="0" w:line="259" w:lineRule="auto"/>
              <w:ind w:left="0" w:right="0" w:firstLine="0"/>
              <w:jc w:val="left"/>
            </w:pPr>
            <w:r>
              <w:rPr>
                <w:sz w:val="20"/>
              </w:rPr>
              <w:t xml:space="preserve">S. Neries g. 5 </w:t>
            </w:r>
          </w:p>
        </w:tc>
        <w:tc>
          <w:tcPr>
            <w:tcW w:w="7754" w:type="dxa"/>
            <w:tcBorders>
              <w:top w:val="single" w:sz="4" w:space="0" w:color="000000"/>
              <w:left w:val="single" w:sz="4" w:space="0" w:color="000000"/>
              <w:bottom w:val="single" w:sz="4" w:space="0" w:color="000000"/>
              <w:right w:val="single" w:sz="4" w:space="0" w:color="000000"/>
            </w:tcBorders>
          </w:tcPr>
          <w:p w14:paraId="2B0D2DAC" w14:textId="77777777" w:rsidR="00EF298F" w:rsidRDefault="00EF298F" w:rsidP="00904B8F">
            <w:pPr>
              <w:tabs>
                <w:tab w:val="left" w:pos="9923"/>
              </w:tabs>
              <w:spacing w:after="29" w:line="274" w:lineRule="auto"/>
              <w:ind w:left="1" w:right="53" w:firstLine="0"/>
            </w:pPr>
            <w:r>
              <w:rPr>
                <w:sz w:val="20"/>
              </w:rPr>
              <w:t xml:space="preserve">Patalpų įrengimui pagal parengtus ir rengiamus projektus. Investicijų poreikis 1 089,74 tūkst. Eur. </w:t>
            </w:r>
          </w:p>
          <w:p w14:paraId="339DF940" w14:textId="77777777" w:rsidR="00EF298F" w:rsidRDefault="00EF298F" w:rsidP="00904B8F">
            <w:pPr>
              <w:tabs>
                <w:tab w:val="left" w:pos="9923"/>
              </w:tabs>
              <w:spacing w:after="0" w:line="259" w:lineRule="auto"/>
              <w:ind w:left="1" w:right="0" w:firstLine="0"/>
              <w:jc w:val="left"/>
            </w:pPr>
            <w:r>
              <w:rPr>
                <w:sz w:val="20"/>
              </w:rPr>
              <w:t xml:space="preserve">Planuojamas finansavimas –  ES fondų lėšos. </w:t>
            </w:r>
          </w:p>
        </w:tc>
        <w:tc>
          <w:tcPr>
            <w:tcW w:w="4394" w:type="dxa"/>
            <w:tcBorders>
              <w:top w:val="single" w:sz="4" w:space="0" w:color="000000"/>
              <w:left w:val="single" w:sz="4" w:space="0" w:color="000000"/>
              <w:bottom w:val="single" w:sz="4" w:space="0" w:color="000000"/>
              <w:right w:val="single" w:sz="4" w:space="0" w:color="000000"/>
            </w:tcBorders>
            <w:vAlign w:val="center"/>
          </w:tcPr>
          <w:p w14:paraId="4E6FD6F4" w14:textId="77777777" w:rsidR="00EF298F" w:rsidRDefault="00EF298F" w:rsidP="00904B8F">
            <w:pPr>
              <w:tabs>
                <w:tab w:val="left" w:pos="9923"/>
              </w:tabs>
              <w:spacing w:after="39" w:line="259" w:lineRule="auto"/>
              <w:ind w:left="0" w:right="0" w:firstLine="0"/>
              <w:jc w:val="left"/>
            </w:pPr>
            <w:r>
              <w:rPr>
                <w:sz w:val="20"/>
              </w:rPr>
              <w:t xml:space="preserve">Studijų paskirties pastatas. </w:t>
            </w:r>
          </w:p>
          <w:p w14:paraId="33962C27" w14:textId="77777777" w:rsidR="00EF298F" w:rsidRDefault="00EF298F" w:rsidP="00904B8F">
            <w:pPr>
              <w:tabs>
                <w:tab w:val="left" w:pos="9923"/>
              </w:tabs>
              <w:spacing w:after="0" w:line="259" w:lineRule="auto"/>
              <w:ind w:left="0" w:right="0" w:firstLine="0"/>
            </w:pPr>
            <w:r>
              <w:rPr>
                <w:sz w:val="20"/>
              </w:rPr>
              <w:t xml:space="preserve">Planuojami remonto darbai, siekiant paruošti patalpas TSI ir SMF perkėlimui.  </w:t>
            </w:r>
          </w:p>
        </w:tc>
      </w:tr>
      <w:tr w:rsidR="00EF298F" w14:paraId="3CA117D0" w14:textId="77777777" w:rsidTr="00CF5085">
        <w:trPr>
          <w:trHeight w:val="721"/>
        </w:trPr>
        <w:tc>
          <w:tcPr>
            <w:tcW w:w="851" w:type="dxa"/>
            <w:tcBorders>
              <w:top w:val="single" w:sz="4" w:space="0" w:color="000000"/>
              <w:left w:val="single" w:sz="4" w:space="0" w:color="000000"/>
              <w:bottom w:val="single" w:sz="4" w:space="0" w:color="000000"/>
              <w:right w:val="single" w:sz="4" w:space="0" w:color="000000"/>
            </w:tcBorders>
          </w:tcPr>
          <w:p w14:paraId="68DC6917" w14:textId="77777777" w:rsidR="00EF298F" w:rsidRPr="00E12533" w:rsidRDefault="00EF298F" w:rsidP="00904B8F">
            <w:pPr>
              <w:pStyle w:val="Sraopastraipa"/>
              <w:numPr>
                <w:ilvl w:val="0"/>
                <w:numId w:val="18"/>
              </w:numPr>
              <w:tabs>
                <w:tab w:val="left" w:pos="9923"/>
              </w:tabs>
              <w:spacing w:after="61" w:line="238" w:lineRule="auto"/>
              <w:ind w:right="51"/>
              <w:rPr>
                <w:sz w:val="20"/>
              </w:rPr>
            </w:pPr>
          </w:p>
        </w:tc>
        <w:tc>
          <w:tcPr>
            <w:tcW w:w="1885" w:type="dxa"/>
            <w:tcBorders>
              <w:top w:val="single" w:sz="4" w:space="0" w:color="000000"/>
              <w:left w:val="single" w:sz="4" w:space="0" w:color="000000"/>
              <w:bottom w:val="single" w:sz="4" w:space="0" w:color="000000"/>
              <w:right w:val="single" w:sz="4" w:space="0" w:color="000000"/>
            </w:tcBorders>
            <w:vAlign w:val="center"/>
          </w:tcPr>
          <w:p w14:paraId="6AB877F0" w14:textId="77777777" w:rsidR="00EF298F" w:rsidRDefault="00EF298F" w:rsidP="00904B8F">
            <w:pPr>
              <w:tabs>
                <w:tab w:val="left" w:pos="9923"/>
              </w:tabs>
              <w:spacing w:after="61" w:line="238" w:lineRule="auto"/>
              <w:ind w:left="0" w:right="51" w:firstLine="0"/>
            </w:pPr>
            <w:r>
              <w:rPr>
                <w:sz w:val="20"/>
              </w:rPr>
              <w:t xml:space="preserve">Jūros technologijų ir gamtos mokslų fakultetas (JTGMF), </w:t>
            </w:r>
          </w:p>
          <w:p w14:paraId="41DE1132" w14:textId="77777777" w:rsidR="00EF298F" w:rsidRDefault="00EF298F" w:rsidP="00904B8F">
            <w:pPr>
              <w:tabs>
                <w:tab w:val="left" w:pos="9923"/>
              </w:tabs>
              <w:spacing w:after="0" w:line="259" w:lineRule="auto"/>
              <w:ind w:left="0" w:right="0" w:firstLine="0"/>
              <w:jc w:val="left"/>
            </w:pPr>
            <w:r>
              <w:rPr>
                <w:sz w:val="20"/>
              </w:rPr>
              <w:t xml:space="preserve">Herkaus Manto g. 84 </w:t>
            </w:r>
          </w:p>
        </w:tc>
        <w:tc>
          <w:tcPr>
            <w:tcW w:w="7754" w:type="dxa"/>
            <w:tcBorders>
              <w:top w:val="single" w:sz="4" w:space="0" w:color="000000"/>
              <w:left w:val="single" w:sz="4" w:space="0" w:color="000000"/>
              <w:bottom w:val="single" w:sz="4" w:space="0" w:color="000000"/>
              <w:right w:val="single" w:sz="4" w:space="0" w:color="000000"/>
            </w:tcBorders>
          </w:tcPr>
          <w:p w14:paraId="7F46914A" w14:textId="77777777" w:rsidR="00EF298F" w:rsidRDefault="00EF298F" w:rsidP="00904B8F">
            <w:pPr>
              <w:tabs>
                <w:tab w:val="left" w:pos="9923"/>
              </w:tabs>
              <w:spacing w:after="37" w:line="265" w:lineRule="auto"/>
              <w:ind w:left="1" w:right="52" w:firstLine="0"/>
            </w:pPr>
            <w:r>
              <w:rPr>
                <w:sz w:val="20"/>
              </w:rPr>
              <w:t xml:space="preserve">Patalpų įrengimas palėpėje pagal parengtą techninį projektą ir šlaitinio stogo dalies remontas.  Investicijų poreikis             1 110,00 tūkst. Eur. </w:t>
            </w:r>
          </w:p>
          <w:p w14:paraId="5140B3D3" w14:textId="77777777" w:rsidR="00EF298F" w:rsidRDefault="00EF298F" w:rsidP="00904B8F">
            <w:pPr>
              <w:tabs>
                <w:tab w:val="left" w:pos="9923"/>
              </w:tabs>
              <w:spacing w:after="0" w:line="259" w:lineRule="auto"/>
              <w:ind w:left="1" w:right="0" w:firstLine="0"/>
              <w:jc w:val="left"/>
            </w:pPr>
            <w:r>
              <w:rPr>
                <w:sz w:val="20"/>
              </w:rPr>
              <w:t xml:space="preserve">Planuojamas finansavimas –  ES fondų lėšos </w:t>
            </w:r>
          </w:p>
        </w:tc>
        <w:tc>
          <w:tcPr>
            <w:tcW w:w="4394" w:type="dxa"/>
            <w:tcBorders>
              <w:top w:val="single" w:sz="4" w:space="0" w:color="000000"/>
              <w:left w:val="single" w:sz="4" w:space="0" w:color="000000"/>
              <w:bottom w:val="single" w:sz="4" w:space="0" w:color="000000"/>
              <w:right w:val="single" w:sz="4" w:space="0" w:color="000000"/>
            </w:tcBorders>
            <w:vAlign w:val="center"/>
          </w:tcPr>
          <w:p w14:paraId="3A3F8DE1" w14:textId="77777777" w:rsidR="00EF298F" w:rsidRDefault="00EF298F" w:rsidP="00904B8F">
            <w:pPr>
              <w:tabs>
                <w:tab w:val="left" w:pos="9923"/>
              </w:tabs>
              <w:spacing w:after="41" w:line="259" w:lineRule="auto"/>
              <w:ind w:left="0" w:right="0" w:firstLine="0"/>
              <w:jc w:val="left"/>
            </w:pPr>
            <w:r>
              <w:rPr>
                <w:sz w:val="20"/>
              </w:rPr>
              <w:t xml:space="preserve">Studijų paskirties pastatas. </w:t>
            </w:r>
          </w:p>
          <w:p w14:paraId="3332BD9E" w14:textId="77777777" w:rsidR="00EF298F" w:rsidRDefault="00EF298F" w:rsidP="00904B8F">
            <w:pPr>
              <w:tabs>
                <w:tab w:val="left" w:pos="9923"/>
              </w:tabs>
              <w:spacing w:after="0" w:line="259" w:lineRule="auto"/>
              <w:ind w:left="0" w:right="52" w:firstLine="0"/>
            </w:pPr>
            <w:r>
              <w:rPr>
                <w:sz w:val="20"/>
              </w:rPr>
              <w:t xml:space="preserve">Planuojami remonto darbai užtikrinant kokybiškas studijas bei bibliotekos ir archyvų perkėlimo iš K. Donelaičio g.  </w:t>
            </w:r>
          </w:p>
        </w:tc>
      </w:tr>
      <w:tr w:rsidR="00EF298F" w14:paraId="1739013E" w14:textId="77777777" w:rsidTr="00CF5085">
        <w:trPr>
          <w:trHeight w:val="1029"/>
        </w:trPr>
        <w:tc>
          <w:tcPr>
            <w:tcW w:w="851" w:type="dxa"/>
            <w:tcBorders>
              <w:top w:val="single" w:sz="4" w:space="0" w:color="000000"/>
              <w:left w:val="single" w:sz="4" w:space="0" w:color="000000"/>
              <w:bottom w:val="single" w:sz="4" w:space="0" w:color="000000"/>
              <w:right w:val="single" w:sz="4" w:space="0" w:color="000000"/>
            </w:tcBorders>
          </w:tcPr>
          <w:p w14:paraId="0B1B4FFF" w14:textId="77777777" w:rsidR="00EF298F" w:rsidRPr="00E12533" w:rsidRDefault="00EF298F" w:rsidP="00904B8F">
            <w:pPr>
              <w:pStyle w:val="Sraopastraipa"/>
              <w:numPr>
                <w:ilvl w:val="0"/>
                <w:numId w:val="18"/>
              </w:numPr>
              <w:tabs>
                <w:tab w:val="left" w:pos="9923"/>
              </w:tabs>
              <w:spacing w:after="0" w:line="240" w:lineRule="auto"/>
              <w:ind w:right="0"/>
              <w:rPr>
                <w:sz w:val="20"/>
              </w:rPr>
            </w:pPr>
          </w:p>
        </w:tc>
        <w:tc>
          <w:tcPr>
            <w:tcW w:w="1885" w:type="dxa"/>
            <w:tcBorders>
              <w:top w:val="single" w:sz="4" w:space="0" w:color="000000"/>
              <w:left w:val="single" w:sz="4" w:space="0" w:color="000000"/>
              <w:bottom w:val="single" w:sz="4" w:space="0" w:color="000000"/>
              <w:right w:val="single" w:sz="4" w:space="0" w:color="000000"/>
            </w:tcBorders>
            <w:vAlign w:val="center"/>
          </w:tcPr>
          <w:p w14:paraId="31D89D6A" w14:textId="77777777" w:rsidR="00EF298F" w:rsidRDefault="00EF298F" w:rsidP="00904B8F">
            <w:pPr>
              <w:tabs>
                <w:tab w:val="left" w:pos="9923"/>
              </w:tabs>
              <w:spacing w:after="0" w:line="240" w:lineRule="auto"/>
              <w:ind w:left="0" w:right="0" w:firstLine="0"/>
            </w:pPr>
            <w:r>
              <w:rPr>
                <w:sz w:val="20"/>
              </w:rPr>
              <w:t xml:space="preserve">Jūros technologijų ir gamtos mokslų </w:t>
            </w:r>
          </w:p>
          <w:p w14:paraId="5E1BB2B0" w14:textId="77777777" w:rsidR="00EF298F" w:rsidRDefault="00EF298F" w:rsidP="00904B8F">
            <w:pPr>
              <w:tabs>
                <w:tab w:val="left" w:pos="9923"/>
              </w:tabs>
              <w:spacing w:after="77" w:line="259" w:lineRule="auto"/>
              <w:ind w:left="0" w:right="0" w:firstLine="0"/>
              <w:jc w:val="left"/>
            </w:pPr>
            <w:r>
              <w:rPr>
                <w:sz w:val="20"/>
              </w:rPr>
              <w:t xml:space="preserve">fakultetas (JTGMF), </w:t>
            </w:r>
          </w:p>
          <w:p w14:paraId="67A2F934" w14:textId="77777777" w:rsidR="00EF298F" w:rsidRDefault="00EF298F" w:rsidP="00904B8F">
            <w:pPr>
              <w:tabs>
                <w:tab w:val="left" w:pos="9923"/>
              </w:tabs>
              <w:spacing w:after="0" w:line="259" w:lineRule="auto"/>
              <w:ind w:left="0" w:right="0" w:firstLine="0"/>
              <w:jc w:val="left"/>
            </w:pPr>
            <w:r>
              <w:rPr>
                <w:sz w:val="20"/>
              </w:rPr>
              <w:t xml:space="preserve">Bijūnų g. 17 </w:t>
            </w:r>
          </w:p>
        </w:tc>
        <w:tc>
          <w:tcPr>
            <w:tcW w:w="7754" w:type="dxa"/>
            <w:tcBorders>
              <w:top w:val="single" w:sz="4" w:space="0" w:color="000000"/>
              <w:left w:val="single" w:sz="4" w:space="0" w:color="000000"/>
              <w:bottom w:val="single" w:sz="4" w:space="0" w:color="000000"/>
              <w:right w:val="single" w:sz="4" w:space="0" w:color="000000"/>
            </w:tcBorders>
          </w:tcPr>
          <w:p w14:paraId="723F35FA" w14:textId="77777777" w:rsidR="00EF298F" w:rsidRDefault="00EF298F" w:rsidP="00904B8F">
            <w:pPr>
              <w:tabs>
                <w:tab w:val="left" w:pos="9923"/>
              </w:tabs>
              <w:spacing w:after="60" w:line="280" w:lineRule="auto"/>
              <w:ind w:left="1" w:right="0" w:firstLine="0"/>
            </w:pPr>
            <w:r>
              <w:rPr>
                <w:sz w:val="20"/>
              </w:rPr>
              <w:t xml:space="preserve">Patalpų remontas, siekiant pagerinti jūrinės paskirties studijų kokybę. </w:t>
            </w:r>
          </w:p>
          <w:p w14:paraId="7E069BD9" w14:textId="77777777" w:rsidR="00EF298F" w:rsidRDefault="00EF298F" w:rsidP="00904B8F">
            <w:pPr>
              <w:tabs>
                <w:tab w:val="left" w:pos="9923"/>
              </w:tabs>
              <w:spacing w:after="0" w:line="259" w:lineRule="auto"/>
              <w:ind w:left="1" w:right="54" w:firstLine="0"/>
            </w:pPr>
            <w:r>
              <w:rPr>
                <w:sz w:val="20"/>
              </w:rPr>
              <w:t xml:space="preserve">Investicijų poreikis 560,70 tūkst. Eur. Investicijos planuojamos tik gavus papildomas lėšas. </w:t>
            </w:r>
          </w:p>
        </w:tc>
        <w:tc>
          <w:tcPr>
            <w:tcW w:w="4394" w:type="dxa"/>
            <w:tcBorders>
              <w:top w:val="single" w:sz="4" w:space="0" w:color="000000"/>
              <w:left w:val="single" w:sz="4" w:space="0" w:color="000000"/>
              <w:bottom w:val="single" w:sz="4" w:space="0" w:color="000000"/>
              <w:right w:val="single" w:sz="4" w:space="0" w:color="000000"/>
            </w:tcBorders>
            <w:vAlign w:val="center"/>
          </w:tcPr>
          <w:p w14:paraId="5E95C08D" w14:textId="77777777" w:rsidR="00EF298F" w:rsidRDefault="00EF298F" w:rsidP="00904B8F">
            <w:pPr>
              <w:tabs>
                <w:tab w:val="left" w:pos="9923"/>
              </w:tabs>
              <w:spacing w:after="41" w:line="259" w:lineRule="auto"/>
              <w:ind w:left="0" w:right="0" w:firstLine="0"/>
              <w:jc w:val="left"/>
            </w:pPr>
            <w:r>
              <w:rPr>
                <w:sz w:val="20"/>
              </w:rPr>
              <w:t xml:space="preserve">Studijų paskirties pastatas. </w:t>
            </w:r>
          </w:p>
          <w:p w14:paraId="3208D0A4" w14:textId="77777777" w:rsidR="00EF298F" w:rsidRDefault="00EF298F" w:rsidP="00904B8F">
            <w:pPr>
              <w:tabs>
                <w:tab w:val="left" w:pos="9923"/>
              </w:tabs>
              <w:spacing w:after="0" w:line="259" w:lineRule="auto"/>
              <w:ind w:left="0" w:right="54" w:firstLine="0"/>
            </w:pPr>
            <w:r>
              <w:rPr>
                <w:sz w:val="20"/>
              </w:rPr>
              <w:t xml:space="preserve">Reikalingos minimalios investicijos, kadangi planuojamas JTGMF iškėlimas į universiteto miestelį.  </w:t>
            </w:r>
          </w:p>
        </w:tc>
      </w:tr>
      <w:tr w:rsidR="00EF298F" w14:paraId="7E89EBDC" w14:textId="77777777" w:rsidTr="00CF5085">
        <w:tblPrEx>
          <w:tblCellMar>
            <w:top w:w="67" w:type="dxa"/>
            <w:left w:w="0" w:type="dxa"/>
            <w:right w:w="56" w:type="dxa"/>
          </w:tblCellMar>
        </w:tblPrEx>
        <w:trPr>
          <w:trHeight w:val="1528"/>
        </w:trPr>
        <w:tc>
          <w:tcPr>
            <w:tcW w:w="851" w:type="dxa"/>
            <w:tcBorders>
              <w:top w:val="single" w:sz="4" w:space="0" w:color="000000"/>
              <w:left w:val="single" w:sz="4" w:space="0" w:color="000000"/>
              <w:bottom w:val="single" w:sz="4" w:space="0" w:color="000000"/>
              <w:right w:val="single" w:sz="4" w:space="0" w:color="000000"/>
            </w:tcBorders>
          </w:tcPr>
          <w:p w14:paraId="00F15CF4" w14:textId="77777777" w:rsidR="00EF298F" w:rsidRPr="00E12533" w:rsidRDefault="00EF298F" w:rsidP="00904B8F">
            <w:pPr>
              <w:pStyle w:val="Sraopastraipa"/>
              <w:numPr>
                <w:ilvl w:val="0"/>
                <w:numId w:val="18"/>
              </w:numPr>
              <w:tabs>
                <w:tab w:val="left" w:pos="9923"/>
              </w:tabs>
              <w:spacing w:after="0" w:line="259" w:lineRule="auto"/>
              <w:ind w:right="0"/>
              <w:jc w:val="left"/>
              <w:rPr>
                <w:sz w:val="20"/>
              </w:rPr>
            </w:pPr>
          </w:p>
        </w:tc>
        <w:tc>
          <w:tcPr>
            <w:tcW w:w="1885" w:type="dxa"/>
            <w:tcBorders>
              <w:top w:val="single" w:sz="4" w:space="0" w:color="000000"/>
              <w:left w:val="single" w:sz="4" w:space="0" w:color="000000"/>
              <w:bottom w:val="single" w:sz="4" w:space="0" w:color="000000"/>
              <w:right w:val="single" w:sz="4" w:space="0" w:color="000000"/>
            </w:tcBorders>
            <w:vAlign w:val="center"/>
          </w:tcPr>
          <w:p w14:paraId="46879D4F" w14:textId="77777777" w:rsidR="00EF298F" w:rsidRDefault="00EF298F" w:rsidP="00904B8F">
            <w:pPr>
              <w:tabs>
                <w:tab w:val="left" w:pos="9923"/>
              </w:tabs>
              <w:spacing w:after="0" w:line="259" w:lineRule="auto"/>
              <w:ind w:left="110" w:right="0" w:firstLine="0"/>
              <w:jc w:val="left"/>
            </w:pPr>
            <w:r>
              <w:rPr>
                <w:sz w:val="20"/>
              </w:rPr>
              <w:t xml:space="preserve">Socialinių mokslų fakultetas (SMF) Minijos g. 153 </w:t>
            </w:r>
          </w:p>
        </w:tc>
        <w:tc>
          <w:tcPr>
            <w:tcW w:w="7754" w:type="dxa"/>
            <w:tcBorders>
              <w:top w:val="single" w:sz="4" w:space="0" w:color="000000"/>
              <w:left w:val="single" w:sz="4" w:space="0" w:color="000000"/>
              <w:bottom w:val="single" w:sz="4" w:space="0" w:color="000000"/>
              <w:right w:val="single" w:sz="4" w:space="0" w:color="000000"/>
            </w:tcBorders>
            <w:vAlign w:val="center"/>
          </w:tcPr>
          <w:p w14:paraId="5BAAC108" w14:textId="77777777" w:rsidR="00EF298F" w:rsidRDefault="00EF298F" w:rsidP="00904B8F">
            <w:pPr>
              <w:tabs>
                <w:tab w:val="left" w:pos="9923"/>
              </w:tabs>
              <w:spacing w:after="41" w:line="259" w:lineRule="auto"/>
              <w:ind w:left="110" w:right="0" w:firstLine="0"/>
              <w:jc w:val="left"/>
            </w:pPr>
            <w:r>
              <w:rPr>
                <w:sz w:val="20"/>
              </w:rPr>
              <w:t xml:space="preserve">Parduodamas pastatas. </w:t>
            </w:r>
          </w:p>
          <w:p w14:paraId="40BC3356" w14:textId="77777777" w:rsidR="00EF298F" w:rsidRDefault="00EF298F" w:rsidP="00904B8F">
            <w:pPr>
              <w:tabs>
                <w:tab w:val="left" w:pos="9923"/>
              </w:tabs>
              <w:spacing w:after="0" w:line="259" w:lineRule="auto"/>
              <w:ind w:left="110" w:right="0" w:firstLine="0"/>
            </w:pPr>
            <w:r>
              <w:rPr>
                <w:sz w:val="20"/>
              </w:rPr>
              <w:t xml:space="preserve">Papildomos investicijos nenumatytos, išskyrus pardavimo procesų sąnaudas. </w:t>
            </w:r>
          </w:p>
        </w:tc>
        <w:tc>
          <w:tcPr>
            <w:tcW w:w="4394" w:type="dxa"/>
            <w:tcBorders>
              <w:top w:val="single" w:sz="4" w:space="0" w:color="000000"/>
              <w:left w:val="single" w:sz="4" w:space="0" w:color="000000"/>
              <w:bottom w:val="single" w:sz="4" w:space="0" w:color="000000"/>
              <w:right w:val="single" w:sz="4" w:space="0" w:color="000000"/>
            </w:tcBorders>
          </w:tcPr>
          <w:p w14:paraId="0F0A4582" w14:textId="77777777" w:rsidR="00EF298F" w:rsidRDefault="00EF298F" w:rsidP="00904B8F">
            <w:pPr>
              <w:tabs>
                <w:tab w:val="left" w:pos="9923"/>
              </w:tabs>
              <w:spacing w:after="99" w:line="259" w:lineRule="auto"/>
              <w:ind w:left="108" w:right="0" w:firstLine="0"/>
              <w:jc w:val="left"/>
            </w:pPr>
            <w:r>
              <w:rPr>
                <w:sz w:val="20"/>
              </w:rPr>
              <w:t xml:space="preserve">Studijų paskirties pastatas. </w:t>
            </w:r>
          </w:p>
          <w:p w14:paraId="181948D9" w14:textId="77777777" w:rsidR="00EF298F" w:rsidRDefault="00EF298F" w:rsidP="00904B8F">
            <w:pPr>
              <w:tabs>
                <w:tab w:val="left" w:pos="9923"/>
              </w:tabs>
              <w:spacing w:after="97" w:line="263" w:lineRule="auto"/>
              <w:ind w:left="108" w:right="51" w:firstLine="0"/>
            </w:pPr>
            <w:r>
              <w:rPr>
                <w:sz w:val="20"/>
              </w:rPr>
              <w:t xml:space="preserve">Fakultetą planuojama perkelti į HUMF. Pastatą ketinama parduoti, o pajamas planuojama panaudoti studijų bei mokslo kokybei gerinti ir studijų infrastruktūrai modernizuoti. </w:t>
            </w:r>
          </w:p>
          <w:p w14:paraId="1D0C5E4A" w14:textId="77777777" w:rsidR="00EF298F" w:rsidRDefault="00EF298F" w:rsidP="00904B8F">
            <w:pPr>
              <w:tabs>
                <w:tab w:val="left" w:pos="9923"/>
              </w:tabs>
              <w:spacing w:after="0" w:line="259" w:lineRule="auto"/>
              <w:ind w:left="108" w:right="55" w:firstLine="0"/>
            </w:pPr>
            <w:r>
              <w:rPr>
                <w:sz w:val="20"/>
              </w:rPr>
              <w:t xml:space="preserve">Šiuo metu vyksta studijų procesas, iškėlimas planuojamas tik paruošus patalpas HUMF. Pastato vidutinė rinkos vertė pagal Registrų centro duomenis 1,47 mln. EUR </w:t>
            </w:r>
          </w:p>
        </w:tc>
      </w:tr>
      <w:tr w:rsidR="00EF298F" w14:paraId="7EC6E6B2" w14:textId="77777777" w:rsidTr="00CF5085">
        <w:tblPrEx>
          <w:tblCellMar>
            <w:top w:w="67" w:type="dxa"/>
            <w:left w:w="0" w:type="dxa"/>
            <w:right w:w="56" w:type="dxa"/>
          </w:tblCellMar>
        </w:tblPrEx>
        <w:trPr>
          <w:trHeight w:val="820"/>
        </w:trPr>
        <w:tc>
          <w:tcPr>
            <w:tcW w:w="851" w:type="dxa"/>
            <w:tcBorders>
              <w:top w:val="single" w:sz="4" w:space="0" w:color="000000"/>
              <w:left w:val="single" w:sz="4" w:space="0" w:color="000000"/>
              <w:bottom w:val="single" w:sz="4" w:space="0" w:color="000000"/>
              <w:right w:val="single" w:sz="4" w:space="0" w:color="000000"/>
            </w:tcBorders>
          </w:tcPr>
          <w:p w14:paraId="0C2A52DB" w14:textId="77777777" w:rsidR="00EF298F" w:rsidRPr="00E12533" w:rsidRDefault="00EF298F" w:rsidP="00904B8F">
            <w:pPr>
              <w:pStyle w:val="Sraopastraipa"/>
              <w:numPr>
                <w:ilvl w:val="0"/>
                <w:numId w:val="18"/>
              </w:numPr>
              <w:tabs>
                <w:tab w:val="left" w:pos="9923"/>
              </w:tabs>
              <w:spacing w:after="0" w:line="259" w:lineRule="auto"/>
              <w:ind w:right="0"/>
              <w:jc w:val="left"/>
              <w:rPr>
                <w:sz w:val="20"/>
              </w:rPr>
            </w:pPr>
          </w:p>
        </w:tc>
        <w:tc>
          <w:tcPr>
            <w:tcW w:w="1885" w:type="dxa"/>
            <w:tcBorders>
              <w:top w:val="single" w:sz="4" w:space="0" w:color="000000"/>
              <w:left w:val="single" w:sz="4" w:space="0" w:color="000000"/>
              <w:bottom w:val="single" w:sz="4" w:space="0" w:color="000000"/>
              <w:right w:val="single" w:sz="4" w:space="0" w:color="000000"/>
            </w:tcBorders>
            <w:vAlign w:val="center"/>
          </w:tcPr>
          <w:p w14:paraId="4EB95FD1" w14:textId="77777777" w:rsidR="00EF298F" w:rsidRDefault="00EF298F" w:rsidP="00904B8F">
            <w:pPr>
              <w:tabs>
                <w:tab w:val="left" w:pos="9923"/>
              </w:tabs>
              <w:spacing w:after="0" w:line="259" w:lineRule="auto"/>
              <w:ind w:left="110" w:right="0" w:firstLine="0"/>
              <w:jc w:val="left"/>
            </w:pPr>
            <w:r>
              <w:rPr>
                <w:sz w:val="20"/>
              </w:rPr>
              <w:t xml:space="preserve">Sveikatos mokslų fakultetas (SvMF)      Herkaus Manto g. 84 </w:t>
            </w:r>
          </w:p>
        </w:tc>
        <w:tc>
          <w:tcPr>
            <w:tcW w:w="7754" w:type="dxa"/>
            <w:tcBorders>
              <w:top w:val="single" w:sz="4" w:space="0" w:color="000000"/>
              <w:left w:val="single" w:sz="4" w:space="0" w:color="000000"/>
              <w:bottom w:val="single" w:sz="4" w:space="0" w:color="000000"/>
              <w:right w:val="single" w:sz="4" w:space="0" w:color="000000"/>
            </w:tcBorders>
          </w:tcPr>
          <w:p w14:paraId="389DC0F9" w14:textId="77777777" w:rsidR="00EF298F" w:rsidRDefault="00EF298F" w:rsidP="00904B8F">
            <w:pPr>
              <w:tabs>
                <w:tab w:val="left" w:pos="9923"/>
              </w:tabs>
              <w:spacing w:after="42" w:line="259" w:lineRule="auto"/>
              <w:ind w:left="110" w:right="54" w:firstLine="0"/>
            </w:pPr>
            <w:r>
              <w:rPr>
                <w:sz w:val="20"/>
              </w:rPr>
              <w:t xml:space="preserve">Planuojamos investicijos čerpinio stogo remontui. Investicijų poreikis 52,00 tūkst. Eur. </w:t>
            </w:r>
          </w:p>
          <w:p w14:paraId="1700E774" w14:textId="77777777" w:rsidR="00EF298F" w:rsidRDefault="00EF298F" w:rsidP="00904B8F">
            <w:pPr>
              <w:tabs>
                <w:tab w:val="left" w:pos="9923"/>
              </w:tabs>
              <w:spacing w:after="0" w:line="259" w:lineRule="auto"/>
              <w:ind w:left="110" w:right="0" w:firstLine="0"/>
            </w:pPr>
            <w:r>
              <w:rPr>
                <w:sz w:val="20"/>
              </w:rPr>
              <w:t xml:space="preserve">Investicijos planuojamos tik gavus papildomas lėšas. </w:t>
            </w:r>
          </w:p>
        </w:tc>
        <w:tc>
          <w:tcPr>
            <w:tcW w:w="4394" w:type="dxa"/>
            <w:tcBorders>
              <w:top w:val="single" w:sz="4" w:space="0" w:color="000000"/>
              <w:left w:val="single" w:sz="4" w:space="0" w:color="000000"/>
              <w:bottom w:val="single" w:sz="4" w:space="0" w:color="000000"/>
              <w:right w:val="single" w:sz="4" w:space="0" w:color="000000"/>
            </w:tcBorders>
            <w:vAlign w:val="center"/>
          </w:tcPr>
          <w:p w14:paraId="18BBFC33" w14:textId="77777777" w:rsidR="00EF298F" w:rsidRDefault="00EF298F" w:rsidP="00904B8F">
            <w:pPr>
              <w:tabs>
                <w:tab w:val="left" w:pos="9923"/>
              </w:tabs>
              <w:spacing w:after="0" w:line="259" w:lineRule="auto"/>
              <w:ind w:left="108" w:right="0" w:firstLine="0"/>
              <w:jc w:val="left"/>
            </w:pPr>
            <w:r>
              <w:rPr>
                <w:sz w:val="20"/>
              </w:rPr>
              <w:t xml:space="preserve">Studijų paskirties pastatas. </w:t>
            </w:r>
          </w:p>
        </w:tc>
      </w:tr>
      <w:tr w:rsidR="00EF298F" w14:paraId="4331D0A4" w14:textId="77777777" w:rsidTr="00CF5085">
        <w:tblPrEx>
          <w:tblCellMar>
            <w:top w:w="67" w:type="dxa"/>
            <w:left w:w="0" w:type="dxa"/>
            <w:right w:w="56" w:type="dxa"/>
          </w:tblCellMar>
        </w:tblPrEx>
        <w:trPr>
          <w:trHeight w:val="394"/>
        </w:trPr>
        <w:tc>
          <w:tcPr>
            <w:tcW w:w="851" w:type="dxa"/>
            <w:tcBorders>
              <w:top w:val="single" w:sz="4" w:space="0" w:color="000000"/>
              <w:left w:val="single" w:sz="4" w:space="0" w:color="000000"/>
              <w:bottom w:val="single" w:sz="4" w:space="0" w:color="000000"/>
              <w:right w:val="single" w:sz="4" w:space="0" w:color="000000"/>
            </w:tcBorders>
          </w:tcPr>
          <w:p w14:paraId="2F8D4761" w14:textId="77777777" w:rsidR="00EF298F" w:rsidRPr="00E12533" w:rsidRDefault="00EF298F" w:rsidP="00904B8F">
            <w:pPr>
              <w:pStyle w:val="Sraopastraipa"/>
              <w:numPr>
                <w:ilvl w:val="0"/>
                <w:numId w:val="18"/>
              </w:numPr>
              <w:tabs>
                <w:tab w:val="center" w:pos="437"/>
                <w:tab w:val="center" w:pos="1463"/>
                <w:tab w:val="left" w:pos="9923"/>
              </w:tabs>
              <w:spacing w:after="0" w:line="259" w:lineRule="auto"/>
              <w:ind w:right="0"/>
              <w:jc w:val="left"/>
              <w:rPr>
                <w:rFonts w:ascii="Calibri" w:eastAsia="Calibri" w:hAnsi="Calibri" w:cs="Calibri"/>
                <w:sz w:val="22"/>
              </w:rPr>
            </w:pPr>
          </w:p>
        </w:tc>
        <w:tc>
          <w:tcPr>
            <w:tcW w:w="1885" w:type="dxa"/>
            <w:tcBorders>
              <w:top w:val="single" w:sz="4" w:space="0" w:color="000000"/>
              <w:left w:val="single" w:sz="4" w:space="0" w:color="000000"/>
              <w:bottom w:val="single" w:sz="4" w:space="0" w:color="000000"/>
              <w:right w:val="single" w:sz="4" w:space="0" w:color="000000"/>
            </w:tcBorders>
          </w:tcPr>
          <w:p w14:paraId="59F832DF" w14:textId="77777777" w:rsidR="00EF298F" w:rsidRDefault="00EF298F" w:rsidP="00904B8F">
            <w:pPr>
              <w:tabs>
                <w:tab w:val="center" w:pos="437"/>
                <w:tab w:val="center" w:pos="1463"/>
                <w:tab w:val="left" w:pos="9923"/>
              </w:tabs>
              <w:spacing w:after="0" w:line="259" w:lineRule="auto"/>
              <w:ind w:left="0" w:right="0" w:firstLine="142"/>
              <w:jc w:val="left"/>
              <w:rPr>
                <w:sz w:val="20"/>
              </w:rPr>
            </w:pPr>
            <w:r>
              <w:rPr>
                <w:rFonts w:ascii="Calibri" w:eastAsia="Calibri" w:hAnsi="Calibri" w:cs="Calibri"/>
                <w:sz w:val="22"/>
              </w:rPr>
              <w:tab/>
            </w:r>
            <w:r>
              <w:rPr>
                <w:sz w:val="20"/>
              </w:rPr>
              <w:t>Tęstinių studijų institutas,</w:t>
            </w:r>
          </w:p>
          <w:p w14:paraId="21C47EAA" w14:textId="77777777" w:rsidR="00EF298F" w:rsidRDefault="00EF298F" w:rsidP="00904B8F">
            <w:pPr>
              <w:tabs>
                <w:tab w:val="center" w:pos="437"/>
                <w:tab w:val="center" w:pos="1463"/>
                <w:tab w:val="left" w:pos="9923"/>
              </w:tabs>
              <w:spacing w:after="0" w:line="259" w:lineRule="auto"/>
              <w:ind w:left="0" w:right="0" w:firstLine="142"/>
              <w:jc w:val="left"/>
            </w:pPr>
            <w:r>
              <w:rPr>
                <w:sz w:val="20"/>
              </w:rPr>
              <w:t xml:space="preserve">Sportininkų g. 13 </w:t>
            </w:r>
          </w:p>
        </w:tc>
        <w:tc>
          <w:tcPr>
            <w:tcW w:w="7754" w:type="dxa"/>
            <w:tcBorders>
              <w:top w:val="single" w:sz="4" w:space="0" w:color="000000"/>
              <w:left w:val="single" w:sz="4" w:space="0" w:color="000000"/>
              <w:bottom w:val="single" w:sz="4" w:space="0" w:color="000000"/>
              <w:right w:val="single" w:sz="4" w:space="0" w:color="000000"/>
            </w:tcBorders>
            <w:vAlign w:val="center"/>
          </w:tcPr>
          <w:p w14:paraId="0A3BF795" w14:textId="77777777" w:rsidR="00EF298F" w:rsidRDefault="00EF298F" w:rsidP="00904B8F">
            <w:pPr>
              <w:tabs>
                <w:tab w:val="left" w:pos="9923"/>
              </w:tabs>
              <w:spacing w:after="0" w:line="259" w:lineRule="auto"/>
              <w:ind w:left="110" w:right="0" w:firstLine="0"/>
            </w:pPr>
            <w:r>
              <w:rPr>
                <w:sz w:val="20"/>
              </w:rPr>
              <w:t xml:space="preserve">Investicijos: Turto bankui 7 proc. nuo pardavimo sumos. </w:t>
            </w:r>
          </w:p>
        </w:tc>
        <w:tc>
          <w:tcPr>
            <w:tcW w:w="4394" w:type="dxa"/>
            <w:tcBorders>
              <w:top w:val="single" w:sz="4" w:space="0" w:color="000000"/>
              <w:left w:val="single" w:sz="4" w:space="0" w:color="000000"/>
              <w:bottom w:val="single" w:sz="4" w:space="0" w:color="000000"/>
              <w:right w:val="single" w:sz="4" w:space="0" w:color="000000"/>
            </w:tcBorders>
            <w:vAlign w:val="center"/>
          </w:tcPr>
          <w:p w14:paraId="3995CEF8" w14:textId="77777777" w:rsidR="00EF298F" w:rsidRDefault="00EF298F" w:rsidP="00904B8F">
            <w:pPr>
              <w:tabs>
                <w:tab w:val="left" w:pos="9923"/>
              </w:tabs>
              <w:spacing w:after="0" w:line="259" w:lineRule="auto"/>
              <w:ind w:left="108" w:right="0" w:firstLine="0"/>
            </w:pPr>
            <w:r>
              <w:rPr>
                <w:sz w:val="20"/>
              </w:rPr>
              <w:t xml:space="preserve">Institutą planuojama perkelti į HUMF, todėl pastatas bus perduotas Turto bankui. </w:t>
            </w:r>
          </w:p>
        </w:tc>
      </w:tr>
      <w:tr w:rsidR="00EF298F" w14:paraId="2235CC5D" w14:textId="77777777" w:rsidTr="00CF5085">
        <w:tblPrEx>
          <w:tblCellMar>
            <w:top w:w="67" w:type="dxa"/>
            <w:left w:w="0" w:type="dxa"/>
            <w:right w:w="56" w:type="dxa"/>
          </w:tblCellMar>
        </w:tblPrEx>
        <w:trPr>
          <w:trHeight w:val="630"/>
        </w:trPr>
        <w:tc>
          <w:tcPr>
            <w:tcW w:w="851" w:type="dxa"/>
            <w:tcBorders>
              <w:top w:val="single" w:sz="4" w:space="0" w:color="000000"/>
              <w:left w:val="single" w:sz="4" w:space="0" w:color="000000"/>
              <w:bottom w:val="single" w:sz="4" w:space="0" w:color="000000"/>
              <w:right w:val="single" w:sz="4" w:space="0" w:color="000000"/>
            </w:tcBorders>
          </w:tcPr>
          <w:p w14:paraId="691E0788" w14:textId="77777777" w:rsidR="00EF298F" w:rsidRPr="00E12533" w:rsidRDefault="00EF298F" w:rsidP="00904B8F">
            <w:pPr>
              <w:pStyle w:val="Sraopastraipa"/>
              <w:numPr>
                <w:ilvl w:val="0"/>
                <w:numId w:val="18"/>
              </w:numPr>
              <w:tabs>
                <w:tab w:val="left" w:pos="9923"/>
              </w:tabs>
              <w:spacing w:after="0" w:line="240" w:lineRule="auto"/>
              <w:ind w:right="0"/>
              <w:jc w:val="left"/>
              <w:rPr>
                <w:sz w:val="20"/>
              </w:rPr>
            </w:pPr>
          </w:p>
        </w:tc>
        <w:tc>
          <w:tcPr>
            <w:tcW w:w="1885" w:type="dxa"/>
            <w:tcBorders>
              <w:top w:val="single" w:sz="4" w:space="0" w:color="000000"/>
              <w:left w:val="single" w:sz="4" w:space="0" w:color="000000"/>
              <w:bottom w:val="single" w:sz="4" w:space="0" w:color="000000"/>
              <w:right w:val="single" w:sz="4" w:space="0" w:color="000000"/>
            </w:tcBorders>
            <w:vAlign w:val="center"/>
          </w:tcPr>
          <w:p w14:paraId="4013D216" w14:textId="77777777" w:rsidR="00EF298F" w:rsidRDefault="00EF298F" w:rsidP="00904B8F">
            <w:pPr>
              <w:tabs>
                <w:tab w:val="left" w:pos="9923"/>
              </w:tabs>
              <w:spacing w:after="0" w:line="240" w:lineRule="auto"/>
              <w:ind w:left="110" w:right="0" w:firstLine="0"/>
              <w:jc w:val="left"/>
            </w:pPr>
            <w:r>
              <w:rPr>
                <w:sz w:val="20"/>
              </w:rPr>
              <w:t>Menų akademija,</w:t>
            </w:r>
          </w:p>
          <w:p w14:paraId="536F5C20" w14:textId="77777777" w:rsidR="00EF298F" w:rsidRDefault="00EF298F" w:rsidP="00904B8F">
            <w:pPr>
              <w:tabs>
                <w:tab w:val="left" w:pos="9923"/>
              </w:tabs>
              <w:spacing w:after="0" w:line="240" w:lineRule="auto"/>
              <w:ind w:left="110" w:right="0" w:firstLine="0"/>
              <w:jc w:val="left"/>
            </w:pPr>
            <w:r>
              <w:rPr>
                <w:sz w:val="20"/>
              </w:rPr>
              <w:t xml:space="preserve">K. Donelaičio g. </w:t>
            </w:r>
          </w:p>
        </w:tc>
        <w:tc>
          <w:tcPr>
            <w:tcW w:w="7754" w:type="dxa"/>
            <w:tcBorders>
              <w:top w:val="single" w:sz="4" w:space="0" w:color="000000"/>
              <w:left w:val="single" w:sz="4" w:space="0" w:color="000000"/>
              <w:bottom w:val="single" w:sz="4" w:space="0" w:color="000000"/>
              <w:right w:val="single" w:sz="4" w:space="0" w:color="000000"/>
            </w:tcBorders>
          </w:tcPr>
          <w:p w14:paraId="722E1210" w14:textId="77777777" w:rsidR="00EF298F" w:rsidRDefault="00EF298F" w:rsidP="00904B8F">
            <w:pPr>
              <w:tabs>
                <w:tab w:val="left" w:pos="9923"/>
              </w:tabs>
              <w:spacing w:after="0" w:line="240" w:lineRule="auto"/>
              <w:ind w:left="110" w:right="0" w:firstLine="0"/>
              <w:jc w:val="left"/>
            </w:pPr>
            <w:r>
              <w:rPr>
                <w:sz w:val="20"/>
              </w:rPr>
              <w:t xml:space="preserve">Pastatas perduodamas. </w:t>
            </w:r>
          </w:p>
          <w:p w14:paraId="6C77D2DE" w14:textId="77777777" w:rsidR="00EF298F" w:rsidRDefault="00EF298F" w:rsidP="00904B8F">
            <w:pPr>
              <w:tabs>
                <w:tab w:val="left" w:pos="9923"/>
              </w:tabs>
              <w:spacing w:after="0" w:line="240" w:lineRule="auto"/>
              <w:ind w:left="110" w:right="56" w:firstLine="0"/>
            </w:pPr>
            <w:r>
              <w:rPr>
                <w:sz w:val="20"/>
              </w:rPr>
              <w:t xml:space="preserve">Papildomos investicijos nenumatytos, išskyrus pardavimo procesus ir perkėlimo sąnaudas. </w:t>
            </w:r>
          </w:p>
        </w:tc>
        <w:tc>
          <w:tcPr>
            <w:tcW w:w="4394" w:type="dxa"/>
            <w:tcBorders>
              <w:top w:val="single" w:sz="4" w:space="0" w:color="000000"/>
              <w:left w:val="single" w:sz="4" w:space="0" w:color="000000"/>
              <w:bottom w:val="single" w:sz="4" w:space="0" w:color="000000"/>
              <w:right w:val="single" w:sz="4" w:space="0" w:color="000000"/>
            </w:tcBorders>
            <w:vAlign w:val="center"/>
          </w:tcPr>
          <w:p w14:paraId="4BE16D95" w14:textId="77777777" w:rsidR="00EF298F" w:rsidRDefault="00EF298F" w:rsidP="00904B8F">
            <w:pPr>
              <w:tabs>
                <w:tab w:val="left" w:pos="9923"/>
              </w:tabs>
              <w:spacing w:after="0" w:line="240" w:lineRule="auto"/>
              <w:ind w:left="108" w:right="53" w:firstLine="0"/>
            </w:pPr>
            <w:r>
              <w:rPr>
                <w:sz w:val="20"/>
              </w:rPr>
              <w:t xml:space="preserve">Pastatą planuojama perduoti Lietuvos muzikos ir teatro akademijai. Biblioteka ir archyvas bus perkelti į studentų miestelį. </w:t>
            </w:r>
          </w:p>
        </w:tc>
      </w:tr>
      <w:tr w:rsidR="00684372" w14:paraId="1128AA37" w14:textId="77777777" w:rsidTr="00CF5085">
        <w:tblPrEx>
          <w:tblCellMar>
            <w:top w:w="67" w:type="dxa"/>
            <w:left w:w="0" w:type="dxa"/>
            <w:right w:w="56" w:type="dxa"/>
          </w:tblCellMar>
        </w:tblPrEx>
        <w:trPr>
          <w:trHeight w:val="347"/>
        </w:trPr>
        <w:tc>
          <w:tcPr>
            <w:tcW w:w="851" w:type="dxa"/>
            <w:tcBorders>
              <w:top w:val="single" w:sz="4" w:space="0" w:color="000000"/>
              <w:left w:val="single" w:sz="4" w:space="0" w:color="000000"/>
              <w:bottom w:val="single" w:sz="4" w:space="0" w:color="000000"/>
              <w:right w:val="single" w:sz="4" w:space="0" w:color="000000"/>
            </w:tcBorders>
          </w:tcPr>
          <w:p w14:paraId="04EDE075" w14:textId="77777777" w:rsidR="00684372" w:rsidRPr="00E12533" w:rsidRDefault="00684372" w:rsidP="00904B8F">
            <w:pPr>
              <w:pStyle w:val="Sraopastraipa"/>
              <w:numPr>
                <w:ilvl w:val="0"/>
                <w:numId w:val="18"/>
              </w:numPr>
              <w:tabs>
                <w:tab w:val="left" w:pos="9923"/>
              </w:tabs>
              <w:spacing w:after="2" w:line="237" w:lineRule="auto"/>
              <w:ind w:right="0"/>
              <w:rPr>
                <w:sz w:val="20"/>
              </w:rPr>
            </w:pPr>
          </w:p>
        </w:tc>
        <w:tc>
          <w:tcPr>
            <w:tcW w:w="1885" w:type="dxa"/>
            <w:tcBorders>
              <w:top w:val="single" w:sz="4" w:space="0" w:color="000000"/>
              <w:left w:val="single" w:sz="4" w:space="0" w:color="000000"/>
              <w:bottom w:val="single" w:sz="4" w:space="0" w:color="000000"/>
              <w:right w:val="single" w:sz="4" w:space="0" w:color="000000"/>
            </w:tcBorders>
          </w:tcPr>
          <w:p w14:paraId="34C8A5B9" w14:textId="77777777" w:rsidR="00684372" w:rsidRDefault="00684372" w:rsidP="00904B8F">
            <w:pPr>
              <w:tabs>
                <w:tab w:val="left" w:pos="9923"/>
              </w:tabs>
              <w:spacing w:after="2" w:line="237" w:lineRule="auto"/>
              <w:ind w:left="110" w:right="0" w:firstLine="0"/>
            </w:pPr>
            <w:r>
              <w:rPr>
                <w:sz w:val="20"/>
              </w:rPr>
              <w:t xml:space="preserve">Baltijos regiono istorijos ir </w:t>
            </w:r>
          </w:p>
          <w:p w14:paraId="108A6D0C" w14:textId="77777777" w:rsidR="00684372" w:rsidRDefault="00684372" w:rsidP="00904B8F">
            <w:pPr>
              <w:tabs>
                <w:tab w:val="left" w:pos="9923"/>
              </w:tabs>
              <w:spacing w:after="0" w:line="259" w:lineRule="auto"/>
              <w:ind w:left="110" w:right="0" w:firstLine="0"/>
              <w:jc w:val="left"/>
            </w:pPr>
            <w:r>
              <w:rPr>
                <w:sz w:val="20"/>
              </w:rPr>
              <w:t xml:space="preserve">archeologijos institutas, H. Manto g. 84 </w:t>
            </w:r>
          </w:p>
        </w:tc>
        <w:tc>
          <w:tcPr>
            <w:tcW w:w="7754" w:type="dxa"/>
            <w:tcBorders>
              <w:top w:val="single" w:sz="4" w:space="0" w:color="000000"/>
              <w:left w:val="single" w:sz="4" w:space="0" w:color="000000"/>
              <w:bottom w:val="single" w:sz="4" w:space="0" w:color="000000"/>
              <w:right w:val="single" w:sz="4" w:space="0" w:color="000000"/>
            </w:tcBorders>
            <w:vAlign w:val="center"/>
          </w:tcPr>
          <w:p w14:paraId="189619DD" w14:textId="6A35363E" w:rsidR="00684372" w:rsidRDefault="00684372" w:rsidP="00904B8F">
            <w:pPr>
              <w:tabs>
                <w:tab w:val="left" w:pos="9923"/>
              </w:tabs>
              <w:spacing w:after="160" w:line="259" w:lineRule="auto"/>
              <w:ind w:left="0" w:right="0" w:firstLine="0"/>
              <w:jc w:val="left"/>
            </w:pPr>
            <w:r>
              <w:rPr>
                <w:sz w:val="20"/>
              </w:rPr>
              <w:t xml:space="preserve">Investicijos neplanuojamos. </w:t>
            </w:r>
          </w:p>
        </w:tc>
        <w:tc>
          <w:tcPr>
            <w:tcW w:w="4394" w:type="dxa"/>
            <w:tcBorders>
              <w:top w:val="single" w:sz="4" w:space="0" w:color="000000"/>
              <w:left w:val="single" w:sz="4" w:space="0" w:color="000000"/>
              <w:bottom w:val="single" w:sz="4" w:space="0" w:color="000000"/>
              <w:right w:val="single" w:sz="4" w:space="0" w:color="000000"/>
            </w:tcBorders>
            <w:vAlign w:val="center"/>
          </w:tcPr>
          <w:p w14:paraId="516B0196" w14:textId="77777777" w:rsidR="00684372" w:rsidRDefault="00684372" w:rsidP="00904B8F">
            <w:pPr>
              <w:tabs>
                <w:tab w:val="left" w:pos="9923"/>
              </w:tabs>
              <w:spacing w:after="0" w:line="259" w:lineRule="auto"/>
              <w:ind w:left="108" w:right="0" w:firstLine="0"/>
              <w:jc w:val="left"/>
            </w:pPr>
            <w:r>
              <w:rPr>
                <w:sz w:val="20"/>
              </w:rPr>
              <w:t xml:space="preserve">Studijų ir mokslo paskirties pastatas. </w:t>
            </w:r>
          </w:p>
        </w:tc>
      </w:tr>
      <w:tr w:rsidR="00684372" w14:paraId="19571AE0" w14:textId="77777777" w:rsidTr="00CF5085">
        <w:tblPrEx>
          <w:tblCellMar>
            <w:top w:w="67" w:type="dxa"/>
            <w:left w:w="0" w:type="dxa"/>
            <w:right w:w="56" w:type="dxa"/>
          </w:tblCellMar>
        </w:tblPrEx>
        <w:trPr>
          <w:trHeight w:val="355"/>
        </w:trPr>
        <w:tc>
          <w:tcPr>
            <w:tcW w:w="851" w:type="dxa"/>
            <w:tcBorders>
              <w:top w:val="single" w:sz="4" w:space="0" w:color="000000"/>
              <w:left w:val="single" w:sz="4" w:space="0" w:color="000000"/>
              <w:bottom w:val="single" w:sz="4" w:space="0" w:color="000000"/>
              <w:right w:val="single" w:sz="4" w:space="0" w:color="000000"/>
            </w:tcBorders>
          </w:tcPr>
          <w:p w14:paraId="6016C7D6" w14:textId="77777777" w:rsidR="00684372" w:rsidRPr="00E12533" w:rsidRDefault="00684372" w:rsidP="00904B8F">
            <w:pPr>
              <w:pStyle w:val="Sraopastraipa"/>
              <w:numPr>
                <w:ilvl w:val="0"/>
                <w:numId w:val="18"/>
              </w:numPr>
              <w:tabs>
                <w:tab w:val="left" w:pos="9923"/>
              </w:tabs>
              <w:spacing w:after="0" w:line="240" w:lineRule="auto"/>
              <w:ind w:right="0"/>
              <w:jc w:val="left"/>
              <w:rPr>
                <w:sz w:val="20"/>
              </w:rPr>
            </w:pPr>
          </w:p>
        </w:tc>
        <w:tc>
          <w:tcPr>
            <w:tcW w:w="1885" w:type="dxa"/>
            <w:tcBorders>
              <w:top w:val="single" w:sz="4" w:space="0" w:color="000000"/>
              <w:left w:val="single" w:sz="4" w:space="0" w:color="000000"/>
              <w:bottom w:val="single" w:sz="4" w:space="0" w:color="000000"/>
              <w:right w:val="single" w:sz="4" w:space="0" w:color="000000"/>
            </w:tcBorders>
          </w:tcPr>
          <w:p w14:paraId="64FD3DFF" w14:textId="77777777" w:rsidR="00684372" w:rsidRDefault="00684372" w:rsidP="00904B8F">
            <w:pPr>
              <w:tabs>
                <w:tab w:val="left" w:pos="9923"/>
              </w:tabs>
              <w:spacing w:after="0" w:line="240" w:lineRule="auto"/>
              <w:ind w:left="110" w:right="0" w:firstLine="0"/>
              <w:jc w:val="left"/>
            </w:pPr>
            <w:r>
              <w:rPr>
                <w:sz w:val="20"/>
              </w:rPr>
              <w:t xml:space="preserve">Bendrabutis, Universiteto al. 12 </w:t>
            </w:r>
          </w:p>
        </w:tc>
        <w:tc>
          <w:tcPr>
            <w:tcW w:w="7754" w:type="dxa"/>
            <w:tcBorders>
              <w:top w:val="single" w:sz="4" w:space="0" w:color="000000"/>
              <w:left w:val="single" w:sz="4" w:space="0" w:color="000000"/>
              <w:bottom w:val="single" w:sz="4" w:space="0" w:color="000000"/>
              <w:right w:val="single" w:sz="4" w:space="0" w:color="000000"/>
            </w:tcBorders>
            <w:vAlign w:val="center"/>
          </w:tcPr>
          <w:p w14:paraId="59565C09" w14:textId="36632943" w:rsidR="00684372" w:rsidRDefault="00684372" w:rsidP="00904B8F">
            <w:pPr>
              <w:tabs>
                <w:tab w:val="left" w:pos="9923"/>
              </w:tabs>
              <w:spacing w:after="0" w:line="240" w:lineRule="auto"/>
              <w:ind w:left="0" w:right="0" w:firstLine="0"/>
              <w:jc w:val="left"/>
            </w:pPr>
            <w:r>
              <w:rPr>
                <w:sz w:val="20"/>
              </w:rPr>
              <w:t xml:space="preserve">Investicijos neplanuojamos. </w:t>
            </w:r>
          </w:p>
        </w:tc>
        <w:tc>
          <w:tcPr>
            <w:tcW w:w="4394" w:type="dxa"/>
            <w:tcBorders>
              <w:top w:val="single" w:sz="4" w:space="0" w:color="000000"/>
              <w:left w:val="single" w:sz="4" w:space="0" w:color="000000"/>
              <w:bottom w:val="single" w:sz="4" w:space="0" w:color="000000"/>
              <w:right w:val="single" w:sz="4" w:space="0" w:color="000000"/>
            </w:tcBorders>
            <w:vAlign w:val="center"/>
          </w:tcPr>
          <w:p w14:paraId="6115B895" w14:textId="77777777" w:rsidR="00684372" w:rsidRDefault="00684372" w:rsidP="00904B8F">
            <w:pPr>
              <w:tabs>
                <w:tab w:val="left" w:pos="9923"/>
              </w:tabs>
              <w:spacing w:after="0" w:line="240" w:lineRule="auto"/>
              <w:ind w:left="108" w:right="0" w:firstLine="0"/>
              <w:jc w:val="left"/>
            </w:pPr>
            <w:r>
              <w:rPr>
                <w:sz w:val="20"/>
              </w:rPr>
              <w:t xml:space="preserve">Studentų gyvenamosios patalpos. </w:t>
            </w:r>
          </w:p>
        </w:tc>
      </w:tr>
      <w:tr w:rsidR="00684372" w14:paraId="25EAD252" w14:textId="77777777" w:rsidTr="00CF5085">
        <w:tblPrEx>
          <w:tblCellMar>
            <w:top w:w="67" w:type="dxa"/>
            <w:left w:w="0" w:type="dxa"/>
            <w:right w:w="56" w:type="dxa"/>
          </w:tblCellMar>
        </w:tblPrEx>
        <w:trPr>
          <w:trHeight w:val="205"/>
        </w:trPr>
        <w:tc>
          <w:tcPr>
            <w:tcW w:w="851" w:type="dxa"/>
            <w:tcBorders>
              <w:top w:val="single" w:sz="4" w:space="0" w:color="000000"/>
              <w:left w:val="single" w:sz="4" w:space="0" w:color="000000"/>
              <w:bottom w:val="single" w:sz="4" w:space="0" w:color="000000"/>
              <w:right w:val="single" w:sz="4" w:space="0" w:color="000000"/>
            </w:tcBorders>
          </w:tcPr>
          <w:p w14:paraId="3DAEC8AF" w14:textId="77777777" w:rsidR="00684372" w:rsidRPr="00E12533" w:rsidRDefault="00684372" w:rsidP="00904B8F">
            <w:pPr>
              <w:pStyle w:val="Sraopastraipa"/>
              <w:numPr>
                <w:ilvl w:val="0"/>
                <w:numId w:val="18"/>
              </w:numPr>
              <w:tabs>
                <w:tab w:val="left" w:pos="9923"/>
              </w:tabs>
              <w:spacing w:after="0" w:line="259" w:lineRule="auto"/>
              <w:ind w:right="0"/>
              <w:jc w:val="left"/>
              <w:rPr>
                <w:sz w:val="20"/>
              </w:rPr>
            </w:pPr>
          </w:p>
        </w:tc>
        <w:tc>
          <w:tcPr>
            <w:tcW w:w="1885" w:type="dxa"/>
            <w:tcBorders>
              <w:top w:val="single" w:sz="4" w:space="0" w:color="000000"/>
              <w:left w:val="single" w:sz="4" w:space="0" w:color="000000"/>
              <w:bottom w:val="single" w:sz="4" w:space="0" w:color="000000"/>
              <w:right w:val="single" w:sz="4" w:space="0" w:color="000000"/>
            </w:tcBorders>
          </w:tcPr>
          <w:p w14:paraId="7555BC16" w14:textId="77777777" w:rsidR="00684372" w:rsidRDefault="00684372" w:rsidP="00904B8F">
            <w:pPr>
              <w:tabs>
                <w:tab w:val="left" w:pos="9923"/>
              </w:tabs>
              <w:spacing w:after="0" w:line="240" w:lineRule="auto"/>
              <w:ind w:left="108" w:right="0" w:firstLine="0"/>
              <w:jc w:val="left"/>
            </w:pPr>
            <w:r>
              <w:rPr>
                <w:sz w:val="20"/>
              </w:rPr>
              <w:t xml:space="preserve">Bendrabutis, Statybininkų pr. 43 </w:t>
            </w:r>
          </w:p>
        </w:tc>
        <w:tc>
          <w:tcPr>
            <w:tcW w:w="7754" w:type="dxa"/>
            <w:tcBorders>
              <w:top w:val="single" w:sz="4" w:space="0" w:color="000000"/>
              <w:left w:val="single" w:sz="4" w:space="0" w:color="000000"/>
              <w:bottom w:val="single" w:sz="4" w:space="0" w:color="000000"/>
              <w:right w:val="single" w:sz="4" w:space="0" w:color="000000"/>
            </w:tcBorders>
            <w:vAlign w:val="center"/>
          </w:tcPr>
          <w:p w14:paraId="2C11E8A8" w14:textId="77777777" w:rsidR="00684372" w:rsidRPr="004162BA" w:rsidRDefault="00684372" w:rsidP="00904B8F">
            <w:pPr>
              <w:tabs>
                <w:tab w:val="left" w:pos="9923"/>
              </w:tabs>
              <w:spacing w:after="0" w:line="240" w:lineRule="auto"/>
              <w:ind w:left="110" w:right="0" w:firstLine="0"/>
              <w:jc w:val="left"/>
              <w:rPr>
                <w:color w:val="auto"/>
              </w:rPr>
            </w:pPr>
            <w:r w:rsidRPr="004162BA">
              <w:rPr>
                <w:color w:val="auto"/>
                <w:sz w:val="20"/>
              </w:rPr>
              <w:t xml:space="preserve">Planuojama </w:t>
            </w:r>
            <w:r w:rsidRPr="004162BA">
              <w:rPr>
                <w:color w:val="auto"/>
                <w:sz w:val="20"/>
              </w:rPr>
              <w:tab/>
              <w:t>uždaryti, investicijos</w:t>
            </w:r>
            <w:r>
              <w:rPr>
                <w:color w:val="auto"/>
                <w:sz w:val="20"/>
              </w:rPr>
              <w:t xml:space="preserve"> </w:t>
            </w:r>
            <w:r w:rsidRPr="004162BA">
              <w:rPr>
                <w:color w:val="auto"/>
                <w:sz w:val="20"/>
              </w:rPr>
              <w:t xml:space="preserve">neplanuojamos. </w:t>
            </w:r>
          </w:p>
          <w:p w14:paraId="0811AE32" w14:textId="3F549CD8" w:rsidR="00684372" w:rsidRPr="004162BA" w:rsidRDefault="00684372" w:rsidP="00904B8F">
            <w:pPr>
              <w:tabs>
                <w:tab w:val="left" w:pos="9923"/>
              </w:tabs>
              <w:spacing w:after="0" w:line="240" w:lineRule="auto"/>
              <w:ind w:left="0" w:right="0" w:firstLine="0"/>
              <w:rPr>
                <w:color w:val="auto"/>
              </w:rPr>
            </w:pPr>
            <w:r w:rsidRPr="004162BA">
              <w:rPr>
                <w:color w:val="auto"/>
                <w:sz w:val="20"/>
              </w:rPr>
              <w:t xml:space="preserve"> </w:t>
            </w:r>
          </w:p>
        </w:tc>
        <w:tc>
          <w:tcPr>
            <w:tcW w:w="4394" w:type="dxa"/>
            <w:tcBorders>
              <w:top w:val="single" w:sz="4" w:space="0" w:color="000000"/>
              <w:left w:val="single" w:sz="4" w:space="0" w:color="000000"/>
              <w:bottom w:val="single" w:sz="4" w:space="0" w:color="000000"/>
              <w:right w:val="single" w:sz="4" w:space="0" w:color="000000"/>
            </w:tcBorders>
            <w:vAlign w:val="center"/>
          </w:tcPr>
          <w:p w14:paraId="29546671" w14:textId="77777777" w:rsidR="00684372" w:rsidRPr="004162BA" w:rsidRDefault="00684372" w:rsidP="00904B8F">
            <w:pPr>
              <w:tabs>
                <w:tab w:val="left" w:pos="9923"/>
              </w:tabs>
              <w:spacing w:after="0" w:line="240" w:lineRule="auto"/>
              <w:ind w:left="108" w:right="0" w:firstLine="0"/>
              <w:jc w:val="left"/>
              <w:rPr>
                <w:color w:val="auto"/>
              </w:rPr>
            </w:pPr>
            <w:r w:rsidRPr="004162BA">
              <w:rPr>
                <w:color w:val="auto"/>
                <w:sz w:val="20"/>
              </w:rPr>
              <w:t xml:space="preserve">Studentų gyvenamosios patalpos. </w:t>
            </w:r>
          </w:p>
        </w:tc>
      </w:tr>
      <w:tr w:rsidR="00684372" w14:paraId="1D23E4FB" w14:textId="77777777" w:rsidTr="00CF5085">
        <w:tblPrEx>
          <w:tblCellMar>
            <w:top w:w="67" w:type="dxa"/>
            <w:left w:w="0" w:type="dxa"/>
            <w:right w:w="56" w:type="dxa"/>
          </w:tblCellMar>
        </w:tblPrEx>
        <w:trPr>
          <w:trHeight w:val="147"/>
        </w:trPr>
        <w:tc>
          <w:tcPr>
            <w:tcW w:w="851" w:type="dxa"/>
            <w:tcBorders>
              <w:top w:val="single" w:sz="4" w:space="0" w:color="000000"/>
              <w:left w:val="single" w:sz="4" w:space="0" w:color="000000"/>
              <w:bottom w:val="single" w:sz="4" w:space="0" w:color="000000"/>
              <w:right w:val="single" w:sz="4" w:space="0" w:color="000000"/>
            </w:tcBorders>
          </w:tcPr>
          <w:p w14:paraId="3C936264" w14:textId="77777777" w:rsidR="00684372" w:rsidRPr="00E12533" w:rsidRDefault="00684372" w:rsidP="00904B8F">
            <w:pPr>
              <w:pStyle w:val="Sraopastraipa"/>
              <w:numPr>
                <w:ilvl w:val="0"/>
                <w:numId w:val="18"/>
              </w:numPr>
              <w:tabs>
                <w:tab w:val="left" w:pos="9923"/>
              </w:tabs>
              <w:spacing w:after="0" w:line="240" w:lineRule="auto"/>
              <w:ind w:right="0"/>
              <w:jc w:val="left"/>
              <w:rPr>
                <w:sz w:val="20"/>
              </w:rPr>
            </w:pPr>
          </w:p>
        </w:tc>
        <w:tc>
          <w:tcPr>
            <w:tcW w:w="1885" w:type="dxa"/>
            <w:tcBorders>
              <w:top w:val="single" w:sz="4" w:space="0" w:color="000000"/>
              <w:left w:val="single" w:sz="4" w:space="0" w:color="000000"/>
              <w:bottom w:val="single" w:sz="4" w:space="0" w:color="000000"/>
              <w:right w:val="single" w:sz="4" w:space="0" w:color="000000"/>
            </w:tcBorders>
          </w:tcPr>
          <w:p w14:paraId="7D325E8E" w14:textId="77777777" w:rsidR="00684372" w:rsidRDefault="00684372" w:rsidP="00904B8F">
            <w:pPr>
              <w:tabs>
                <w:tab w:val="left" w:pos="9923"/>
              </w:tabs>
              <w:spacing w:after="0" w:line="240" w:lineRule="auto"/>
              <w:ind w:left="110" w:right="0" w:firstLine="0"/>
              <w:jc w:val="left"/>
            </w:pPr>
            <w:r>
              <w:rPr>
                <w:sz w:val="20"/>
              </w:rPr>
              <w:t xml:space="preserve">Bendrabutis </w:t>
            </w:r>
            <w:r>
              <w:t xml:space="preserve">, </w:t>
            </w:r>
            <w:r>
              <w:rPr>
                <w:sz w:val="20"/>
              </w:rPr>
              <w:t xml:space="preserve">Malūnininkų g. 4 </w:t>
            </w:r>
          </w:p>
        </w:tc>
        <w:tc>
          <w:tcPr>
            <w:tcW w:w="7754" w:type="dxa"/>
            <w:tcBorders>
              <w:top w:val="single" w:sz="4" w:space="0" w:color="000000"/>
              <w:left w:val="single" w:sz="4" w:space="0" w:color="000000"/>
              <w:bottom w:val="single" w:sz="4" w:space="0" w:color="000000"/>
              <w:right w:val="single" w:sz="4" w:space="0" w:color="000000"/>
            </w:tcBorders>
            <w:vAlign w:val="center"/>
          </w:tcPr>
          <w:p w14:paraId="2BB02968" w14:textId="717395B7" w:rsidR="00684372" w:rsidRPr="004162BA" w:rsidRDefault="00684372" w:rsidP="00904B8F">
            <w:pPr>
              <w:tabs>
                <w:tab w:val="left" w:pos="9923"/>
              </w:tabs>
              <w:spacing w:after="0" w:line="240" w:lineRule="auto"/>
              <w:ind w:left="0" w:right="0" w:firstLine="0"/>
              <w:jc w:val="left"/>
              <w:rPr>
                <w:color w:val="auto"/>
              </w:rPr>
            </w:pPr>
            <w:r w:rsidRPr="004162BA">
              <w:rPr>
                <w:color w:val="auto"/>
                <w:sz w:val="20"/>
              </w:rPr>
              <w:t xml:space="preserve">Pastatas parduodamas. </w:t>
            </w:r>
          </w:p>
        </w:tc>
        <w:tc>
          <w:tcPr>
            <w:tcW w:w="4394" w:type="dxa"/>
            <w:tcBorders>
              <w:top w:val="single" w:sz="4" w:space="0" w:color="000000"/>
              <w:left w:val="single" w:sz="4" w:space="0" w:color="000000"/>
              <w:bottom w:val="single" w:sz="4" w:space="0" w:color="000000"/>
              <w:right w:val="single" w:sz="4" w:space="0" w:color="000000"/>
            </w:tcBorders>
            <w:vAlign w:val="center"/>
          </w:tcPr>
          <w:p w14:paraId="203144AA" w14:textId="77777777" w:rsidR="00684372" w:rsidRPr="004162BA" w:rsidRDefault="00684372" w:rsidP="00904B8F">
            <w:pPr>
              <w:tabs>
                <w:tab w:val="left" w:pos="9923"/>
              </w:tabs>
              <w:spacing w:after="0" w:line="240" w:lineRule="auto"/>
              <w:ind w:left="108" w:right="0" w:firstLine="0"/>
              <w:rPr>
                <w:color w:val="auto"/>
              </w:rPr>
            </w:pPr>
            <w:r w:rsidRPr="004162BA">
              <w:rPr>
                <w:color w:val="auto"/>
                <w:sz w:val="20"/>
              </w:rPr>
              <w:t xml:space="preserve">Bendrabutis uždarytas, pastatą planuojama atiduoti Turto bankui. </w:t>
            </w:r>
          </w:p>
        </w:tc>
      </w:tr>
      <w:tr w:rsidR="00684372" w14:paraId="661B229B" w14:textId="77777777" w:rsidTr="00CF5085">
        <w:tblPrEx>
          <w:tblCellMar>
            <w:top w:w="67" w:type="dxa"/>
            <w:left w:w="0" w:type="dxa"/>
            <w:right w:w="56" w:type="dxa"/>
          </w:tblCellMar>
        </w:tblPrEx>
        <w:trPr>
          <w:trHeight w:val="241"/>
        </w:trPr>
        <w:tc>
          <w:tcPr>
            <w:tcW w:w="851" w:type="dxa"/>
            <w:tcBorders>
              <w:top w:val="single" w:sz="4" w:space="0" w:color="000000"/>
              <w:left w:val="single" w:sz="4" w:space="0" w:color="000000"/>
              <w:bottom w:val="single" w:sz="4" w:space="0" w:color="000000"/>
              <w:right w:val="single" w:sz="4" w:space="0" w:color="000000"/>
            </w:tcBorders>
          </w:tcPr>
          <w:p w14:paraId="05144602" w14:textId="77777777" w:rsidR="00684372" w:rsidRPr="00E12533" w:rsidRDefault="00684372" w:rsidP="00904B8F">
            <w:pPr>
              <w:pStyle w:val="Sraopastraipa"/>
              <w:numPr>
                <w:ilvl w:val="0"/>
                <w:numId w:val="18"/>
              </w:numPr>
              <w:tabs>
                <w:tab w:val="left" w:pos="9923"/>
              </w:tabs>
              <w:spacing w:after="0" w:line="240" w:lineRule="auto"/>
              <w:ind w:right="0"/>
              <w:jc w:val="left"/>
              <w:rPr>
                <w:sz w:val="20"/>
              </w:rPr>
            </w:pPr>
          </w:p>
        </w:tc>
        <w:tc>
          <w:tcPr>
            <w:tcW w:w="1885" w:type="dxa"/>
            <w:tcBorders>
              <w:top w:val="single" w:sz="4" w:space="0" w:color="000000"/>
              <w:left w:val="single" w:sz="4" w:space="0" w:color="000000"/>
              <w:bottom w:val="single" w:sz="4" w:space="0" w:color="000000"/>
              <w:right w:val="single" w:sz="4" w:space="0" w:color="000000"/>
            </w:tcBorders>
          </w:tcPr>
          <w:p w14:paraId="75CE5F83" w14:textId="77777777" w:rsidR="00684372" w:rsidRDefault="00684372" w:rsidP="00904B8F">
            <w:pPr>
              <w:tabs>
                <w:tab w:val="left" w:pos="9923"/>
              </w:tabs>
              <w:spacing w:after="0" w:line="240" w:lineRule="auto"/>
              <w:ind w:left="108" w:right="0" w:firstLine="0"/>
              <w:jc w:val="left"/>
            </w:pPr>
            <w:r>
              <w:rPr>
                <w:sz w:val="20"/>
              </w:rPr>
              <w:t xml:space="preserve">Bendrabutis </w:t>
            </w:r>
            <w:r>
              <w:t xml:space="preserve">, </w:t>
            </w:r>
            <w:r>
              <w:rPr>
                <w:sz w:val="20"/>
              </w:rPr>
              <w:t xml:space="preserve">Karklų g. 5 </w:t>
            </w:r>
          </w:p>
        </w:tc>
        <w:tc>
          <w:tcPr>
            <w:tcW w:w="7754" w:type="dxa"/>
            <w:tcBorders>
              <w:top w:val="single" w:sz="4" w:space="0" w:color="000000"/>
              <w:left w:val="single" w:sz="4" w:space="0" w:color="000000"/>
              <w:bottom w:val="single" w:sz="4" w:space="0" w:color="000000"/>
              <w:right w:val="single" w:sz="4" w:space="0" w:color="000000"/>
            </w:tcBorders>
            <w:vAlign w:val="center"/>
          </w:tcPr>
          <w:p w14:paraId="0B286549" w14:textId="1CBC5D2C" w:rsidR="00684372" w:rsidRPr="004162BA" w:rsidRDefault="00684372" w:rsidP="00904B8F">
            <w:pPr>
              <w:tabs>
                <w:tab w:val="left" w:pos="9923"/>
              </w:tabs>
              <w:spacing w:after="0" w:line="240" w:lineRule="auto"/>
              <w:ind w:left="0" w:right="0" w:firstLine="0"/>
              <w:jc w:val="left"/>
              <w:rPr>
                <w:color w:val="auto"/>
              </w:rPr>
            </w:pPr>
            <w:r w:rsidRPr="004162BA">
              <w:rPr>
                <w:color w:val="auto"/>
                <w:sz w:val="20"/>
              </w:rPr>
              <w:t xml:space="preserve">Planuojama uždaryti. </w:t>
            </w:r>
          </w:p>
        </w:tc>
        <w:tc>
          <w:tcPr>
            <w:tcW w:w="4394" w:type="dxa"/>
            <w:tcBorders>
              <w:top w:val="single" w:sz="4" w:space="0" w:color="000000"/>
              <w:left w:val="single" w:sz="4" w:space="0" w:color="000000"/>
              <w:bottom w:val="single" w:sz="4" w:space="0" w:color="000000"/>
              <w:right w:val="single" w:sz="4" w:space="0" w:color="000000"/>
            </w:tcBorders>
            <w:vAlign w:val="center"/>
          </w:tcPr>
          <w:p w14:paraId="27C25A9E" w14:textId="77777777" w:rsidR="00684372" w:rsidRPr="004162BA" w:rsidRDefault="00684372" w:rsidP="00904B8F">
            <w:pPr>
              <w:tabs>
                <w:tab w:val="left" w:pos="9923"/>
              </w:tabs>
              <w:spacing w:after="0" w:line="240" w:lineRule="auto"/>
              <w:ind w:left="108" w:right="0" w:firstLine="0"/>
              <w:jc w:val="left"/>
              <w:rPr>
                <w:color w:val="auto"/>
              </w:rPr>
            </w:pPr>
            <w:r w:rsidRPr="004162BA">
              <w:rPr>
                <w:color w:val="auto"/>
                <w:sz w:val="20"/>
              </w:rPr>
              <w:t xml:space="preserve">Studentų gyvenamosios patalpos. </w:t>
            </w:r>
          </w:p>
        </w:tc>
      </w:tr>
      <w:tr w:rsidR="00684372" w14:paraId="77D7B3A1" w14:textId="77777777" w:rsidTr="00CF5085">
        <w:tblPrEx>
          <w:tblCellMar>
            <w:top w:w="67" w:type="dxa"/>
            <w:left w:w="0" w:type="dxa"/>
            <w:right w:w="56" w:type="dxa"/>
          </w:tblCellMar>
        </w:tblPrEx>
        <w:trPr>
          <w:trHeight w:val="490"/>
        </w:trPr>
        <w:tc>
          <w:tcPr>
            <w:tcW w:w="851" w:type="dxa"/>
            <w:tcBorders>
              <w:top w:val="single" w:sz="4" w:space="0" w:color="000000"/>
              <w:left w:val="single" w:sz="4" w:space="0" w:color="000000"/>
              <w:bottom w:val="single" w:sz="4" w:space="0" w:color="000000"/>
              <w:right w:val="single" w:sz="4" w:space="0" w:color="000000"/>
            </w:tcBorders>
          </w:tcPr>
          <w:p w14:paraId="3A0B91E4" w14:textId="77777777" w:rsidR="00684372" w:rsidRPr="00E12533" w:rsidRDefault="00684372" w:rsidP="00904B8F">
            <w:pPr>
              <w:pStyle w:val="Sraopastraipa"/>
              <w:numPr>
                <w:ilvl w:val="0"/>
                <w:numId w:val="18"/>
              </w:numPr>
              <w:tabs>
                <w:tab w:val="left" w:pos="9923"/>
              </w:tabs>
              <w:spacing w:after="60" w:line="240" w:lineRule="auto"/>
              <w:ind w:right="0"/>
              <w:jc w:val="left"/>
              <w:rPr>
                <w:sz w:val="20"/>
              </w:rPr>
            </w:pPr>
          </w:p>
        </w:tc>
        <w:tc>
          <w:tcPr>
            <w:tcW w:w="1885" w:type="dxa"/>
            <w:tcBorders>
              <w:top w:val="single" w:sz="4" w:space="0" w:color="000000"/>
              <w:left w:val="single" w:sz="4" w:space="0" w:color="000000"/>
              <w:bottom w:val="single" w:sz="4" w:space="0" w:color="000000"/>
              <w:right w:val="single" w:sz="4" w:space="0" w:color="000000"/>
            </w:tcBorders>
          </w:tcPr>
          <w:p w14:paraId="68E89BC9" w14:textId="77777777" w:rsidR="00684372" w:rsidRDefault="00684372" w:rsidP="00904B8F">
            <w:pPr>
              <w:tabs>
                <w:tab w:val="left" w:pos="9923"/>
              </w:tabs>
              <w:spacing w:after="60" w:line="240" w:lineRule="auto"/>
              <w:ind w:left="110" w:right="0" w:firstLine="0"/>
              <w:jc w:val="left"/>
            </w:pPr>
            <w:r>
              <w:rPr>
                <w:sz w:val="20"/>
              </w:rPr>
              <w:t xml:space="preserve">Administraciniai pastatai </w:t>
            </w:r>
          </w:p>
          <w:p w14:paraId="3EAD648E" w14:textId="77777777" w:rsidR="00684372" w:rsidRDefault="00684372" w:rsidP="00904B8F">
            <w:pPr>
              <w:tabs>
                <w:tab w:val="left" w:pos="9923"/>
              </w:tabs>
              <w:spacing w:after="0" w:line="240" w:lineRule="auto"/>
              <w:ind w:left="110" w:right="0" w:firstLine="0"/>
              <w:jc w:val="left"/>
            </w:pPr>
            <w:r>
              <w:rPr>
                <w:sz w:val="20"/>
              </w:rPr>
              <w:t xml:space="preserve">Herkaus Manto g. 84 </w:t>
            </w:r>
          </w:p>
        </w:tc>
        <w:tc>
          <w:tcPr>
            <w:tcW w:w="7754" w:type="dxa"/>
            <w:tcBorders>
              <w:top w:val="single" w:sz="4" w:space="0" w:color="000000"/>
              <w:left w:val="single" w:sz="4" w:space="0" w:color="000000"/>
              <w:bottom w:val="single" w:sz="4" w:space="0" w:color="000000"/>
              <w:right w:val="single" w:sz="4" w:space="0" w:color="000000"/>
            </w:tcBorders>
            <w:vAlign w:val="center"/>
          </w:tcPr>
          <w:p w14:paraId="5E6BD0BB" w14:textId="777B6E22" w:rsidR="00684372" w:rsidRPr="004162BA" w:rsidRDefault="00684372" w:rsidP="00904B8F">
            <w:pPr>
              <w:tabs>
                <w:tab w:val="left" w:pos="9923"/>
              </w:tabs>
              <w:spacing w:after="160" w:line="240" w:lineRule="auto"/>
              <w:ind w:left="0" w:right="0" w:firstLine="0"/>
              <w:jc w:val="left"/>
              <w:rPr>
                <w:color w:val="auto"/>
              </w:rPr>
            </w:pPr>
            <w:r w:rsidRPr="004162BA">
              <w:rPr>
                <w:color w:val="auto"/>
                <w:sz w:val="20"/>
              </w:rPr>
              <w:t xml:space="preserve">Investicijos neplanuojamos. </w:t>
            </w:r>
          </w:p>
        </w:tc>
        <w:tc>
          <w:tcPr>
            <w:tcW w:w="4394" w:type="dxa"/>
            <w:tcBorders>
              <w:top w:val="single" w:sz="4" w:space="0" w:color="000000"/>
              <w:left w:val="single" w:sz="4" w:space="0" w:color="000000"/>
              <w:bottom w:val="single" w:sz="4" w:space="0" w:color="000000"/>
              <w:right w:val="single" w:sz="4" w:space="0" w:color="000000"/>
            </w:tcBorders>
            <w:vAlign w:val="center"/>
          </w:tcPr>
          <w:p w14:paraId="6933808E" w14:textId="77777777" w:rsidR="00684372" w:rsidRPr="004162BA" w:rsidRDefault="00684372" w:rsidP="00904B8F">
            <w:pPr>
              <w:tabs>
                <w:tab w:val="left" w:pos="9923"/>
              </w:tabs>
              <w:spacing w:after="0" w:line="240" w:lineRule="auto"/>
              <w:ind w:left="108" w:right="0" w:firstLine="0"/>
              <w:jc w:val="left"/>
              <w:rPr>
                <w:color w:val="auto"/>
              </w:rPr>
            </w:pPr>
            <w:r w:rsidRPr="004162BA">
              <w:rPr>
                <w:color w:val="auto"/>
                <w:sz w:val="20"/>
              </w:rPr>
              <w:t xml:space="preserve">Administracinės paskirties patalpos. </w:t>
            </w:r>
          </w:p>
        </w:tc>
      </w:tr>
      <w:tr w:rsidR="00EF298F" w14:paraId="5B7EDF75" w14:textId="77777777" w:rsidTr="00CF5085">
        <w:tblPrEx>
          <w:tblCellMar>
            <w:top w:w="67" w:type="dxa"/>
            <w:left w:w="0" w:type="dxa"/>
            <w:right w:w="56" w:type="dxa"/>
          </w:tblCellMar>
        </w:tblPrEx>
        <w:trPr>
          <w:trHeight w:val="769"/>
        </w:trPr>
        <w:tc>
          <w:tcPr>
            <w:tcW w:w="851" w:type="dxa"/>
            <w:tcBorders>
              <w:top w:val="single" w:sz="4" w:space="0" w:color="000000"/>
              <w:left w:val="single" w:sz="4" w:space="0" w:color="000000"/>
              <w:bottom w:val="single" w:sz="4" w:space="0" w:color="000000"/>
              <w:right w:val="single" w:sz="4" w:space="0" w:color="000000"/>
            </w:tcBorders>
          </w:tcPr>
          <w:p w14:paraId="291324D8" w14:textId="77777777" w:rsidR="00EF298F" w:rsidRPr="00E12533" w:rsidRDefault="00EF298F" w:rsidP="00904B8F">
            <w:pPr>
              <w:pStyle w:val="Sraopastraipa"/>
              <w:numPr>
                <w:ilvl w:val="0"/>
                <w:numId w:val="18"/>
              </w:numPr>
              <w:tabs>
                <w:tab w:val="left" w:pos="9923"/>
              </w:tabs>
              <w:spacing w:after="0" w:line="259" w:lineRule="auto"/>
              <w:ind w:right="54"/>
              <w:rPr>
                <w:sz w:val="20"/>
              </w:rPr>
            </w:pPr>
          </w:p>
        </w:tc>
        <w:tc>
          <w:tcPr>
            <w:tcW w:w="1885" w:type="dxa"/>
            <w:tcBorders>
              <w:top w:val="single" w:sz="4" w:space="0" w:color="000000"/>
              <w:left w:val="single" w:sz="4" w:space="0" w:color="000000"/>
              <w:bottom w:val="single" w:sz="4" w:space="0" w:color="000000"/>
              <w:right w:val="single" w:sz="4" w:space="0" w:color="000000"/>
            </w:tcBorders>
            <w:vAlign w:val="center"/>
          </w:tcPr>
          <w:p w14:paraId="5E7947F6" w14:textId="77777777" w:rsidR="00EF298F" w:rsidRDefault="00EF298F" w:rsidP="00904B8F">
            <w:pPr>
              <w:tabs>
                <w:tab w:val="left" w:pos="9923"/>
              </w:tabs>
              <w:spacing w:after="0" w:line="259" w:lineRule="auto"/>
              <w:ind w:left="110" w:right="54" w:firstLine="0"/>
              <w:rPr>
                <w:sz w:val="20"/>
              </w:rPr>
            </w:pPr>
            <w:r>
              <w:rPr>
                <w:sz w:val="20"/>
              </w:rPr>
              <w:t>Dirbtuvės, katilinė, sandėlis,</w:t>
            </w:r>
          </w:p>
          <w:p w14:paraId="6DCA8BDF" w14:textId="77777777" w:rsidR="00EF298F" w:rsidRDefault="00EF298F" w:rsidP="00904B8F">
            <w:pPr>
              <w:tabs>
                <w:tab w:val="left" w:pos="9923"/>
              </w:tabs>
              <w:spacing w:after="0" w:line="259" w:lineRule="auto"/>
              <w:ind w:left="110" w:right="54" w:firstLine="0"/>
            </w:pPr>
            <w:r>
              <w:rPr>
                <w:sz w:val="20"/>
              </w:rPr>
              <w:t xml:space="preserve"> Herkaus Manto g. 84 </w:t>
            </w:r>
          </w:p>
        </w:tc>
        <w:tc>
          <w:tcPr>
            <w:tcW w:w="7754" w:type="dxa"/>
            <w:tcBorders>
              <w:top w:val="single" w:sz="4" w:space="0" w:color="000000"/>
              <w:left w:val="single" w:sz="4" w:space="0" w:color="000000"/>
              <w:bottom w:val="single" w:sz="4" w:space="0" w:color="000000"/>
              <w:right w:val="single" w:sz="4" w:space="0" w:color="000000"/>
            </w:tcBorders>
          </w:tcPr>
          <w:p w14:paraId="0E64CC3F" w14:textId="77777777" w:rsidR="00EF298F" w:rsidRPr="004162BA" w:rsidRDefault="00EF298F" w:rsidP="00904B8F">
            <w:pPr>
              <w:tabs>
                <w:tab w:val="left" w:pos="9923"/>
              </w:tabs>
              <w:spacing w:after="38" w:line="260" w:lineRule="auto"/>
              <w:ind w:left="110" w:right="55" w:firstLine="0"/>
              <w:rPr>
                <w:color w:val="auto"/>
              </w:rPr>
            </w:pPr>
            <w:r w:rsidRPr="004162BA">
              <w:rPr>
                <w:color w:val="auto"/>
                <w:sz w:val="20"/>
              </w:rPr>
              <w:t xml:space="preserve">Planuojamos investicijos remontui pagal parengtą techninį projektą sumai 227,50 tūkst. Eur. </w:t>
            </w:r>
          </w:p>
          <w:p w14:paraId="4BFC4575" w14:textId="77777777" w:rsidR="00EF298F" w:rsidRPr="004162BA" w:rsidRDefault="00EF298F" w:rsidP="00904B8F">
            <w:pPr>
              <w:tabs>
                <w:tab w:val="left" w:pos="9923"/>
              </w:tabs>
              <w:spacing w:after="0" w:line="259" w:lineRule="auto"/>
              <w:ind w:left="110" w:right="0" w:firstLine="0"/>
              <w:rPr>
                <w:color w:val="auto"/>
              </w:rPr>
            </w:pPr>
            <w:r w:rsidRPr="004162BA">
              <w:rPr>
                <w:color w:val="auto"/>
                <w:sz w:val="20"/>
              </w:rPr>
              <w:t xml:space="preserve">Investicijos planuojamos tik gavus papildomas lėšas. </w:t>
            </w:r>
          </w:p>
        </w:tc>
        <w:tc>
          <w:tcPr>
            <w:tcW w:w="4394" w:type="dxa"/>
            <w:tcBorders>
              <w:top w:val="single" w:sz="4" w:space="0" w:color="000000"/>
              <w:left w:val="single" w:sz="4" w:space="0" w:color="000000"/>
              <w:bottom w:val="single" w:sz="4" w:space="0" w:color="000000"/>
              <w:right w:val="single" w:sz="4" w:space="0" w:color="000000"/>
            </w:tcBorders>
            <w:vAlign w:val="center"/>
          </w:tcPr>
          <w:p w14:paraId="280178AA" w14:textId="77777777" w:rsidR="00EF298F" w:rsidRPr="004162BA" w:rsidRDefault="00EF298F" w:rsidP="00904B8F">
            <w:pPr>
              <w:tabs>
                <w:tab w:val="left" w:pos="9923"/>
              </w:tabs>
              <w:spacing w:after="0" w:line="259" w:lineRule="auto"/>
              <w:ind w:left="108" w:right="54" w:firstLine="0"/>
              <w:rPr>
                <w:color w:val="auto"/>
              </w:rPr>
            </w:pPr>
            <w:r w:rsidRPr="004162BA">
              <w:rPr>
                <w:color w:val="auto"/>
                <w:sz w:val="20"/>
              </w:rPr>
              <w:t xml:space="preserve">Techninės paskirties pastatai aptarnaujantys universiteto miestelį. Atsiradus papildomoms lėšoms planuojamos investicijos remontui pagal parengtą projektą.  </w:t>
            </w:r>
          </w:p>
        </w:tc>
      </w:tr>
      <w:tr w:rsidR="00EF298F" w14:paraId="29FFC12B" w14:textId="77777777" w:rsidTr="00CF5085">
        <w:tblPrEx>
          <w:tblCellMar>
            <w:top w:w="67" w:type="dxa"/>
            <w:left w:w="0" w:type="dxa"/>
            <w:right w:w="56" w:type="dxa"/>
          </w:tblCellMar>
        </w:tblPrEx>
        <w:trPr>
          <w:trHeight w:val="266"/>
        </w:trPr>
        <w:tc>
          <w:tcPr>
            <w:tcW w:w="851" w:type="dxa"/>
            <w:tcBorders>
              <w:top w:val="single" w:sz="4" w:space="0" w:color="000000"/>
              <w:left w:val="single" w:sz="4" w:space="0" w:color="000000"/>
              <w:bottom w:val="single" w:sz="4" w:space="0" w:color="000000"/>
              <w:right w:val="single" w:sz="4" w:space="0" w:color="000000"/>
            </w:tcBorders>
          </w:tcPr>
          <w:p w14:paraId="2D4F7335" w14:textId="77777777" w:rsidR="00EF298F" w:rsidRPr="00E12533" w:rsidRDefault="00EF298F" w:rsidP="00904B8F">
            <w:pPr>
              <w:pStyle w:val="Sraopastraipa"/>
              <w:numPr>
                <w:ilvl w:val="0"/>
                <w:numId w:val="18"/>
              </w:numPr>
              <w:tabs>
                <w:tab w:val="left" w:pos="9923"/>
              </w:tabs>
              <w:spacing w:after="60" w:line="240" w:lineRule="auto"/>
              <w:ind w:right="0"/>
              <w:jc w:val="left"/>
              <w:rPr>
                <w:sz w:val="20"/>
              </w:rPr>
            </w:pPr>
          </w:p>
        </w:tc>
        <w:tc>
          <w:tcPr>
            <w:tcW w:w="1885" w:type="dxa"/>
            <w:tcBorders>
              <w:top w:val="single" w:sz="4" w:space="0" w:color="000000"/>
              <w:left w:val="single" w:sz="4" w:space="0" w:color="000000"/>
              <w:bottom w:val="single" w:sz="4" w:space="0" w:color="000000"/>
              <w:right w:val="single" w:sz="4" w:space="0" w:color="000000"/>
            </w:tcBorders>
          </w:tcPr>
          <w:p w14:paraId="5C037AB7" w14:textId="77777777" w:rsidR="00EF298F" w:rsidRDefault="00EF298F" w:rsidP="00904B8F">
            <w:pPr>
              <w:tabs>
                <w:tab w:val="left" w:pos="9923"/>
              </w:tabs>
              <w:spacing w:after="60" w:line="240" w:lineRule="auto"/>
              <w:ind w:left="110" w:right="0" w:firstLine="0"/>
              <w:jc w:val="left"/>
            </w:pPr>
            <w:r>
              <w:rPr>
                <w:sz w:val="20"/>
              </w:rPr>
              <w:t xml:space="preserve">Auditorijų korpusas (Studlendas) </w:t>
            </w:r>
          </w:p>
          <w:p w14:paraId="0C879CBE" w14:textId="77777777" w:rsidR="00EF298F" w:rsidRDefault="00EF298F" w:rsidP="00904B8F">
            <w:pPr>
              <w:tabs>
                <w:tab w:val="left" w:pos="9923"/>
              </w:tabs>
              <w:spacing w:after="0" w:line="259" w:lineRule="auto"/>
              <w:ind w:left="110" w:right="0" w:firstLine="0"/>
              <w:jc w:val="left"/>
            </w:pPr>
            <w:r>
              <w:rPr>
                <w:sz w:val="20"/>
              </w:rPr>
              <w:t xml:space="preserve">Herkaus Manto g. 90 </w:t>
            </w:r>
          </w:p>
        </w:tc>
        <w:tc>
          <w:tcPr>
            <w:tcW w:w="7754" w:type="dxa"/>
            <w:tcBorders>
              <w:top w:val="single" w:sz="4" w:space="0" w:color="000000"/>
              <w:left w:val="single" w:sz="4" w:space="0" w:color="000000"/>
              <w:bottom w:val="single" w:sz="4" w:space="0" w:color="000000"/>
              <w:right w:val="single" w:sz="4" w:space="0" w:color="000000"/>
            </w:tcBorders>
            <w:vAlign w:val="center"/>
          </w:tcPr>
          <w:p w14:paraId="4994EBD5" w14:textId="77777777" w:rsidR="00EF298F" w:rsidRPr="004162BA" w:rsidRDefault="00EF298F" w:rsidP="00904B8F">
            <w:pPr>
              <w:tabs>
                <w:tab w:val="left" w:pos="9923"/>
              </w:tabs>
              <w:spacing w:after="0" w:line="259" w:lineRule="auto"/>
              <w:ind w:left="110" w:right="0" w:firstLine="0"/>
              <w:jc w:val="left"/>
              <w:rPr>
                <w:color w:val="auto"/>
              </w:rPr>
            </w:pPr>
            <w:r w:rsidRPr="004162BA">
              <w:rPr>
                <w:color w:val="auto"/>
                <w:sz w:val="20"/>
              </w:rPr>
              <w:t xml:space="preserve">Investicijos neplanuojamos. </w:t>
            </w:r>
          </w:p>
        </w:tc>
        <w:tc>
          <w:tcPr>
            <w:tcW w:w="4394" w:type="dxa"/>
            <w:tcBorders>
              <w:top w:val="single" w:sz="4" w:space="0" w:color="000000"/>
              <w:left w:val="single" w:sz="4" w:space="0" w:color="000000"/>
              <w:bottom w:val="single" w:sz="4" w:space="0" w:color="000000"/>
              <w:right w:val="single" w:sz="4" w:space="0" w:color="000000"/>
            </w:tcBorders>
            <w:vAlign w:val="center"/>
          </w:tcPr>
          <w:p w14:paraId="712816CE" w14:textId="77777777" w:rsidR="00EF298F" w:rsidRPr="004162BA" w:rsidRDefault="00EF298F" w:rsidP="00904B8F">
            <w:pPr>
              <w:tabs>
                <w:tab w:val="left" w:pos="9923"/>
              </w:tabs>
              <w:spacing w:after="0" w:line="259" w:lineRule="auto"/>
              <w:ind w:left="108" w:right="0" w:firstLine="0"/>
              <w:jc w:val="left"/>
              <w:rPr>
                <w:color w:val="auto"/>
              </w:rPr>
            </w:pPr>
            <w:r w:rsidRPr="004162BA">
              <w:rPr>
                <w:color w:val="auto"/>
                <w:sz w:val="20"/>
              </w:rPr>
              <w:t xml:space="preserve">Studijų paskirties pastatas. </w:t>
            </w:r>
          </w:p>
        </w:tc>
      </w:tr>
      <w:tr w:rsidR="00EF298F" w14:paraId="3E628D70" w14:textId="77777777" w:rsidTr="00CF5085">
        <w:tblPrEx>
          <w:tblCellMar>
            <w:top w:w="67" w:type="dxa"/>
            <w:left w:w="0" w:type="dxa"/>
            <w:right w:w="56" w:type="dxa"/>
          </w:tblCellMar>
        </w:tblPrEx>
        <w:trPr>
          <w:trHeight w:val="281"/>
        </w:trPr>
        <w:tc>
          <w:tcPr>
            <w:tcW w:w="851" w:type="dxa"/>
            <w:tcBorders>
              <w:top w:val="single" w:sz="4" w:space="0" w:color="000000"/>
              <w:left w:val="single" w:sz="4" w:space="0" w:color="000000"/>
              <w:bottom w:val="single" w:sz="4" w:space="0" w:color="000000"/>
              <w:right w:val="single" w:sz="4" w:space="0" w:color="000000"/>
            </w:tcBorders>
          </w:tcPr>
          <w:p w14:paraId="53A24A7D" w14:textId="77777777" w:rsidR="00EF298F" w:rsidRPr="00E12533" w:rsidRDefault="00EF298F" w:rsidP="00904B8F">
            <w:pPr>
              <w:pStyle w:val="Sraopastraipa"/>
              <w:numPr>
                <w:ilvl w:val="0"/>
                <w:numId w:val="18"/>
              </w:numPr>
              <w:tabs>
                <w:tab w:val="left" w:pos="9923"/>
              </w:tabs>
              <w:spacing w:after="42" w:line="259" w:lineRule="auto"/>
              <w:ind w:right="0"/>
              <w:jc w:val="left"/>
              <w:rPr>
                <w:sz w:val="20"/>
              </w:rPr>
            </w:pPr>
          </w:p>
        </w:tc>
        <w:tc>
          <w:tcPr>
            <w:tcW w:w="1885" w:type="dxa"/>
            <w:tcBorders>
              <w:top w:val="single" w:sz="4" w:space="0" w:color="000000"/>
              <w:left w:val="single" w:sz="4" w:space="0" w:color="000000"/>
              <w:bottom w:val="single" w:sz="4" w:space="0" w:color="000000"/>
              <w:right w:val="single" w:sz="4" w:space="0" w:color="000000"/>
            </w:tcBorders>
          </w:tcPr>
          <w:p w14:paraId="14107C46" w14:textId="77777777" w:rsidR="00EF298F" w:rsidRDefault="00EF298F" w:rsidP="00904B8F">
            <w:pPr>
              <w:tabs>
                <w:tab w:val="left" w:pos="9923"/>
              </w:tabs>
              <w:spacing w:after="42" w:line="259" w:lineRule="auto"/>
              <w:ind w:left="110" w:right="0" w:firstLine="0"/>
              <w:jc w:val="left"/>
            </w:pPr>
            <w:r>
              <w:rPr>
                <w:sz w:val="20"/>
              </w:rPr>
              <w:t xml:space="preserve">Botanikos sodas, Kretingos g. 92 </w:t>
            </w:r>
          </w:p>
        </w:tc>
        <w:tc>
          <w:tcPr>
            <w:tcW w:w="7754" w:type="dxa"/>
            <w:tcBorders>
              <w:top w:val="single" w:sz="4" w:space="0" w:color="000000"/>
              <w:left w:val="single" w:sz="4" w:space="0" w:color="000000"/>
              <w:bottom w:val="single" w:sz="4" w:space="0" w:color="000000"/>
              <w:right w:val="single" w:sz="4" w:space="0" w:color="000000"/>
            </w:tcBorders>
            <w:vAlign w:val="center"/>
          </w:tcPr>
          <w:p w14:paraId="577C3B42" w14:textId="77777777" w:rsidR="00EF298F" w:rsidRPr="004162BA" w:rsidRDefault="00EF298F" w:rsidP="00904B8F">
            <w:pPr>
              <w:tabs>
                <w:tab w:val="left" w:pos="9923"/>
              </w:tabs>
              <w:spacing w:after="0" w:line="259" w:lineRule="auto"/>
              <w:ind w:left="110" w:right="0" w:firstLine="0"/>
              <w:jc w:val="left"/>
              <w:rPr>
                <w:color w:val="auto"/>
              </w:rPr>
            </w:pPr>
            <w:r w:rsidRPr="004162BA">
              <w:rPr>
                <w:color w:val="auto"/>
                <w:sz w:val="20"/>
              </w:rPr>
              <w:t xml:space="preserve">Investicijos neplanuojamos. </w:t>
            </w:r>
          </w:p>
        </w:tc>
        <w:tc>
          <w:tcPr>
            <w:tcW w:w="4394" w:type="dxa"/>
            <w:tcBorders>
              <w:top w:val="single" w:sz="4" w:space="0" w:color="000000"/>
              <w:left w:val="single" w:sz="4" w:space="0" w:color="000000"/>
              <w:bottom w:val="single" w:sz="4" w:space="0" w:color="000000"/>
              <w:right w:val="single" w:sz="4" w:space="0" w:color="000000"/>
            </w:tcBorders>
            <w:vAlign w:val="center"/>
          </w:tcPr>
          <w:p w14:paraId="53FA24CC" w14:textId="77777777" w:rsidR="00EF298F" w:rsidRPr="004162BA" w:rsidRDefault="00EF298F" w:rsidP="00904B8F">
            <w:pPr>
              <w:tabs>
                <w:tab w:val="left" w:pos="9923"/>
              </w:tabs>
              <w:spacing w:after="0" w:line="259" w:lineRule="auto"/>
              <w:ind w:left="108" w:right="0" w:firstLine="0"/>
              <w:jc w:val="left"/>
              <w:rPr>
                <w:color w:val="auto"/>
              </w:rPr>
            </w:pPr>
            <w:r w:rsidRPr="004162BA">
              <w:rPr>
                <w:color w:val="auto"/>
                <w:sz w:val="20"/>
              </w:rPr>
              <w:t xml:space="preserve">Studijų ir mokslo paskirties objektas. </w:t>
            </w:r>
          </w:p>
        </w:tc>
      </w:tr>
      <w:tr w:rsidR="00EF298F" w14:paraId="733D12C7" w14:textId="77777777" w:rsidTr="00CF5085">
        <w:tblPrEx>
          <w:tblCellMar>
            <w:top w:w="67" w:type="dxa"/>
            <w:left w:w="0" w:type="dxa"/>
            <w:right w:w="56" w:type="dxa"/>
          </w:tblCellMar>
        </w:tblPrEx>
        <w:trPr>
          <w:trHeight w:val="216"/>
        </w:trPr>
        <w:tc>
          <w:tcPr>
            <w:tcW w:w="851" w:type="dxa"/>
            <w:tcBorders>
              <w:top w:val="single" w:sz="4" w:space="0" w:color="000000"/>
              <w:left w:val="single" w:sz="4" w:space="0" w:color="000000"/>
              <w:bottom w:val="single" w:sz="4" w:space="0" w:color="000000"/>
              <w:right w:val="single" w:sz="4" w:space="0" w:color="000000"/>
            </w:tcBorders>
          </w:tcPr>
          <w:p w14:paraId="65D8C7AB" w14:textId="77777777" w:rsidR="00EF298F" w:rsidRPr="00E12533" w:rsidRDefault="00EF298F" w:rsidP="00904B8F">
            <w:pPr>
              <w:pStyle w:val="Sraopastraipa"/>
              <w:numPr>
                <w:ilvl w:val="0"/>
                <w:numId w:val="18"/>
              </w:numPr>
              <w:tabs>
                <w:tab w:val="left" w:pos="9923"/>
              </w:tabs>
              <w:spacing w:after="0" w:line="240" w:lineRule="auto"/>
              <w:ind w:right="0"/>
              <w:jc w:val="left"/>
              <w:rPr>
                <w:sz w:val="20"/>
              </w:rPr>
            </w:pPr>
          </w:p>
        </w:tc>
        <w:tc>
          <w:tcPr>
            <w:tcW w:w="1885" w:type="dxa"/>
            <w:tcBorders>
              <w:top w:val="single" w:sz="4" w:space="0" w:color="000000"/>
              <w:left w:val="single" w:sz="4" w:space="0" w:color="000000"/>
              <w:bottom w:val="single" w:sz="4" w:space="0" w:color="000000"/>
              <w:right w:val="single" w:sz="4" w:space="0" w:color="000000"/>
            </w:tcBorders>
          </w:tcPr>
          <w:p w14:paraId="4870DDFC" w14:textId="77777777" w:rsidR="00EF298F" w:rsidRDefault="00EF298F" w:rsidP="00904B8F">
            <w:pPr>
              <w:tabs>
                <w:tab w:val="left" w:pos="9923"/>
              </w:tabs>
              <w:spacing w:after="0" w:line="240" w:lineRule="auto"/>
              <w:ind w:left="2" w:right="0" w:firstLine="140"/>
              <w:jc w:val="left"/>
            </w:pPr>
            <w:r>
              <w:rPr>
                <w:sz w:val="20"/>
              </w:rPr>
              <w:t xml:space="preserve">Verslo inkubatorius, </w:t>
            </w:r>
          </w:p>
          <w:p w14:paraId="2D00F7D8" w14:textId="77777777" w:rsidR="00EF298F" w:rsidRDefault="00EF298F" w:rsidP="00904B8F">
            <w:pPr>
              <w:tabs>
                <w:tab w:val="left" w:pos="9923"/>
              </w:tabs>
              <w:spacing w:after="0" w:line="240" w:lineRule="auto"/>
              <w:ind w:left="2" w:right="0" w:firstLine="140"/>
              <w:jc w:val="left"/>
            </w:pPr>
            <w:r>
              <w:rPr>
                <w:sz w:val="20"/>
              </w:rPr>
              <w:t xml:space="preserve">Universiteto al. 19 </w:t>
            </w:r>
          </w:p>
        </w:tc>
        <w:tc>
          <w:tcPr>
            <w:tcW w:w="7754" w:type="dxa"/>
            <w:tcBorders>
              <w:top w:val="single" w:sz="4" w:space="0" w:color="000000"/>
              <w:left w:val="single" w:sz="4" w:space="0" w:color="000000"/>
              <w:bottom w:val="single" w:sz="4" w:space="0" w:color="000000"/>
              <w:right w:val="single" w:sz="4" w:space="0" w:color="000000"/>
            </w:tcBorders>
            <w:vAlign w:val="center"/>
          </w:tcPr>
          <w:p w14:paraId="1930F782" w14:textId="77777777" w:rsidR="00EF298F" w:rsidRPr="004162BA" w:rsidRDefault="00EF298F" w:rsidP="00904B8F">
            <w:pPr>
              <w:tabs>
                <w:tab w:val="left" w:pos="9923"/>
              </w:tabs>
              <w:spacing w:after="0" w:line="240" w:lineRule="auto"/>
              <w:ind w:left="2" w:right="0" w:firstLine="0"/>
              <w:jc w:val="left"/>
              <w:rPr>
                <w:color w:val="auto"/>
              </w:rPr>
            </w:pPr>
            <w:r w:rsidRPr="004162BA">
              <w:rPr>
                <w:color w:val="auto"/>
                <w:sz w:val="20"/>
              </w:rPr>
              <w:t xml:space="preserve">Investicijos neplanuojamos. </w:t>
            </w:r>
          </w:p>
        </w:tc>
        <w:tc>
          <w:tcPr>
            <w:tcW w:w="4394" w:type="dxa"/>
            <w:tcBorders>
              <w:top w:val="single" w:sz="4" w:space="0" w:color="000000"/>
              <w:left w:val="single" w:sz="4" w:space="0" w:color="000000"/>
              <w:bottom w:val="single" w:sz="4" w:space="0" w:color="000000"/>
              <w:right w:val="single" w:sz="4" w:space="0" w:color="000000"/>
            </w:tcBorders>
            <w:vAlign w:val="center"/>
          </w:tcPr>
          <w:p w14:paraId="0693E822" w14:textId="77777777" w:rsidR="00EF298F" w:rsidRPr="004162BA" w:rsidRDefault="00EF298F" w:rsidP="00904B8F">
            <w:pPr>
              <w:tabs>
                <w:tab w:val="left" w:pos="9923"/>
              </w:tabs>
              <w:spacing w:after="0" w:line="240" w:lineRule="auto"/>
              <w:ind w:left="0" w:right="0" w:firstLine="141"/>
              <w:jc w:val="left"/>
              <w:rPr>
                <w:color w:val="auto"/>
              </w:rPr>
            </w:pPr>
            <w:r w:rsidRPr="004162BA">
              <w:rPr>
                <w:color w:val="auto"/>
                <w:sz w:val="20"/>
              </w:rPr>
              <w:t xml:space="preserve">Mokslo – verslo paskirties objektas. </w:t>
            </w:r>
          </w:p>
        </w:tc>
      </w:tr>
      <w:tr w:rsidR="00EF298F" w14:paraId="3FF75795" w14:textId="77777777" w:rsidTr="00CF5085">
        <w:tblPrEx>
          <w:tblCellMar>
            <w:top w:w="67" w:type="dxa"/>
            <w:left w:w="0" w:type="dxa"/>
            <w:right w:w="56" w:type="dxa"/>
          </w:tblCellMar>
        </w:tblPrEx>
        <w:trPr>
          <w:trHeight w:val="238"/>
        </w:trPr>
        <w:tc>
          <w:tcPr>
            <w:tcW w:w="851" w:type="dxa"/>
            <w:tcBorders>
              <w:top w:val="single" w:sz="4" w:space="0" w:color="000000"/>
              <w:left w:val="single" w:sz="4" w:space="0" w:color="000000"/>
              <w:bottom w:val="single" w:sz="4" w:space="0" w:color="000000"/>
              <w:right w:val="single" w:sz="4" w:space="0" w:color="000000"/>
            </w:tcBorders>
          </w:tcPr>
          <w:p w14:paraId="09063F80" w14:textId="77777777" w:rsidR="00EF298F" w:rsidRPr="00E12533" w:rsidRDefault="00EF298F" w:rsidP="00904B8F">
            <w:pPr>
              <w:pStyle w:val="Sraopastraipa"/>
              <w:numPr>
                <w:ilvl w:val="0"/>
                <w:numId w:val="18"/>
              </w:numPr>
              <w:tabs>
                <w:tab w:val="right" w:pos="1787"/>
                <w:tab w:val="left" w:pos="9923"/>
              </w:tabs>
              <w:spacing w:after="25" w:line="259" w:lineRule="auto"/>
              <w:ind w:right="0"/>
              <w:jc w:val="left"/>
              <w:rPr>
                <w:sz w:val="20"/>
              </w:rPr>
            </w:pPr>
          </w:p>
        </w:tc>
        <w:tc>
          <w:tcPr>
            <w:tcW w:w="1885" w:type="dxa"/>
            <w:tcBorders>
              <w:top w:val="single" w:sz="4" w:space="0" w:color="000000"/>
              <w:left w:val="single" w:sz="4" w:space="0" w:color="000000"/>
              <w:bottom w:val="single" w:sz="4" w:space="0" w:color="000000"/>
              <w:right w:val="single" w:sz="4" w:space="0" w:color="000000"/>
            </w:tcBorders>
          </w:tcPr>
          <w:p w14:paraId="4FBED7DB" w14:textId="77777777" w:rsidR="00EF298F" w:rsidRDefault="00EF298F" w:rsidP="00904B8F">
            <w:pPr>
              <w:tabs>
                <w:tab w:val="right" w:pos="1787"/>
                <w:tab w:val="left" w:pos="9923"/>
              </w:tabs>
              <w:spacing w:after="25" w:line="259" w:lineRule="auto"/>
              <w:ind w:left="142" w:right="0" w:hanging="2"/>
              <w:jc w:val="left"/>
            </w:pPr>
            <w:r>
              <w:rPr>
                <w:sz w:val="20"/>
              </w:rPr>
              <w:t xml:space="preserve">Mokslo ir technologijų parkas,              V. Berbomo g. 10 </w:t>
            </w:r>
          </w:p>
        </w:tc>
        <w:tc>
          <w:tcPr>
            <w:tcW w:w="7754" w:type="dxa"/>
            <w:tcBorders>
              <w:top w:val="single" w:sz="4" w:space="0" w:color="000000"/>
              <w:left w:val="single" w:sz="4" w:space="0" w:color="000000"/>
              <w:bottom w:val="single" w:sz="4" w:space="0" w:color="000000"/>
              <w:right w:val="single" w:sz="4" w:space="0" w:color="000000"/>
            </w:tcBorders>
            <w:vAlign w:val="center"/>
          </w:tcPr>
          <w:p w14:paraId="676BDBE6" w14:textId="77777777" w:rsidR="00EF298F" w:rsidRPr="004162BA" w:rsidRDefault="00EF298F" w:rsidP="00904B8F">
            <w:pPr>
              <w:tabs>
                <w:tab w:val="left" w:pos="9923"/>
              </w:tabs>
              <w:spacing w:after="0" w:line="259" w:lineRule="auto"/>
              <w:ind w:left="2" w:right="0" w:firstLine="0"/>
              <w:jc w:val="left"/>
              <w:rPr>
                <w:color w:val="auto"/>
              </w:rPr>
            </w:pPr>
            <w:r w:rsidRPr="004162BA">
              <w:rPr>
                <w:color w:val="auto"/>
                <w:sz w:val="20"/>
              </w:rPr>
              <w:t xml:space="preserve">Investicijos neplanuojamos. </w:t>
            </w:r>
          </w:p>
        </w:tc>
        <w:tc>
          <w:tcPr>
            <w:tcW w:w="4394" w:type="dxa"/>
            <w:tcBorders>
              <w:top w:val="single" w:sz="4" w:space="0" w:color="000000"/>
              <w:left w:val="single" w:sz="4" w:space="0" w:color="000000"/>
              <w:bottom w:val="single" w:sz="4" w:space="0" w:color="000000"/>
              <w:right w:val="single" w:sz="4" w:space="0" w:color="000000"/>
            </w:tcBorders>
            <w:vAlign w:val="center"/>
          </w:tcPr>
          <w:p w14:paraId="2FE0039C" w14:textId="77777777" w:rsidR="00EF298F" w:rsidRPr="004162BA" w:rsidRDefault="00EF298F" w:rsidP="00904B8F">
            <w:pPr>
              <w:tabs>
                <w:tab w:val="left" w:pos="9923"/>
              </w:tabs>
              <w:spacing w:after="0" w:line="259" w:lineRule="auto"/>
              <w:ind w:left="0" w:right="0" w:firstLine="141"/>
              <w:jc w:val="left"/>
              <w:rPr>
                <w:color w:val="auto"/>
              </w:rPr>
            </w:pPr>
            <w:r w:rsidRPr="004162BA">
              <w:rPr>
                <w:color w:val="auto"/>
                <w:sz w:val="20"/>
              </w:rPr>
              <w:t xml:space="preserve">Mokslo paskirties objektas. </w:t>
            </w:r>
          </w:p>
        </w:tc>
      </w:tr>
      <w:tr w:rsidR="00EF298F" w14:paraId="67D700EC" w14:textId="77777777" w:rsidTr="00CF5085">
        <w:tblPrEx>
          <w:tblCellMar>
            <w:top w:w="67" w:type="dxa"/>
            <w:left w:w="0" w:type="dxa"/>
            <w:right w:w="56" w:type="dxa"/>
          </w:tblCellMar>
        </w:tblPrEx>
        <w:trPr>
          <w:trHeight w:val="1173"/>
        </w:trPr>
        <w:tc>
          <w:tcPr>
            <w:tcW w:w="851" w:type="dxa"/>
            <w:tcBorders>
              <w:top w:val="single" w:sz="4" w:space="0" w:color="000000"/>
              <w:left w:val="single" w:sz="4" w:space="0" w:color="000000"/>
              <w:bottom w:val="single" w:sz="4" w:space="0" w:color="000000"/>
              <w:right w:val="single" w:sz="4" w:space="0" w:color="000000"/>
            </w:tcBorders>
          </w:tcPr>
          <w:p w14:paraId="0EE7B5CA" w14:textId="77777777" w:rsidR="00EF298F" w:rsidRPr="00E12533" w:rsidRDefault="00EF298F" w:rsidP="00904B8F">
            <w:pPr>
              <w:pStyle w:val="Sraopastraipa"/>
              <w:numPr>
                <w:ilvl w:val="0"/>
                <w:numId w:val="18"/>
              </w:numPr>
              <w:tabs>
                <w:tab w:val="left" w:pos="9923"/>
              </w:tabs>
              <w:spacing w:after="0" w:line="259" w:lineRule="auto"/>
              <w:ind w:right="0"/>
              <w:jc w:val="left"/>
              <w:rPr>
                <w:sz w:val="20"/>
              </w:rPr>
            </w:pPr>
          </w:p>
        </w:tc>
        <w:tc>
          <w:tcPr>
            <w:tcW w:w="1885" w:type="dxa"/>
            <w:tcBorders>
              <w:top w:val="single" w:sz="4" w:space="0" w:color="000000"/>
              <w:left w:val="single" w:sz="4" w:space="0" w:color="000000"/>
              <w:bottom w:val="single" w:sz="4" w:space="0" w:color="000000"/>
              <w:right w:val="single" w:sz="4" w:space="0" w:color="000000"/>
            </w:tcBorders>
            <w:vAlign w:val="center"/>
          </w:tcPr>
          <w:p w14:paraId="6A35C4DF" w14:textId="77777777" w:rsidR="00EF298F" w:rsidRDefault="00EF298F" w:rsidP="00904B8F">
            <w:pPr>
              <w:tabs>
                <w:tab w:val="left" w:pos="9923"/>
              </w:tabs>
              <w:spacing w:after="0" w:line="259" w:lineRule="auto"/>
              <w:ind w:left="2" w:right="0" w:firstLine="140"/>
              <w:jc w:val="left"/>
              <w:rPr>
                <w:sz w:val="20"/>
              </w:rPr>
            </w:pPr>
            <w:r>
              <w:rPr>
                <w:sz w:val="20"/>
              </w:rPr>
              <w:t>Mokslinių laboratorijų pastatas,</w:t>
            </w:r>
          </w:p>
          <w:p w14:paraId="2BCE8B96" w14:textId="77777777" w:rsidR="00EF298F" w:rsidRDefault="00EF298F" w:rsidP="00904B8F">
            <w:pPr>
              <w:tabs>
                <w:tab w:val="left" w:pos="9923"/>
              </w:tabs>
              <w:spacing w:after="0" w:line="259" w:lineRule="auto"/>
              <w:ind w:left="2" w:right="0" w:firstLine="140"/>
              <w:jc w:val="left"/>
            </w:pPr>
            <w:r>
              <w:rPr>
                <w:sz w:val="20"/>
              </w:rPr>
              <w:t>Universiteto al. 17</w:t>
            </w:r>
          </w:p>
        </w:tc>
        <w:tc>
          <w:tcPr>
            <w:tcW w:w="7754" w:type="dxa"/>
            <w:tcBorders>
              <w:top w:val="single" w:sz="4" w:space="0" w:color="000000"/>
              <w:left w:val="single" w:sz="4" w:space="0" w:color="000000"/>
              <w:bottom w:val="single" w:sz="4" w:space="0" w:color="000000"/>
              <w:right w:val="single" w:sz="4" w:space="0" w:color="000000"/>
            </w:tcBorders>
          </w:tcPr>
          <w:p w14:paraId="2DCDB48A" w14:textId="77777777" w:rsidR="00EF298F" w:rsidRPr="004162BA" w:rsidRDefault="00EF298F" w:rsidP="00904B8F">
            <w:pPr>
              <w:tabs>
                <w:tab w:val="left" w:pos="9923"/>
              </w:tabs>
              <w:spacing w:after="60" w:line="245" w:lineRule="auto"/>
              <w:ind w:left="0" w:right="51" w:firstLine="0"/>
              <w:rPr>
                <w:color w:val="auto"/>
              </w:rPr>
            </w:pPr>
            <w:r w:rsidRPr="004162BA">
              <w:rPr>
                <w:color w:val="auto"/>
                <w:sz w:val="20"/>
              </w:rPr>
              <w:t>Naujas 5900-6000 m</w:t>
            </w:r>
            <w:r w:rsidRPr="004162BA">
              <w:rPr>
                <w:color w:val="auto"/>
                <w:sz w:val="20"/>
                <w:vertAlign w:val="superscript"/>
              </w:rPr>
              <w:t>2</w:t>
            </w:r>
            <w:r w:rsidRPr="004162BA">
              <w:rPr>
                <w:color w:val="auto"/>
                <w:sz w:val="20"/>
              </w:rPr>
              <w:t xml:space="preserve"> ploto pastatas. Pastato statybos darbų kaina pagal rangos sutartį 8.999.091,91 Eur be PVM.  </w:t>
            </w:r>
          </w:p>
          <w:p w14:paraId="4793CAB4" w14:textId="77777777" w:rsidR="00EF298F" w:rsidRPr="004162BA" w:rsidRDefault="00EF298F" w:rsidP="00904B8F">
            <w:pPr>
              <w:tabs>
                <w:tab w:val="left" w:pos="9923"/>
              </w:tabs>
              <w:spacing w:after="0" w:line="259" w:lineRule="auto"/>
              <w:ind w:left="2" w:right="0" w:firstLine="0"/>
              <w:rPr>
                <w:color w:val="auto"/>
              </w:rPr>
            </w:pPr>
            <w:r w:rsidRPr="004162BA">
              <w:rPr>
                <w:color w:val="auto"/>
                <w:sz w:val="20"/>
              </w:rPr>
              <w:t xml:space="preserve">Būtinos papildomos investicijos įrangai: 672.172 Eur. be PVM </w:t>
            </w:r>
          </w:p>
        </w:tc>
        <w:tc>
          <w:tcPr>
            <w:tcW w:w="4394" w:type="dxa"/>
            <w:tcBorders>
              <w:top w:val="single" w:sz="4" w:space="0" w:color="000000"/>
              <w:left w:val="single" w:sz="4" w:space="0" w:color="000000"/>
              <w:bottom w:val="single" w:sz="4" w:space="0" w:color="000000"/>
              <w:right w:val="single" w:sz="4" w:space="0" w:color="000000"/>
            </w:tcBorders>
            <w:vAlign w:val="center"/>
          </w:tcPr>
          <w:p w14:paraId="0BD43A8E" w14:textId="77777777" w:rsidR="00EF298F" w:rsidRPr="004162BA" w:rsidRDefault="00EF298F" w:rsidP="00904B8F">
            <w:pPr>
              <w:tabs>
                <w:tab w:val="left" w:pos="9923"/>
              </w:tabs>
              <w:spacing w:after="0" w:line="259" w:lineRule="auto"/>
              <w:ind w:left="141" w:right="52" w:firstLine="0"/>
              <w:rPr>
                <w:color w:val="auto"/>
              </w:rPr>
            </w:pPr>
            <w:r w:rsidRPr="004162BA">
              <w:rPr>
                <w:color w:val="auto"/>
                <w:sz w:val="20"/>
              </w:rPr>
              <w:t xml:space="preserve">Mokslo paskirties objektas, skirtas JTI, su keturiomis laboratorijomis, mokslininkų ir tyrėjų darbo kabinetais, administracinėmis ir kt. patalpomis. Pastato statyba vykdoma ES finansuojamo projekto „JŪRA II“ lėšomis. </w:t>
            </w:r>
          </w:p>
        </w:tc>
      </w:tr>
      <w:tr w:rsidR="00EF298F" w14:paraId="309EB5CA" w14:textId="77777777" w:rsidTr="00CF5085">
        <w:tblPrEx>
          <w:tblCellMar>
            <w:top w:w="67" w:type="dxa"/>
            <w:left w:w="0" w:type="dxa"/>
            <w:right w:w="56" w:type="dxa"/>
          </w:tblCellMar>
        </w:tblPrEx>
        <w:trPr>
          <w:trHeight w:val="347"/>
        </w:trPr>
        <w:tc>
          <w:tcPr>
            <w:tcW w:w="851" w:type="dxa"/>
            <w:tcBorders>
              <w:top w:val="single" w:sz="4" w:space="0" w:color="000000"/>
              <w:left w:val="single" w:sz="4" w:space="0" w:color="000000"/>
              <w:bottom w:val="single" w:sz="4" w:space="0" w:color="000000"/>
              <w:right w:val="single" w:sz="4" w:space="0" w:color="000000"/>
            </w:tcBorders>
          </w:tcPr>
          <w:p w14:paraId="3E4B4570" w14:textId="77777777" w:rsidR="00EF298F" w:rsidRPr="00E12533" w:rsidRDefault="00EF298F" w:rsidP="00904B8F">
            <w:pPr>
              <w:pStyle w:val="Sraopastraipa"/>
              <w:numPr>
                <w:ilvl w:val="0"/>
                <w:numId w:val="18"/>
              </w:numPr>
              <w:tabs>
                <w:tab w:val="right" w:pos="1787"/>
                <w:tab w:val="left" w:pos="9923"/>
              </w:tabs>
              <w:spacing w:after="0" w:line="259" w:lineRule="auto"/>
              <w:ind w:right="0"/>
              <w:jc w:val="left"/>
              <w:rPr>
                <w:sz w:val="20"/>
              </w:rPr>
            </w:pPr>
          </w:p>
        </w:tc>
        <w:tc>
          <w:tcPr>
            <w:tcW w:w="1885" w:type="dxa"/>
            <w:tcBorders>
              <w:top w:val="single" w:sz="4" w:space="0" w:color="000000"/>
              <w:left w:val="single" w:sz="4" w:space="0" w:color="000000"/>
              <w:bottom w:val="single" w:sz="4" w:space="0" w:color="000000"/>
              <w:right w:val="single" w:sz="4" w:space="0" w:color="000000"/>
            </w:tcBorders>
            <w:vAlign w:val="center"/>
          </w:tcPr>
          <w:p w14:paraId="68B39C26" w14:textId="77777777" w:rsidR="00EF298F" w:rsidRDefault="00EF298F" w:rsidP="00904B8F">
            <w:pPr>
              <w:tabs>
                <w:tab w:val="right" w:pos="1787"/>
                <w:tab w:val="left" w:pos="9923"/>
              </w:tabs>
              <w:spacing w:after="0" w:line="259" w:lineRule="auto"/>
              <w:ind w:left="0" w:right="0" w:firstLine="140"/>
              <w:jc w:val="left"/>
            </w:pPr>
            <w:r>
              <w:rPr>
                <w:sz w:val="20"/>
              </w:rPr>
              <w:t xml:space="preserve">Laivų gelbėjimo sotis Nemirsetoje </w:t>
            </w:r>
          </w:p>
        </w:tc>
        <w:tc>
          <w:tcPr>
            <w:tcW w:w="7754" w:type="dxa"/>
            <w:tcBorders>
              <w:top w:val="single" w:sz="4" w:space="0" w:color="000000"/>
              <w:left w:val="single" w:sz="4" w:space="0" w:color="000000"/>
              <w:bottom w:val="single" w:sz="4" w:space="0" w:color="000000"/>
              <w:right w:val="single" w:sz="4" w:space="0" w:color="000000"/>
            </w:tcBorders>
          </w:tcPr>
          <w:p w14:paraId="4D7A3C10" w14:textId="77777777" w:rsidR="00EF298F" w:rsidRPr="004162BA" w:rsidRDefault="00EF298F" w:rsidP="00904B8F">
            <w:pPr>
              <w:tabs>
                <w:tab w:val="left" w:pos="9923"/>
              </w:tabs>
              <w:spacing w:after="0" w:line="240" w:lineRule="auto"/>
              <w:ind w:left="0" w:right="0" w:firstLine="0"/>
              <w:jc w:val="left"/>
              <w:rPr>
                <w:color w:val="auto"/>
              </w:rPr>
            </w:pPr>
            <w:r w:rsidRPr="004162BA">
              <w:rPr>
                <w:color w:val="auto"/>
                <w:sz w:val="20"/>
              </w:rPr>
              <w:t xml:space="preserve">Planuojamas pastato įrengimas. </w:t>
            </w:r>
          </w:p>
          <w:p w14:paraId="655F1EFB" w14:textId="77777777" w:rsidR="00EF298F" w:rsidRPr="004162BA" w:rsidRDefault="00EF298F" w:rsidP="00904B8F">
            <w:pPr>
              <w:tabs>
                <w:tab w:val="left" w:pos="9923"/>
              </w:tabs>
              <w:spacing w:after="0" w:line="240" w:lineRule="auto"/>
              <w:ind w:left="0" w:right="0" w:firstLine="0"/>
              <w:jc w:val="left"/>
              <w:rPr>
                <w:color w:val="auto"/>
              </w:rPr>
            </w:pPr>
            <w:r w:rsidRPr="004162BA">
              <w:rPr>
                <w:color w:val="auto"/>
                <w:sz w:val="20"/>
              </w:rPr>
              <w:t xml:space="preserve">Investicijų poreikis 295,00 tūkst. Eur. </w:t>
            </w:r>
          </w:p>
        </w:tc>
        <w:tc>
          <w:tcPr>
            <w:tcW w:w="4394" w:type="dxa"/>
            <w:tcBorders>
              <w:top w:val="single" w:sz="4" w:space="0" w:color="000000"/>
              <w:left w:val="single" w:sz="4" w:space="0" w:color="000000"/>
              <w:bottom w:val="single" w:sz="4" w:space="0" w:color="000000"/>
              <w:right w:val="single" w:sz="4" w:space="0" w:color="000000"/>
            </w:tcBorders>
            <w:vAlign w:val="center"/>
          </w:tcPr>
          <w:p w14:paraId="0D3475FA" w14:textId="77777777" w:rsidR="00EF298F" w:rsidRPr="004162BA" w:rsidRDefault="00EF298F" w:rsidP="00904B8F">
            <w:pPr>
              <w:tabs>
                <w:tab w:val="left" w:pos="9923"/>
              </w:tabs>
              <w:spacing w:after="0" w:line="259" w:lineRule="auto"/>
              <w:ind w:left="0" w:right="0" w:firstLine="0"/>
              <w:jc w:val="left"/>
              <w:rPr>
                <w:color w:val="auto"/>
              </w:rPr>
            </w:pPr>
            <w:r w:rsidRPr="004162BA">
              <w:rPr>
                <w:color w:val="auto"/>
                <w:sz w:val="20"/>
              </w:rPr>
              <w:t xml:space="preserve">Studijų ir mokslo paskirties objektas. </w:t>
            </w:r>
          </w:p>
        </w:tc>
      </w:tr>
      <w:tr w:rsidR="00EF298F" w14:paraId="37A0F144" w14:textId="77777777" w:rsidTr="00CF5085">
        <w:tblPrEx>
          <w:tblCellMar>
            <w:top w:w="67" w:type="dxa"/>
            <w:left w:w="0" w:type="dxa"/>
            <w:right w:w="56" w:type="dxa"/>
          </w:tblCellMar>
        </w:tblPrEx>
        <w:trPr>
          <w:trHeight w:val="360"/>
        </w:trPr>
        <w:tc>
          <w:tcPr>
            <w:tcW w:w="851" w:type="dxa"/>
            <w:tcBorders>
              <w:top w:val="single" w:sz="4" w:space="0" w:color="000000"/>
              <w:left w:val="single" w:sz="4" w:space="0" w:color="000000"/>
              <w:bottom w:val="single" w:sz="4" w:space="0" w:color="000000"/>
              <w:right w:val="single" w:sz="4" w:space="0" w:color="000000"/>
            </w:tcBorders>
          </w:tcPr>
          <w:p w14:paraId="53B0C22D" w14:textId="77777777" w:rsidR="00EF298F" w:rsidRPr="00E12533" w:rsidRDefault="00EF298F" w:rsidP="00904B8F">
            <w:pPr>
              <w:pStyle w:val="Sraopastraipa"/>
              <w:numPr>
                <w:ilvl w:val="0"/>
                <w:numId w:val="18"/>
              </w:numPr>
              <w:tabs>
                <w:tab w:val="left" w:pos="9923"/>
              </w:tabs>
              <w:spacing w:after="0" w:line="259" w:lineRule="auto"/>
              <w:ind w:right="0"/>
              <w:jc w:val="left"/>
              <w:rPr>
                <w:sz w:val="20"/>
              </w:rPr>
            </w:pPr>
          </w:p>
        </w:tc>
        <w:tc>
          <w:tcPr>
            <w:tcW w:w="1885" w:type="dxa"/>
            <w:tcBorders>
              <w:top w:val="single" w:sz="4" w:space="0" w:color="000000"/>
              <w:left w:val="single" w:sz="4" w:space="0" w:color="000000"/>
              <w:bottom w:val="single" w:sz="4" w:space="0" w:color="000000"/>
              <w:right w:val="single" w:sz="4" w:space="0" w:color="000000"/>
            </w:tcBorders>
          </w:tcPr>
          <w:p w14:paraId="3F16103D" w14:textId="77777777" w:rsidR="00EF298F" w:rsidRDefault="00EF298F" w:rsidP="00904B8F">
            <w:pPr>
              <w:tabs>
                <w:tab w:val="left" w:pos="9923"/>
              </w:tabs>
              <w:spacing w:after="0" w:line="259" w:lineRule="auto"/>
              <w:ind w:left="2" w:right="0" w:firstLine="140"/>
              <w:jc w:val="left"/>
            </w:pPr>
            <w:r>
              <w:rPr>
                <w:sz w:val="20"/>
              </w:rPr>
              <w:t>Tarnybiniai butai, Baltijos pr. 107</w:t>
            </w:r>
          </w:p>
        </w:tc>
        <w:tc>
          <w:tcPr>
            <w:tcW w:w="7754" w:type="dxa"/>
            <w:tcBorders>
              <w:top w:val="single" w:sz="4" w:space="0" w:color="000000"/>
              <w:left w:val="single" w:sz="4" w:space="0" w:color="000000"/>
              <w:bottom w:val="single" w:sz="4" w:space="0" w:color="000000"/>
              <w:right w:val="single" w:sz="4" w:space="0" w:color="000000"/>
            </w:tcBorders>
          </w:tcPr>
          <w:p w14:paraId="4C79D079" w14:textId="77777777" w:rsidR="00EF298F" w:rsidRPr="004162BA" w:rsidRDefault="00EF298F" w:rsidP="00904B8F">
            <w:pPr>
              <w:tabs>
                <w:tab w:val="left" w:pos="9923"/>
              </w:tabs>
              <w:spacing w:after="0" w:line="259" w:lineRule="auto"/>
              <w:ind w:left="2" w:right="0" w:firstLine="0"/>
              <w:jc w:val="left"/>
              <w:rPr>
                <w:color w:val="auto"/>
              </w:rPr>
            </w:pPr>
            <w:r w:rsidRPr="004162BA">
              <w:rPr>
                <w:color w:val="auto"/>
                <w:sz w:val="20"/>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783F8367" w14:textId="77777777" w:rsidR="00EF298F" w:rsidRPr="004162BA" w:rsidRDefault="00EF298F" w:rsidP="00904B8F">
            <w:pPr>
              <w:tabs>
                <w:tab w:val="left" w:pos="9923"/>
              </w:tabs>
              <w:spacing w:after="0" w:line="259" w:lineRule="auto"/>
              <w:ind w:left="0" w:right="0" w:firstLine="0"/>
              <w:jc w:val="left"/>
              <w:rPr>
                <w:color w:val="auto"/>
              </w:rPr>
            </w:pPr>
            <w:r w:rsidRPr="004162BA">
              <w:rPr>
                <w:color w:val="auto"/>
                <w:sz w:val="20"/>
              </w:rPr>
              <w:t xml:space="preserve">Kreiptasi į Turto banką dėl perdavimo. </w:t>
            </w:r>
          </w:p>
        </w:tc>
      </w:tr>
      <w:bookmarkEnd w:id="24"/>
    </w:tbl>
    <w:p w14:paraId="34549871" w14:textId="77777777" w:rsidR="00EF298F" w:rsidRDefault="00EF298F" w:rsidP="00904B8F">
      <w:pPr>
        <w:tabs>
          <w:tab w:val="left" w:pos="9923"/>
        </w:tabs>
        <w:ind w:left="-5" w:right="0"/>
        <w:rPr>
          <w:b/>
        </w:rPr>
      </w:pPr>
    </w:p>
    <w:p w14:paraId="2C68FF9E" w14:textId="77777777" w:rsidR="00EF298F" w:rsidRDefault="00EF298F" w:rsidP="00904B8F">
      <w:pPr>
        <w:tabs>
          <w:tab w:val="left" w:pos="9923"/>
        </w:tabs>
        <w:spacing w:after="160" w:line="259" w:lineRule="auto"/>
        <w:ind w:left="0" w:right="0" w:firstLine="0"/>
        <w:jc w:val="left"/>
        <w:rPr>
          <w:b/>
        </w:rPr>
      </w:pPr>
      <w:r>
        <w:rPr>
          <w:b/>
        </w:rPr>
        <w:br w:type="page"/>
      </w:r>
    </w:p>
    <w:p w14:paraId="5B30C66A" w14:textId="77777777" w:rsidR="00EF298F" w:rsidRDefault="00EF298F" w:rsidP="00904B8F">
      <w:pPr>
        <w:tabs>
          <w:tab w:val="left" w:pos="9923"/>
        </w:tabs>
        <w:sectPr w:rsidR="00EF298F" w:rsidSect="00904B8F">
          <w:headerReference w:type="even" r:id="rId45"/>
          <w:headerReference w:type="default" r:id="rId46"/>
          <w:footerReference w:type="even" r:id="rId47"/>
          <w:footerReference w:type="default" r:id="rId48"/>
          <w:headerReference w:type="first" r:id="rId49"/>
          <w:footerReference w:type="first" r:id="rId50"/>
          <w:pgSz w:w="16838" w:h="11906" w:orient="landscape"/>
          <w:pgMar w:top="1707" w:right="707" w:bottom="1248" w:left="1133" w:header="569" w:footer="563" w:gutter="0"/>
          <w:cols w:space="1296"/>
        </w:sectPr>
      </w:pPr>
    </w:p>
    <w:p w14:paraId="7B3498F8" w14:textId="77777777" w:rsidR="00004E43" w:rsidRDefault="00004E43" w:rsidP="00904B8F">
      <w:pPr>
        <w:tabs>
          <w:tab w:val="left" w:pos="9923"/>
        </w:tabs>
        <w:rPr>
          <w:noProof/>
        </w:rPr>
      </w:pPr>
    </w:p>
    <w:p w14:paraId="2BDD61EC" w14:textId="4985647B" w:rsidR="00004E43" w:rsidRPr="00193B52" w:rsidRDefault="00F734CF" w:rsidP="00904B8F">
      <w:pPr>
        <w:tabs>
          <w:tab w:val="left" w:pos="9923"/>
        </w:tabs>
        <w:spacing w:after="120" w:line="266" w:lineRule="auto"/>
        <w:ind w:left="295" w:right="0" w:hanging="11"/>
        <w:rPr>
          <w:b/>
        </w:rPr>
      </w:pPr>
      <w:r>
        <w:rPr>
          <w:b/>
          <w:i/>
        </w:rPr>
        <w:t xml:space="preserve">4 </w:t>
      </w:r>
      <w:r w:rsidR="00556967">
        <w:rPr>
          <w:b/>
          <w:i/>
        </w:rPr>
        <w:t xml:space="preserve">PRIEDAS. </w:t>
      </w:r>
      <w:r w:rsidR="00004E43" w:rsidRPr="00193B52">
        <w:rPr>
          <w:b/>
        </w:rPr>
        <w:t>KU vardines stipendijas/premijas gavusi</w:t>
      </w:r>
      <w:r w:rsidR="00E12533">
        <w:rPr>
          <w:b/>
        </w:rPr>
        <w:t>ų studentų skaičius 2017 m.</w:t>
      </w:r>
      <w:r w:rsidR="00004E43" w:rsidRPr="00193B52">
        <w:rPr>
          <w:b/>
        </w:rPr>
        <w:t xml:space="preserve"> </w:t>
      </w:r>
    </w:p>
    <w:tbl>
      <w:tblPr>
        <w:tblW w:w="9923" w:type="dxa"/>
        <w:tblInd w:w="-289" w:type="dxa"/>
        <w:tblLayout w:type="fixed"/>
        <w:tblLook w:val="04A0" w:firstRow="1" w:lastRow="0" w:firstColumn="1" w:lastColumn="0" w:noHBand="0" w:noVBand="1"/>
      </w:tblPr>
      <w:tblGrid>
        <w:gridCol w:w="562"/>
        <w:gridCol w:w="5108"/>
        <w:gridCol w:w="1418"/>
        <w:gridCol w:w="1276"/>
        <w:gridCol w:w="1559"/>
      </w:tblGrid>
      <w:tr w:rsidR="00B6719B" w:rsidRPr="00B6719B" w14:paraId="361C8487" w14:textId="77777777" w:rsidTr="003C20A6">
        <w:trPr>
          <w:trHeight w:val="424"/>
        </w:trPr>
        <w:tc>
          <w:tcPr>
            <w:tcW w:w="562" w:type="dxa"/>
            <w:tcBorders>
              <w:top w:val="single" w:sz="4" w:space="0" w:color="auto"/>
              <w:left w:val="single" w:sz="4" w:space="0" w:color="auto"/>
              <w:bottom w:val="single" w:sz="4" w:space="0" w:color="auto"/>
              <w:right w:val="single" w:sz="4" w:space="0" w:color="auto"/>
            </w:tcBorders>
            <w:shd w:val="clear" w:color="auto" w:fill="FFE599"/>
            <w:vAlign w:val="center"/>
            <w:hideMark/>
          </w:tcPr>
          <w:p w14:paraId="542F00B2" w14:textId="77777777" w:rsidR="00B6719B" w:rsidRPr="00B6719B" w:rsidRDefault="00B6719B" w:rsidP="00904B8F">
            <w:pPr>
              <w:tabs>
                <w:tab w:val="left" w:pos="9923"/>
              </w:tabs>
              <w:spacing w:before="40" w:after="4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Eil. Nr.</w:t>
            </w:r>
          </w:p>
        </w:tc>
        <w:tc>
          <w:tcPr>
            <w:tcW w:w="5108" w:type="dxa"/>
            <w:tcBorders>
              <w:top w:val="single" w:sz="4" w:space="0" w:color="auto"/>
              <w:left w:val="single" w:sz="4" w:space="0" w:color="auto"/>
              <w:bottom w:val="single" w:sz="4" w:space="0" w:color="auto"/>
              <w:right w:val="single" w:sz="4" w:space="0" w:color="auto"/>
            </w:tcBorders>
            <w:shd w:val="clear" w:color="auto" w:fill="FFE599"/>
            <w:vAlign w:val="center"/>
            <w:hideMark/>
          </w:tcPr>
          <w:p w14:paraId="2A3A865B" w14:textId="77777777" w:rsidR="00B6719B" w:rsidRPr="00B6719B" w:rsidRDefault="00B6719B" w:rsidP="00904B8F">
            <w:pPr>
              <w:tabs>
                <w:tab w:val="left" w:pos="9923"/>
              </w:tabs>
              <w:spacing w:before="40" w:after="4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 xml:space="preserve">Vardinės stipendijos/premijos </w:t>
            </w:r>
          </w:p>
        </w:tc>
        <w:tc>
          <w:tcPr>
            <w:tcW w:w="1418" w:type="dxa"/>
            <w:tcBorders>
              <w:top w:val="single" w:sz="4" w:space="0" w:color="auto"/>
              <w:left w:val="single" w:sz="4" w:space="0" w:color="auto"/>
              <w:bottom w:val="single" w:sz="4" w:space="0" w:color="auto"/>
              <w:right w:val="single" w:sz="4" w:space="0" w:color="auto"/>
            </w:tcBorders>
            <w:shd w:val="clear" w:color="auto" w:fill="FFE599"/>
            <w:vAlign w:val="center"/>
            <w:hideMark/>
          </w:tcPr>
          <w:p w14:paraId="22412BCD" w14:textId="77777777" w:rsidR="00B6719B" w:rsidRPr="00B6719B" w:rsidRDefault="00B6719B" w:rsidP="00904B8F">
            <w:pPr>
              <w:tabs>
                <w:tab w:val="left" w:pos="9923"/>
              </w:tabs>
              <w:spacing w:before="40" w:after="4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Stipendijos/premijos dydis mėnesiui</w:t>
            </w:r>
          </w:p>
        </w:tc>
        <w:tc>
          <w:tcPr>
            <w:tcW w:w="1276" w:type="dxa"/>
            <w:tcBorders>
              <w:top w:val="single" w:sz="4" w:space="0" w:color="auto"/>
              <w:left w:val="single" w:sz="4" w:space="0" w:color="auto"/>
              <w:bottom w:val="single" w:sz="4" w:space="0" w:color="auto"/>
              <w:right w:val="single" w:sz="4" w:space="0" w:color="auto"/>
            </w:tcBorders>
            <w:shd w:val="clear" w:color="auto" w:fill="FFE599"/>
            <w:vAlign w:val="center"/>
            <w:hideMark/>
          </w:tcPr>
          <w:p w14:paraId="393A09AD" w14:textId="77777777" w:rsidR="00B6719B" w:rsidRPr="00B6719B" w:rsidRDefault="00B6719B" w:rsidP="00904B8F">
            <w:pPr>
              <w:tabs>
                <w:tab w:val="left" w:pos="9923"/>
              </w:tabs>
              <w:spacing w:before="40" w:after="4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 xml:space="preserve">Išmokėtas stipendijų/ premijų skaičius </w:t>
            </w:r>
          </w:p>
        </w:tc>
        <w:tc>
          <w:tcPr>
            <w:tcW w:w="1559" w:type="dxa"/>
            <w:tcBorders>
              <w:top w:val="single" w:sz="4" w:space="0" w:color="auto"/>
              <w:left w:val="single" w:sz="4" w:space="0" w:color="auto"/>
              <w:bottom w:val="single" w:sz="4" w:space="0" w:color="auto"/>
              <w:right w:val="single" w:sz="4" w:space="0" w:color="auto"/>
            </w:tcBorders>
            <w:shd w:val="clear" w:color="auto" w:fill="FFE599"/>
            <w:vAlign w:val="center"/>
            <w:hideMark/>
          </w:tcPr>
          <w:p w14:paraId="02920027" w14:textId="77777777" w:rsidR="00B6719B" w:rsidRPr="00B6719B" w:rsidRDefault="00B6719B" w:rsidP="00904B8F">
            <w:pPr>
              <w:tabs>
                <w:tab w:val="left" w:pos="9923"/>
              </w:tabs>
              <w:spacing w:before="40" w:after="40" w:line="240" w:lineRule="auto"/>
              <w:ind w:left="0" w:right="0" w:firstLine="0"/>
              <w:jc w:val="center"/>
              <w:rPr>
                <w:rFonts w:eastAsia="Calibri"/>
                <w:bCs/>
                <w:color w:val="auto"/>
                <w:sz w:val="20"/>
                <w:szCs w:val="20"/>
                <w:lang w:eastAsia="en-US"/>
              </w:rPr>
            </w:pPr>
            <w:r w:rsidRPr="00B6719B">
              <w:rPr>
                <w:rFonts w:eastAsia="Calibri"/>
                <w:bCs/>
                <w:color w:val="auto"/>
                <w:sz w:val="20"/>
                <w:szCs w:val="20"/>
                <w:lang w:eastAsia="en-US"/>
              </w:rPr>
              <w:t>Stipendijoms/ premijoms skirtos lėšos</w:t>
            </w:r>
          </w:p>
        </w:tc>
      </w:tr>
      <w:tr w:rsidR="00B6719B" w:rsidRPr="00B6719B" w14:paraId="6AFE3ACC" w14:textId="77777777" w:rsidTr="003C20A6">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7F14F6E6"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1.</w:t>
            </w:r>
          </w:p>
        </w:tc>
        <w:tc>
          <w:tcPr>
            <w:tcW w:w="5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50CDD0" w14:textId="77777777" w:rsidR="00B6719B" w:rsidRPr="00B6719B" w:rsidRDefault="00B6719B" w:rsidP="00904B8F">
            <w:pPr>
              <w:tabs>
                <w:tab w:val="left" w:pos="9923"/>
              </w:tabs>
              <w:spacing w:after="0" w:line="240" w:lineRule="auto"/>
              <w:ind w:left="0" w:right="0" w:firstLine="0"/>
              <w:jc w:val="left"/>
              <w:rPr>
                <w:rFonts w:eastAsia="Calibri"/>
                <w:b/>
                <w:color w:val="auto"/>
                <w:sz w:val="20"/>
                <w:szCs w:val="20"/>
                <w:lang w:eastAsia="en-US"/>
              </w:rPr>
            </w:pPr>
            <w:r w:rsidRPr="00B6719B">
              <w:rPr>
                <w:rFonts w:eastAsia="Calibri"/>
                <w:b/>
                <w:color w:val="auto"/>
                <w:sz w:val="20"/>
                <w:szCs w:val="20"/>
                <w:lang w:eastAsia="en-US"/>
              </w:rPr>
              <w:t>KU Senato stipendijos</w:t>
            </w:r>
          </w:p>
          <w:p w14:paraId="50F492EE" w14:textId="77777777" w:rsidR="00B6719B" w:rsidRPr="00B6719B" w:rsidRDefault="00B6719B" w:rsidP="00904B8F">
            <w:pPr>
              <w:tabs>
                <w:tab w:val="left" w:pos="9923"/>
              </w:tabs>
              <w:spacing w:after="0" w:line="240" w:lineRule="auto"/>
              <w:ind w:left="0" w:right="181" w:firstLine="0"/>
              <w:jc w:val="left"/>
              <w:rPr>
                <w:rFonts w:eastAsia="Calibri"/>
                <w:color w:val="auto"/>
                <w:sz w:val="20"/>
                <w:szCs w:val="20"/>
                <w:lang w:eastAsia="en-US"/>
              </w:rPr>
            </w:pPr>
            <w:r w:rsidRPr="00B6719B">
              <w:rPr>
                <w:rFonts w:eastAsia="Calibri"/>
                <w:color w:val="auto"/>
                <w:sz w:val="20"/>
                <w:szCs w:val="20"/>
                <w:lang w:eastAsia="en-US"/>
              </w:rPr>
              <w:t>(5-6 studentams – 6 mėnesių</w:t>
            </w:r>
          </w:p>
          <w:p w14:paraId="51B5A3A7" w14:textId="77777777" w:rsidR="00B6719B" w:rsidRPr="00B6719B" w:rsidRDefault="00B6719B" w:rsidP="00904B8F">
            <w:pPr>
              <w:tabs>
                <w:tab w:val="left" w:pos="9923"/>
              </w:tabs>
              <w:spacing w:after="0" w:line="240" w:lineRule="auto"/>
              <w:ind w:left="0" w:right="0" w:firstLine="0"/>
              <w:jc w:val="left"/>
              <w:rPr>
                <w:rFonts w:eastAsia="Calibri"/>
                <w:b/>
                <w:color w:val="auto"/>
                <w:sz w:val="20"/>
                <w:szCs w:val="20"/>
                <w:lang w:eastAsia="en-US"/>
              </w:rPr>
            </w:pPr>
            <w:r w:rsidRPr="00B6719B">
              <w:rPr>
                <w:rFonts w:eastAsia="Calibri"/>
                <w:color w:val="auto"/>
                <w:sz w:val="20"/>
                <w:szCs w:val="20"/>
                <w:lang w:eastAsia="en-US"/>
              </w:rPr>
              <w:t>I pakopos 3–4 kurso ir II pakopos 1-2 kurso visų padalinių studentams)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42CC9"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152 Eur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47032B"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58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75174E4" w14:textId="77777777" w:rsidR="00B6719B" w:rsidRPr="00B6719B" w:rsidRDefault="00B6719B" w:rsidP="00904B8F">
            <w:pPr>
              <w:tabs>
                <w:tab w:val="left" w:pos="9923"/>
              </w:tabs>
              <w:spacing w:after="0" w:line="240" w:lineRule="auto"/>
              <w:ind w:left="0" w:right="0" w:firstLine="0"/>
              <w:jc w:val="center"/>
              <w:rPr>
                <w:rFonts w:eastAsia="Calibri"/>
                <w:b/>
                <w:bCs/>
                <w:color w:val="auto"/>
                <w:sz w:val="20"/>
                <w:szCs w:val="20"/>
                <w:lang w:eastAsia="en-US"/>
              </w:rPr>
            </w:pPr>
            <w:r w:rsidRPr="00B6719B">
              <w:rPr>
                <w:rFonts w:eastAsia="Calibri"/>
                <w:b/>
                <w:bCs/>
                <w:color w:val="auto"/>
                <w:sz w:val="20"/>
                <w:szCs w:val="20"/>
                <w:lang w:eastAsia="en-US"/>
              </w:rPr>
              <w:t>8816</w:t>
            </w:r>
            <w:r w:rsidRPr="00B6719B">
              <w:rPr>
                <w:rFonts w:eastAsia="Calibri"/>
                <w:b/>
                <w:color w:val="auto"/>
                <w:sz w:val="20"/>
                <w:szCs w:val="20"/>
                <w:lang w:eastAsia="en-US"/>
              </w:rPr>
              <w:t xml:space="preserve"> Eur</w:t>
            </w:r>
          </w:p>
        </w:tc>
      </w:tr>
      <w:tr w:rsidR="00B6719B" w:rsidRPr="00B6719B" w14:paraId="0A76DB0C" w14:textId="77777777" w:rsidTr="003C20A6">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6229A7F"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2.</w:t>
            </w:r>
          </w:p>
        </w:tc>
        <w:tc>
          <w:tcPr>
            <w:tcW w:w="5108" w:type="dxa"/>
            <w:tcBorders>
              <w:top w:val="single" w:sz="4" w:space="0" w:color="auto"/>
              <w:left w:val="single" w:sz="4" w:space="0" w:color="auto"/>
              <w:bottom w:val="single" w:sz="4" w:space="0" w:color="auto"/>
              <w:right w:val="single" w:sz="4" w:space="0" w:color="auto"/>
            </w:tcBorders>
            <w:shd w:val="clear" w:color="auto" w:fill="auto"/>
            <w:vAlign w:val="center"/>
          </w:tcPr>
          <w:p w14:paraId="688DD3AD" w14:textId="77777777" w:rsidR="00B6719B" w:rsidRPr="00B6719B" w:rsidRDefault="00B6719B" w:rsidP="00904B8F">
            <w:pPr>
              <w:tabs>
                <w:tab w:val="left" w:pos="9923"/>
              </w:tabs>
              <w:spacing w:after="0" w:line="240" w:lineRule="auto"/>
              <w:ind w:left="0" w:right="0" w:firstLine="0"/>
              <w:jc w:val="left"/>
              <w:rPr>
                <w:rFonts w:eastAsia="Calibri"/>
                <w:b/>
                <w:color w:val="auto"/>
                <w:sz w:val="20"/>
                <w:szCs w:val="20"/>
                <w:lang w:eastAsia="en-US"/>
              </w:rPr>
            </w:pPr>
            <w:r w:rsidRPr="00B6719B">
              <w:rPr>
                <w:rFonts w:eastAsia="Calibri"/>
                <w:b/>
                <w:color w:val="auto"/>
                <w:sz w:val="20"/>
                <w:szCs w:val="20"/>
                <w:lang w:eastAsia="en-US"/>
              </w:rPr>
              <w:t>Klaipėdos miesto savivaldybės premijos</w:t>
            </w:r>
          </w:p>
          <w:p w14:paraId="23FE7003" w14:textId="77777777" w:rsidR="00B6719B" w:rsidRPr="00B6719B" w:rsidRDefault="00B6719B" w:rsidP="00904B8F">
            <w:pPr>
              <w:tabs>
                <w:tab w:val="left" w:pos="9923"/>
              </w:tabs>
              <w:spacing w:after="0" w:line="240" w:lineRule="auto"/>
              <w:ind w:left="0" w:right="0" w:firstLine="0"/>
              <w:jc w:val="left"/>
              <w:rPr>
                <w:rFonts w:eastAsia="Calibri"/>
                <w:color w:val="auto"/>
                <w:sz w:val="20"/>
                <w:szCs w:val="20"/>
                <w:lang w:eastAsia="en-US"/>
              </w:rPr>
            </w:pPr>
            <w:r w:rsidRPr="00B6719B">
              <w:rPr>
                <w:rFonts w:eastAsia="Calibri"/>
                <w:color w:val="auto"/>
                <w:sz w:val="20"/>
                <w:szCs w:val="20"/>
                <w:lang w:eastAsia="en-US"/>
              </w:rPr>
              <w:t>(5 studentams – vienkartinės</w:t>
            </w:r>
          </w:p>
          <w:p w14:paraId="731BE699" w14:textId="77777777" w:rsidR="00B6719B" w:rsidRPr="00B6719B" w:rsidRDefault="00B6719B" w:rsidP="00904B8F">
            <w:pPr>
              <w:tabs>
                <w:tab w:val="left" w:pos="9923"/>
              </w:tabs>
              <w:spacing w:after="0" w:line="240" w:lineRule="auto"/>
              <w:ind w:left="0" w:right="0" w:firstLine="0"/>
              <w:jc w:val="left"/>
              <w:rPr>
                <w:rFonts w:eastAsia="Calibri"/>
                <w:b/>
                <w:color w:val="auto"/>
                <w:sz w:val="20"/>
                <w:szCs w:val="20"/>
                <w:lang w:eastAsia="en-US"/>
              </w:rPr>
            </w:pPr>
            <w:r w:rsidRPr="00B6719B">
              <w:rPr>
                <w:rFonts w:eastAsia="Calibri"/>
                <w:color w:val="auto"/>
                <w:sz w:val="20"/>
                <w:szCs w:val="20"/>
                <w:lang w:eastAsia="en-US"/>
              </w:rPr>
              <w:t>I-II pakopų visų padalinių absolventams)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06A6EAD"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578,4 Eur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249652"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A7BFD3" w14:textId="77777777" w:rsidR="00B6719B" w:rsidRPr="00B6719B" w:rsidRDefault="00B6719B" w:rsidP="00904B8F">
            <w:pPr>
              <w:tabs>
                <w:tab w:val="left" w:pos="9923"/>
              </w:tabs>
              <w:spacing w:after="0" w:line="240" w:lineRule="auto"/>
              <w:ind w:left="0" w:right="0" w:firstLine="0"/>
              <w:jc w:val="center"/>
              <w:rPr>
                <w:rFonts w:eastAsia="Calibri"/>
                <w:b/>
                <w:color w:val="auto"/>
                <w:sz w:val="20"/>
                <w:szCs w:val="20"/>
                <w:lang w:eastAsia="en-US"/>
              </w:rPr>
            </w:pPr>
            <w:r w:rsidRPr="00B6719B">
              <w:rPr>
                <w:rFonts w:eastAsia="Calibri"/>
                <w:b/>
                <w:color w:val="auto"/>
                <w:sz w:val="20"/>
                <w:szCs w:val="20"/>
                <w:lang w:eastAsia="en-US"/>
              </w:rPr>
              <w:t>2892 Eur</w:t>
            </w:r>
          </w:p>
        </w:tc>
      </w:tr>
      <w:tr w:rsidR="00B6719B" w:rsidRPr="00B6719B" w14:paraId="57DF6A9E" w14:textId="77777777" w:rsidTr="003C20A6">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CBE033A"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3.</w:t>
            </w:r>
          </w:p>
        </w:tc>
        <w:tc>
          <w:tcPr>
            <w:tcW w:w="5108" w:type="dxa"/>
            <w:tcBorders>
              <w:top w:val="single" w:sz="4" w:space="0" w:color="auto"/>
              <w:left w:val="single" w:sz="4" w:space="0" w:color="auto"/>
              <w:bottom w:val="single" w:sz="4" w:space="0" w:color="auto"/>
              <w:right w:val="single" w:sz="4" w:space="0" w:color="auto"/>
            </w:tcBorders>
            <w:shd w:val="clear" w:color="auto" w:fill="auto"/>
            <w:vAlign w:val="center"/>
          </w:tcPr>
          <w:p w14:paraId="708E6D75" w14:textId="77777777" w:rsidR="00B6719B" w:rsidRPr="00B6719B" w:rsidRDefault="00B6719B" w:rsidP="00904B8F">
            <w:pPr>
              <w:tabs>
                <w:tab w:val="left" w:pos="9923"/>
              </w:tabs>
              <w:spacing w:after="0" w:line="240" w:lineRule="auto"/>
              <w:ind w:left="0" w:right="0" w:firstLine="0"/>
              <w:jc w:val="left"/>
              <w:rPr>
                <w:rFonts w:eastAsia="Calibri"/>
                <w:b/>
                <w:color w:val="auto"/>
                <w:sz w:val="20"/>
                <w:szCs w:val="20"/>
                <w:lang w:eastAsia="en-US"/>
              </w:rPr>
            </w:pPr>
            <w:r w:rsidRPr="00B6719B">
              <w:rPr>
                <w:rFonts w:eastAsia="Calibri"/>
                <w:b/>
                <w:color w:val="auto"/>
                <w:sz w:val="20"/>
                <w:szCs w:val="20"/>
                <w:lang w:eastAsia="en-US"/>
              </w:rPr>
              <w:t>UAB „Baltishes Haus“ stipendijos</w:t>
            </w:r>
          </w:p>
          <w:p w14:paraId="230A13D9" w14:textId="77777777" w:rsidR="00B6719B" w:rsidRPr="00B6719B" w:rsidRDefault="00B6719B" w:rsidP="00904B8F">
            <w:pPr>
              <w:tabs>
                <w:tab w:val="left" w:pos="9923"/>
              </w:tabs>
              <w:spacing w:after="0" w:line="240" w:lineRule="auto"/>
              <w:ind w:left="0" w:right="0" w:firstLine="0"/>
              <w:jc w:val="left"/>
              <w:rPr>
                <w:rFonts w:eastAsia="Calibri"/>
                <w:color w:val="auto"/>
                <w:sz w:val="20"/>
                <w:szCs w:val="20"/>
                <w:lang w:eastAsia="en-US"/>
              </w:rPr>
            </w:pPr>
            <w:r w:rsidRPr="00B6719B">
              <w:rPr>
                <w:rFonts w:eastAsia="Calibri"/>
                <w:color w:val="auto"/>
                <w:sz w:val="20"/>
                <w:szCs w:val="20"/>
                <w:lang w:eastAsia="en-US"/>
              </w:rPr>
              <w:t>(7 studentams – 10 mėnesių</w:t>
            </w:r>
          </w:p>
          <w:p w14:paraId="54A82680" w14:textId="77777777" w:rsidR="00B6719B" w:rsidRPr="00B6719B" w:rsidRDefault="00B6719B" w:rsidP="00904B8F">
            <w:pPr>
              <w:tabs>
                <w:tab w:val="left" w:pos="9923"/>
              </w:tabs>
              <w:spacing w:after="0" w:line="240" w:lineRule="auto"/>
              <w:ind w:left="0" w:right="0" w:firstLine="0"/>
              <w:jc w:val="left"/>
              <w:rPr>
                <w:rFonts w:eastAsia="Calibri"/>
                <w:b/>
                <w:color w:val="auto"/>
                <w:sz w:val="20"/>
                <w:szCs w:val="20"/>
                <w:lang w:eastAsia="en-US"/>
              </w:rPr>
            </w:pPr>
            <w:r w:rsidRPr="00B6719B">
              <w:rPr>
                <w:rFonts w:eastAsia="Calibri"/>
                <w:color w:val="auto"/>
                <w:sz w:val="20"/>
                <w:szCs w:val="20"/>
                <w:lang w:eastAsia="en-US"/>
              </w:rPr>
              <w:t>I pakopos 2–4 kurso visų padalinių studentams)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1D9DEF4"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150 Eur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E4B2A68"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4A6A39D" w14:textId="77777777" w:rsidR="00B6719B" w:rsidRPr="00B6719B" w:rsidRDefault="00B6719B" w:rsidP="00904B8F">
            <w:pPr>
              <w:tabs>
                <w:tab w:val="left" w:pos="9923"/>
              </w:tabs>
              <w:spacing w:after="0" w:line="240" w:lineRule="auto"/>
              <w:ind w:left="0" w:right="0" w:firstLine="0"/>
              <w:jc w:val="center"/>
              <w:rPr>
                <w:rFonts w:eastAsia="Calibri"/>
                <w:b/>
                <w:bCs/>
                <w:color w:val="auto"/>
                <w:sz w:val="20"/>
                <w:szCs w:val="20"/>
                <w:lang w:eastAsia="en-US"/>
              </w:rPr>
            </w:pPr>
            <w:r w:rsidRPr="00B6719B">
              <w:rPr>
                <w:rFonts w:eastAsia="Calibri"/>
                <w:b/>
                <w:color w:val="auto"/>
                <w:sz w:val="20"/>
                <w:szCs w:val="20"/>
                <w:lang w:eastAsia="en-US"/>
              </w:rPr>
              <w:t>10500 Eur</w:t>
            </w:r>
          </w:p>
        </w:tc>
      </w:tr>
      <w:tr w:rsidR="00B6719B" w:rsidRPr="00B6719B" w14:paraId="4B801A69" w14:textId="77777777" w:rsidTr="003C20A6">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10A0C29"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4.</w:t>
            </w:r>
          </w:p>
        </w:tc>
        <w:tc>
          <w:tcPr>
            <w:tcW w:w="5108" w:type="dxa"/>
            <w:tcBorders>
              <w:top w:val="single" w:sz="4" w:space="0" w:color="auto"/>
              <w:left w:val="single" w:sz="4" w:space="0" w:color="auto"/>
              <w:bottom w:val="single" w:sz="4" w:space="0" w:color="auto"/>
              <w:right w:val="single" w:sz="4" w:space="0" w:color="auto"/>
            </w:tcBorders>
            <w:shd w:val="clear" w:color="auto" w:fill="auto"/>
            <w:vAlign w:val="center"/>
          </w:tcPr>
          <w:p w14:paraId="698155C9" w14:textId="77777777" w:rsidR="00B6719B" w:rsidRPr="00B6719B" w:rsidRDefault="00B6719B" w:rsidP="00904B8F">
            <w:pPr>
              <w:tabs>
                <w:tab w:val="left" w:pos="9923"/>
              </w:tabs>
              <w:spacing w:after="0" w:line="240" w:lineRule="auto"/>
              <w:ind w:left="0" w:right="0" w:firstLine="0"/>
              <w:jc w:val="left"/>
              <w:rPr>
                <w:rFonts w:eastAsia="Calibri"/>
                <w:b/>
                <w:color w:val="auto"/>
                <w:sz w:val="20"/>
                <w:szCs w:val="20"/>
                <w:lang w:eastAsia="en-US"/>
              </w:rPr>
            </w:pPr>
            <w:r w:rsidRPr="00B6719B">
              <w:rPr>
                <w:rFonts w:eastAsia="Calibri"/>
                <w:b/>
                <w:color w:val="auto"/>
                <w:sz w:val="20"/>
                <w:szCs w:val="20"/>
                <w:lang w:eastAsia="en-US"/>
              </w:rPr>
              <w:t>Carol Martin Gruodis stipendijos</w:t>
            </w:r>
          </w:p>
          <w:p w14:paraId="21C4F882" w14:textId="77777777" w:rsidR="00B6719B" w:rsidRPr="00B6719B" w:rsidRDefault="00B6719B" w:rsidP="00904B8F">
            <w:pPr>
              <w:tabs>
                <w:tab w:val="left" w:pos="9923"/>
              </w:tabs>
              <w:spacing w:after="0" w:line="240" w:lineRule="auto"/>
              <w:ind w:left="0" w:right="0" w:firstLine="0"/>
              <w:jc w:val="left"/>
              <w:rPr>
                <w:rFonts w:eastAsia="Calibri"/>
                <w:color w:val="auto"/>
                <w:sz w:val="20"/>
                <w:szCs w:val="20"/>
                <w:lang w:eastAsia="en-US"/>
              </w:rPr>
            </w:pPr>
            <w:r w:rsidRPr="00B6719B">
              <w:rPr>
                <w:rFonts w:eastAsia="Calibri"/>
                <w:color w:val="auto"/>
                <w:sz w:val="20"/>
                <w:szCs w:val="20"/>
                <w:lang w:eastAsia="en-US"/>
              </w:rPr>
              <w:t>(3-5 studentams – 10 mėnesių</w:t>
            </w:r>
          </w:p>
          <w:p w14:paraId="1C7E49B4" w14:textId="77777777" w:rsidR="00B6719B" w:rsidRPr="00B6719B" w:rsidRDefault="00B6719B" w:rsidP="00904B8F">
            <w:pPr>
              <w:tabs>
                <w:tab w:val="left" w:pos="9923"/>
              </w:tabs>
              <w:spacing w:after="0" w:line="240" w:lineRule="auto"/>
              <w:ind w:left="0" w:right="0" w:firstLine="0"/>
              <w:jc w:val="left"/>
              <w:rPr>
                <w:rFonts w:eastAsia="Calibri"/>
                <w:color w:val="auto"/>
                <w:sz w:val="20"/>
                <w:szCs w:val="20"/>
                <w:lang w:eastAsia="en-US"/>
              </w:rPr>
            </w:pPr>
            <w:r w:rsidRPr="00B6719B">
              <w:rPr>
                <w:rFonts w:eastAsia="Calibri"/>
                <w:color w:val="auto"/>
                <w:sz w:val="20"/>
                <w:szCs w:val="20"/>
                <w:lang w:eastAsia="en-US"/>
              </w:rPr>
              <w:t>I-II pakopų 1–4 kurso visų padalinių studentams)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3DE33E4"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157,41/122,43 Eur 166,28/129,33 Eur 116,81 Eur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E797FD3"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val="en-US" w:eastAsia="en-US"/>
              </w:rPr>
            </w:pPr>
            <w:r w:rsidRPr="00B6719B">
              <w:rPr>
                <w:rFonts w:eastAsia="Calibri"/>
                <w:color w:val="auto"/>
                <w:sz w:val="20"/>
                <w:szCs w:val="20"/>
                <w:lang w:eastAsia="en-US"/>
              </w:rPr>
              <w:t>36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29C53A" w14:textId="77777777" w:rsidR="00B6719B" w:rsidRPr="00B6719B" w:rsidRDefault="00B6719B" w:rsidP="00904B8F">
            <w:pPr>
              <w:tabs>
                <w:tab w:val="left" w:pos="9923"/>
              </w:tabs>
              <w:spacing w:after="0" w:line="240" w:lineRule="auto"/>
              <w:ind w:left="0" w:right="0" w:firstLine="0"/>
              <w:jc w:val="center"/>
              <w:rPr>
                <w:rFonts w:eastAsia="Calibri"/>
                <w:b/>
                <w:bCs/>
                <w:color w:val="auto"/>
                <w:sz w:val="20"/>
                <w:szCs w:val="20"/>
                <w:lang w:eastAsia="en-US"/>
              </w:rPr>
            </w:pPr>
            <w:r w:rsidRPr="00B6719B">
              <w:rPr>
                <w:rFonts w:eastAsia="Calibri"/>
                <w:b/>
                <w:bCs/>
                <w:color w:val="auto"/>
                <w:sz w:val="20"/>
                <w:szCs w:val="20"/>
                <w:lang w:eastAsia="en-US"/>
              </w:rPr>
              <w:t>4697,77</w:t>
            </w:r>
            <w:r w:rsidRPr="00B6719B">
              <w:rPr>
                <w:rFonts w:eastAsia="Calibri"/>
                <w:b/>
                <w:color w:val="auto"/>
                <w:sz w:val="20"/>
                <w:szCs w:val="20"/>
                <w:lang w:eastAsia="en-US"/>
              </w:rPr>
              <w:t xml:space="preserve"> Eur</w:t>
            </w:r>
          </w:p>
        </w:tc>
      </w:tr>
      <w:tr w:rsidR="00B6719B" w:rsidRPr="00B6719B" w14:paraId="04E7F602" w14:textId="77777777" w:rsidTr="003C20A6">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C820DE8"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5.</w:t>
            </w:r>
          </w:p>
        </w:tc>
        <w:tc>
          <w:tcPr>
            <w:tcW w:w="5108" w:type="dxa"/>
            <w:tcBorders>
              <w:top w:val="single" w:sz="4" w:space="0" w:color="auto"/>
              <w:left w:val="single" w:sz="4" w:space="0" w:color="auto"/>
              <w:bottom w:val="single" w:sz="4" w:space="0" w:color="auto"/>
              <w:right w:val="single" w:sz="4" w:space="0" w:color="auto"/>
            </w:tcBorders>
            <w:shd w:val="clear" w:color="auto" w:fill="auto"/>
            <w:vAlign w:val="center"/>
          </w:tcPr>
          <w:p w14:paraId="745C3600" w14:textId="77777777" w:rsidR="00B6719B" w:rsidRPr="00B6719B" w:rsidRDefault="00B6719B" w:rsidP="00904B8F">
            <w:pPr>
              <w:tabs>
                <w:tab w:val="left" w:pos="9923"/>
              </w:tabs>
              <w:spacing w:after="0" w:line="240" w:lineRule="auto"/>
              <w:ind w:left="0" w:right="0" w:firstLine="0"/>
              <w:jc w:val="left"/>
              <w:rPr>
                <w:rFonts w:eastAsia="Calibri"/>
                <w:b/>
                <w:color w:val="auto"/>
                <w:sz w:val="20"/>
                <w:szCs w:val="20"/>
                <w:lang w:eastAsia="en-US"/>
              </w:rPr>
            </w:pPr>
            <w:r w:rsidRPr="00B6719B">
              <w:rPr>
                <w:rFonts w:eastAsia="Calibri"/>
                <w:b/>
                <w:color w:val="auto"/>
                <w:sz w:val="20"/>
                <w:szCs w:val="20"/>
                <w:lang w:eastAsia="en-US"/>
              </w:rPr>
              <w:t>Klaipėdos laisvosios ekonominės zonos (LEZ) stipendijos</w:t>
            </w:r>
          </w:p>
          <w:p w14:paraId="10908B19" w14:textId="77777777" w:rsidR="00B6719B" w:rsidRPr="00B6719B" w:rsidRDefault="00B6719B" w:rsidP="00904B8F">
            <w:pPr>
              <w:tabs>
                <w:tab w:val="left" w:pos="9923"/>
              </w:tabs>
              <w:spacing w:after="0" w:line="240" w:lineRule="auto"/>
              <w:ind w:left="0" w:right="0" w:firstLine="0"/>
              <w:jc w:val="left"/>
              <w:rPr>
                <w:rFonts w:eastAsia="Calibri"/>
                <w:color w:val="auto"/>
                <w:sz w:val="20"/>
                <w:szCs w:val="20"/>
                <w:lang w:eastAsia="en-US"/>
              </w:rPr>
            </w:pPr>
            <w:r w:rsidRPr="00B6719B">
              <w:rPr>
                <w:rFonts w:eastAsia="Calibri"/>
                <w:color w:val="auto"/>
                <w:sz w:val="20"/>
                <w:szCs w:val="20"/>
                <w:lang w:eastAsia="en-US"/>
              </w:rPr>
              <w:t>(2 studentams – 10 mėnesių</w:t>
            </w:r>
          </w:p>
          <w:p w14:paraId="1435038B" w14:textId="77777777" w:rsidR="00B6719B" w:rsidRPr="00B6719B" w:rsidRDefault="00B6719B" w:rsidP="00904B8F">
            <w:pPr>
              <w:tabs>
                <w:tab w:val="left" w:pos="9923"/>
              </w:tabs>
              <w:spacing w:after="0" w:line="240" w:lineRule="auto"/>
              <w:ind w:left="0" w:right="0" w:firstLine="0"/>
              <w:jc w:val="left"/>
              <w:rPr>
                <w:rFonts w:eastAsia="Calibri"/>
                <w:b/>
                <w:color w:val="auto"/>
                <w:sz w:val="20"/>
                <w:szCs w:val="20"/>
                <w:lang w:eastAsia="en-US"/>
              </w:rPr>
            </w:pPr>
            <w:r w:rsidRPr="00B6719B">
              <w:rPr>
                <w:rFonts w:eastAsia="Calibri"/>
                <w:color w:val="auto"/>
                <w:sz w:val="20"/>
                <w:szCs w:val="20"/>
                <w:lang w:eastAsia="en-US"/>
              </w:rPr>
              <w:t>I pakopos 3–4 kurso Ekonomikos studijų studentams)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0D5AD95"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104,40 Eur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0710EE9"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55DC0E" w14:textId="77777777" w:rsidR="00B6719B" w:rsidRPr="00B6719B" w:rsidRDefault="00B6719B" w:rsidP="00904B8F">
            <w:pPr>
              <w:tabs>
                <w:tab w:val="left" w:pos="9923"/>
              </w:tabs>
              <w:spacing w:after="0" w:line="240" w:lineRule="auto"/>
              <w:ind w:left="0" w:right="0" w:firstLine="0"/>
              <w:jc w:val="center"/>
              <w:rPr>
                <w:rFonts w:eastAsia="Calibri"/>
                <w:b/>
                <w:bCs/>
                <w:color w:val="auto"/>
                <w:sz w:val="20"/>
                <w:szCs w:val="20"/>
                <w:lang w:eastAsia="en-US"/>
              </w:rPr>
            </w:pPr>
            <w:r w:rsidRPr="00B6719B">
              <w:rPr>
                <w:rFonts w:eastAsia="Calibri"/>
                <w:b/>
                <w:bCs/>
                <w:color w:val="auto"/>
                <w:sz w:val="20"/>
                <w:szCs w:val="20"/>
                <w:lang w:eastAsia="en-US"/>
              </w:rPr>
              <w:t>2088</w:t>
            </w:r>
            <w:r w:rsidRPr="00B6719B">
              <w:rPr>
                <w:rFonts w:eastAsia="Calibri"/>
                <w:b/>
                <w:color w:val="auto"/>
                <w:sz w:val="20"/>
                <w:szCs w:val="20"/>
                <w:lang w:eastAsia="en-US"/>
              </w:rPr>
              <w:t xml:space="preserve"> Eur</w:t>
            </w:r>
          </w:p>
        </w:tc>
      </w:tr>
      <w:tr w:rsidR="00B6719B" w:rsidRPr="00B6719B" w14:paraId="58550BA4" w14:textId="77777777" w:rsidTr="003C20A6">
        <w:trPr>
          <w:trHeight w:val="387"/>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1D55403"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6.</w:t>
            </w:r>
          </w:p>
        </w:tc>
        <w:tc>
          <w:tcPr>
            <w:tcW w:w="5108" w:type="dxa"/>
            <w:tcBorders>
              <w:top w:val="single" w:sz="4" w:space="0" w:color="auto"/>
              <w:left w:val="single" w:sz="4" w:space="0" w:color="auto"/>
              <w:bottom w:val="single" w:sz="4" w:space="0" w:color="auto"/>
              <w:right w:val="single" w:sz="4" w:space="0" w:color="auto"/>
            </w:tcBorders>
            <w:shd w:val="clear" w:color="auto" w:fill="auto"/>
            <w:vAlign w:val="center"/>
          </w:tcPr>
          <w:p w14:paraId="0004D428" w14:textId="77777777" w:rsidR="00B6719B" w:rsidRPr="00B6719B" w:rsidRDefault="00B6719B" w:rsidP="00904B8F">
            <w:pPr>
              <w:tabs>
                <w:tab w:val="left" w:pos="9923"/>
              </w:tabs>
              <w:spacing w:after="0" w:line="240" w:lineRule="auto"/>
              <w:ind w:left="0" w:right="0" w:firstLine="0"/>
              <w:jc w:val="left"/>
              <w:rPr>
                <w:rFonts w:eastAsia="Calibri"/>
                <w:b/>
                <w:color w:val="auto"/>
                <w:sz w:val="20"/>
                <w:szCs w:val="20"/>
                <w:lang w:eastAsia="en-US"/>
              </w:rPr>
            </w:pPr>
            <w:r w:rsidRPr="00B6719B">
              <w:rPr>
                <w:rFonts w:eastAsia="Calibri"/>
                <w:b/>
                <w:color w:val="auto"/>
                <w:sz w:val="20"/>
                <w:szCs w:val="20"/>
                <w:lang w:eastAsia="en-US"/>
              </w:rPr>
              <w:t>Klaipėdos pramonininkų asociacijos stipendijos</w:t>
            </w:r>
          </w:p>
          <w:p w14:paraId="544BA692" w14:textId="77777777" w:rsidR="00B6719B" w:rsidRPr="00B6719B" w:rsidRDefault="00B6719B" w:rsidP="00904B8F">
            <w:pPr>
              <w:tabs>
                <w:tab w:val="left" w:pos="9923"/>
              </w:tabs>
              <w:spacing w:after="0" w:line="240" w:lineRule="auto"/>
              <w:ind w:left="0" w:right="0" w:firstLine="0"/>
              <w:jc w:val="left"/>
              <w:rPr>
                <w:rFonts w:eastAsia="Calibri"/>
                <w:color w:val="auto"/>
                <w:sz w:val="20"/>
                <w:szCs w:val="20"/>
                <w:lang w:eastAsia="en-US"/>
              </w:rPr>
            </w:pPr>
            <w:r w:rsidRPr="00B6719B">
              <w:rPr>
                <w:rFonts w:eastAsia="Calibri"/>
                <w:color w:val="auto"/>
                <w:sz w:val="20"/>
                <w:szCs w:val="20"/>
                <w:lang w:eastAsia="en-US"/>
              </w:rPr>
              <w:t>(2 studentams – vienkartinės</w:t>
            </w:r>
          </w:p>
          <w:p w14:paraId="7542170A" w14:textId="77777777" w:rsidR="00B6719B" w:rsidRPr="00B6719B" w:rsidRDefault="00B6719B" w:rsidP="00904B8F">
            <w:pPr>
              <w:tabs>
                <w:tab w:val="left" w:pos="9923"/>
              </w:tabs>
              <w:spacing w:after="0" w:line="240" w:lineRule="auto"/>
              <w:ind w:left="0" w:right="0" w:firstLine="0"/>
              <w:jc w:val="left"/>
              <w:rPr>
                <w:rFonts w:eastAsia="Calibri"/>
                <w:b/>
                <w:color w:val="auto"/>
                <w:sz w:val="20"/>
                <w:szCs w:val="20"/>
                <w:lang w:eastAsia="en-US"/>
              </w:rPr>
            </w:pPr>
            <w:r w:rsidRPr="00B6719B">
              <w:rPr>
                <w:rFonts w:eastAsia="Calibri"/>
                <w:color w:val="auto"/>
                <w:sz w:val="20"/>
                <w:szCs w:val="20"/>
                <w:lang w:eastAsia="en-US"/>
              </w:rPr>
              <w:t>I-II pakopų baigiamųjų kursų visų padalinių studentams)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37AC6D5"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150 Eur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82A97F2"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513EC17" w14:textId="77777777" w:rsidR="00B6719B" w:rsidRPr="00B6719B" w:rsidRDefault="00B6719B" w:rsidP="00904B8F">
            <w:pPr>
              <w:tabs>
                <w:tab w:val="left" w:pos="9923"/>
              </w:tabs>
              <w:spacing w:after="0" w:line="240" w:lineRule="auto"/>
              <w:ind w:left="0" w:right="0" w:firstLine="0"/>
              <w:jc w:val="center"/>
              <w:rPr>
                <w:rFonts w:eastAsia="Calibri"/>
                <w:b/>
                <w:color w:val="auto"/>
                <w:sz w:val="20"/>
                <w:szCs w:val="20"/>
                <w:lang w:eastAsia="en-US"/>
              </w:rPr>
            </w:pPr>
            <w:r w:rsidRPr="00B6719B">
              <w:rPr>
                <w:rFonts w:eastAsia="Calibri"/>
                <w:b/>
                <w:color w:val="auto"/>
                <w:sz w:val="20"/>
                <w:szCs w:val="20"/>
                <w:lang w:eastAsia="en-US"/>
              </w:rPr>
              <w:t>300 Eur</w:t>
            </w:r>
          </w:p>
        </w:tc>
      </w:tr>
      <w:tr w:rsidR="00B6719B" w:rsidRPr="00B6719B" w14:paraId="02826693" w14:textId="77777777" w:rsidTr="003C20A6">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1AC71E3"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7.</w:t>
            </w:r>
          </w:p>
        </w:tc>
        <w:tc>
          <w:tcPr>
            <w:tcW w:w="5108" w:type="dxa"/>
            <w:tcBorders>
              <w:top w:val="single" w:sz="4" w:space="0" w:color="auto"/>
              <w:left w:val="single" w:sz="4" w:space="0" w:color="auto"/>
              <w:bottom w:val="single" w:sz="4" w:space="0" w:color="auto"/>
              <w:right w:val="single" w:sz="4" w:space="0" w:color="auto"/>
            </w:tcBorders>
            <w:shd w:val="clear" w:color="auto" w:fill="auto"/>
            <w:vAlign w:val="center"/>
          </w:tcPr>
          <w:p w14:paraId="5F99ED1A" w14:textId="77777777" w:rsidR="00B6719B" w:rsidRPr="00B6719B" w:rsidRDefault="00B6719B" w:rsidP="00904B8F">
            <w:pPr>
              <w:tabs>
                <w:tab w:val="left" w:pos="9923"/>
              </w:tabs>
              <w:spacing w:after="0" w:line="240" w:lineRule="auto"/>
              <w:ind w:left="0" w:right="0" w:firstLine="0"/>
              <w:jc w:val="left"/>
              <w:rPr>
                <w:rFonts w:eastAsia="Calibri"/>
                <w:b/>
                <w:color w:val="auto"/>
                <w:sz w:val="20"/>
                <w:szCs w:val="20"/>
                <w:lang w:eastAsia="en-US"/>
              </w:rPr>
            </w:pPr>
            <w:r w:rsidRPr="00B6719B">
              <w:rPr>
                <w:rFonts w:eastAsia="Calibri"/>
                <w:b/>
                <w:color w:val="auto"/>
                <w:sz w:val="20"/>
                <w:szCs w:val="20"/>
                <w:lang w:eastAsia="en-US"/>
              </w:rPr>
              <w:t>Mykolo ir Amalijos Jagučių stipendija</w:t>
            </w:r>
          </w:p>
          <w:p w14:paraId="2F29DDE8" w14:textId="77777777" w:rsidR="00B6719B" w:rsidRPr="00B6719B" w:rsidRDefault="00B6719B" w:rsidP="00904B8F">
            <w:pPr>
              <w:tabs>
                <w:tab w:val="left" w:pos="9923"/>
              </w:tabs>
              <w:spacing w:after="0" w:line="240" w:lineRule="auto"/>
              <w:ind w:left="0" w:right="0" w:firstLine="0"/>
              <w:jc w:val="left"/>
              <w:rPr>
                <w:rFonts w:eastAsia="Calibri"/>
                <w:color w:val="auto"/>
                <w:sz w:val="20"/>
                <w:szCs w:val="20"/>
                <w:lang w:eastAsia="en-US"/>
              </w:rPr>
            </w:pPr>
            <w:r w:rsidRPr="00B6719B">
              <w:rPr>
                <w:rFonts w:eastAsia="Calibri"/>
                <w:color w:val="auto"/>
                <w:sz w:val="20"/>
                <w:szCs w:val="20"/>
                <w:lang w:eastAsia="en-US"/>
              </w:rPr>
              <w:t xml:space="preserve">(1 studentui – vienkartinė </w:t>
            </w:r>
          </w:p>
          <w:p w14:paraId="7432D07D" w14:textId="77777777" w:rsidR="00B6719B" w:rsidRPr="00B6719B" w:rsidRDefault="00B6719B" w:rsidP="00904B8F">
            <w:pPr>
              <w:tabs>
                <w:tab w:val="left" w:pos="9923"/>
              </w:tabs>
              <w:spacing w:after="0" w:line="240" w:lineRule="auto"/>
              <w:ind w:left="0" w:right="0" w:firstLine="0"/>
              <w:jc w:val="left"/>
              <w:rPr>
                <w:rFonts w:eastAsia="Calibri"/>
                <w:b/>
                <w:color w:val="auto"/>
                <w:sz w:val="20"/>
                <w:szCs w:val="20"/>
                <w:lang w:eastAsia="en-US"/>
              </w:rPr>
            </w:pPr>
            <w:r w:rsidRPr="00B6719B">
              <w:rPr>
                <w:rFonts w:eastAsia="Calibri"/>
                <w:color w:val="auto"/>
                <w:sz w:val="20"/>
                <w:szCs w:val="20"/>
                <w:lang w:eastAsia="en-US"/>
              </w:rPr>
              <w:t>I pakopos 3–4 kurso ir II pakopos 2 kurso Ekonomikos studijų studentams)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C7548FD"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630 USD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A7DFC3C"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E4259F8" w14:textId="77777777" w:rsidR="00B6719B" w:rsidRPr="00B6719B" w:rsidRDefault="00B6719B" w:rsidP="00904B8F">
            <w:pPr>
              <w:tabs>
                <w:tab w:val="left" w:pos="9923"/>
              </w:tabs>
              <w:spacing w:after="0" w:line="240" w:lineRule="auto"/>
              <w:ind w:left="0" w:right="0" w:firstLine="0"/>
              <w:jc w:val="center"/>
              <w:rPr>
                <w:rFonts w:eastAsia="Calibri"/>
                <w:b/>
                <w:color w:val="auto"/>
                <w:sz w:val="20"/>
                <w:szCs w:val="20"/>
                <w:lang w:eastAsia="en-US"/>
              </w:rPr>
            </w:pPr>
            <w:r w:rsidRPr="00B6719B">
              <w:rPr>
                <w:rFonts w:eastAsia="Calibri"/>
                <w:b/>
                <w:color w:val="auto"/>
                <w:sz w:val="20"/>
                <w:szCs w:val="20"/>
                <w:lang w:eastAsia="en-US"/>
              </w:rPr>
              <w:t>630</w:t>
            </w:r>
            <w:r w:rsidRPr="00B6719B">
              <w:rPr>
                <w:rFonts w:eastAsia="Calibri"/>
                <w:color w:val="auto"/>
                <w:sz w:val="20"/>
                <w:szCs w:val="20"/>
                <w:lang w:eastAsia="en-US"/>
              </w:rPr>
              <w:t xml:space="preserve"> </w:t>
            </w:r>
            <w:r w:rsidRPr="00B6719B">
              <w:rPr>
                <w:rFonts w:eastAsia="Calibri"/>
                <w:b/>
                <w:color w:val="auto"/>
                <w:sz w:val="20"/>
                <w:szCs w:val="20"/>
                <w:lang w:eastAsia="en-US"/>
              </w:rPr>
              <w:t>USD</w:t>
            </w:r>
          </w:p>
        </w:tc>
      </w:tr>
      <w:tr w:rsidR="00B6719B" w:rsidRPr="00B6719B" w14:paraId="5970A214" w14:textId="77777777" w:rsidTr="003C20A6">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FA5C308"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8.</w:t>
            </w:r>
          </w:p>
        </w:tc>
        <w:tc>
          <w:tcPr>
            <w:tcW w:w="5108" w:type="dxa"/>
            <w:tcBorders>
              <w:top w:val="single" w:sz="4" w:space="0" w:color="auto"/>
              <w:left w:val="single" w:sz="4" w:space="0" w:color="auto"/>
              <w:bottom w:val="single" w:sz="4" w:space="0" w:color="auto"/>
              <w:right w:val="single" w:sz="4" w:space="0" w:color="auto"/>
            </w:tcBorders>
            <w:shd w:val="clear" w:color="auto" w:fill="auto"/>
            <w:vAlign w:val="center"/>
          </w:tcPr>
          <w:p w14:paraId="7537FB7F" w14:textId="77777777" w:rsidR="00B6719B" w:rsidRPr="00B6719B" w:rsidRDefault="00B6719B" w:rsidP="00904B8F">
            <w:pPr>
              <w:tabs>
                <w:tab w:val="left" w:pos="9923"/>
              </w:tabs>
              <w:spacing w:after="0" w:line="240" w:lineRule="auto"/>
              <w:ind w:left="0" w:right="0" w:firstLine="0"/>
              <w:jc w:val="left"/>
              <w:rPr>
                <w:rFonts w:eastAsia="Calibri"/>
                <w:b/>
                <w:color w:val="auto"/>
                <w:sz w:val="20"/>
                <w:szCs w:val="20"/>
                <w:lang w:eastAsia="en-US"/>
              </w:rPr>
            </w:pPr>
            <w:r w:rsidRPr="00B6719B">
              <w:rPr>
                <w:rFonts w:eastAsia="Calibri"/>
                <w:b/>
                <w:color w:val="auto"/>
                <w:sz w:val="20"/>
                <w:szCs w:val="20"/>
                <w:lang w:eastAsia="en-US"/>
              </w:rPr>
              <w:t>LR Prezidentų stipendijos</w:t>
            </w:r>
          </w:p>
          <w:p w14:paraId="7FB83610" w14:textId="77777777" w:rsidR="00B6719B" w:rsidRPr="00B6719B" w:rsidRDefault="00B6719B" w:rsidP="00904B8F">
            <w:pPr>
              <w:tabs>
                <w:tab w:val="left" w:pos="9923"/>
              </w:tabs>
              <w:spacing w:after="0" w:line="240" w:lineRule="auto"/>
              <w:ind w:left="0" w:right="0" w:firstLine="0"/>
              <w:jc w:val="left"/>
              <w:rPr>
                <w:rFonts w:eastAsia="Calibri"/>
                <w:color w:val="auto"/>
                <w:sz w:val="20"/>
                <w:szCs w:val="20"/>
                <w:lang w:eastAsia="en-US"/>
              </w:rPr>
            </w:pPr>
            <w:r w:rsidRPr="00B6719B">
              <w:rPr>
                <w:rFonts w:eastAsia="Calibri"/>
                <w:color w:val="auto"/>
                <w:sz w:val="20"/>
                <w:szCs w:val="20"/>
                <w:lang w:eastAsia="en-US"/>
              </w:rPr>
              <w:t>(1-2 studentams – 10 mėnesių</w:t>
            </w:r>
          </w:p>
          <w:p w14:paraId="58FEF8A0" w14:textId="77777777" w:rsidR="00B6719B" w:rsidRPr="00B6719B" w:rsidRDefault="00B6719B" w:rsidP="00904B8F">
            <w:pPr>
              <w:tabs>
                <w:tab w:val="left" w:pos="9923"/>
              </w:tabs>
              <w:spacing w:after="0" w:line="240" w:lineRule="auto"/>
              <w:ind w:left="0" w:right="0" w:firstLine="0"/>
              <w:jc w:val="left"/>
              <w:rPr>
                <w:rFonts w:eastAsia="Calibri"/>
                <w:color w:val="auto"/>
                <w:sz w:val="20"/>
                <w:szCs w:val="20"/>
                <w:lang w:eastAsia="en-US"/>
              </w:rPr>
            </w:pPr>
            <w:r w:rsidRPr="00B6719B">
              <w:rPr>
                <w:rFonts w:eastAsia="Calibri"/>
                <w:color w:val="auto"/>
                <w:sz w:val="20"/>
                <w:szCs w:val="20"/>
                <w:lang w:eastAsia="en-US"/>
              </w:rPr>
              <w:t>I pakopos 3–4 kurso ir II pakopos 2 kurso visų padalinių studentams)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894F2DB"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190 / 266 Eur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535A882"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8E3AC0" w14:textId="77777777" w:rsidR="00B6719B" w:rsidRPr="00B6719B" w:rsidRDefault="00B6719B" w:rsidP="00904B8F">
            <w:pPr>
              <w:tabs>
                <w:tab w:val="left" w:pos="9923"/>
              </w:tabs>
              <w:spacing w:after="0" w:line="240" w:lineRule="auto"/>
              <w:ind w:left="0" w:right="0" w:firstLine="0"/>
              <w:jc w:val="center"/>
              <w:rPr>
                <w:rFonts w:eastAsia="Calibri"/>
                <w:b/>
                <w:bCs/>
                <w:color w:val="auto"/>
                <w:sz w:val="20"/>
                <w:szCs w:val="20"/>
                <w:lang w:eastAsia="en-US"/>
              </w:rPr>
            </w:pPr>
            <w:r w:rsidRPr="00B6719B">
              <w:rPr>
                <w:rFonts w:eastAsia="Calibri"/>
                <w:b/>
                <w:bCs/>
                <w:color w:val="auto"/>
                <w:sz w:val="20"/>
                <w:szCs w:val="20"/>
                <w:lang w:eastAsia="en-US"/>
              </w:rPr>
              <w:t>4104</w:t>
            </w:r>
            <w:r w:rsidRPr="00B6719B">
              <w:rPr>
                <w:rFonts w:eastAsia="Calibri"/>
                <w:b/>
                <w:color w:val="auto"/>
                <w:sz w:val="20"/>
                <w:szCs w:val="20"/>
                <w:lang w:eastAsia="en-US"/>
              </w:rPr>
              <w:t xml:space="preserve"> Eur</w:t>
            </w:r>
          </w:p>
        </w:tc>
      </w:tr>
      <w:tr w:rsidR="00B6719B" w:rsidRPr="00B6719B" w14:paraId="1728CBFC" w14:textId="77777777" w:rsidTr="003C20A6">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106BA4C"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9.</w:t>
            </w:r>
          </w:p>
        </w:tc>
        <w:tc>
          <w:tcPr>
            <w:tcW w:w="5108" w:type="dxa"/>
            <w:tcBorders>
              <w:top w:val="single" w:sz="4" w:space="0" w:color="auto"/>
              <w:left w:val="single" w:sz="4" w:space="0" w:color="auto"/>
              <w:bottom w:val="single" w:sz="4" w:space="0" w:color="auto"/>
              <w:right w:val="single" w:sz="4" w:space="0" w:color="auto"/>
            </w:tcBorders>
            <w:shd w:val="clear" w:color="auto" w:fill="auto"/>
            <w:vAlign w:val="center"/>
          </w:tcPr>
          <w:p w14:paraId="0A25D812" w14:textId="77777777" w:rsidR="00B6719B" w:rsidRPr="00B6719B" w:rsidRDefault="00B6719B" w:rsidP="00904B8F">
            <w:pPr>
              <w:tabs>
                <w:tab w:val="left" w:pos="9923"/>
              </w:tabs>
              <w:spacing w:after="0" w:line="240" w:lineRule="auto"/>
              <w:ind w:left="0" w:right="0" w:firstLine="0"/>
              <w:jc w:val="left"/>
              <w:rPr>
                <w:rFonts w:eastAsia="Calibri"/>
                <w:b/>
                <w:color w:val="auto"/>
                <w:sz w:val="20"/>
                <w:szCs w:val="20"/>
                <w:lang w:eastAsia="en-US"/>
              </w:rPr>
            </w:pPr>
            <w:r w:rsidRPr="00B6719B">
              <w:rPr>
                <w:rFonts w:eastAsia="Calibri"/>
                <w:b/>
                <w:color w:val="auto"/>
                <w:sz w:val="20"/>
                <w:szCs w:val="20"/>
                <w:lang w:eastAsia="en-US"/>
              </w:rPr>
              <w:t>Vydūno fondo prof. Stepono Kolupailos premija</w:t>
            </w:r>
          </w:p>
          <w:p w14:paraId="68DED193" w14:textId="77777777" w:rsidR="00B6719B" w:rsidRPr="00B6719B" w:rsidRDefault="00B6719B" w:rsidP="00904B8F">
            <w:pPr>
              <w:tabs>
                <w:tab w:val="left" w:pos="9923"/>
              </w:tabs>
              <w:spacing w:after="0" w:line="240" w:lineRule="auto"/>
              <w:ind w:left="0" w:right="0" w:firstLine="0"/>
              <w:jc w:val="left"/>
              <w:rPr>
                <w:rFonts w:eastAsia="Calibri"/>
                <w:color w:val="auto"/>
                <w:sz w:val="20"/>
                <w:szCs w:val="20"/>
                <w:lang w:eastAsia="en-US"/>
              </w:rPr>
            </w:pPr>
            <w:r w:rsidRPr="00B6719B">
              <w:rPr>
                <w:rFonts w:eastAsia="Calibri"/>
                <w:color w:val="auto"/>
                <w:sz w:val="20"/>
                <w:szCs w:val="20"/>
                <w:lang w:eastAsia="en-US"/>
              </w:rPr>
              <w:t>(1 studentui – vienkartinė</w:t>
            </w:r>
          </w:p>
          <w:p w14:paraId="471AE698" w14:textId="77777777" w:rsidR="00B6719B" w:rsidRPr="00B6719B" w:rsidRDefault="00B6719B" w:rsidP="00904B8F">
            <w:pPr>
              <w:tabs>
                <w:tab w:val="left" w:pos="9923"/>
              </w:tabs>
              <w:spacing w:after="0" w:line="240" w:lineRule="auto"/>
              <w:ind w:left="0" w:right="0" w:firstLine="0"/>
              <w:jc w:val="left"/>
              <w:rPr>
                <w:rFonts w:eastAsia="Calibri"/>
                <w:b/>
                <w:color w:val="auto"/>
                <w:sz w:val="20"/>
                <w:szCs w:val="20"/>
                <w:lang w:eastAsia="en-US"/>
              </w:rPr>
            </w:pPr>
            <w:r w:rsidRPr="00B6719B">
              <w:rPr>
                <w:rFonts w:eastAsia="Calibri"/>
                <w:color w:val="auto"/>
                <w:sz w:val="20"/>
                <w:szCs w:val="20"/>
                <w:lang w:eastAsia="en-US"/>
              </w:rPr>
              <w:t>II pakopos 1-2 kurso JTGMF studentams)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E0D2829"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1000 USD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9CAB006"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FCF84DC" w14:textId="77777777" w:rsidR="00B6719B" w:rsidRPr="00B6719B" w:rsidRDefault="00B6719B" w:rsidP="00904B8F">
            <w:pPr>
              <w:tabs>
                <w:tab w:val="left" w:pos="9923"/>
              </w:tabs>
              <w:spacing w:after="0" w:line="240" w:lineRule="auto"/>
              <w:ind w:left="0" w:right="0" w:firstLine="0"/>
              <w:jc w:val="center"/>
              <w:rPr>
                <w:rFonts w:eastAsia="Calibri"/>
                <w:b/>
                <w:color w:val="auto"/>
                <w:sz w:val="20"/>
                <w:szCs w:val="20"/>
                <w:lang w:eastAsia="en-US"/>
              </w:rPr>
            </w:pPr>
            <w:r w:rsidRPr="00B6719B">
              <w:rPr>
                <w:rFonts w:eastAsia="Calibri"/>
                <w:b/>
                <w:color w:val="auto"/>
                <w:sz w:val="20"/>
                <w:szCs w:val="20"/>
                <w:lang w:eastAsia="en-US"/>
              </w:rPr>
              <w:t>1000 USD</w:t>
            </w:r>
          </w:p>
        </w:tc>
      </w:tr>
      <w:tr w:rsidR="00B6719B" w:rsidRPr="00B6719B" w14:paraId="17BB972D" w14:textId="77777777" w:rsidTr="003C20A6">
        <w:trPr>
          <w:trHeight w:val="27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32630C8"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10.</w:t>
            </w:r>
          </w:p>
        </w:tc>
        <w:tc>
          <w:tcPr>
            <w:tcW w:w="5108" w:type="dxa"/>
            <w:tcBorders>
              <w:top w:val="single" w:sz="4" w:space="0" w:color="auto"/>
              <w:left w:val="single" w:sz="4" w:space="0" w:color="auto"/>
              <w:bottom w:val="single" w:sz="4" w:space="0" w:color="auto"/>
              <w:right w:val="single" w:sz="4" w:space="0" w:color="auto"/>
            </w:tcBorders>
            <w:shd w:val="clear" w:color="auto" w:fill="auto"/>
            <w:vAlign w:val="center"/>
          </w:tcPr>
          <w:p w14:paraId="3B2A1EE8" w14:textId="77777777" w:rsidR="00B6719B" w:rsidRPr="00B6719B" w:rsidRDefault="00B6719B" w:rsidP="00904B8F">
            <w:pPr>
              <w:tabs>
                <w:tab w:val="left" w:pos="9923"/>
              </w:tabs>
              <w:spacing w:after="0" w:line="240" w:lineRule="auto"/>
              <w:ind w:left="0" w:right="0" w:firstLine="0"/>
              <w:jc w:val="left"/>
              <w:rPr>
                <w:rFonts w:eastAsia="Calibri"/>
                <w:b/>
                <w:color w:val="auto"/>
                <w:sz w:val="20"/>
                <w:szCs w:val="20"/>
                <w:lang w:eastAsia="en-US"/>
              </w:rPr>
            </w:pPr>
            <w:r w:rsidRPr="00B6719B">
              <w:rPr>
                <w:rFonts w:eastAsia="Calibri"/>
                <w:b/>
                <w:color w:val="auto"/>
                <w:sz w:val="20"/>
                <w:szCs w:val="20"/>
                <w:lang w:eastAsia="en-US"/>
              </w:rPr>
              <w:t>Vakarų laivų gamykla stipendijos</w:t>
            </w:r>
          </w:p>
          <w:p w14:paraId="59F0713D" w14:textId="77777777" w:rsidR="00B6719B" w:rsidRPr="00B6719B" w:rsidRDefault="00B6719B" w:rsidP="00904B8F">
            <w:pPr>
              <w:tabs>
                <w:tab w:val="left" w:pos="9923"/>
              </w:tabs>
              <w:spacing w:after="0" w:line="240" w:lineRule="auto"/>
              <w:ind w:left="0" w:right="0" w:firstLine="0"/>
              <w:jc w:val="left"/>
              <w:rPr>
                <w:rFonts w:eastAsia="Calibri"/>
                <w:color w:val="auto"/>
                <w:sz w:val="20"/>
                <w:szCs w:val="20"/>
                <w:lang w:eastAsia="en-US"/>
              </w:rPr>
            </w:pPr>
            <w:r w:rsidRPr="00B6719B">
              <w:rPr>
                <w:rFonts w:eastAsia="Calibri"/>
                <w:color w:val="auto"/>
                <w:sz w:val="20"/>
                <w:szCs w:val="20"/>
                <w:lang w:eastAsia="en-US"/>
              </w:rPr>
              <w:t>(3 studentams – 10 mėnesių</w:t>
            </w:r>
          </w:p>
          <w:p w14:paraId="78350B85" w14:textId="77777777" w:rsidR="00B6719B" w:rsidRPr="00B6719B" w:rsidRDefault="00B6719B" w:rsidP="00904B8F">
            <w:pPr>
              <w:tabs>
                <w:tab w:val="left" w:pos="9923"/>
              </w:tabs>
              <w:spacing w:after="0" w:line="240" w:lineRule="auto"/>
              <w:ind w:left="0" w:right="0" w:firstLine="0"/>
              <w:jc w:val="left"/>
              <w:rPr>
                <w:rFonts w:eastAsia="Calibri"/>
                <w:b/>
                <w:color w:val="auto"/>
                <w:sz w:val="20"/>
                <w:szCs w:val="20"/>
                <w:lang w:eastAsia="en-US"/>
              </w:rPr>
            </w:pPr>
            <w:r w:rsidRPr="00B6719B">
              <w:rPr>
                <w:rFonts w:eastAsia="Calibri"/>
                <w:color w:val="auto"/>
                <w:sz w:val="20"/>
                <w:szCs w:val="20"/>
                <w:lang w:eastAsia="en-US"/>
              </w:rPr>
              <w:t>I pakopos 1–4 kurso JTGMF studentams)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607EFC5"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70 Eur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9861530"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7E783E4" w14:textId="77777777" w:rsidR="00B6719B" w:rsidRPr="00B6719B" w:rsidRDefault="00B6719B" w:rsidP="00904B8F">
            <w:pPr>
              <w:tabs>
                <w:tab w:val="left" w:pos="9923"/>
              </w:tabs>
              <w:spacing w:after="0" w:line="240" w:lineRule="auto"/>
              <w:ind w:left="0" w:right="0" w:firstLine="0"/>
              <w:jc w:val="center"/>
              <w:rPr>
                <w:rFonts w:eastAsia="Calibri"/>
                <w:b/>
                <w:color w:val="auto"/>
                <w:sz w:val="20"/>
                <w:szCs w:val="20"/>
                <w:lang w:eastAsia="en-US"/>
              </w:rPr>
            </w:pPr>
            <w:r w:rsidRPr="00B6719B">
              <w:rPr>
                <w:rFonts w:eastAsia="Calibri"/>
                <w:b/>
                <w:color w:val="auto"/>
                <w:sz w:val="20"/>
                <w:szCs w:val="20"/>
                <w:lang w:eastAsia="en-US"/>
              </w:rPr>
              <w:t>2100 Eur</w:t>
            </w:r>
          </w:p>
        </w:tc>
      </w:tr>
      <w:tr w:rsidR="00B6719B" w:rsidRPr="00B6719B" w14:paraId="440D1719" w14:textId="77777777" w:rsidTr="003C20A6">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2A3488E"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11.</w:t>
            </w:r>
          </w:p>
        </w:tc>
        <w:tc>
          <w:tcPr>
            <w:tcW w:w="5108" w:type="dxa"/>
            <w:tcBorders>
              <w:top w:val="single" w:sz="4" w:space="0" w:color="auto"/>
              <w:left w:val="single" w:sz="4" w:space="0" w:color="auto"/>
              <w:bottom w:val="single" w:sz="4" w:space="0" w:color="auto"/>
              <w:right w:val="single" w:sz="4" w:space="0" w:color="auto"/>
            </w:tcBorders>
            <w:shd w:val="clear" w:color="auto" w:fill="auto"/>
            <w:vAlign w:val="center"/>
          </w:tcPr>
          <w:p w14:paraId="1D2333B3" w14:textId="77777777" w:rsidR="00B6719B" w:rsidRPr="00B6719B" w:rsidRDefault="00B6719B" w:rsidP="00904B8F">
            <w:pPr>
              <w:tabs>
                <w:tab w:val="left" w:pos="9923"/>
              </w:tabs>
              <w:spacing w:after="0" w:line="240" w:lineRule="auto"/>
              <w:ind w:left="0" w:right="0" w:firstLine="0"/>
              <w:jc w:val="left"/>
              <w:rPr>
                <w:rFonts w:eastAsia="Calibri"/>
                <w:b/>
                <w:color w:val="auto"/>
                <w:sz w:val="20"/>
                <w:szCs w:val="20"/>
                <w:lang w:eastAsia="en-US"/>
              </w:rPr>
            </w:pPr>
            <w:r w:rsidRPr="00B6719B">
              <w:rPr>
                <w:rFonts w:eastAsia="Calibri"/>
                <w:b/>
                <w:color w:val="auto"/>
                <w:sz w:val="20"/>
                <w:szCs w:val="20"/>
                <w:lang w:eastAsia="en-US"/>
              </w:rPr>
              <w:t>Lietuvos energija paramos fondo stipendija</w:t>
            </w:r>
          </w:p>
          <w:p w14:paraId="6A8311C6" w14:textId="77777777" w:rsidR="00B6719B" w:rsidRPr="00B6719B" w:rsidRDefault="00B6719B" w:rsidP="00904B8F">
            <w:pPr>
              <w:tabs>
                <w:tab w:val="left" w:pos="9923"/>
              </w:tabs>
              <w:spacing w:after="0" w:line="240" w:lineRule="auto"/>
              <w:ind w:left="0" w:right="0" w:firstLine="0"/>
              <w:jc w:val="left"/>
              <w:rPr>
                <w:rFonts w:eastAsia="Calibri"/>
                <w:color w:val="auto"/>
                <w:sz w:val="20"/>
                <w:szCs w:val="20"/>
                <w:lang w:eastAsia="en-US"/>
              </w:rPr>
            </w:pPr>
            <w:r w:rsidRPr="00B6719B">
              <w:rPr>
                <w:rFonts w:eastAsia="Calibri"/>
                <w:color w:val="auto"/>
                <w:sz w:val="20"/>
                <w:szCs w:val="20"/>
                <w:lang w:eastAsia="en-US"/>
              </w:rPr>
              <w:t>(1 studentui – 5 mėnesiams</w:t>
            </w:r>
          </w:p>
          <w:p w14:paraId="414DB82A" w14:textId="77777777" w:rsidR="00B6719B" w:rsidRPr="00B6719B" w:rsidRDefault="00B6719B" w:rsidP="00904B8F">
            <w:pPr>
              <w:tabs>
                <w:tab w:val="left" w:pos="9923"/>
              </w:tabs>
              <w:spacing w:after="0" w:line="240" w:lineRule="auto"/>
              <w:ind w:left="0" w:right="0" w:firstLine="0"/>
              <w:jc w:val="left"/>
              <w:rPr>
                <w:rFonts w:eastAsia="Calibri"/>
                <w:b/>
                <w:color w:val="auto"/>
                <w:sz w:val="20"/>
                <w:szCs w:val="20"/>
                <w:lang w:eastAsia="en-US"/>
              </w:rPr>
            </w:pPr>
            <w:r w:rsidRPr="00B6719B">
              <w:rPr>
                <w:rFonts w:eastAsia="Calibri"/>
                <w:color w:val="auto"/>
                <w:sz w:val="20"/>
                <w:szCs w:val="20"/>
                <w:lang w:eastAsia="en-US"/>
              </w:rPr>
              <w:t>II pakopos 2 kurso JTGMF studentui)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D9EF7ED"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300 Eur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9A22AE"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231300C" w14:textId="77777777" w:rsidR="00B6719B" w:rsidRPr="00B6719B" w:rsidRDefault="00B6719B" w:rsidP="00904B8F">
            <w:pPr>
              <w:tabs>
                <w:tab w:val="left" w:pos="9923"/>
              </w:tabs>
              <w:spacing w:after="0" w:line="240" w:lineRule="auto"/>
              <w:ind w:left="0" w:right="0" w:firstLine="0"/>
              <w:jc w:val="center"/>
              <w:rPr>
                <w:rFonts w:eastAsia="Calibri"/>
                <w:b/>
                <w:color w:val="auto"/>
                <w:sz w:val="20"/>
                <w:szCs w:val="20"/>
                <w:lang w:eastAsia="en-US"/>
              </w:rPr>
            </w:pPr>
            <w:r w:rsidRPr="00B6719B">
              <w:rPr>
                <w:rFonts w:eastAsia="Calibri"/>
                <w:b/>
                <w:color w:val="auto"/>
                <w:sz w:val="20"/>
                <w:szCs w:val="20"/>
                <w:lang w:eastAsia="en-US"/>
              </w:rPr>
              <w:t>1500 Eur</w:t>
            </w:r>
          </w:p>
        </w:tc>
      </w:tr>
      <w:tr w:rsidR="00B6719B" w:rsidRPr="00B6719B" w14:paraId="4E168812" w14:textId="77777777" w:rsidTr="003C20A6">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453BF2A6"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12.</w:t>
            </w:r>
          </w:p>
        </w:tc>
        <w:tc>
          <w:tcPr>
            <w:tcW w:w="5108" w:type="dxa"/>
            <w:tcBorders>
              <w:top w:val="single" w:sz="4" w:space="0" w:color="auto"/>
              <w:left w:val="single" w:sz="4" w:space="0" w:color="auto"/>
              <w:bottom w:val="single" w:sz="4" w:space="0" w:color="auto"/>
              <w:right w:val="single" w:sz="4" w:space="0" w:color="auto"/>
            </w:tcBorders>
            <w:shd w:val="clear" w:color="auto" w:fill="auto"/>
            <w:vAlign w:val="bottom"/>
          </w:tcPr>
          <w:p w14:paraId="27D8989B" w14:textId="77777777" w:rsidR="00B6719B" w:rsidRPr="00B6719B" w:rsidRDefault="00B6719B" w:rsidP="00904B8F">
            <w:pPr>
              <w:tabs>
                <w:tab w:val="left" w:pos="9923"/>
              </w:tabs>
              <w:spacing w:after="0" w:line="240" w:lineRule="auto"/>
              <w:ind w:left="0" w:right="0" w:firstLine="0"/>
              <w:jc w:val="left"/>
              <w:rPr>
                <w:rFonts w:eastAsia="Calibri"/>
                <w:b/>
                <w:color w:val="auto"/>
                <w:sz w:val="20"/>
                <w:szCs w:val="20"/>
                <w:lang w:eastAsia="en-US"/>
              </w:rPr>
            </w:pPr>
            <w:r w:rsidRPr="00B6719B">
              <w:rPr>
                <w:rFonts w:eastAsia="Calibri"/>
                <w:b/>
                <w:color w:val="auto"/>
                <w:sz w:val="20"/>
                <w:szCs w:val="20"/>
                <w:lang w:eastAsia="en-US"/>
              </w:rPr>
              <w:t>UAB „Eternit Baltic“ premijos</w:t>
            </w:r>
          </w:p>
          <w:p w14:paraId="3B634508" w14:textId="77777777" w:rsidR="00B6719B" w:rsidRPr="00B6719B" w:rsidRDefault="00B6719B" w:rsidP="00904B8F">
            <w:pPr>
              <w:tabs>
                <w:tab w:val="left" w:pos="9923"/>
              </w:tabs>
              <w:spacing w:after="0" w:line="240" w:lineRule="auto"/>
              <w:ind w:left="0" w:right="0" w:firstLine="0"/>
              <w:jc w:val="left"/>
              <w:rPr>
                <w:rFonts w:eastAsia="Calibri"/>
                <w:color w:val="auto"/>
                <w:sz w:val="20"/>
                <w:szCs w:val="20"/>
                <w:lang w:eastAsia="en-US"/>
              </w:rPr>
            </w:pPr>
            <w:r w:rsidRPr="00B6719B">
              <w:rPr>
                <w:rFonts w:eastAsia="Calibri"/>
                <w:color w:val="auto"/>
                <w:sz w:val="20"/>
                <w:szCs w:val="20"/>
                <w:lang w:eastAsia="en-US"/>
              </w:rPr>
              <w:t>(3 studentams – vienkartinės</w:t>
            </w:r>
          </w:p>
          <w:p w14:paraId="6A5C0BC3" w14:textId="77777777" w:rsidR="00B6719B" w:rsidRPr="00B6719B" w:rsidRDefault="00B6719B" w:rsidP="00904B8F">
            <w:pPr>
              <w:tabs>
                <w:tab w:val="left" w:pos="9923"/>
              </w:tabs>
              <w:spacing w:after="0" w:line="240" w:lineRule="auto"/>
              <w:ind w:left="0" w:right="0" w:firstLine="0"/>
              <w:jc w:val="left"/>
              <w:rPr>
                <w:rFonts w:eastAsia="Calibri"/>
                <w:b/>
                <w:color w:val="auto"/>
                <w:sz w:val="20"/>
                <w:szCs w:val="20"/>
                <w:lang w:eastAsia="en-US"/>
              </w:rPr>
            </w:pPr>
            <w:r w:rsidRPr="00B6719B">
              <w:rPr>
                <w:rFonts w:eastAsia="Calibri"/>
                <w:color w:val="auto"/>
                <w:sz w:val="20"/>
                <w:szCs w:val="20"/>
                <w:lang w:eastAsia="en-US"/>
              </w:rPr>
              <w:t>I pakopos 3 kurso JTGMF studentams)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83C1918"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500 / 300 / 200 Eur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49BA514"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218D7AB" w14:textId="77777777" w:rsidR="00B6719B" w:rsidRPr="00B6719B" w:rsidRDefault="00B6719B" w:rsidP="00904B8F">
            <w:pPr>
              <w:tabs>
                <w:tab w:val="left" w:pos="9923"/>
              </w:tabs>
              <w:spacing w:after="0" w:line="240" w:lineRule="auto"/>
              <w:ind w:left="0" w:right="0" w:firstLine="0"/>
              <w:jc w:val="center"/>
              <w:rPr>
                <w:rFonts w:eastAsia="Calibri"/>
                <w:b/>
                <w:color w:val="auto"/>
                <w:sz w:val="20"/>
                <w:szCs w:val="20"/>
                <w:lang w:eastAsia="en-US"/>
              </w:rPr>
            </w:pPr>
            <w:r w:rsidRPr="00B6719B">
              <w:rPr>
                <w:rFonts w:eastAsia="Calibri"/>
                <w:b/>
                <w:color w:val="auto"/>
                <w:sz w:val="20"/>
                <w:szCs w:val="20"/>
                <w:lang w:eastAsia="en-US"/>
              </w:rPr>
              <w:t>1000 Eur</w:t>
            </w:r>
          </w:p>
        </w:tc>
      </w:tr>
      <w:tr w:rsidR="00B6719B" w:rsidRPr="00B6719B" w14:paraId="4D099DE9" w14:textId="77777777" w:rsidTr="003C20A6">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16F0948"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13.</w:t>
            </w:r>
          </w:p>
        </w:tc>
        <w:tc>
          <w:tcPr>
            <w:tcW w:w="5108" w:type="dxa"/>
            <w:tcBorders>
              <w:top w:val="single" w:sz="4" w:space="0" w:color="auto"/>
              <w:left w:val="single" w:sz="4" w:space="0" w:color="auto"/>
              <w:bottom w:val="single" w:sz="4" w:space="0" w:color="auto"/>
              <w:right w:val="single" w:sz="4" w:space="0" w:color="auto"/>
            </w:tcBorders>
            <w:shd w:val="clear" w:color="auto" w:fill="auto"/>
            <w:vAlign w:val="bottom"/>
          </w:tcPr>
          <w:p w14:paraId="2BC3FAD4" w14:textId="77777777" w:rsidR="00B6719B" w:rsidRPr="00B6719B" w:rsidRDefault="00B6719B" w:rsidP="00904B8F">
            <w:pPr>
              <w:tabs>
                <w:tab w:val="left" w:pos="9923"/>
              </w:tabs>
              <w:spacing w:after="0" w:line="240" w:lineRule="auto"/>
              <w:ind w:left="0" w:right="0" w:firstLine="0"/>
              <w:jc w:val="left"/>
              <w:rPr>
                <w:rFonts w:eastAsia="Calibri"/>
                <w:b/>
                <w:color w:val="auto"/>
                <w:sz w:val="20"/>
                <w:szCs w:val="20"/>
                <w:lang w:eastAsia="en-US"/>
              </w:rPr>
            </w:pPr>
            <w:r w:rsidRPr="00B6719B">
              <w:rPr>
                <w:rFonts w:eastAsia="Calibri"/>
                <w:b/>
                <w:color w:val="auto"/>
                <w:sz w:val="20"/>
                <w:szCs w:val="20"/>
                <w:lang w:eastAsia="en-US"/>
              </w:rPr>
              <w:t>UAB „Klaipėdos nafta“ stipendija</w:t>
            </w:r>
          </w:p>
          <w:p w14:paraId="187A7188" w14:textId="77777777" w:rsidR="00B6719B" w:rsidRPr="00B6719B" w:rsidRDefault="00B6719B" w:rsidP="00904B8F">
            <w:pPr>
              <w:tabs>
                <w:tab w:val="left" w:pos="9923"/>
              </w:tabs>
              <w:spacing w:after="0" w:line="240" w:lineRule="auto"/>
              <w:ind w:left="0" w:right="0" w:firstLine="0"/>
              <w:jc w:val="left"/>
              <w:rPr>
                <w:rFonts w:eastAsia="Calibri"/>
                <w:color w:val="auto"/>
                <w:sz w:val="20"/>
                <w:szCs w:val="20"/>
                <w:lang w:eastAsia="en-US"/>
              </w:rPr>
            </w:pPr>
            <w:r w:rsidRPr="00B6719B">
              <w:rPr>
                <w:rFonts w:eastAsia="Calibri"/>
                <w:color w:val="auto"/>
                <w:sz w:val="20"/>
                <w:szCs w:val="20"/>
                <w:lang w:eastAsia="en-US"/>
              </w:rPr>
              <w:t>(1 studentui – 5 mėnesiams</w:t>
            </w:r>
          </w:p>
          <w:p w14:paraId="2C623211" w14:textId="77777777" w:rsidR="00B6719B" w:rsidRPr="00B6719B" w:rsidRDefault="00B6719B" w:rsidP="00904B8F">
            <w:pPr>
              <w:tabs>
                <w:tab w:val="left" w:pos="9923"/>
              </w:tabs>
              <w:spacing w:after="0" w:line="240" w:lineRule="auto"/>
              <w:ind w:left="0" w:right="0" w:firstLine="0"/>
              <w:jc w:val="left"/>
              <w:rPr>
                <w:rFonts w:eastAsia="Calibri"/>
                <w:b/>
                <w:color w:val="auto"/>
                <w:sz w:val="20"/>
                <w:szCs w:val="20"/>
                <w:lang w:eastAsia="en-US"/>
              </w:rPr>
            </w:pPr>
            <w:r w:rsidRPr="00B6719B">
              <w:rPr>
                <w:rFonts w:eastAsia="Calibri"/>
                <w:color w:val="auto"/>
                <w:sz w:val="20"/>
                <w:szCs w:val="20"/>
                <w:lang w:eastAsia="en-US"/>
              </w:rPr>
              <w:t xml:space="preserve">I pakopos 1 kurso JTGMF studentui)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E2790D7"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700 / 450 Eur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EC59B3"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C3A20D0"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w:t>
            </w:r>
          </w:p>
        </w:tc>
      </w:tr>
      <w:tr w:rsidR="00B6719B" w:rsidRPr="00B6719B" w14:paraId="0625FB8C" w14:textId="77777777" w:rsidTr="003C20A6">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4FBBF07"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p>
        </w:tc>
        <w:tc>
          <w:tcPr>
            <w:tcW w:w="5108" w:type="dxa"/>
            <w:tcBorders>
              <w:top w:val="single" w:sz="4" w:space="0" w:color="auto"/>
              <w:left w:val="single" w:sz="4" w:space="0" w:color="auto"/>
              <w:bottom w:val="single" w:sz="4" w:space="0" w:color="auto"/>
            </w:tcBorders>
            <w:shd w:val="clear" w:color="auto" w:fill="auto"/>
            <w:vAlign w:val="bottom"/>
          </w:tcPr>
          <w:p w14:paraId="48DC18AE" w14:textId="77777777" w:rsidR="00B6719B" w:rsidRPr="00B6719B" w:rsidRDefault="00B6719B" w:rsidP="00904B8F">
            <w:pPr>
              <w:tabs>
                <w:tab w:val="left" w:pos="9923"/>
              </w:tabs>
              <w:spacing w:after="0" w:line="240" w:lineRule="auto"/>
              <w:ind w:left="0" w:right="0" w:firstLine="0"/>
              <w:jc w:val="left"/>
              <w:rPr>
                <w:rFonts w:eastAsia="Calibri"/>
                <w:b/>
                <w:color w:val="auto"/>
                <w:sz w:val="20"/>
                <w:szCs w:val="20"/>
                <w:lang w:eastAsia="en-US"/>
              </w:rPr>
            </w:pPr>
            <w:r w:rsidRPr="00B6719B">
              <w:rPr>
                <w:rFonts w:eastAsia="Calibri"/>
                <w:b/>
                <w:color w:val="auto"/>
                <w:sz w:val="20"/>
                <w:szCs w:val="20"/>
                <w:lang w:eastAsia="en-US"/>
              </w:rPr>
              <w:t>Iš viso</w:t>
            </w:r>
          </w:p>
        </w:tc>
        <w:tc>
          <w:tcPr>
            <w:tcW w:w="1418" w:type="dxa"/>
            <w:tcBorders>
              <w:top w:val="single" w:sz="4" w:space="0" w:color="auto"/>
              <w:bottom w:val="single" w:sz="4" w:space="0" w:color="auto"/>
              <w:right w:val="single" w:sz="4" w:space="0" w:color="auto"/>
            </w:tcBorders>
            <w:shd w:val="clear" w:color="auto" w:fill="auto"/>
            <w:vAlign w:val="center"/>
          </w:tcPr>
          <w:p w14:paraId="3EAB9A56"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84CA7E3"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225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FD196B8"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38 tūkst. Eur</w:t>
            </w:r>
          </w:p>
          <w:p w14:paraId="768FCFDB" w14:textId="77777777" w:rsidR="00B6719B" w:rsidRPr="00B6719B" w:rsidRDefault="00B6719B" w:rsidP="00904B8F">
            <w:pPr>
              <w:tabs>
                <w:tab w:val="left" w:pos="9923"/>
              </w:tabs>
              <w:spacing w:after="0" w:line="240" w:lineRule="auto"/>
              <w:ind w:left="0" w:right="0" w:firstLine="0"/>
              <w:jc w:val="center"/>
              <w:rPr>
                <w:rFonts w:eastAsia="Calibri"/>
                <w:color w:val="auto"/>
                <w:sz w:val="20"/>
                <w:szCs w:val="20"/>
                <w:lang w:eastAsia="en-US"/>
              </w:rPr>
            </w:pPr>
            <w:r w:rsidRPr="00B6719B">
              <w:rPr>
                <w:rFonts w:eastAsia="Calibri"/>
                <w:color w:val="auto"/>
                <w:sz w:val="20"/>
                <w:szCs w:val="20"/>
                <w:lang w:eastAsia="en-US"/>
              </w:rPr>
              <w:t>1 630 USD</w:t>
            </w:r>
          </w:p>
        </w:tc>
      </w:tr>
    </w:tbl>
    <w:p w14:paraId="7A2FEE6A" w14:textId="77777777" w:rsidR="00B6719B" w:rsidRPr="00B6719B" w:rsidRDefault="00B6719B" w:rsidP="00904B8F">
      <w:pPr>
        <w:tabs>
          <w:tab w:val="left" w:pos="360"/>
          <w:tab w:val="left" w:pos="9923"/>
        </w:tabs>
        <w:spacing w:after="0" w:line="240" w:lineRule="auto"/>
        <w:ind w:left="0" w:right="0" w:firstLine="142"/>
        <w:rPr>
          <w:rFonts w:eastAsia="Calibri"/>
          <w:color w:val="auto"/>
          <w:lang w:eastAsia="en-US"/>
        </w:rPr>
      </w:pPr>
      <w:r w:rsidRPr="00B6719B">
        <w:rPr>
          <w:rFonts w:eastAsia="Calibri"/>
          <w:i/>
          <w:color w:val="auto"/>
          <w:sz w:val="22"/>
          <w:lang w:eastAsia="en-US"/>
        </w:rPr>
        <w:t>*Išmokėjimas 2018 metais</w:t>
      </w:r>
    </w:p>
    <w:p w14:paraId="1FC13894" w14:textId="77777777" w:rsidR="00730621" w:rsidRPr="0095420C" w:rsidRDefault="00730621" w:rsidP="00904B8F">
      <w:pPr>
        <w:tabs>
          <w:tab w:val="left" w:pos="360"/>
          <w:tab w:val="left" w:pos="9923"/>
        </w:tabs>
      </w:pPr>
    </w:p>
    <w:p w14:paraId="7FD0A249" w14:textId="7690877F" w:rsidR="00D6469B" w:rsidRDefault="00D6469B" w:rsidP="00904B8F">
      <w:pPr>
        <w:tabs>
          <w:tab w:val="left" w:pos="9923"/>
        </w:tabs>
        <w:spacing w:after="0" w:line="259" w:lineRule="auto"/>
        <w:ind w:left="283" w:right="0" w:firstLine="0"/>
        <w:jc w:val="left"/>
      </w:pPr>
    </w:p>
    <w:p w14:paraId="01EEC6E8" w14:textId="7257ECCA" w:rsidR="00B6719B" w:rsidRDefault="00B6719B" w:rsidP="00904B8F">
      <w:pPr>
        <w:tabs>
          <w:tab w:val="left" w:pos="9923"/>
        </w:tabs>
        <w:spacing w:after="160" w:line="259" w:lineRule="auto"/>
        <w:ind w:left="0" w:right="0" w:firstLine="0"/>
        <w:jc w:val="left"/>
      </w:pPr>
      <w:r>
        <w:br w:type="page"/>
      </w:r>
    </w:p>
    <w:p w14:paraId="41169373" w14:textId="10CF68BC" w:rsidR="00B6719B" w:rsidRPr="00193B52" w:rsidRDefault="00B6719B" w:rsidP="00904B8F">
      <w:pPr>
        <w:tabs>
          <w:tab w:val="left" w:pos="9923"/>
        </w:tabs>
        <w:spacing w:after="120" w:line="266" w:lineRule="auto"/>
        <w:ind w:left="295" w:right="0" w:hanging="11"/>
        <w:rPr>
          <w:b/>
        </w:rPr>
      </w:pPr>
      <w:r>
        <w:rPr>
          <w:b/>
          <w:i/>
        </w:rPr>
        <w:lastRenderedPageBreak/>
        <w:t xml:space="preserve">5 PRIEDAS. </w:t>
      </w:r>
      <w:r>
        <w:rPr>
          <w:b/>
        </w:rPr>
        <w:t xml:space="preserve">Dokumentai, kurių pagrindu </w:t>
      </w:r>
      <w:r w:rsidRPr="00193B52">
        <w:rPr>
          <w:b/>
        </w:rPr>
        <w:t xml:space="preserve">KU </w:t>
      </w:r>
      <w:r>
        <w:rPr>
          <w:b/>
        </w:rPr>
        <w:t xml:space="preserve">studentams skiriamos </w:t>
      </w:r>
      <w:r w:rsidRPr="00193B52">
        <w:rPr>
          <w:b/>
        </w:rPr>
        <w:t>vardin</w:t>
      </w:r>
      <w:r>
        <w:rPr>
          <w:b/>
        </w:rPr>
        <w:t>ė</w:t>
      </w:r>
      <w:r w:rsidRPr="00193B52">
        <w:rPr>
          <w:b/>
        </w:rPr>
        <w:t>s stipendij</w:t>
      </w:r>
      <w:r>
        <w:rPr>
          <w:b/>
        </w:rPr>
        <w:t>o</w:t>
      </w:r>
      <w:r w:rsidRPr="00193B52">
        <w:rPr>
          <w:b/>
        </w:rPr>
        <w:t>s/premij</w:t>
      </w:r>
      <w:r>
        <w:rPr>
          <w:b/>
        </w:rPr>
        <w:t>os</w:t>
      </w:r>
      <w:r w:rsidRPr="00193B52">
        <w:rPr>
          <w:b/>
        </w:rPr>
        <w:t xml:space="preserve"> </w:t>
      </w:r>
    </w:p>
    <w:p w14:paraId="40852540" w14:textId="77777777" w:rsidR="00B6719B" w:rsidRDefault="00B6719B" w:rsidP="00904B8F">
      <w:pPr>
        <w:pStyle w:val="Sraopastraipa"/>
        <w:numPr>
          <w:ilvl w:val="0"/>
          <w:numId w:val="31"/>
        </w:numPr>
        <w:tabs>
          <w:tab w:val="left" w:pos="709"/>
          <w:tab w:val="left" w:pos="9923"/>
        </w:tabs>
        <w:spacing w:before="120" w:after="120" w:line="240" w:lineRule="auto"/>
        <w:ind w:left="-284" w:right="0" w:firstLine="568"/>
        <w:contextualSpacing w:val="0"/>
        <w:rPr>
          <w:b/>
        </w:rPr>
      </w:pPr>
      <w:r w:rsidRPr="00F670A2">
        <w:rPr>
          <w:b/>
        </w:rPr>
        <w:t>KU Senato stipendijos</w:t>
      </w:r>
      <w:r>
        <w:rPr>
          <w:b/>
        </w:rPr>
        <w:t xml:space="preserve">: </w:t>
      </w:r>
      <w:r w:rsidRPr="00F670A2">
        <w:t>skiria</w:t>
      </w:r>
      <w:r>
        <w:t>mos</w:t>
      </w:r>
      <w:r w:rsidRPr="00F670A2">
        <w:t xml:space="preserve"> </w:t>
      </w:r>
      <w:r>
        <w:t>KU Senato nutarimu.</w:t>
      </w:r>
    </w:p>
    <w:p w14:paraId="4EF2E72F" w14:textId="77777777" w:rsidR="00B6719B" w:rsidRDefault="00B6719B" w:rsidP="00904B8F">
      <w:pPr>
        <w:pStyle w:val="Sraopastraipa"/>
        <w:numPr>
          <w:ilvl w:val="0"/>
          <w:numId w:val="31"/>
        </w:numPr>
        <w:tabs>
          <w:tab w:val="left" w:pos="709"/>
          <w:tab w:val="left" w:pos="9923"/>
        </w:tabs>
        <w:spacing w:before="120" w:after="120" w:line="240" w:lineRule="auto"/>
        <w:ind w:left="-284" w:right="0" w:firstLine="568"/>
        <w:contextualSpacing w:val="0"/>
        <w:rPr>
          <w:b/>
        </w:rPr>
      </w:pPr>
      <w:r w:rsidRPr="00F670A2">
        <w:rPr>
          <w:b/>
        </w:rPr>
        <w:t>Klaipėdos miesto savivaldybės premijos</w:t>
      </w:r>
      <w:r>
        <w:rPr>
          <w:b/>
        </w:rPr>
        <w:t xml:space="preserve">: </w:t>
      </w:r>
      <w:r>
        <w:t>skiriamos</w:t>
      </w:r>
      <w:r w:rsidRPr="00F670A2">
        <w:t xml:space="preserve"> remiantis</w:t>
      </w:r>
      <w:r>
        <w:t xml:space="preserve"> 2013 m. sausio 28 d. Klaipėdos miesto savivaldybės ir Klaipėdos universiteto bendradarbiavimo sutartimi, patvirtintais Piniginių premijų Klaipėdos universiteto studentams už miestui aktualius ir pritaikomuosius darbus skyrimo nuostatais (2015 m. balandžio 14 d.</w:t>
      </w:r>
      <w:r w:rsidRPr="00916489">
        <w:t xml:space="preserve"> </w:t>
      </w:r>
      <w:r>
        <w:t>sprendimas Nr. T2-59) ir Klaipėdos miesto savivaldybės premijų už miestui aktualius ir pritaikomuosius darbus Klaipėdos aukštųjų mokyklų absolventams skyrimo nuostatais (2017 m. gruodžio 21 d.</w:t>
      </w:r>
      <w:r w:rsidRPr="00916489">
        <w:t xml:space="preserve"> </w:t>
      </w:r>
      <w:r>
        <w:t>sprendimas Nr. T2-337).</w:t>
      </w:r>
    </w:p>
    <w:p w14:paraId="579BD53B" w14:textId="77777777" w:rsidR="00B6719B" w:rsidRPr="00774407" w:rsidRDefault="00B6719B" w:rsidP="00904B8F">
      <w:pPr>
        <w:pStyle w:val="Sraopastraipa"/>
        <w:numPr>
          <w:ilvl w:val="0"/>
          <w:numId w:val="31"/>
        </w:numPr>
        <w:tabs>
          <w:tab w:val="left" w:pos="709"/>
          <w:tab w:val="left" w:pos="9923"/>
        </w:tabs>
        <w:spacing w:before="120" w:after="120" w:line="240" w:lineRule="auto"/>
        <w:ind w:left="-284" w:right="0" w:firstLine="568"/>
        <w:contextualSpacing w:val="0"/>
        <w:rPr>
          <w:b/>
        </w:rPr>
      </w:pPr>
      <w:r w:rsidRPr="00F670A2">
        <w:rPr>
          <w:b/>
        </w:rPr>
        <w:t>UAB „Baltishes Haus“ stipendijos</w:t>
      </w:r>
      <w:r>
        <w:rPr>
          <w:b/>
        </w:rPr>
        <w:t xml:space="preserve">: </w:t>
      </w:r>
      <w:r w:rsidRPr="00774407">
        <w:t>2017 m.</w:t>
      </w:r>
      <w:r>
        <w:rPr>
          <w:b/>
        </w:rPr>
        <w:t xml:space="preserve"> </w:t>
      </w:r>
      <w:r>
        <w:t>skirtos</w:t>
      </w:r>
      <w:r w:rsidRPr="00F670A2">
        <w:t xml:space="preserve"> remiantis</w:t>
      </w:r>
      <w:r>
        <w:t xml:space="preserve"> 2017 m. liepos 27 d. Paramos sutartimi Nr. 2017/SUT-17P-22 (pasirašoma kiekvienais metais).</w:t>
      </w:r>
    </w:p>
    <w:p w14:paraId="10502C80" w14:textId="77777777" w:rsidR="00B6719B" w:rsidRDefault="00B6719B" w:rsidP="00904B8F">
      <w:pPr>
        <w:pStyle w:val="Sraopastraipa"/>
        <w:numPr>
          <w:ilvl w:val="0"/>
          <w:numId w:val="31"/>
        </w:numPr>
        <w:tabs>
          <w:tab w:val="left" w:pos="709"/>
          <w:tab w:val="left" w:pos="9923"/>
        </w:tabs>
        <w:spacing w:before="120" w:after="120" w:line="240" w:lineRule="auto"/>
        <w:ind w:left="-284" w:right="0" w:firstLine="568"/>
        <w:contextualSpacing w:val="0"/>
        <w:rPr>
          <w:b/>
        </w:rPr>
      </w:pPr>
      <w:r w:rsidRPr="00F670A2">
        <w:rPr>
          <w:b/>
        </w:rPr>
        <w:t>Carol Martin Gruodis stipendijos</w:t>
      </w:r>
      <w:r>
        <w:rPr>
          <w:b/>
        </w:rPr>
        <w:t xml:space="preserve">: </w:t>
      </w:r>
      <w:r>
        <w:t>skiriamos</w:t>
      </w:r>
      <w:r w:rsidRPr="00F670A2">
        <w:t xml:space="preserve"> remiantis</w:t>
      </w:r>
      <w:r>
        <w:t xml:space="preserve"> 2015 m. rugsėjo 1 d. sutartimi dėl paramos stipendijai teikimo Nr. SUT-15K-56 (galioja iki 2020 m.), Carol Martin Gruodis atminimo švietimo fondo vardinių stipendijų skyrimo nuostatais (patvirtintais 2002 m. liepos 9 d., papildytais 2004 m. gegužės 12 d.) ir Carol Martin Gruodis atminimo švietimo fondo prezidento raštu Dėl fondo stipendijų mokėjimo pratęsimo.</w:t>
      </w:r>
    </w:p>
    <w:p w14:paraId="6EC7EBD6" w14:textId="77777777" w:rsidR="00B6719B" w:rsidRPr="00D26187" w:rsidRDefault="00B6719B" w:rsidP="00904B8F">
      <w:pPr>
        <w:pStyle w:val="Sraopastraipa"/>
        <w:numPr>
          <w:ilvl w:val="0"/>
          <w:numId w:val="31"/>
        </w:numPr>
        <w:tabs>
          <w:tab w:val="left" w:pos="709"/>
          <w:tab w:val="left" w:pos="9923"/>
        </w:tabs>
        <w:spacing w:before="120" w:after="120" w:line="240" w:lineRule="auto"/>
        <w:ind w:left="-284" w:right="0" w:firstLine="568"/>
        <w:contextualSpacing w:val="0"/>
        <w:rPr>
          <w:b/>
        </w:rPr>
      </w:pPr>
      <w:r w:rsidRPr="00F670A2">
        <w:rPr>
          <w:b/>
        </w:rPr>
        <w:t>Klaipėdos laisvosios ekonominės zonos (LEZ) stipendijos</w:t>
      </w:r>
      <w:r>
        <w:rPr>
          <w:b/>
        </w:rPr>
        <w:t xml:space="preserve">: </w:t>
      </w:r>
      <w:r>
        <w:t>skiriamos</w:t>
      </w:r>
      <w:r w:rsidRPr="00F670A2">
        <w:t xml:space="preserve"> remiantis</w:t>
      </w:r>
      <w:r>
        <w:t xml:space="preserve"> 2005 m. sausio 25 d. bendradarbiavimo sutartimi Nr.</w:t>
      </w:r>
      <w:r>
        <w:rPr>
          <w:b/>
        </w:rPr>
        <w:t xml:space="preserve"> </w:t>
      </w:r>
      <w:r w:rsidRPr="0005103E">
        <w:t>S-05-4</w:t>
      </w:r>
      <w:r>
        <w:t>, 2008 m. rugpjūčio 11 d. Bendradarbiavimo sutarties priedu Nr. 2, Klaipėdos laisvosios ekonominės zonos vardinių stipendijų nuostatais ir Klaipėdos laisvosios ekonominės zonos generalinio direktoriaus raštu.</w:t>
      </w:r>
    </w:p>
    <w:p w14:paraId="06AF5992" w14:textId="77777777" w:rsidR="00B6719B" w:rsidRDefault="00B6719B" w:rsidP="00904B8F">
      <w:pPr>
        <w:pStyle w:val="Sraopastraipa"/>
        <w:numPr>
          <w:ilvl w:val="0"/>
          <w:numId w:val="31"/>
        </w:numPr>
        <w:tabs>
          <w:tab w:val="left" w:pos="709"/>
          <w:tab w:val="left" w:pos="9923"/>
        </w:tabs>
        <w:spacing w:before="120" w:after="120" w:line="240" w:lineRule="auto"/>
        <w:ind w:left="-284" w:right="0" w:firstLine="568"/>
        <w:contextualSpacing w:val="0"/>
        <w:rPr>
          <w:b/>
        </w:rPr>
      </w:pPr>
      <w:r w:rsidRPr="00F670A2">
        <w:rPr>
          <w:b/>
        </w:rPr>
        <w:t>Klaipėdos pramonininkų asociacijos stipendijos</w:t>
      </w:r>
      <w:r>
        <w:rPr>
          <w:b/>
        </w:rPr>
        <w:t xml:space="preserve">: </w:t>
      </w:r>
      <w:r>
        <w:t>skiriamos</w:t>
      </w:r>
      <w:r w:rsidRPr="00F670A2">
        <w:t xml:space="preserve"> remiantis</w:t>
      </w:r>
      <w:r>
        <w:t xml:space="preserve"> KPA tarybos 2007 m. sausio 12 d. patvirtinta Klaipėdos pramonininkų asociacijos vienkartinių stipendijų Klaipėdos universiteto studentams skyrimo metodika.</w:t>
      </w:r>
    </w:p>
    <w:p w14:paraId="100BEE04" w14:textId="77777777" w:rsidR="00B6719B" w:rsidRPr="00FD3374" w:rsidRDefault="00B6719B" w:rsidP="00904B8F">
      <w:pPr>
        <w:pStyle w:val="Sraopastraipa"/>
        <w:numPr>
          <w:ilvl w:val="0"/>
          <w:numId w:val="31"/>
        </w:numPr>
        <w:tabs>
          <w:tab w:val="left" w:pos="709"/>
          <w:tab w:val="left" w:pos="9923"/>
        </w:tabs>
        <w:spacing w:before="120" w:after="120" w:line="240" w:lineRule="auto"/>
        <w:ind w:left="-284" w:right="0" w:firstLine="568"/>
        <w:contextualSpacing w:val="0"/>
        <w:rPr>
          <w:b/>
        </w:rPr>
      </w:pPr>
      <w:r w:rsidRPr="00FD3374">
        <w:rPr>
          <w:b/>
        </w:rPr>
        <w:t xml:space="preserve">Lietuvių fondo Mykolo ir Amalijos Jagučių stipendija: </w:t>
      </w:r>
      <w:r>
        <w:t>skiriama</w:t>
      </w:r>
      <w:r w:rsidRPr="00F670A2">
        <w:t xml:space="preserve"> remiantis</w:t>
      </w:r>
      <w:r>
        <w:t xml:space="preserve"> susitarimu tarp Amalijos Jagutienės, Lietuvių fondo (Lithuanian Foundation, Inc.) ir Klaipėdos universiteto (1999 m. gegužės 6 d.) bei Lietuvių fondo raštu.</w:t>
      </w:r>
    </w:p>
    <w:p w14:paraId="34B6B6DE" w14:textId="77777777" w:rsidR="00B6719B" w:rsidRPr="00FD3374" w:rsidRDefault="00B6719B" w:rsidP="00904B8F">
      <w:pPr>
        <w:pStyle w:val="Sraopastraipa"/>
        <w:numPr>
          <w:ilvl w:val="0"/>
          <w:numId w:val="31"/>
        </w:numPr>
        <w:tabs>
          <w:tab w:val="left" w:pos="709"/>
          <w:tab w:val="left" w:pos="9923"/>
        </w:tabs>
        <w:spacing w:before="120" w:after="120" w:line="240" w:lineRule="auto"/>
        <w:ind w:left="-284" w:right="0" w:firstLine="568"/>
        <w:contextualSpacing w:val="0"/>
        <w:rPr>
          <w:b/>
        </w:rPr>
      </w:pPr>
      <w:r w:rsidRPr="00FD3374">
        <w:rPr>
          <w:b/>
        </w:rPr>
        <w:t xml:space="preserve">LR Prezidentų stipendijos: </w:t>
      </w:r>
      <w:r w:rsidRPr="00774407">
        <w:t>2017 m.</w:t>
      </w:r>
      <w:r w:rsidRPr="00FD3374">
        <w:rPr>
          <w:b/>
        </w:rPr>
        <w:t xml:space="preserve"> </w:t>
      </w:r>
      <w:r>
        <w:t>skirtos</w:t>
      </w:r>
      <w:r w:rsidRPr="00F670A2">
        <w:t xml:space="preserve"> remiantis</w:t>
      </w:r>
      <w:r>
        <w:t xml:space="preserve"> Lėšų naudojimo sutartimis (2017 m. kovo 2 d. S-124/SUT-17K-2 ir 2017 m. rugsėjo 28 d Nr. S-500/SUT-17K-25) (sutartys pasirašomos du kartus metuose, konkrečių studentų stipendijoms);</w:t>
      </w:r>
    </w:p>
    <w:p w14:paraId="60922AF4" w14:textId="77777777" w:rsidR="00B6719B" w:rsidRPr="00FD3374" w:rsidRDefault="00B6719B" w:rsidP="00904B8F">
      <w:pPr>
        <w:pStyle w:val="Sraopastraipa"/>
        <w:numPr>
          <w:ilvl w:val="0"/>
          <w:numId w:val="31"/>
        </w:numPr>
        <w:tabs>
          <w:tab w:val="left" w:pos="709"/>
          <w:tab w:val="left" w:pos="9923"/>
        </w:tabs>
        <w:spacing w:before="120" w:after="120" w:line="240" w:lineRule="auto"/>
        <w:ind w:left="-284" w:right="0" w:firstLine="568"/>
        <w:contextualSpacing w:val="0"/>
        <w:rPr>
          <w:b/>
        </w:rPr>
      </w:pPr>
      <w:r w:rsidRPr="00FD3374">
        <w:rPr>
          <w:b/>
        </w:rPr>
        <w:t xml:space="preserve">Vydūno fondo prof. Stepono Kolupailos premija: </w:t>
      </w:r>
      <w:r>
        <w:t>skiriama</w:t>
      </w:r>
      <w:r w:rsidRPr="00F670A2">
        <w:t xml:space="preserve"> remiantis</w:t>
      </w:r>
      <w:r>
        <w:t xml:space="preserve"> 2014 m. birželio 30 d. Sutartimi dėl prof. Stepono Kolupailos vardinės premijos pratęsimo (galioja iki 2019 m. birželio 30 d.).</w:t>
      </w:r>
    </w:p>
    <w:p w14:paraId="6286B758" w14:textId="77777777" w:rsidR="00B6719B" w:rsidRDefault="00B6719B" w:rsidP="00904B8F">
      <w:pPr>
        <w:pStyle w:val="Sraopastraipa"/>
        <w:numPr>
          <w:ilvl w:val="0"/>
          <w:numId w:val="31"/>
        </w:numPr>
        <w:tabs>
          <w:tab w:val="left" w:pos="709"/>
          <w:tab w:val="left" w:pos="9923"/>
        </w:tabs>
        <w:spacing w:before="120" w:after="120" w:line="240" w:lineRule="auto"/>
        <w:ind w:left="-284" w:right="0" w:firstLine="568"/>
        <w:contextualSpacing w:val="0"/>
        <w:rPr>
          <w:b/>
        </w:rPr>
      </w:pPr>
      <w:r w:rsidRPr="00F670A2">
        <w:rPr>
          <w:b/>
        </w:rPr>
        <w:t>Vakarų laivų gamykla stipendijos</w:t>
      </w:r>
      <w:r>
        <w:rPr>
          <w:b/>
        </w:rPr>
        <w:t xml:space="preserve">: </w:t>
      </w:r>
      <w:r>
        <w:t>skiriamos</w:t>
      </w:r>
      <w:r w:rsidRPr="00F670A2">
        <w:t xml:space="preserve"> remiantis</w:t>
      </w:r>
      <w:r>
        <w:t xml:space="preserve"> 2016 m. lapkričio 28 d. Klaipėdos universiteto, įmonės ir studento trišalėmis sutartimis dėl vardinės stipendijos (Nr. SUT-16K-19, SUT-16K-20 ir SUT-16K-21). </w:t>
      </w:r>
    </w:p>
    <w:p w14:paraId="6534899A" w14:textId="77777777" w:rsidR="00B6719B" w:rsidRPr="00FD3374" w:rsidRDefault="00B6719B" w:rsidP="00904B8F">
      <w:pPr>
        <w:pStyle w:val="Sraopastraipa"/>
        <w:numPr>
          <w:ilvl w:val="0"/>
          <w:numId w:val="31"/>
        </w:numPr>
        <w:tabs>
          <w:tab w:val="left" w:pos="709"/>
          <w:tab w:val="left" w:pos="9923"/>
        </w:tabs>
        <w:spacing w:before="120" w:after="120" w:line="240" w:lineRule="auto"/>
        <w:ind w:left="-284" w:right="0" w:firstLine="568"/>
        <w:contextualSpacing w:val="0"/>
        <w:rPr>
          <w:b/>
        </w:rPr>
      </w:pPr>
      <w:r w:rsidRPr="00FD3374">
        <w:rPr>
          <w:b/>
        </w:rPr>
        <w:t xml:space="preserve">Lietuvos energija paramos fondo stipendija: </w:t>
      </w:r>
      <w:r>
        <w:t>skirta</w:t>
      </w:r>
      <w:r w:rsidRPr="00F670A2">
        <w:t xml:space="preserve"> remiantis</w:t>
      </w:r>
      <w:r>
        <w:t xml:space="preserve"> 2016 m. lapkričio 30 d. Paramos sutartimi  Nr. PS-2016-38/SUT-16K-24 ir 2016 m. gruodžio 23 d. susitarimu prie sutarties.</w:t>
      </w:r>
    </w:p>
    <w:p w14:paraId="2B8FC299" w14:textId="77777777" w:rsidR="00B6719B" w:rsidRPr="00FD3374" w:rsidRDefault="00B6719B" w:rsidP="00904B8F">
      <w:pPr>
        <w:pStyle w:val="Sraopastraipa"/>
        <w:numPr>
          <w:ilvl w:val="0"/>
          <w:numId w:val="31"/>
        </w:numPr>
        <w:tabs>
          <w:tab w:val="left" w:pos="709"/>
          <w:tab w:val="left" w:pos="9923"/>
        </w:tabs>
        <w:spacing w:before="120" w:after="120" w:line="240" w:lineRule="auto"/>
        <w:ind w:left="-284" w:right="0" w:firstLine="568"/>
        <w:contextualSpacing w:val="0"/>
        <w:rPr>
          <w:b/>
        </w:rPr>
      </w:pPr>
      <w:r w:rsidRPr="00FD3374">
        <w:rPr>
          <w:b/>
        </w:rPr>
        <w:t xml:space="preserve">UAB „Eternit Baltic“ premijos: </w:t>
      </w:r>
      <w:r>
        <w:t>skirtos</w:t>
      </w:r>
      <w:r w:rsidRPr="00F670A2">
        <w:t xml:space="preserve"> remiantis</w:t>
      </w:r>
      <w:r>
        <w:t xml:space="preserve"> 2017 m. birželio 16 d. paramos sutartimi Nr. SUT-17K-11.</w:t>
      </w:r>
    </w:p>
    <w:p w14:paraId="45291F67" w14:textId="77777777" w:rsidR="00B6719B" w:rsidRPr="00F670A2" w:rsidRDefault="00B6719B" w:rsidP="00904B8F">
      <w:pPr>
        <w:pStyle w:val="Sraopastraipa"/>
        <w:numPr>
          <w:ilvl w:val="0"/>
          <w:numId w:val="31"/>
        </w:numPr>
        <w:tabs>
          <w:tab w:val="left" w:pos="709"/>
          <w:tab w:val="left" w:pos="9923"/>
        </w:tabs>
        <w:spacing w:before="120" w:after="120" w:line="240" w:lineRule="auto"/>
        <w:ind w:left="-284" w:right="0" w:firstLine="568"/>
        <w:contextualSpacing w:val="0"/>
        <w:rPr>
          <w:b/>
        </w:rPr>
      </w:pPr>
      <w:r w:rsidRPr="00F670A2">
        <w:rPr>
          <w:b/>
        </w:rPr>
        <w:t>UAB „Klaipėdos nafta“ stipendija</w:t>
      </w:r>
      <w:r>
        <w:rPr>
          <w:b/>
        </w:rPr>
        <w:t xml:space="preserve">: </w:t>
      </w:r>
      <w:r w:rsidRPr="00F670A2">
        <w:t xml:space="preserve">skiriama remiantis </w:t>
      </w:r>
      <w:r>
        <w:t>2017 m. gruodžio mėn. P</w:t>
      </w:r>
      <w:r w:rsidRPr="00F670A2">
        <w:t>aramos sutartimi (</w:t>
      </w:r>
      <w:r w:rsidRPr="00BB3091">
        <w:rPr>
          <w:i/>
        </w:rPr>
        <w:t>laukiama registracijos patvirtinimo</w:t>
      </w:r>
      <w:r>
        <w:t>).</w:t>
      </w:r>
    </w:p>
    <w:p w14:paraId="3223F54C" w14:textId="77777777" w:rsidR="005D391F" w:rsidRDefault="005D391F" w:rsidP="00904B8F">
      <w:pPr>
        <w:tabs>
          <w:tab w:val="left" w:pos="9923"/>
        </w:tabs>
        <w:spacing w:after="0" w:line="259" w:lineRule="auto"/>
        <w:ind w:left="283" w:right="0" w:firstLine="0"/>
        <w:jc w:val="left"/>
      </w:pPr>
    </w:p>
    <w:sectPr w:rsidR="005D391F" w:rsidSect="00904B8F">
      <w:headerReference w:type="even" r:id="rId51"/>
      <w:headerReference w:type="default" r:id="rId52"/>
      <w:footerReference w:type="even" r:id="rId53"/>
      <w:footerReference w:type="default" r:id="rId54"/>
      <w:headerReference w:type="first" r:id="rId55"/>
      <w:footerReference w:type="first" r:id="rId56"/>
      <w:pgSz w:w="11906" w:h="16838"/>
      <w:pgMar w:top="1138" w:right="707" w:bottom="1138" w:left="1419" w:header="569" w:footer="563"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136166" w14:textId="77777777" w:rsidR="009B1FEC" w:rsidRDefault="009B1FEC">
      <w:pPr>
        <w:spacing w:after="0" w:line="240" w:lineRule="auto"/>
      </w:pPr>
      <w:r>
        <w:separator/>
      </w:r>
    </w:p>
  </w:endnote>
  <w:endnote w:type="continuationSeparator" w:id="0">
    <w:p w14:paraId="316000EA" w14:textId="77777777" w:rsidR="009B1FEC" w:rsidRDefault="009B1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30300" w14:textId="77777777" w:rsidR="00407090" w:rsidRDefault="00407090">
    <w:pPr>
      <w:spacing w:line="259" w:lineRule="auto"/>
      <w:ind w:left="0" w:right="415" w:firstLine="0"/>
      <w:jc w:val="right"/>
    </w:pPr>
    <w:r>
      <w:fldChar w:fldCharType="begin"/>
    </w:r>
    <w:r>
      <w:instrText xml:space="preserve"> PAGE   \* MERGEFORMAT </w:instrText>
    </w:r>
    <w:r>
      <w:fldChar w:fldCharType="separate"/>
    </w:r>
    <w:r>
      <w:rPr>
        <w:noProof/>
      </w:rPr>
      <w:t>52</w:t>
    </w:r>
    <w:r>
      <w:fldChar w:fldCharType="end"/>
    </w:r>
    <w:r>
      <w:t xml:space="preserve"> </w:t>
    </w:r>
  </w:p>
  <w:p w14:paraId="208709B8" w14:textId="77777777" w:rsidR="00407090" w:rsidRDefault="00407090">
    <w:pPr>
      <w:spacing w:after="0" w:line="259" w:lineRule="auto"/>
      <w:ind w:left="0" w:right="0" w:firstLine="0"/>
      <w:jc w:val="left"/>
    </w:pPr>
    <w:r>
      <w:rPr>
        <w:i/>
        <w:sz w:val="20"/>
      </w:rPr>
      <w:t>Klaipėdos universitetas</w:t>
    </w:r>
    <w: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5537E" w14:textId="77777777" w:rsidR="00407090" w:rsidRDefault="00407090">
    <w:pPr>
      <w:spacing w:line="259" w:lineRule="auto"/>
      <w:ind w:left="0" w:right="1439" w:firstLine="0"/>
      <w:jc w:val="right"/>
    </w:pPr>
    <w:r>
      <w:fldChar w:fldCharType="begin"/>
    </w:r>
    <w:r>
      <w:instrText xml:space="preserve"> PAGE   \* MERGEFORMAT </w:instrText>
    </w:r>
    <w:r>
      <w:fldChar w:fldCharType="separate"/>
    </w:r>
    <w:r>
      <w:rPr>
        <w:noProof/>
      </w:rPr>
      <w:t>52</w:t>
    </w:r>
    <w:r>
      <w:fldChar w:fldCharType="end"/>
    </w:r>
    <w:r>
      <w:t xml:space="preserve"> </w:t>
    </w:r>
  </w:p>
  <w:p w14:paraId="3B70EED4" w14:textId="77777777" w:rsidR="00407090" w:rsidRDefault="00407090">
    <w:pPr>
      <w:spacing w:after="0" w:line="259" w:lineRule="auto"/>
      <w:ind w:left="0" w:right="0" w:firstLine="0"/>
      <w:jc w:val="left"/>
    </w:pPr>
    <w:r>
      <w:rPr>
        <w:i/>
        <w:sz w:val="20"/>
      </w:rPr>
      <w:t>Klaipėdos universitetas</w:t>
    </w:r>
    <w: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CCF53" w14:textId="77777777" w:rsidR="00407090" w:rsidRDefault="00407090" w:rsidP="00904B8F">
    <w:pPr>
      <w:tabs>
        <w:tab w:val="left" w:pos="9214"/>
      </w:tabs>
      <w:spacing w:line="259" w:lineRule="auto"/>
      <w:ind w:left="0" w:right="424" w:firstLine="0"/>
      <w:jc w:val="right"/>
    </w:pPr>
    <w:r>
      <w:fldChar w:fldCharType="begin"/>
    </w:r>
    <w:r>
      <w:instrText xml:space="preserve"> PAGE   \* MERGEFORMAT </w:instrText>
    </w:r>
    <w:r>
      <w:fldChar w:fldCharType="separate"/>
    </w:r>
    <w:r w:rsidR="00F343CB">
      <w:rPr>
        <w:noProof/>
      </w:rPr>
      <w:t>16</w:t>
    </w:r>
    <w:r>
      <w:fldChar w:fldCharType="end"/>
    </w:r>
    <w:r>
      <w:t xml:space="preserve"> </w:t>
    </w:r>
  </w:p>
  <w:p w14:paraId="6D6A61B7" w14:textId="77777777" w:rsidR="00407090" w:rsidRDefault="00407090">
    <w:pPr>
      <w:spacing w:after="0" w:line="259" w:lineRule="auto"/>
      <w:ind w:left="0" w:right="0" w:firstLine="0"/>
      <w:jc w:val="left"/>
    </w:pPr>
    <w:r>
      <w:rPr>
        <w:i/>
        <w:sz w:val="20"/>
      </w:rPr>
      <w:t>Klaipėdos universitetas</w:t>
    </w:r>
    <w: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eastAsiaTheme="minorHAnsi" w:cstheme="minorBidi"/>
        <w:color w:val="auto"/>
        <w:lang w:eastAsia="en-US"/>
      </w:rPr>
      <w:id w:val="1093047000"/>
      <w:docPartObj>
        <w:docPartGallery w:val="Page Numbers (Bottom of Page)"/>
        <w:docPartUnique/>
      </w:docPartObj>
    </w:sdtPr>
    <w:sdtEndPr/>
    <w:sdtContent>
      <w:p w14:paraId="6F00A127" w14:textId="77777777" w:rsidR="00407090" w:rsidRDefault="00407090" w:rsidP="00904B8F">
        <w:pPr>
          <w:spacing w:after="0" w:line="259" w:lineRule="auto"/>
          <w:ind w:left="0" w:right="0" w:firstLine="0"/>
          <w:jc w:val="left"/>
        </w:pPr>
        <w:r>
          <w:rPr>
            <w:i/>
            <w:sz w:val="20"/>
          </w:rPr>
          <w:t>Klaipėdos universitetas</w:t>
        </w:r>
        <w:r>
          <w:t xml:space="preserve"> </w:t>
        </w:r>
      </w:p>
      <w:p w14:paraId="0601FB9D" w14:textId="4B2CF37A" w:rsidR="00407090" w:rsidRDefault="00407090" w:rsidP="00904B8F">
        <w:pPr>
          <w:pStyle w:val="Porat"/>
          <w:tabs>
            <w:tab w:val="clear" w:pos="9638"/>
            <w:tab w:val="right" w:pos="9214"/>
          </w:tabs>
          <w:ind w:right="140"/>
          <w:jc w:val="right"/>
        </w:pPr>
        <w:r>
          <w:fldChar w:fldCharType="begin"/>
        </w:r>
        <w:r>
          <w:instrText>PAGE   \* MERGEFORMAT</w:instrText>
        </w:r>
        <w:r>
          <w:fldChar w:fldCharType="separate"/>
        </w:r>
        <w:r w:rsidR="00F343CB">
          <w:rPr>
            <w:noProof/>
          </w:rPr>
          <w:t>9</w:t>
        </w:r>
        <w:r>
          <w:fldChar w:fldCharType="end"/>
        </w:r>
      </w:p>
    </w:sdtContent>
  </w:sdt>
  <w:p w14:paraId="2B292589" w14:textId="15D0CAD5" w:rsidR="00407090" w:rsidRDefault="00407090">
    <w:pPr>
      <w:spacing w:after="0" w:line="259" w:lineRule="auto"/>
      <w:ind w:left="0" w:right="0" w:firstLine="0"/>
      <w:jc w:val="left"/>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0693431"/>
      <w:docPartObj>
        <w:docPartGallery w:val="Page Numbers (Bottom of Page)"/>
        <w:docPartUnique/>
      </w:docPartObj>
    </w:sdtPr>
    <w:sdtEndPr/>
    <w:sdtContent>
      <w:p w14:paraId="24E590C3" w14:textId="77777777" w:rsidR="00407090" w:rsidRDefault="00407090">
        <w:pPr>
          <w:pStyle w:val="Porat"/>
          <w:jc w:val="right"/>
        </w:pPr>
        <w:r>
          <w:fldChar w:fldCharType="begin"/>
        </w:r>
        <w:r>
          <w:instrText>PAGE   \* MERGEFORMAT</w:instrText>
        </w:r>
        <w:r>
          <w:fldChar w:fldCharType="separate"/>
        </w:r>
        <w:r w:rsidR="00F343CB">
          <w:rPr>
            <w:noProof/>
          </w:rPr>
          <w:t>21</w:t>
        </w:r>
        <w:r>
          <w:fldChar w:fldCharType="end"/>
        </w:r>
      </w:p>
    </w:sdtContent>
  </w:sdt>
  <w:p w14:paraId="15EF5019" w14:textId="77777777" w:rsidR="00407090" w:rsidRDefault="00407090">
    <w:pPr>
      <w:pStyle w:val="Porat"/>
    </w:pPr>
    <w:r w:rsidRPr="00A471A7">
      <w:rPr>
        <w:i/>
        <w:sz w:val="20"/>
        <w:szCs w:val="20"/>
      </w:rPr>
      <w:t>Klaipėdos universitetas</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EE89A" w14:textId="77777777" w:rsidR="00407090" w:rsidRPr="00A471A7" w:rsidRDefault="00407090">
    <w:pPr>
      <w:pStyle w:val="Porat"/>
      <w:rPr>
        <w:i/>
        <w:sz w:val="20"/>
        <w:szCs w:val="20"/>
      </w:rPr>
    </w:pPr>
    <w:r w:rsidRPr="00A471A7">
      <w:rPr>
        <w:i/>
        <w:sz w:val="20"/>
        <w:szCs w:val="20"/>
      </w:rPr>
      <w:t>Klaipėdos universitetas</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243988"/>
      <w:docPartObj>
        <w:docPartGallery w:val="Page Numbers (Bottom of Page)"/>
        <w:docPartUnique/>
      </w:docPartObj>
    </w:sdtPr>
    <w:sdtEndPr/>
    <w:sdtContent>
      <w:p w14:paraId="3468B290" w14:textId="4E6A512C" w:rsidR="00407090" w:rsidRDefault="00407090">
        <w:pPr>
          <w:pStyle w:val="Porat"/>
          <w:jc w:val="right"/>
        </w:pPr>
        <w:r>
          <w:fldChar w:fldCharType="begin"/>
        </w:r>
        <w:r>
          <w:instrText>PAGE   \* MERGEFORMAT</w:instrText>
        </w:r>
        <w:r>
          <w:fldChar w:fldCharType="separate"/>
        </w:r>
        <w:r w:rsidR="00F343CB">
          <w:rPr>
            <w:noProof/>
          </w:rPr>
          <w:t>27</w:t>
        </w:r>
        <w:r>
          <w:fldChar w:fldCharType="end"/>
        </w:r>
      </w:p>
    </w:sdtContent>
  </w:sdt>
  <w:p w14:paraId="31484D5B" w14:textId="77777777" w:rsidR="00407090" w:rsidRDefault="00407090" w:rsidP="00684372">
    <w:pPr>
      <w:pStyle w:val="Porat"/>
    </w:pPr>
    <w:r w:rsidRPr="00A471A7">
      <w:rPr>
        <w:i/>
        <w:sz w:val="20"/>
        <w:szCs w:val="20"/>
      </w:rPr>
      <w:t>Klaipėdos universitetas</w:t>
    </w:r>
  </w:p>
  <w:p w14:paraId="25C0A69B" w14:textId="377C3E24" w:rsidR="00407090" w:rsidRPr="00A471A7" w:rsidRDefault="00407090">
    <w:pPr>
      <w:pStyle w:val="Porat"/>
      <w:rPr>
        <w:i/>
        <w:sz w:val="20"/>
        <w:szCs w:val="20"/>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DF12F" w14:textId="77777777" w:rsidR="00407090" w:rsidRDefault="00407090">
    <w:pPr>
      <w:spacing w:line="259" w:lineRule="auto"/>
      <w:ind w:left="0" w:right="-8807" w:firstLine="0"/>
      <w:jc w:val="right"/>
    </w:pPr>
    <w:r>
      <w:fldChar w:fldCharType="begin"/>
    </w:r>
    <w:r>
      <w:instrText xml:space="preserve"> PAGE   \* MERGEFORMAT </w:instrText>
    </w:r>
    <w:r>
      <w:fldChar w:fldCharType="separate"/>
    </w:r>
    <w:r>
      <w:rPr>
        <w:noProof/>
      </w:rPr>
      <w:t>52</w:t>
    </w:r>
    <w:r>
      <w:fldChar w:fldCharType="end"/>
    </w:r>
    <w:r>
      <w:t xml:space="preserve"> </w:t>
    </w:r>
  </w:p>
  <w:p w14:paraId="4C0A55BD" w14:textId="77777777" w:rsidR="00407090" w:rsidRDefault="00407090">
    <w:pPr>
      <w:spacing w:after="0" w:line="259" w:lineRule="auto"/>
      <w:ind w:left="0" w:right="0" w:firstLine="0"/>
      <w:jc w:val="left"/>
    </w:pPr>
    <w:r>
      <w:rPr>
        <w:i/>
        <w:sz w:val="20"/>
      </w:rPr>
      <w:t>Klaipėdos universitetas</w:t>
    </w:r>
    <w:r>
      <w:t xml:space="preserve">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5881587"/>
      <w:docPartObj>
        <w:docPartGallery w:val="Page Numbers (Bottom of Page)"/>
        <w:docPartUnique/>
      </w:docPartObj>
    </w:sdtPr>
    <w:sdtEndPr/>
    <w:sdtContent>
      <w:p w14:paraId="00D165BA" w14:textId="12E29134" w:rsidR="00407090" w:rsidRDefault="00407090">
        <w:pPr>
          <w:pStyle w:val="Porat"/>
          <w:jc w:val="right"/>
        </w:pPr>
        <w:r>
          <w:fldChar w:fldCharType="begin"/>
        </w:r>
        <w:r>
          <w:instrText>PAGE   \* MERGEFORMAT</w:instrText>
        </w:r>
        <w:r>
          <w:fldChar w:fldCharType="separate"/>
        </w:r>
        <w:r w:rsidR="00F343CB">
          <w:rPr>
            <w:noProof/>
          </w:rPr>
          <w:t>47</w:t>
        </w:r>
        <w:r>
          <w:fldChar w:fldCharType="end"/>
        </w:r>
      </w:p>
    </w:sdtContent>
  </w:sdt>
  <w:p w14:paraId="05B62E6D" w14:textId="77777777" w:rsidR="00407090" w:rsidRDefault="00407090" w:rsidP="00CF5085">
    <w:pPr>
      <w:pStyle w:val="Porat"/>
    </w:pPr>
    <w:r w:rsidRPr="00A471A7">
      <w:rPr>
        <w:i/>
        <w:sz w:val="20"/>
        <w:szCs w:val="20"/>
      </w:rPr>
      <w:t>Klaipėdos universitetas</w:t>
    </w:r>
  </w:p>
  <w:p w14:paraId="7F2878ED" w14:textId="27DDBE11" w:rsidR="00407090" w:rsidRDefault="00407090">
    <w:pPr>
      <w:spacing w:after="0" w:line="259" w:lineRule="auto"/>
      <w:ind w:left="0" w:right="0" w:firstLine="0"/>
      <w:jc w:val="left"/>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32A8D" w14:textId="77777777" w:rsidR="00407090" w:rsidRDefault="00407090">
    <w:pPr>
      <w:spacing w:line="259" w:lineRule="auto"/>
      <w:ind w:left="0" w:right="-8807" w:firstLine="0"/>
      <w:jc w:val="right"/>
    </w:pPr>
    <w:r>
      <w:fldChar w:fldCharType="begin"/>
    </w:r>
    <w:r>
      <w:instrText xml:space="preserve"> PAGE   \* MERGEFORMAT </w:instrText>
    </w:r>
    <w:r>
      <w:fldChar w:fldCharType="separate"/>
    </w:r>
    <w:r>
      <w:rPr>
        <w:noProof/>
      </w:rPr>
      <w:t>52</w:t>
    </w:r>
    <w:r>
      <w:fldChar w:fldCharType="end"/>
    </w:r>
    <w:r>
      <w:t xml:space="preserve"> </w:t>
    </w:r>
  </w:p>
  <w:p w14:paraId="3BF464A0" w14:textId="77777777" w:rsidR="00407090" w:rsidRDefault="00407090">
    <w:pPr>
      <w:spacing w:after="0" w:line="259" w:lineRule="auto"/>
      <w:ind w:left="0" w:right="0" w:firstLine="0"/>
      <w:jc w:val="left"/>
    </w:pPr>
    <w:r>
      <w:rPr>
        <w:i/>
        <w:sz w:val="20"/>
      </w:rPr>
      <w:t>Klaipėdos universitetas</w:t>
    </w:r>
    <w:r>
      <w:t xml:space="preserve"> </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C9345" w14:textId="77777777" w:rsidR="00407090" w:rsidRDefault="00407090">
    <w:pPr>
      <w:spacing w:line="259" w:lineRule="auto"/>
      <w:ind w:left="0" w:right="2" w:firstLine="0"/>
      <w:jc w:val="right"/>
    </w:pPr>
    <w:r>
      <w:fldChar w:fldCharType="begin"/>
    </w:r>
    <w:r>
      <w:instrText xml:space="preserve"> PAGE   \* MERGEFORMAT </w:instrText>
    </w:r>
    <w:r>
      <w:fldChar w:fldCharType="separate"/>
    </w:r>
    <w:r>
      <w:rPr>
        <w:noProof/>
      </w:rPr>
      <w:t>52</w:t>
    </w:r>
    <w:r>
      <w:fldChar w:fldCharType="end"/>
    </w:r>
    <w:r>
      <w:t xml:space="preserve"> </w:t>
    </w:r>
  </w:p>
  <w:p w14:paraId="073A8746" w14:textId="77777777" w:rsidR="00407090" w:rsidRDefault="00407090">
    <w:pPr>
      <w:spacing w:after="0" w:line="259" w:lineRule="auto"/>
      <w:ind w:left="283" w:right="0" w:firstLine="0"/>
      <w:jc w:val="left"/>
    </w:pPr>
    <w:r>
      <w:rPr>
        <w:i/>
        <w:sz w:val="20"/>
      </w:rPr>
      <w:t>Klaipėdos universitetas</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0B461" w14:textId="77777777" w:rsidR="00407090" w:rsidRDefault="00407090">
    <w:pPr>
      <w:spacing w:line="259" w:lineRule="auto"/>
      <w:ind w:left="0" w:right="415" w:firstLine="0"/>
      <w:jc w:val="right"/>
    </w:pPr>
    <w:r>
      <w:fldChar w:fldCharType="begin"/>
    </w:r>
    <w:r>
      <w:instrText xml:space="preserve"> PAGE   \* MERGEFORMAT </w:instrText>
    </w:r>
    <w:r>
      <w:fldChar w:fldCharType="separate"/>
    </w:r>
    <w:r w:rsidR="00F343CB">
      <w:rPr>
        <w:noProof/>
      </w:rPr>
      <w:t>6</w:t>
    </w:r>
    <w:r>
      <w:fldChar w:fldCharType="end"/>
    </w:r>
    <w:r>
      <w:t xml:space="preserve"> </w:t>
    </w:r>
  </w:p>
  <w:p w14:paraId="4124EB31" w14:textId="77777777" w:rsidR="00407090" w:rsidRDefault="00407090">
    <w:pPr>
      <w:spacing w:after="0" w:line="259" w:lineRule="auto"/>
      <w:ind w:left="0" w:right="0" w:firstLine="0"/>
      <w:jc w:val="left"/>
    </w:pPr>
    <w:r>
      <w:rPr>
        <w:i/>
        <w:sz w:val="20"/>
      </w:rPr>
      <w:t>Klaipėdos universitetas</w:t>
    </w:r>
    <w:r>
      <w:t xml:space="preserve"> </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4464F" w14:textId="77777777" w:rsidR="00407090" w:rsidRDefault="00407090">
    <w:pPr>
      <w:spacing w:line="259" w:lineRule="auto"/>
      <w:ind w:left="0" w:right="2" w:firstLine="0"/>
      <w:jc w:val="right"/>
    </w:pPr>
    <w:r>
      <w:fldChar w:fldCharType="begin"/>
    </w:r>
    <w:r>
      <w:instrText xml:space="preserve"> PAGE   \* MERGEFORMAT </w:instrText>
    </w:r>
    <w:r>
      <w:fldChar w:fldCharType="separate"/>
    </w:r>
    <w:r w:rsidR="00F343CB">
      <w:rPr>
        <w:noProof/>
      </w:rPr>
      <w:t>49</w:t>
    </w:r>
    <w:r>
      <w:fldChar w:fldCharType="end"/>
    </w:r>
    <w:r>
      <w:t xml:space="preserve"> </w:t>
    </w:r>
  </w:p>
  <w:p w14:paraId="7909E630" w14:textId="77777777" w:rsidR="00407090" w:rsidRDefault="00407090">
    <w:pPr>
      <w:spacing w:after="0" w:line="259" w:lineRule="auto"/>
      <w:ind w:left="283" w:right="0" w:firstLine="0"/>
      <w:jc w:val="left"/>
    </w:pPr>
    <w:r>
      <w:rPr>
        <w:i/>
        <w:sz w:val="20"/>
      </w:rPr>
      <w:t>Klaipėdos universitetas</w:t>
    </w:r>
    <w:r>
      <w:t xml:space="preserve"> </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F8434" w14:textId="77777777" w:rsidR="00407090" w:rsidRDefault="00407090">
    <w:pPr>
      <w:spacing w:line="259" w:lineRule="auto"/>
      <w:ind w:left="0" w:right="2" w:firstLine="0"/>
      <w:jc w:val="right"/>
    </w:pPr>
    <w:r>
      <w:fldChar w:fldCharType="begin"/>
    </w:r>
    <w:r>
      <w:instrText xml:space="preserve"> PAGE   \* MERGEFORMAT </w:instrText>
    </w:r>
    <w:r>
      <w:fldChar w:fldCharType="separate"/>
    </w:r>
    <w:r>
      <w:rPr>
        <w:noProof/>
      </w:rPr>
      <w:t>52</w:t>
    </w:r>
    <w:r>
      <w:fldChar w:fldCharType="end"/>
    </w:r>
    <w:r>
      <w:t xml:space="preserve"> </w:t>
    </w:r>
  </w:p>
  <w:p w14:paraId="715F8792" w14:textId="77777777" w:rsidR="00407090" w:rsidRDefault="00407090">
    <w:pPr>
      <w:spacing w:after="0" w:line="259" w:lineRule="auto"/>
      <w:ind w:left="283" w:right="0" w:firstLine="0"/>
      <w:jc w:val="left"/>
    </w:pPr>
    <w:r>
      <w:rPr>
        <w:i/>
        <w:sz w:val="20"/>
      </w:rPr>
      <w:t>Klaipėdos universitetas</w: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961E1" w14:textId="77777777" w:rsidR="00407090" w:rsidRDefault="00407090">
    <w:pPr>
      <w:spacing w:after="0" w:line="259" w:lineRule="auto"/>
      <w:ind w:left="0" w:right="0" w:firstLine="0"/>
      <w:jc w:val="left"/>
    </w:pPr>
    <w:r>
      <w:rPr>
        <w:i/>
        <w:sz w:val="20"/>
      </w:rPr>
      <w:t>Klaipėdos universitetas</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E8300" w14:textId="77777777" w:rsidR="00407090" w:rsidRDefault="00407090">
    <w:pPr>
      <w:spacing w:after="160" w:line="259" w:lineRule="auto"/>
      <w:ind w:left="0" w:right="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2923554"/>
      <w:docPartObj>
        <w:docPartGallery w:val="Page Numbers (Bottom of Page)"/>
        <w:docPartUnique/>
      </w:docPartObj>
    </w:sdtPr>
    <w:sdtEndPr/>
    <w:sdtContent>
      <w:p w14:paraId="3E781102" w14:textId="430F0B75" w:rsidR="00407090" w:rsidRDefault="00407090">
        <w:pPr>
          <w:pStyle w:val="Porat"/>
          <w:jc w:val="right"/>
        </w:pPr>
        <w:r>
          <w:fldChar w:fldCharType="begin"/>
        </w:r>
        <w:r>
          <w:instrText>PAGE   \* MERGEFORMAT</w:instrText>
        </w:r>
        <w:r>
          <w:fldChar w:fldCharType="separate"/>
        </w:r>
        <w:r w:rsidR="00F343CB">
          <w:rPr>
            <w:noProof/>
          </w:rPr>
          <w:t>7</w:t>
        </w:r>
        <w:r>
          <w:fldChar w:fldCharType="end"/>
        </w:r>
      </w:p>
    </w:sdtContent>
  </w:sdt>
  <w:p w14:paraId="17BFDAF2" w14:textId="77777777" w:rsidR="00407090" w:rsidRDefault="00407090">
    <w:pPr>
      <w:spacing w:after="160" w:line="259" w:lineRule="auto"/>
      <w:ind w:left="0" w:right="0"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FF5E4" w14:textId="77777777" w:rsidR="00407090" w:rsidRDefault="00407090">
    <w:pPr>
      <w:spacing w:after="160" w:line="259" w:lineRule="auto"/>
      <w:ind w:left="0" w:right="0" w:firstLine="0"/>
      <w:jc w:val="lef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2385E" w14:textId="77777777" w:rsidR="00407090" w:rsidRDefault="00407090">
    <w:pPr>
      <w:spacing w:line="259" w:lineRule="auto"/>
      <w:ind w:left="0" w:right="415" w:firstLine="0"/>
      <w:jc w:val="right"/>
    </w:pPr>
    <w:r>
      <w:fldChar w:fldCharType="begin"/>
    </w:r>
    <w:r>
      <w:instrText xml:space="preserve"> PAGE   \* MERGEFORMAT </w:instrText>
    </w:r>
    <w:r>
      <w:fldChar w:fldCharType="separate"/>
    </w:r>
    <w:r>
      <w:rPr>
        <w:noProof/>
      </w:rPr>
      <w:t>52</w:t>
    </w:r>
    <w:r>
      <w:fldChar w:fldCharType="end"/>
    </w:r>
    <w:r>
      <w:t xml:space="preserve"> </w:t>
    </w:r>
  </w:p>
  <w:p w14:paraId="18F94212" w14:textId="77777777" w:rsidR="00407090" w:rsidRDefault="00407090">
    <w:pPr>
      <w:spacing w:after="0" w:line="259" w:lineRule="auto"/>
      <w:ind w:left="0" w:right="0" w:firstLine="0"/>
      <w:jc w:val="left"/>
    </w:pPr>
    <w:r>
      <w:rPr>
        <w:i/>
        <w:sz w:val="20"/>
      </w:rPr>
      <w:t>Klaipėdos universitetas</w:t>
    </w:r>
    <w: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C2E29" w14:textId="77777777" w:rsidR="00407090" w:rsidRDefault="00407090">
    <w:pPr>
      <w:spacing w:line="259" w:lineRule="auto"/>
      <w:ind w:left="0" w:right="415" w:firstLine="0"/>
      <w:jc w:val="right"/>
    </w:pPr>
    <w:r>
      <w:fldChar w:fldCharType="begin"/>
    </w:r>
    <w:r>
      <w:instrText xml:space="preserve"> PAGE   \* MERGEFORMAT </w:instrText>
    </w:r>
    <w:r>
      <w:fldChar w:fldCharType="separate"/>
    </w:r>
    <w:r>
      <w:rPr>
        <w:noProof/>
      </w:rPr>
      <w:t>6</w:t>
    </w:r>
    <w:r>
      <w:fldChar w:fldCharType="end"/>
    </w:r>
    <w:r>
      <w:t xml:space="preserve"> </w:t>
    </w:r>
  </w:p>
  <w:p w14:paraId="40438B86" w14:textId="77777777" w:rsidR="00407090" w:rsidRDefault="00407090">
    <w:pPr>
      <w:spacing w:after="0" w:line="259" w:lineRule="auto"/>
      <w:ind w:left="0" w:right="0" w:firstLine="0"/>
      <w:jc w:val="left"/>
    </w:pPr>
    <w:r>
      <w:rPr>
        <w:i/>
        <w:sz w:val="20"/>
      </w:rPr>
      <w:t>Klaipėdos universitetas</w:t>
    </w:r>
    <w: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5785165"/>
      <w:docPartObj>
        <w:docPartGallery w:val="Page Numbers (Bottom of Page)"/>
        <w:docPartUnique/>
      </w:docPartObj>
    </w:sdtPr>
    <w:sdtEndPr/>
    <w:sdtContent>
      <w:p w14:paraId="107E443E" w14:textId="1B9A0CBF" w:rsidR="00407090" w:rsidRDefault="00407090">
        <w:pPr>
          <w:pStyle w:val="Porat"/>
          <w:jc w:val="right"/>
        </w:pPr>
        <w:r>
          <w:fldChar w:fldCharType="begin"/>
        </w:r>
        <w:r>
          <w:instrText>PAGE   \* MERGEFORMAT</w:instrText>
        </w:r>
        <w:r>
          <w:fldChar w:fldCharType="separate"/>
        </w:r>
        <w:r w:rsidR="00F343CB">
          <w:rPr>
            <w:noProof/>
          </w:rPr>
          <w:t>8</w:t>
        </w:r>
        <w:r>
          <w:fldChar w:fldCharType="end"/>
        </w:r>
      </w:p>
    </w:sdtContent>
  </w:sdt>
  <w:p w14:paraId="2D46AB1B" w14:textId="74F25A47" w:rsidR="00407090" w:rsidRDefault="00407090">
    <w:pPr>
      <w:spacing w:after="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0F5A75" w14:textId="77777777" w:rsidR="009B1FEC" w:rsidRDefault="009B1FEC">
      <w:pPr>
        <w:spacing w:after="0" w:line="259" w:lineRule="auto"/>
        <w:ind w:left="0" w:right="0" w:firstLine="0"/>
        <w:jc w:val="left"/>
      </w:pPr>
      <w:r>
        <w:separator/>
      </w:r>
    </w:p>
  </w:footnote>
  <w:footnote w:type="continuationSeparator" w:id="0">
    <w:p w14:paraId="40BB9CC6" w14:textId="77777777" w:rsidR="009B1FEC" w:rsidRDefault="009B1FEC">
      <w:pPr>
        <w:spacing w:after="0" w:line="259" w:lineRule="auto"/>
        <w:ind w:left="0" w:right="0" w:firstLine="0"/>
        <w:jc w:val="left"/>
      </w:pPr>
      <w:r>
        <w:continuationSeparator/>
      </w:r>
    </w:p>
  </w:footnote>
  <w:footnote w:id="1">
    <w:p w14:paraId="6F3D70C3" w14:textId="77777777" w:rsidR="00407090" w:rsidRDefault="00407090">
      <w:pPr>
        <w:pStyle w:val="footnotedescription"/>
      </w:pPr>
      <w:r>
        <w:rPr>
          <w:rStyle w:val="footnotemark"/>
        </w:rPr>
        <w:footnoteRef/>
      </w:r>
      <w:r>
        <w:t xml:space="preserve"> The Global Innovation Index, 2017 </w:t>
      </w:r>
    </w:p>
  </w:footnote>
  <w:footnote w:id="2">
    <w:p w14:paraId="231BDEA1" w14:textId="60AFBB2F" w:rsidR="00407090" w:rsidRPr="005D6E6D" w:rsidRDefault="00407090" w:rsidP="005D6E6D">
      <w:pPr>
        <w:spacing w:after="0" w:line="240" w:lineRule="auto"/>
        <w:ind w:left="0" w:right="142" w:firstLine="425"/>
        <w:rPr>
          <w:sz w:val="20"/>
          <w:szCs w:val="20"/>
        </w:rPr>
      </w:pPr>
      <w:r>
        <w:rPr>
          <w:rStyle w:val="Puslapioinaosnuoroda"/>
        </w:rPr>
        <w:footnoteRef/>
      </w:r>
      <w:r>
        <w:t xml:space="preserve"> </w:t>
      </w:r>
      <w:r w:rsidRPr="005D6E6D">
        <w:rPr>
          <w:sz w:val="20"/>
          <w:szCs w:val="20"/>
        </w:rPr>
        <w:t xml:space="preserve">Už </w:t>
      </w:r>
      <w:r>
        <w:rPr>
          <w:sz w:val="20"/>
          <w:szCs w:val="20"/>
        </w:rPr>
        <w:t xml:space="preserve">Priemonių plano </w:t>
      </w:r>
      <w:r w:rsidRPr="005D6E6D">
        <w:rPr>
          <w:sz w:val="20"/>
          <w:szCs w:val="20"/>
        </w:rPr>
        <w:t>konkreč</w:t>
      </w:r>
      <w:r>
        <w:rPr>
          <w:sz w:val="20"/>
          <w:szCs w:val="20"/>
        </w:rPr>
        <w:t>ių veiklų įgyvendinimą paskirti</w:t>
      </w:r>
      <w:r w:rsidRPr="005D6E6D">
        <w:rPr>
          <w:sz w:val="20"/>
          <w:szCs w:val="20"/>
        </w:rPr>
        <w:t xml:space="preserve"> atsakingi darbuotojai (</w:t>
      </w:r>
      <w:r w:rsidRPr="005D11F3">
        <w:rPr>
          <w:color w:val="auto"/>
          <w:sz w:val="20"/>
          <w:szCs w:val="20"/>
        </w:rPr>
        <w:t>žr. 6 lentelę</w:t>
      </w:r>
      <w:r w:rsidRPr="005D6E6D">
        <w:rPr>
          <w:sz w:val="20"/>
          <w:szCs w:val="20"/>
        </w:rPr>
        <w:t xml:space="preserve">). Šie darbuotojai privalo identifikuoti priemonės įgyvendinimo aprėptį, įvertinti investicijų ir žmogiškųjų išteklių poreikį bei turi įgaliojimus suburti komandą / darbo grupę, kuri bus atsakinga už tinkamą priemonės vykdymą. Kiekvienos priemonės įgyvendinimo vadovas yra atsakingas už veiklų koordinavimą, vykdymą, įgyvendinimą bei finansinį tvarumą. </w:t>
      </w:r>
    </w:p>
  </w:footnote>
  <w:footnote w:id="3">
    <w:p w14:paraId="7F388EA4" w14:textId="77777777" w:rsidR="00407090" w:rsidRDefault="00407090" w:rsidP="005D6E6D">
      <w:pPr>
        <w:pStyle w:val="footnotedescription"/>
        <w:ind w:left="993" w:hanging="567"/>
      </w:pPr>
      <w:r>
        <w:rPr>
          <w:rStyle w:val="footnotemark"/>
        </w:rPr>
        <w:footnoteRef/>
      </w:r>
      <w:r>
        <w:t xml:space="preserve"> https://www.ku.lt/taryba/wp-content/uploads/sites/28/2017/12/9N-98.pdf </w:t>
      </w:r>
    </w:p>
  </w:footnote>
  <w:footnote w:id="4">
    <w:p w14:paraId="37C526B6" w14:textId="77777777" w:rsidR="00407090" w:rsidRDefault="00407090" w:rsidP="005D6E6D">
      <w:pPr>
        <w:pStyle w:val="footnotedescription"/>
        <w:spacing w:after="690"/>
        <w:ind w:firstLine="426"/>
      </w:pPr>
      <w:r>
        <w:rPr>
          <w:rStyle w:val="footnotemark"/>
        </w:rPr>
        <w:footnoteRef/>
      </w:r>
      <w:r>
        <w:t xml:space="preserve"> https://www.ku.lt/taryba/wp-content/uploads/sites/28/2017/11/9N-95-MA.pdf </w:t>
      </w:r>
    </w:p>
    <w:p w14:paraId="216AD4C8" w14:textId="77777777" w:rsidR="00407090" w:rsidRDefault="00407090">
      <w:pPr>
        <w:pStyle w:val="footnotedescription"/>
        <w:ind w:left="1882"/>
      </w:pPr>
      <w:r>
        <w:rPr>
          <w:i/>
        </w:rPr>
        <w:t xml:space="preserve"> </w:t>
      </w:r>
    </w:p>
  </w:footnote>
  <w:footnote w:id="5">
    <w:p w14:paraId="1AD747FA" w14:textId="77777777" w:rsidR="00407090" w:rsidRDefault="00407090" w:rsidP="00143F7D">
      <w:pPr>
        <w:pStyle w:val="footnotedescription"/>
        <w:spacing w:line="240" w:lineRule="auto"/>
        <w:ind w:firstLine="284"/>
        <w:jc w:val="both"/>
      </w:pPr>
      <w:r>
        <w:rPr>
          <w:rStyle w:val="footnotemark"/>
        </w:rPr>
        <w:footnoteRef/>
      </w:r>
      <w:r>
        <w:t xml:space="preserve"> Remiantis LR Seimo Švietimo komiteto 2018 m. sausio 12 d. posėdžio protokolo Nr. 106-P-1 „Dėl 2018 metų papildomų lėšų dėstytojų ir mokslininkų algų padindinimui“ išrašu skirtu Švietimo ir mokslo ministerijai.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C3AD3" w14:textId="77777777" w:rsidR="00407090" w:rsidRDefault="00407090">
    <w:pPr>
      <w:spacing w:after="0" w:line="259" w:lineRule="auto"/>
      <w:ind w:left="0" w:right="417" w:firstLine="0"/>
      <w:jc w:val="right"/>
    </w:pPr>
    <w:r>
      <w:rPr>
        <w:i/>
      </w:rPr>
      <w:t xml:space="preserve">Veiklos optimizavimo priemonių planas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A9CC3" w14:textId="77777777" w:rsidR="00407090" w:rsidRDefault="00407090">
    <w:pPr>
      <w:spacing w:after="0" w:line="259" w:lineRule="auto"/>
      <w:ind w:left="0" w:right="1442" w:firstLine="0"/>
      <w:jc w:val="right"/>
    </w:pPr>
    <w:r>
      <w:rPr>
        <w:i/>
      </w:rPr>
      <w:t xml:space="preserve">Veiklos optimizavimo priemonių planas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BA640" w14:textId="77777777" w:rsidR="00407090" w:rsidRDefault="00407090">
    <w:pPr>
      <w:spacing w:after="0" w:line="259" w:lineRule="auto"/>
      <w:ind w:left="0" w:right="1442" w:firstLine="0"/>
      <w:jc w:val="right"/>
    </w:pPr>
    <w:r>
      <w:rPr>
        <w:i/>
      </w:rPr>
      <w:t xml:space="preserve">Veiklos optimizavimo priemonių planas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C9B6A" w14:textId="77777777" w:rsidR="00407090" w:rsidRPr="00A471A7" w:rsidRDefault="00407090" w:rsidP="00F37FA3">
    <w:pPr>
      <w:pStyle w:val="Antrats"/>
      <w:jc w:val="right"/>
      <w:rPr>
        <w:i/>
      </w:rPr>
    </w:pPr>
    <w:r w:rsidRPr="00A471A7">
      <w:rPr>
        <w:i/>
      </w:rPr>
      <w:t>Veiklos optimizavimo priemonių planas</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498F2" w14:textId="77777777" w:rsidR="00407090" w:rsidRDefault="00407090">
    <w:pPr>
      <w:spacing w:after="0" w:line="259" w:lineRule="auto"/>
      <w:ind w:left="0" w:right="-8805" w:firstLine="0"/>
      <w:jc w:val="right"/>
    </w:pPr>
    <w:r>
      <w:rPr>
        <w:i/>
      </w:rPr>
      <w:t xml:space="preserve">Veiklos optimizavimo priemonių planas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E1E44" w14:textId="77777777" w:rsidR="00407090" w:rsidRDefault="00407090">
    <w:pPr>
      <w:spacing w:after="0" w:line="259" w:lineRule="auto"/>
      <w:ind w:left="0" w:right="-8805" w:firstLine="0"/>
      <w:jc w:val="right"/>
    </w:pPr>
    <w:r>
      <w:rPr>
        <w:i/>
      </w:rPr>
      <w:t xml:space="preserve">Veiklos optimizavimo priemonių planas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8FDE3" w14:textId="77777777" w:rsidR="00407090" w:rsidRDefault="00407090">
    <w:pPr>
      <w:spacing w:after="0" w:line="259" w:lineRule="auto"/>
      <w:ind w:left="0" w:right="-8805" w:firstLine="0"/>
      <w:jc w:val="right"/>
    </w:pPr>
    <w:r>
      <w:rPr>
        <w:i/>
      </w:rPr>
      <w:t xml:space="preserve">Veiklos optimizavimo priemonių planas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A9495" w14:textId="77777777" w:rsidR="00407090" w:rsidRDefault="00407090">
    <w:pPr>
      <w:spacing w:after="0" w:line="259" w:lineRule="auto"/>
      <w:ind w:left="0" w:right="4" w:firstLine="0"/>
      <w:jc w:val="right"/>
    </w:pPr>
    <w:r>
      <w:rPr>
        <w:i/>
      </w:rPr>
      <w:t xml:space="preserve">Veiklos optimizavimo priemonių planas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41BCB" w14:textId="77777777" w:rsidR="00407090" w:rsidRDefault="00407090">
    <w:pPr>
      <w:spacing w:after="0" w:line="259" w:lineRule="auto"/>
      <w:ind w:left="0" w:right="4" w:firstLine="0"/>
      <w:jc w:val="right"/>
    </w:pPr>
    <w:r>
      <w:rPr>
        <w:i/>
      </w:rPr>
      <w:t xml:space="preserve">Veiklos optimizavimo priemonių planas </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17286" w14:textId="77777777" w:rsidR="00407090" w:rsidRDefault="00407090">
    <w:pPr>
      <w:spacing w:after="0" w:line="259" w:lineRule="auto"/>
      <w:ind w:left="0" w:right="4" w:firstLine="0"/>
      <w:jc w:val="right"/>
    </w:pPr>
    <w:r>
      <w:rPr>
        <w:i/>
      </w:rPr>
      <w:t xml:space="preserve">Veiklos optimizavimo priemonių planas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D710D" w14:textId="77777777" w:rsidR="00407090" w:rsidRDefault="00407090">
    <w:pPr>
      <w:spacing w:after="0" w:line="259" w:lineRule="auto"/>
      <w:ind w:left="0" w:right="417" w:firstLine="0"/>
      <w:jc w:val="right"/>
    </w:pPr>
    <w:r>
      <w:rPr>
        <w:i/>
      </w:rPr>
      <w:t xml:space="preserve">Veiklos optimizavimo priemonių planas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083A7" w14:textId="77777777" w:rsidR="00407090" w:rsidRDefault="00407090">
    <w:pPr>
      <w:spacing w:after="160" w:line="259" w:lineRule="auto"/>
      <w:ind w:left="0" w:righ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1828E" w14:textId="77777777" w:rsidR="00407090" w:rsidRDefault="00407090">
    <w:pPr>
      <w:spacing w:after="160" w:line="259" w:lineRule="auto"/>
      <w:ind w:left="0" w:righ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195FA" w14:textId="77777777" w:rsidR="00407090" w:rsidRDefault="00407090">
    <w:pPr>
      <w:spacing w:after="160" w:line="259" w:lineRule="auto"/>
      <w:ind w:left="0" w:righ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5939A" w14:textId="77777777" w:rsidR="00407090" w:rsidRDefault="00407090">
    <w:pPr>
      <w:spacing w:after="0" w:line="259" w:lineRule="auto"/>
      <w:ind w:left="0" w:right="417" w:firstLine="0"/>
      <w:jc w:val="right"/>
    </w:pPr>
    <w:r>
      <w:rPr>
        <w:i/>
      </w:rPr>
      <w:t xml:space="preserve">Veiklos optimizavimo priemonių planas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835A8" w14:textId="77777777" w:rsidR="00407090" w:rsidRDefault="00407090">
    <w:pPr>
      <w:spacing w:after="0" w:line="259" w:lineRule="auto"/>
      <w:ind w:left="0" w:right="417" w:firstLine="0"/>
      <w:jc w:val="right"/>
    </w:pPr>
    <w:r>
      <w:rPr>
        <w:i/>
      </w:rPr>
      <w:t xml:space="preserve">Veiklos optimizavimo priemonių planas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8C09E" w14:textId="77777777" w:rsidR="00407090" w:rsidRDefault="00407090">
    <w:pPr>
      <w:spacing w:after="0" w:line="259" w:lineRule="auto"/>
      <w:ind w:left="0" w:right="417" w:firstLine="0"/>
      <w:jc w:val="right"/>
    </w:pPr>
    <w:r>
      <w:rPr>
        <w:i/>
      </w:rPr>
      <w:t xml:space="preserve">Veiklos optimizavimo priemonių planas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BE9DB" w14:textId="77777777" w:rsidR="00407090" w:rsidRDefault="00407090">
    <w:pPr>
      <w:spacing w:after="0" w:line="259" w:lineRule="auto"/>
      <w:ind w:left="0" w:right="1442" w:firstLine="0"/>
      <w:jc w:val="right"/>
    </w:pPr>
    <w:r>
      <w:rPr>
        <w:i/>
      </w:rPr>
      <w:t xml:space="preserve">Veiklos optimizavimo priemonių planas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407AE"/>
    <w:multiLevelType w:val="hybridMultilevel"/>
    <w:tmpl w:val="07EC66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5D5F28"/>
    <w:multiLevelType w:val="hybridMultilevel"/>
    <w:tmpl w:val="EAF41286"/>
    <w:lvl w:ilvl="0" w:tplc="1DC8FE6C">
      <w:start w:val="1"/>
      <w:numFmt w:val="decimal"/>
      <w:lvlText w:val="%1."/>
      <w:lvlJc w:val="left"/>
      <w:pPr>
        <w:ind w:left="532" w:hanging="390"/>
      </w:pPr>
      <w:rPr>
        <w:rFonts w:hint="default"/>
        <w:color w:val="auto"/>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2" w15:restartNumberingAfterBreak="0">
    <w:nsid w:val="04EA271E"/>
    <w:multiLevelType w:val="hybridMultilevel"/>
    <w:tmpl w:val="C2860ED8"/>
    <w:lvl w:ilvl="0" w:tplc="FBB4D964">
      <w:start w:val="1"/>
      <w:numFmt w:val="bullet"/>
      <w:lvlText w:val=""/>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83AECCA">
      <w:start w:val="1"/>
      <w:numFmt w:val="bullet"/>
      <w:lvlText w:val="o"/>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5AE4B70">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8F00934">
      <w:start w:val="1"/>
      <w:numFmt w:val="bullet"/>
      <w:lvlText w:val="•"/>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BA83E80">
      <w:start w:val="1"/>
      <w:numFmt w:val="bullet"/>
      <w:lvlText w:val="o"/>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AC68232">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4E81FD2">
      <w:start w:val="1"/>
      <w:numFmt w:val="bullet"/>
      <w:lvlText w:val="•"/>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CE6C5CE">
      <w:start w:val="1"/>
      <w:numFmt w:val="bullet"/>
      <w:lvlText w:val="o"/>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824A020">
      <w:start w:val="1"/>
      <w:numFmt w:val="bullet"/>
      <w:lvlText w:val="▪"/>
      <w:lvlJc w:val="left"/>
      <w:pPr>
        <w:ind w:left="73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6CD1491"/>
    <w:multiLevelType w:val="hybridMultilevel"/>
    <w:tmpl w:val="720827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7B9713D"/>
    <w:multiLevelType w:val="hybridMultilevel"/>
    <w:tmpl w:val="1B3C35D0"/>
    <w:lvl w:ilvl="0" w:tplc="40F21A24">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351403"/>
    <w:multiLevelType w:val="hybridMultilevel"/>
    <w:tmpl w:val="F9525C28"/>
    <w:lvl w:ilvl="0" w:tplc="BF8E2A72">
      <w:start w:val="1"/>
      <w:numFmt w:val="decimal"/>
      <w:lvlText w:val="%1."/>
      <w:lvlJc w:val="left"/>
      <w:pPr>
        <w:ind w:left="720" w:hanging="360"/>
      </w:pPr>
      <w:rPr>
        <w:b w:val="0"/>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934068"/>
    <w:multiLevelType w:val="hybridMultilevel"/>
    <w:tmpl w:val="0F6298FA"/>
    <w:lvl w:ilvl="0" w:tplc="F48EB2E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C73547"/>
    <w:multiLevelType w:val="hybridMultilevel"/>
    <w:tmpl w:val="288E52B2"/>
    <w:lvl w:ilvl="0" w:tplc="8E8AD9B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C6665F"/>
    <w:multiLevelType w:val="hybridMultilevel"/>
    <w:tmpl w:val="3C24BF68"/>
    <w:lvl w:ilvl="0" w:tplc="7BF8591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46782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02F5B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EE07A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90AF8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E80B0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BC823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DE6F7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2E768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121089"/>
    <w:multiLevelType w:val="hybridMultilevel"/>
    <w:tmpl w:val="B0AC480A"/>
    <w:lvl w:ilvl="0" w:tplc="94EC9BE8">
      <w:start w:val="1"/>
      <w:numFmt w:val="decimal"/>
      <w:lvlText w:val="%1."/>
      <w:lvlJc w:val="left"/>
      <w:pPr>
        <w:ind w:left="1920" w:hanging="36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10" w15:restartNumberingAfterBreak="0">
    <w:nsid w:val="2D2A4D94"/>
    <w:multiLevelType w:val="multilevel"/>
    <w:tmpl w:val="F4F63DC0"/>
    <w:lvl w:ilvl="0">
      <w:start w:val="1"/>
      <w:numFmt w:val="decimal"/>
      <w:lvlText w:val="%1."/>
      <w:lvlJc w:val="left"/>
      <w:pPr>
        <w:ind w:left="786" w:hanging="360"/>
      </w:pPr>
      <w:rPr>
        <w:rFonts w:hint="default"/>
        <w:b/>
        <w:i w:val="0"/>
        <w:strike w:val="0"/>
        <w:dstrike w:val="0"/>
        <w:color w:val="000000"/>
        <w:sz w:val="28"/>
        <w:szCs w:val="28"/>
        <w:u w:val="none" w:color="000000"/>
        <w:bdr w:val="none" w:sz="0" w:space="0" w:color="auto"/>
        <w:shd w:val="clear" w:color="auto" w:fill="auto"/>
        <w:vertAlign w:val="baseline"/>
      </w:rPr>
    </w:lvl>
    <w:lvl w:ilvl="1">
      <w:start w:val="1"/>
      <w:numFmt w:val="decimal"/>
      <w:isLgl/>
      <w:lvlText w:val="%2."/>
      <w:lvlJc w:val="left"/>
      <w:pPr>
        <w:ind w:left="703"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isLgl/>
      <w:lvlText w:val="%1.%2.%3."/>
      <w:lvlJc w:val="left"/>
      <w:pPr>
        <w:ind w:left="1423" w:hanging="720"/>
      </w:pPr>
      <w:rPr>
        <w:rFonts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isLgl/>
      <w:lvlText w:val="%1.%2.%3.%4."/>
      <w:lvlJc w:val="left"/>
      <w:pPr>
        <w:ind w:left="1783" w:hanging="72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decimal"/>
      <w:isLgl/>
      <w:lvlText w:val="%1.%2.%3.%4.%5."/>
      <w:lvlJc w:val="left"/>
      <w:pPr>
        <w:ind w:left="2503" w:hanging="1080"/>
      </w:pPr>
      <w:rPr>
        <w:rFonts w:hint="default"/>
        <w:b w:val="0"/>
        <w:i w:val="0"/>
        <w:strike w:val="0"/>
        <w:dstrike w:val="0"/>
        <w:color w:val="000000"/>
        <w:sz w:val="24"/>
        <w:szCs w:val="24"/>
        <w:u w:val="none" w:color="000000"/>
        <w:bdr w:val="none" w:sz="0" w:space="0" w:color="auto"/>
        <w:shd w:val="clear" w:color="auto" w:fill="auto"/>
        <w:vertAlign w:val="baseline"/>
      </w:rPr>
    </w:lvl>
    <w:lvl w:ilvl="5">
      <w:start w:val="1"/>
      <w:numFmt w:val="decimal"/>
      <w:isLgl/>
      <w:lvlText w:val="%1.%2.%3.%4.%5.%6."/>
      <w:lvlJc w:val="left"/>
      <w:pPr>
        <w:ind w:left="2863" w:hanging="1080"/>
      </w:pPr>
      <w:rPr>
        <w:rFonts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isLgl/>
      <w:lvlText w:val="%1.%2.%3.%4.%5.%6.%7."/>
      <w:lvlJc w:val="left"/>
      <w:pPr>
        <w:ind w:left="3583" w:hanging="1440"/>
      </w:pPr>
      <w:rPr>
        <w:rFonts w:hint="default"/>
        <w:b w:val="0"/>
        <w:i w:val="0"/>
        <w:strike w:val="0"/>
        <w:dstrike w:val="0"/>
        <w:color w:val="000000"/>
        <w:sz w:val="24"/>
        <w:szCs w:val="24"/>
        <w:u w:val="none" w:color="000000"/>
        <w:bdr w:val="none" w:sz="0" w:space="0" w:color="auto"/>
        <w:shd w:val="clear" w:color="auto" w:fill="auto"/>
        <w:vertAlign w:val="baseline"/>
      </w:rPr>
    </w:lvl>
    <w:lvl w:ilvl="7">
      <w:start w:val="1"/>
      <w:numFmt w:val="decimal"/>
      <w:isLgl/>
      <w:lvlText w:val="%1.%2.%3.%4.%5.%6.%7.%8."/>
      <w:lvlJc w:val="left"/>
      <w:pPr>
        <w:ind w:left="3943" w:hanging="1440"/>
      </w:pPr>
      <w:rPr>
        <w:rFonts w:hint="default"/>
        <w:b w:val="0"/>
        <w:i w:val="0"/>
        <w:strike w:val="0"/>
        <w:dstrike w:val="0"/>
        <w:color w:val="000000"/>
        <w:sz w:val="24"/>
        <w:szCs w:val="24"/>
        <w:u w:val="none" w:color="000000"/>
        <w:bdr w:val="none" w:sz="0" w:space="0" w:color="auto"/>
        <w:shd w:val="clear" w:color="auto" w:fill="auto"/>
        <w:vertAlign w:val="baseline"/>
      </w:rPr>
    </w:lvl>
    <w:lvl w:ilvl="8">
      <w:start w:val="1"/>
      <w:numFmt w:val="decimal"/>
      <w:isLgl/>
      <w:lvlText w:val="%1.%2.%3.%4.%5.%6.%7.%8.%9."/>
      <w:lvlJc w:val="left"/>
      <w:pPr>
        <w:ind w:left="4663" w:hanging="1800"/>
      </w:pPr>
      <w:rPr>
        <w:rFonts w:hint="default"/>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DDC12E5"/>
    <w:multiLevelType w:val="hybridMultilevel"/>
    <w:tmpl w:val="069E2B04"/>
    <w:lvl w:ilvl="0" w:tplc="F48EB2E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584E1B"/>
    <w:multiLevelType w:val="hybridMultilevel"/>
    <w:tmpl w:val="751E6544"/>
    <w:lvl w:ilvl="0" w:tplc="F48EB2E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8B81751"/>
    <w:multiLevelType w:val="hybridMultilevel"/>
    <w:tmpl w:val="6C8CD6AC"/>
    <w:lvl w:ilvl="0" w:tplc="46628F30">
      <w:start w:val="1"/>
      <w:numFmt w:val="bullet"/>
      <w:lvlText w:val="•"/>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6E00B6">
      <w:start w:val="1"/>
      <w:numFmt w:val="bullet"/>
      <w:lvlText w:val="o"/>
      <w:lvlJc w:val="left"/>
      <w:pPr>
        <w:ind w:left="1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0FC3844">
      <w:start w:val="1"/>
      <w:numFmt w:val="bullet"/>
      <w:lvlText w:val="▪"/>
      <w:lvlJc w:val="left"/>
      <w:pPr>
        <w:ind w:left="2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96A5770">
      <w:start w:val="1"/>
      <w:numFmt w:val="bullet"/>
      <w:lvlText w:val="•"/>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7CF2BE">
      <w:start w:val="1"/>
      <w:numFmt w:val="bullet"/>
      <w:lvlText w:val="o"/>
      <w:lvlJc w:val="left"/>
      <w:pPr>
        <w:ind w:left="3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D84F3D4">
      <w:start w:val="1"/>
      <w:numFmt w:val="bullet"/>
      <w:lvlText w:val="▪"/>
      <w:lvlJc w:val="left"/>
      <w:pPr>
        <w:ind w:left="4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B0A337A">
      <w:start w:val="1"/>
      <w:numFmt w:val="bullet"/>
      <w:lvlText w:val="•"/>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049E44">
      <w:start w:val="1"/>
      <w:numFmt w:val="bullet"/>
      <w:lvlText w:val="o"/>
      <w:lvlJc w:val="left"/>
      <w:pPr>
        <w:ind w:left="5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0982716">
      <w:start w:val="1"/>
      <w:numFmt w:val="bullet"/>
      <w:lvlText w:val="▪"/>
      <w:lvlJc w:val="left"/>
      <w:pPr>
        <w:ind w:left="6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A1E5029"/>
    <w:multiLevelType w:val="hybridMultilevel"/>
    <w:tmpl w:val="09267B08"/>
    <w:lvl w:ilvl="0" w:tplc="5CB4CA9E">
      <w:start w:val="1"/>
      <w:numFmt w:val="decimal"/>
      <w:lvlText w:val="%1."/>
      <w:lvlJc w:val="left"/>
      <w:pPr>
        <w:ind w:left="2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4851BE">
      <w:start w:val="1"/>
      <w:numFmt w:val="lowerLetter"/>
      <w:lvlText w:val="%2"/>
      <w:lvlJc w:val="left"/>
      <w:pPr>
        <w:ind w:left="2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543EAE">
      <w:start w:val="1"/>
      <w:numFmt w:val="lowerRoman"/>
      <w:lvlText w:val="%3"/>
      <w:lvlJc w:val="left"/>
      <w:pPr>
        <w:ind w:left="3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8401A6">
      <w:start w:val="1"/>
      <w:numFmt w:val="decimal"/>
      <w:lvlText w:val="%4"/>
      <w:lvlJc w:val="left"/>
      <w:pPr>
        <w:ind w:left="4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78912E">
      <w:start w:val="1"/>
      <w:numFmt w:val="lowerLetter"/>
      <w:lvlText w:val="%5"/>
      <w:lvlJc w:val="left"/>
      <w:pPr>
        <w:ind w:left="5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0EC90E">
      <w:start w:val="1"/>
      <w:numFmt w:val="lowerRoman"/>
      <w:lvlText w:val="%6"/>
      <w:lvlJc w:val="left"/>
      <w:pPr>
        <w:ind w:left="5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6CA9B4">
      <w:start w:val="1"/>
      <w:numFmt w:val="decimal"/>
      <w:lvlText w:val="%7"/>
      <w:lvlJc w:val="left"/>
      <w:pPr>
        <w:ind w:left="6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3A2398">
      <w:start w:val="1"/>
      <w:numFmt w:val="lowerLetter"/>
      <w:lvlText w:val="%8"/>
      <w:lvlJc w:val="left"/>
      <w:pPr>
        <w:ind w:left="7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60D8EE">
      <w:start w:val="1"/>
      <w:numFmt w:val="lowerRoman"/>
      <w:lvlText w:val="%9"/>
      <w:lvlJc w:val="left"/>
      <w:pPr>
        <w:ind w:left="7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AEC2262"/>
    <w:multiLevelType w:val="multilevel"/>
    <w:tmpl w:val="63DE90A2"/>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D231D1A"/>
    <w:multiLevelType w:val="hybridMultilevel"/>
    <w:tmpl w:val="4E6E5DA0"/>
    <w:lvl w:ilvl="0" w:tplc="F48EB2E0">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7" w15:restartNumberingAfterBreak="0">
    <w:nsid w:val="40570A54"/>
    <w:multiLevelType w:val="hybridMultilevel"/>
    <w:tmpl w:val="EF7CF542"/>
    <w:lvl w:ilvl="0" w:tplc="0427000F">
      <w:start w:val="1"/>
      <w:numFmt w:val="decimal"/>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18" w15:restartNumberingAfterBreak="0">
    <w:nsid w:val="49B60950"/>
    <w:multiLevelType w:val="hybridMultilevel"/>
    <w:tmpl w:val="02060D5A"/>
    <w:lvl w:ilvl="0" w:tplc="F48EB2E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AF26E77"/>
    <w:multiLevelType w:val="hybridMultilevel"/>
    <w:tmpl w:val="2FD0AD2C"/>
    <w:lvl w:ilvl="0" w:tplc="F48EB2E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E61232F"/>
    <w:multiLevelType w:val="hybridMultilevel"/>
    <w:tmpl w:val="F384CBA8"/>
    <w:lvl w:ilvl="0" w:tplc="F48EB2E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F496DA4"/>
    <w:multiLevelType w:val="hybridMultilevel"/>
    <w:tmpl w:val="E5DA7F54"/>
    <w:lvl w:ilvl="0" w:tplc="311A1A5E">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8ABAF4">
      <w:start w:val="1"/>
      <w:numFmt w:val="bullet"/>
      <w:lvlText w:val="o"/>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68989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DE8A64">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C0B822">
      <w:start w:val="1"/>
      <w:numFmt w:val="bullet"/>
      <w:lvlText w:val="o"/>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D898C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FC92CA">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D88996">
      <w:start w:val="1"/>
      <w:numFmt w:val="bullet"/>
      <w:lvlText w:val="o"/>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985F6A">
      <w:start w:val="1"/>
      <w:numFmt w:val="bullet"/>
      <w:lvlText w:val="▪"/>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2AD0D35"/>
    <w:multiLevelType w:val="hybridMultilevel"/>
    <w:tmpl w:val="BF189CDA"/>
    <w:lvl w:ilvl="0" w:tplc="F45C22C2">
      <w:start w:val="1"/>
      <w:numFmt w:val="decimal"/>
      <w:lvlText w:val="%1."/>
      <w:lvlJc w:val="left"/>
      <w:pPr>
        <w:ind w:left="1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6A9D1C">
      <w:start w:val="1"/>
      <w:numFmt w:val="lowerLetter"/>
      <w:lvlText w:val="%2"/>
      <w:lvlJc w:val="left"/>
      <w:pPr>
        <w:ind w:left="2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8AD0C4">
      <w:start w:val="1"/>
      <w:numFmt w:val="lowerRoman"/>
      <w:lvlText w:val="%3"/>
      <w:lvlJc w:val="left"/>
      <w:pPr>
        <w:ind w:left="3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3882D2">
      <w:start w:val="1"/>
      <w:numFmt w:val="decimal"/>
      <w:lvlText w:val="%4"/>
      <w:lvlJc w:val="left"/>
      <w:pPr>
        <w:ind w:left="3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E65E1A">
      <w:start w:val="1"/>
      <w:numFmt w:val="lowerLetter"/>
      <w:lvlText w:val="%5"/>
      <w:lvlJc w:val="left"/>
      <w:pPr>
        <w:ind w:left="4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04CE5C">
      <w:start w:val="1"/>
      <w:numFmt w:val="lowerRoman"/>
      <w:lvlText w:val="%6"/>
      <w:lvlJc w:val="left"/>
      <w:pPr>
        <w:ind w:left="5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20815C">
      <w:start w:val="1"/>
      <w:numFmt w:val="decimal"/>
      <w:lvlText w:val="%7"/>
      <w:lvlJc w:val="left"/>
      <w:pPr>
        <w:ind w:left="6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32D90C">
      <w:start w:val="1"/>
      <w:numFmt w:val="lowerLetter"/>
      <w:lvlText w:val="%8"/>
      <w:lvlJc w:val="left"/>
      <w:pPr>
        <w:ind w:left="6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4C4B1A">
      <w:start w:val="1"/>
      <w:numFmt w:val="lowerRoman"/>
      <w:lvlText w:val="%9"/>
      <w:lvlJc w:val="left"/>
      <w:pPr>
        <w:ind w:left="7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94D284F"/>
    <w:multiLevelType w:val="hybridMultilevel"/>
    <w:tmpl w:val="4776116C"/>
    <w:lvl w:ilvl="0" w:tplc="1E0C042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A106190"/>
    <w:multiLevelType w:val="hybridMultilevel"/>
    <w:tmpl w:val="24C61CA0"/>
    <w:lvl w:ilvl="0" w:tplc="F48EB2E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7BF2378"/>
    <w:multiLevelType w:val="hybridMultilevel"/>
    <w:tmpl w:val="CF06B494"/>
    <w:lvl w:ilvl="0" w:tplc="2B129AE4">
      <w:start w:val="1"/>
      <w:numFmt w:val="decimal"/>
      <w:lvlText w:val="%1."/>
      <w:lvlJc w:val="left"/>
      <w:pPr>
        <w:ind w:left="1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CA6288">
      <w:start w:val="1"/>
      <w:numFmt w:val="lowerLetter"/>
      <w:lvlText w:val="%2)"/>
      <w:lvlJc w:val="left"/>
      <w:pPr>
        <w:ind w:left="2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346D88">
      <w:start w:val="1"/>
      <w:numFmt w:val="lowerRoman"/>
      <w:lvlText w:val="%3"/>
      <w:lvlJc w:val="left"/>
      <w:pPr>
        <w:ind w:left="3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74031C">
      <w:start w:val="1"/>
      <w:numFmt w:val="decimal"/>
      <w:lvlText w:val="%4"/>
      <w:lvlJc w:val="left"/>
      <w:pPr>
        <w:ind w:left="4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AEAFD2">
      <w:start w:val="1"/>
      <w:numFmt w:val="lowerLetter"/>
      <w:lvlText w:val="%5"/>
      <w:lvlJc w:val="left"/>
      <w:pPr>
        <w:ind w:left="5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34F016">
      <w:start w:val="1"/>
      <w:numFmt w:val="lowerRoman"/>
      <w:lvlText w:val="%6"/>
      <w:lvlJc w:val="left"/>
      <w:pPr>
        <w:ind w:left="5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F2BDB6">
      <w:start w:val="1"/>
      <w:numFmt w:val="decimal"/>
      <w:lvlText w:val="%7"/>
      <w:lvlJc w:val="left"/>
      <w:pPr>
        <w:ind w:left="6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5CF074">
      <w:start w:val="1"/>
      <w:numFmt w:val="lowerLetter"/>
      <w:lvlText w:val="%8"/>
      <w:lvlJc w:val="left"/>
      <w:pPr>
        <w:ind w:left="7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EC0FA6">
      <w:start w:val="1"/>
      <w:numFmt w:val="lowerRoman"/>
      <w:lvlText w:val="%9"/>
      <w:lvlJc w:val="left"/>
      <w:pPr>
        <w:ind w:left="7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D822617"/>
    <w:multiLevelType w:val="hybridMultilevel"/>
    <w:tmpl w:val="19DC57C2"/>
    <w:lvl w:ilvl="0" w:tplc="F48EB2E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F4B2198"/>
    <w:multiLevelType w:val="hybridMultilevel"/>
    <w:tmpl w:val="F706621C"/>
    <w:lvl w:ilvl="0" w:tplc="2BFCB484">
      <w:start w:val="1"/>
      <w:numFmt w:val="bullet"/>
      <w:lvlText w:val=""/>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D364948">
      <w:start w:val="1"/>
      <w:numFmt w:val="bullet"/>
      <w:lvlText w:val="o"/>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F50B312">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FEA3C0C">
      <w:start w:val="1"/>
      <w:numFmt w:val="bullet"/>
      <w:lvlText w:val="•"/>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9B2DDA0">
      <w:start w:val="1"/>
      <w:numFmt w:val="bullet"/>
      <w:lvlText w:val="o"/>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51C1C96">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438B6AC">
      <w:start w:val="1"/>
      <w:numFmt w:val="bullet"/>
      <w:lvlText w:val="•"/>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72013EE">
      <w:start w:val="1"/>
      <w:numFmt w:val="bullet"/>
      <w:lvlText w:val="o"/>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68E94D8">
      <w:start w:val="1"/>
      <w:numFmt w:val="bullet"/>
      <w:lvlText w:val="▪"/>
      <w:lvlJc w:val="left"/>
      <w:pPr>
        <w:ind w:left="73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F6812CF"/>
    <w:multiLevelType w:val="multilevel"/>
    <w:tmpl w:val="2DDA4B54"/>
    <w:lvl w:ilvl="0">
      <w:start w:val="1"/>
      <w:numFmt w:val="decimal"/>
      <w:pStyle w:val="Antrat1"/>
      <w:lvlText w:val="%1."/>
      <w:lvlJc w:val="left"/>
      <w:pPr>
        <w:ind w:left="2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pStyle w:val="Antrat2"/>
      <w:lvlText w:val="%1.%2."/>
      <w:lvlJc w:val="left"/>
      <w:pPr>
        <w:ind w:left="15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306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37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50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522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594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666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73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num w:numId="1">
    <w:abstractNumId w:val="10"/>
  </w:num>
  <w:num w:numId="2">
    <w:abstractNumId w:val="8"/>
  </w:num>
  <w:num w:numId="3">
    <w:abstractNumId w:val="2"/>
  </w:num>
  <w:num w:numId="4">
    <w:abstractNumId w:val="14"/>
  </w:num>
  <w:num w:numId="5">
    <w:abstractNumId w:val="27"/>
  </w:num>
  <w:num w:numId="6">
    <w:abstractNumId w:val="25"/>
  </w:num>
  <w:num w:numId="7">
    <w:abstractNumId w:val="22"/>
  </w:num>
  <w:num w:numId="8">
    <w:abstractNumId w:val="21"/>
  </w:num>
  <w:num w:numId="9">
    <w:abstractNumId w:val="13"/>
  </w:num>
  <w:num w:numId="10">
    <w:abstractNumId w:val="28"/>
  </w:num>
  <w:num w:numId="11">
    <w:abstractNumId w:val="9"/>
  </w:num>
  <w:num w:numId="12">
    <w:abstractNumId w:val="28"/>
    <w:lvlOverride w:ilvl="0">
      <w:startOverride w:val="3"/>
    </w:lvlOverride>
    <w:lvlOverride w:ilvl="1">
      <w:startOverride w:val="4"/>
    </w:lvlOverride>
  </w:num>
  <w:num w:numId="13">
    <w:abstractNumId w:val="28"/>
    <w:lvlOverride w:ilvl="0">
      <w:startOverride w:val="3"/>
    </w:lvlOverride>
    <w:lvlOverride w:ilvl="1">
      <w:startOverride w:val="7"/>
    </w:lvlOverride>
  </w:num>
  <w:num w:numId="14">
    <w:abstractNumId w:val="23"/>
  </w:num>
  <w:num w:numId="15">
    <w:abstractNumId w:val="5"/>
  </w:num>
  <w:num w:numId="16">
    <w:abstractNumId w:val="28"/>
    <w:lvlOverride w:ilvl="0">
      <w:startOverride w:val="1"/>
    </w:lvlOverride>
    <w:lvlOverride w:ilvl="1">
      <w:startOverride w:val="1"/>
    </w:lvlOverride>
    <w:lvlOverride w:ilvl="2">
      <w:startOverride w:val="1"/>
    </w:lvlOverride>
    <w:lvlOverride w:ilvl="3">
      <w:startOverride w:val="9"/>
    </w:lvlOverride>
  </w:num>
  <w:num w:numId="17">
    <w:abstractNumId w:val="28"/>
    <w:lvlOverride w:ilvl="0">
      <w:startOverride w:val="1"/>
    </w:lvlOverride>
    <w:lvlOverride w:ilvl="1">
      <w:startOverride w:val="1"/>
    </w:lvlOverride>
    <w:lvlOverride w:ilvl="2">
      <w:startOverride w:val="1"/>
    </w:lvlOverride>
    <w:lvlOverride w:ilvl="3">
      <w:startOverride w:val="8"/>
    </w:lvlOverride>
  </w:num>
  <w:num w:numId="18">
    <w:abstractNumId w:val="17"/>
  </w:num>
  <w:num w:numId="19">
    <w:abstractNumId w:val="7"/>
  </w:num>
  <w:num w:numId="20">
    <w:abstractNumId w:val="4"/>
  </w:num>
  <w:num w:numId="21">
    <w:abstractNumId w:val="16"/>
  </w:num>
  <w:num w:numId="22">
    <w:abstractNumId w:val="3"/>
  </w:num>
  <w:num w:numId="23">
    <w:abstractNumId w:val="11"/>
  </w:num>
  <w:num w:numId="24">
    <w:abstractNumId w:val="24"/>
  </w:num>
  <w:num w:numId="25">
    <w:abstractNumId w:val="19"/>
  </w:num>
  <w:num w:numId="26">
    <w:abstractNumId w:val="20"/>
  </w:num>
  <w:num w:numId="27">
    <w:abstractNumId w:val="12"/>
  </w:num>
  <w:num w:numId="28">
    <w:abstractNumId w:val="6"/>
  </w:num>
  <w:num w:numId="29">
    <w:abstractNumId w:val="18"/>
  </w:num>
  <w:num w:numId="30">
    <w:abstractNumId w:val="26"/>
  </w:num>
  <w:num w:numId="31">
    <w:abstractNumId w:val="0"/>
  </w:num>
  <w:num w:numId="32">
    <w:abstractNumId w:val="1"/>
  </w:num>
  <w:num w:numId="33">
    <w:abstractNumId w:val="15"/>
  </w:num>
  <w:num w:numId="34">
    <w:abstractNumId w:val="28"/>
  </w:num>
  <w:num w:numId="35">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hideGrammaticalErrors/>
  <w:defaultTabStop w:val="1298"/>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EA4"/>
    <w:rsid w:val="00004E43"/>
    <w:rsid w:val="00013086"/>
    <w:rsid w:val="000208CD"/>
    <w:rsid w:val="000278F0"/>
    <w:rsid w:val="00032738"/>
    <w:rsid w:val="000368A3"/>
    <w:rsid w:val="00061581"/>
    <w:rsid w:val="00077322"/>
    <w:rsid w:val="00081A91"/>
    <w:rsid w:val="00081B98"/>
    <w:rsid w:val="00094704"/>
    <w:rsid w:val="000A291A"/>
    <w:rsid w:val="000A3567"/>
    <w:rsid w:val="000A54ED"/>
    <w:rsid w:val="000B65FE"/>
    <w:rsid w:val="000C36DF"/>
    <w:rsid w:val="000C388A"/>
    <w:rsid w:val="000C7639"/>
    <w:rsid w:val="000D5D0B"/>
    <w:rsid w:val="000E083B"/>
    <w:rsid w:val="000E41C0"/>
    <w:rsid w:val="000E60FC"/>
    <w:rsid w:val="000F59E8"/>
    <w:rsid w:val="001003D8"/>
    <w:rsid w:val="001059D3"/>
    <w:rsid w:val="001160F5"/>
    <w:rsid w:val="00120EE9"/>
    <w:rsid w:val="00124801"/>
    <w:rsid w:val="00125A6B"/>
    <w:rsid w:val="00141B42"/>
    <w:rsid w:val="00143F7D"/>
    <w:rsid w:val="00147CD0"/>
    <w:rsid w:val="0017732A"/>
    <w:rsid w:val="00182100"/>
    <w:rsid w:val="00182A83"/>
    <w:rsid w:val="00182EB9"/>
    <w:rsid w:val="00183812"/>
    <w:rsid w:val="00184F6C"/>
    <w:rsid w:val="001871A2"/>
    <w:rsid w:val="00193B52"/>
    <w:rsid w:val="00193B8F"/>
    <w:rsid w:val="00201D0D"/>
    <w:rsid w:val="0020489A"/>
    <w:rsid w:val="002324EF"/>
    <w:rsid w:val="00233454"/>
    <w:rsid w:val="00236A24"/>
    <w:rsid w:val="00250993"/>
    <w:rsid w:val="002509E6"/>
    <w:rsid w:val="00261C9A"/>
    <w:rsid w:val="0026772D"/>
    <w:rsid w:val="002720CD"/>
    <w:rsid w:val="00277D92"/>
    <w:rsid w:val="002847C6"/>
    <w:rsid w:val="0028591E"/>
    <w:rsid w:val="00286209"/>
    <w:rsid w:val="00292D62"/>
    <w:rsid w:val="002A497E"/>
    <w:rsid w:val="002B59EB"/>
    <w:rsid w:val="002C05A4"/>
    <w:rsid w:val="002C1FA6"/>
    <w:rsid w:val="002E4B00"/>
    <w:rsid w:val="002F04DC"/>
    <w:rsid w:val="002F4932"/>
    <w:rsid w:val="00302827"/>
    <w:rsid w:val="0030429F"/>
    <w:rsid w:val="003159AD"/>
    <w:rsid w:val="00321CAD"/>
    <w:rsid w:val="00326C37"/>
    <w:rsid w:val="0034391C"/>
    <w:rsid w:val="0034486A"/>
    <w:rsid w:val="003462B9"/>
    <w:rsid w:val="00364FC3"/>
    <w:rsid w:val="0036619D"/>
    <w:rsid w:val="00382D9A"/>
    <w:rsid w:val="00385999"/>
    <w:rsid w:val="00391F26"/>
    <w:rsid w:val="003949F8"/>
    <w:rsid w:val="00394D2F"/>
    <w:rsid w:val="003A6CCA"/>
    <w:rsid w:val="003C20A6"/>
    <w:rsid w:val="003D061B"/>
    <w:rsid w:val="003D5A9B"/>
    <w:rsid w:val="003D7FE5"/>
    <w:rsid w:val="00400EA4"/>
    <w:rsid w:val="00407090"/>
    <w:rsid w:val="00407673"/>
    <w:rsid w:val="004162BA"/>
    <w:rsid w:val="00422CC5"/>
    <w:rsid w:val="00434AC2"/>
    <w:rsid w:val="00434AEE"/>
    <w:rsid w:val="00442654"/>
    <w:rsid w:val="00446994"/>
    <w:rsid w:val="00462928"/>
    <w:rsid w:val="00463275"/>
    <w:rsid w:val="00470FC8"/>
    <w:rsid w:val="0047202F"/>
    <w:rsid w:val="004747F7"/>
    <w:rsid w:val="00476D1C"/>
    <w:rsid w:val="00482CDF"/>
    <w:rsid w:val="004866C8"/>
    <w:rsid w:val="0049776F"/>
    <w:rsid w:val="004A424C"/>
    <w:rsid w:val="004A60EA"/>
    <w:rsid w:val="004D2F51"/>
    <w:rsid w:val="004E32AB"/>
    <w:rsid w:val="004E4112"/>
    <w:rsid w:val="004E78CF"/>
    <w:rsid w:val="00504207"/>
    <w:rsid w:val="00521BE8"/>
    <w:rsid w:val="00532048"/>
    <w:rsid w:val="00532FA2"/>
    <w:rsid w:val="00547562"/>
    <w:rsid w:val="00555FE9"/>
    <w:rsid w:val="00556967"/>
    <w:rsid w:val="005636D8"/>
    <w:rsid w:val="00563DC9"/>
    <w:rsid w:val="00566A8B"/>
    <w:rsid w:val="00567752"/>
    <w:rsid w:val="00583550"/>
    <w:rsid w:val="005A172F"/>
    <w:rsid w:val="005A1781"/>
    <w:rsid w:val="005A6427"/>
    <w:rsid w:val="005B04E6"/>
    <w:rsid w:val="005B086F"/>
    <w:rsid w:val="005B5D2D"/>
    <w:rsid w:val="005C6D11"/>
    <w:rsid w:val="005D11F3"/>
    <w:rsid w:val="005D391F"/>
    <w:rsid w:val="005D6E6D"/>
    <w:rsid w:val="005F2EEE"/>
    <w:rsid w:val="00600E5A"/>
    <w:rsid w:val="0060557F"/>
    <w:rsid w:val="00621BFD"/>
    <w:rsid w:val="006442B5"/>
    <w:rsid w:val="00644B97"/>
    <w:rsid w:val="0064526B"/>
    <w:rsid w:val="0064796E"/>
    <w:rsid w:val="00650339"/>
    <w:rsid w:val="00664E9A"/>
    <w:rsid w:val="00677F7D"/>
    <w:rsid w:val="00677FEC"/>
    <w:rsid w:val="00680C33"/>
    <w:rsid w:val="00684372"/>
    <w:rsid w:val="00692640"/>
    <w:rsid w:val="006A2B62"/>
    <w:rsid w:val="006A585E"/>
    <w:rsid w:val="006D18E5"/>
    <w:rsid w:val="006D7751"/>
    <w:rsid w:val="006E1ADC"/>
    <w:rsid w:val="00711EC9"/>
    <w:rsid w:val="007205EE"/>
    <w:rsid w:val="00721F89"/>
    <w:rsid w:val="00726967"/>
    <w:rsid w:val="00730621"/>
    <w:rsid w:val="0076371A"/>
    <w:rsid w:val="00770B16"/>
    <w:rsid w:val="007723F1"/>
    <w:rsid w:val="00786507"/>
    <w:rsid w:val="00795C23"/>
    <w:rsid w:val="007D6134"/>
    <w:rsid w:val="007F1618"/>
    <w:rsid w:val="007F1828"/>
    <w:rsid w:val="0084500E"/>
    <w:rsid w:val="00845C75"/>
    <w:rsid w:val="00856E17"/>
    <w:rsid w:val="00867F11"/>
    <w:rsid w:val="00872AD7"/>
    <w:rsid w:val="00890289"/>
    <w:rsid w:val="008A54A4"/>
    <w:rsid w:val="008B1776"/>
    <w:rsid w:val="008B3658"/>
    <w:rsid w:val="008B47EF"/>
    <w:rsid w:val="008C0164"/>
    <w:rsid w:val="008D4527"/>
    <w:rsid w:val="00901E31"/>
    <w:rsid w:val="0090256D"/>
    <w:rsid w:val="00904B8F"/>
    <w:rsid w:val="00905A51"/>
    <w:rsid w:val="0091789C"/>
    <w:rsid w:val="00924E87"/>
    <w:rsid w:val="009264F6"/>
    <w:rsid w:val="00943F86"/>
    <w:rsid w:val="00953D70"/>
    <w:rsid w:val="009654E8"/>
    <w:rsid w:val="00984039"/>
    <w:rsid w:val="009845D5"/>
    <w:rsid w:val="00986FA5"/>
    <w:rsid w:val="009A0AD1"/>
    <w:rsid w:val="009B0780"/>
    <w:rsid w:val="009B1FEC"/>
    <w:rsid w:val="009C240B"/>
    <w:rsid w:val="009D6B5A"/>
    <w:rsid w:val="009E06B7"/>
    <w:rsid w:val="009E31AB"/>
    <w:rsid w:val="009E3F99"/>
    <w:rsid w:val="00A105F8"/>
    <w:rsid w:val="00A20747"/>
    <w:rsid w:val="00A21BA3"/>
    <w:rsid w:val="00A5387D"/>
    <w:rsid w:val="00A60453"/>
    <w:rsid w:val="00A6048B"/>
    <w:rsid w:val="00A61AA6"/>
    <w:rsid w:val="00A730F5"/>
    <w:rsid w:val="00A86DD9"/>
    <w:rsid w:val="00A956B0"/>
    <w:rsid w:val="00AA0B3F"/>
    <w:rsid w:val="00AA3124"/>
    <w:rsid w:val="00AB2201"/>
    <w:rsid w:val="00AB7C0E"/>
    <w:rsid w:val="00AC1C71"/>
    <w:rsid w:val="00AD564D"/>
    <w:rsid w:val="00AE2804"/>
    <w:rsid w:val="00AE5099"/>
    <w:rsid w:val="00AF240B"/>
    <w:rsid w:val="00B044B0"/>
    <w:rsid w:val="00B13FB7"/>
    <w:rsid w:val="00B1519B"/>
    <w:rsid w:val="00B266A0"/>
    <w:rsid w:val="00B34238"/>
    <w:rsid w:val="00B34FAB"/>
    <w:rsid w:val="00B4062C"/>
    <w:rsid w:val="00B4662C"/>
    <w:rsid w:val="00B55849"/>
    <w:rsid w:val="00B66057"/>
    <w:rsid w:val="00B6719B"/>
    <w:rsid w:val="00B67D48"/>
    <w:rsid w:val="00B8620D"/>
    <w:rsid w:val="00B94792"/>
    <w:rsid w:val="00BB13A0"/>
    <w:rsid w:val="00BB27D3"/>
    <w:rsid w:val="00BC251A"/>
    <w:rsid w:val="00BC780C"/>
    <w:rsid w:val="00BD14AE"/>
    <w:rsid w:val="00BD4065"/>
    <w:rsid w:val="00BF11DD"/>
    <w:rsid w:val="00BF50D7"/>
    <w:rsid w:val="00C00A3B"/>
    <w:rsid w:val="00C01338"/>
    <w:rsid w:val="00C04CB2"/>
    <w:rsid w:val="00C21397"/>
    <w:rsid w:val="00C23378"/>
    <w:rsid w:val="00C24E56"/>
    <w:rsid w:val="00C34CEC"/>
    <w:rsid w:val="00C64D38"/>
    <w:rsid w:val="00C65A1C"/>
    <w:rsid w:val="00C810E0"/>
    <w:rsid w:val="00C8565A"/>
    <w:rsid w:val="00C92A56"/>
    <w:rsid w:val="00C961BA"/>
    <w:rsid w:val="00C96C31"/>
    <w:rsid w:val="00CC1B5D"/>
    <w:rsid w:val="00CC1DAF"/>
    <w:rsid w:val="00CD1381"/>
    <w:rsid w:val="00CD25B0"/>
    <w:rsid w:val="00CE2FF2"/>
    <w:rsid w:val="00CE3B7A"/>
    <w:rsid w:val="00CF5085"/>
    <w:rsid w:val="00D149D4"/>
    <w:rsid w:val="00D3692B"/>
    <w:rsid w:val="00D37D23"/>
    <w:rsid w:val="00D4027C"/>
    <w:rsid w:val="00D46734"/>
    <w:rsid w:val="00D543BE"/>
    <w:rsid w:val="00D60226"/>
    <w:rsid w:val="00D6469B"/>
    <w:rsid w:val="00D77B81"/>
    <w:rsid w:val="00D80643"/>
    <w:rsid w:val="00D8177C"/>
    <w:rsid w:val="00D94888"/>
    <w:rsid w:val="00DC1F5C"/>
    <w:rsid w:val="00DD3824"/>
    <w:rsid w:val="00DE422C"/>
    <w:rsid w:val="00DE7C53"/>
    <w:rsid w:val="00E0228E"/>
    <w:rsid w:val="00E12533"/>
    <w:rsid w:val="00E14AB8"/>
    <w:rsid w:val="00E220E0"/>
    <w:rsid w:val="00E246C3"/>
    <w:rsid w:val="00E328EB"/>
    <w:rsid w:val="00E53EE1"/>
    <w:rsid w:val="00E5791F"/>
    <w:rsid w:val="00E62E9B"/>
    <w:rsid w:val="00E76A7A"/>
    <w:rsid w:val="00E771FC"/>
    <w:rsid w:val="00E87945"/>
    <w:rsid w:val="00EA1F14"/>
    <w:rsid w:val="00ED5E7C"/>
    <w:rsid w:val="00EE2F11"/>
    <w:rsid w:val="00EE3EE2"/>
    <w:rsid w:val="00EE76F7"/>
    <w:rsid w:val="00EF0CD9"/>
    <w:rsid w:val="00EF298F"/>
    <w:rsid w:val="00EF3051"/>
    <w:rsid w:val="00EF56B7"/>
    <w:rsid w:val="00F004E8"/>
    <w:rsid w:val="00F10301"/>
    <w:rsid w:val="00F113BB"/>
    <w:rsid w:val="00F15522"/>
    <w:rsid w:val="00F167D1"/>
    <w:rsid w:val="00F343CB"/>
    <w:rsid w:val="00F34515"/>
    <w:rsid w:val="00F37FA3"/>
    <w:rsid w:val="00F5713F"/>
    <w:rsid w:val="00F60981"/>
    <w:rsid w:val="00F7009C"/>
    <w:rsid w:val="00F734CF"/>
    <w:rsid w:val="00F953BB"/>
    <w:rsid w:val="00FB0A81"/>
    <w:rsid w:val="00FC612C"/>
    <w:rsid w:val="00FD2690"/>
    <w:rsid w:val="00FF5B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D1990"/>
  <w15:docId w15:val="{581E1094-5211-4803-8FA6-AAD3601E9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3" w:line="267" w:lineRule="auto"/>
      <w:ind w:left="10" w:right="414" w:hanging="10"/>
      <w:jc w:val="both"/>
    </w:pPr>
    <w:rPr>
      <w:rFonts w:ascii="Times New Roman" w:eastAsia="Times New Roman" w:hAnsi="Times New Roman" w:cs="Times New Roman"/>
      <w:color w:val="000000"/>
      <w:sz w:val="24"/>
    </w:rPr>
  </w:style>
  <w:style w:type="paragraph" w:styleId="Antrat1">
    <w:name w:val="heading 1"/>
    <w:next w:val="prastasis"/>
    <w:link w:val="Antrat1Diagrama"/>
    <w:uiPriority w:val="9"/>
    <w:unhideWhenUsed/>
    <w:qFormat/>
    <w:pPr>
      <w:keepNext/>
      <w:keepLines/>
      <w:numPr>
        <w:numId w:val="10"/>
      </w:numPr>
      <w:spacing w:after="13" w:line="248" w:lineRule="auto"/>
      <w:ind w:left="10" w:right="8725" w:hanging="10"/>
      <w:outlineLvl w:val="0"/>
    </w:pPr>
    <w:rPr>
      <w:rFonts w:ascii="Times New Roman" w:eastAsia="Times New Roman" w:hAnsi="Times New Roman" w:cs="Times New Roman"/>
      <w:b/>
      <w:color w:val="000000"/>
      <w:sz w:val="28"/>
    </w:rPr>
  </w:style>
  <w:style w:type="paragraph" w:styleId="Antrat2">
    <w:name w:val="heading 2"/>
    <w:next w:val="prastasis"/>
    <w:link w:val="Antrat2Diagrama"/>
    <w:uiPriority w:val="9"/>
    <w:unhideWhenUsed/>
    <w:qFormat/>
    <w:pPr>
      <w:keepNext/>
      <w:keepLines/>
      <w:numPr>
        <w:ilvl w:val="1"/>
        <w:numId w:val="10"/>
      </w:numPr>
      <w:spacing w:after="40" w:line="282" w:lineRule="auto"/>
      <w:ind w:right="1373"/>
      <w:outlineLvl w:val="1"/>
    </w:pPr>
    <w:rPr>
      <w:rFonts w:ascii="Times New Roman" w:eastAsia="Times New Roman" w:hAnsi="Times New Roman" w:cs="Times New Roman"/>
      <w:b/>
      <w:color w:val="000000"/>
      <w:sz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Pr>
      <w:rFonts w:ascii="Times New Roman" w:eastAsia="Times New Roman" w:hAnsi="Times New Roman" w:cs="Times New Roman"/>
      <w:b/>
      <w:color w:val="000000"/>
      <w:sz w:val="28"/>
    </w:rPr>
  </w:style>
  <w:style w:type="character" w:customStyle="1" w:styleId="Antrat2Diagrama">
    <w:name w:val="Antraštė 2 Diagrama"/>
    <w:link w:val="Antrat2"/>
    <w:uiPriority w:val="9"/>
    <w:rPr>
      <w:rFonts w:ascii="Times New Roman" w:eastAsia="Times New Roman" w:hAnsi="Times New Roman" w:cs="Times New Roman"/>
      <w:b/>
      <w:color w:val="000000"/>
      <w:sz w:val="26"/>
    </w:rPr>
  </w:style>
  <w:style w:type="paragraph" w:customStyle="1" w:styleId="footnotedescription">
    <w:name w:val="footnote description"/>
    <w:next w:val="prastasis"/>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paragraph" w:styleId="Turinys1">
    <w:name w:val="toc 1"/>
    <w:basedOn w:val="prastasis"/>
    <w:next w:val="prastasis"/>
    <w:autoRedefine/>
    <w:uiPriority w:val="39"/>
    <w:unhideWhenUsed/>
    <w:rsid w:val="00F004E8"/>
    <w:pPr>
      <w:spacing w:after="0" w:line="360" w:lineRule="auto"/>
      <w:ind w:left="0" w:hanging="11"/>
    </w:p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Lentelstinklelis">
    <w:name w:val="Table Grid"/>
    <w:basedOn w:val="prastojilentel"/>
    <w:uiPriority w:val="99"/>
    <w:rsid w:val="00F57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532FA2"/>
    <w:pPr>
      <w:ind w:left="720"/>
      <w:contextualSpacing/>
    </w:pPr>
  </w:style>
  <w:style w:type="paragraph" w:styleId="Puslapioinaostekstas">
    <w:name w:val="footnote text"/>
    <w:aliases w:val="Fußnotentext Char,Fußnotentext Char1 Char,Fußnotentext Char Char1 Char,Fußnotentext Char Char Char Char,Fußnotentext Char1,Fußnotentext Char Char1,Fußnotentext Char Char Char,Fußnote"/>
    <w:basedOn w:val="prastasis"/>
    <w:link w:val="PuslapioinaostekstasDiagrama"/>
    <w:semiHidden/>
    <w:unhideWhenUsed/>
    <w:rsid w:val="005D6E6D"/>
    <w:pPr>
      <w:spacing w:after="0" w:line="240" w:lineRule="auto"/>
    </w:pPr>
    <w:rPr>
      <w:sz w:val="20"/>
      <w:szCs w:val="20"/>
    </w:rPr>
  </w:style>
  <w:style w:type="character" w:customStyle="1" w:styleId="PuslapioinaostekstasDiagrama">
    <w:name w:val="Puslapio išnašos tekstas Diagrama"/>
    <w:aliases w:val="Fußnotentext Char Diagrama,Fußnotentext Char1 Char Diagrama,Fußnotentext Char Char1 Char Diagrama,Fußnotentext Char Char Char Char Diagrama,Fußnotentext Char1 Diagrama,Fußnotentext Char Char1 Diagrama,Fußnote Diagrama"/>
    <w:basedOn w:val="Numatytasispastraiposriftas"/>
    <w:link w:val="Puslapioinaostekstas"/>
    <w:semiHidden/>
    <w:rsid w:val="005D6E6D"/>
    <w:rPr>
      <w:rFonts w:ascii="Times New Roman" w:eastAsia="Times New Roman" w:hAnsi="Times New Roman" w:cs="Times New Roman"/>
      <w:color w:val="000000"/>
      <w:sz w:val="20"/>
      <w:szCs w:val="20"/>
    </w:rPr>
  </w:style>
  <w:style w:type="character" w:styleId="Puslapioinaosnuoroda">
    <w:name w:val="footnote reference"/>
    <w:aliases w:val="Referencia nota al pie"/>
    <w:basedOn w:val="Numatytasispastraiposriftas"/>
    <w:semiHidden/>
    <w:unhideWhenUsed/>
    <w:rsid w:val="005D6E6D"/>
    <w:rPr>
      <w:vertAlign w:val="superscript"/>
    </w:rPr>
  </w:style>
  <w:style w:type="character" w:styleId="Komentaronuoroda">
    <w:name w:val="annotation reference"/>
    <w:basedOn w:val="Numatytasispastraiposriftas"/>
    <w:uiPriority w:val="99"/>
    <w:semiHidden/>
    <w:unhideWhenUsed/>
    <w:rsid w:val="0030429F"/>
    <w:rPr>
      <w:sz w:val="16"/>
      <w:szCs w:val="16"/>
    </w:rPr>
  </w:style>
  <w:style w:type="paragraph" w:styleId="Komentarotekstas">
    <w:name w:val="annotation text"/>
    <w:basedOn w:val="prastasis"/>
    <w:link w:val="KomentarotekstasDiagrama"/>
    <w:uiPriority w:val="99"/>
    <w:semiHidden/>
    <w:unhideWhenUsed/>
    <w:rsid w:val="0030429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0429F"/>
    <w:rPr>
      <w:rFonts w:ascii="Times New Roman" w:eastAsia="Times New Roman" w:hAnsi="Times New Roman" w:cs="Times New Roman"/>
      <w:color w:val="000000"/>
      <w:sz w:val="20"/>
      <w:szCs w:val="20"/>
    </w:rPr>
  </w:style>
  <w:style w:type="paragraph" w:styleId="Komentarotema">
    <w:name w:val="annotation subject"/>
    <w:basedOn w:val="Komentarotekstas"/>
    <w:next w:val="Komentarotekstas"/>
    <w:link w:val="KomentarotemaDiagrama"/>
    <w:uiPriority w:val="99"/>
    <w:semiHidden/>
    <w:unhideWhenUsed/>
    <w:rsid w:val="0030429F"/>
    <w:rPr>
      <w:b/>
      <w:bCs/>
    </w:rPr>
  </w:style>
  <w:style w:type="character" w:customStyle="1" w:styleId="KomentarotemaDiagrama">
    <w:name w:val="Komentaro tema Diagrama"/>
    <w:basedOn w:val="KomentarotekstasDiagrama"/>
    <w:link w:val="Komentarotema"/>
    <w:uiPriority w:val="99"/>
    <w:semiHidden/>
    <w:rsid w:val="0030429F"/>
    <w:rPr>
      <w:rFonts w:ascii="Times New Roman" w:eastAsia="Times New Roman" w:hAnsi="Times New Roman" w:cs="Times New Roman"/>
      <w:b/>
      <w:bCs/>
      <w:color w:val="000000"/>
      <w:sz w:val="20"/>
      <w:szCs w:val="20"/>
    </w:rPr>
  </w:style>
  <w:style w:type="paragraph" w:styleId="Debesliotekstas">
    <w:name w:val="Balloon Text"/>
    <w:basedOn w:val="prastasis"/>
    <w:link w:val="DebesliotekstasDiagrama"/>
    <w:uiPriority w:val="99"/>
    <w:semiHidden/>
    <w:unhideWhenUsed/>
    <w:rsid w:val="0030429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0429F"/>
    <w:rPr>
      <w:rFonts w:ascii="Segoe UI" w:eastAsia="Times New Roman" w:hAnsi="Segoe UI" w:cs="Segoe UI"/>
      <w:color w:val="000000"/>
      <w:sz w:val="18"/>
      <w:szCs w:val="18"/>
    </w:rPr>
  </w:style>
  <w:style w:type="paragraph" w:customStyle="1" w:styleId="Default">
    <w:name w:val="Default"/>
    <w:rsid w:val="00F37FA3"/>
    <w:pPr>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paragraph" w:styleId="Antrats">
    <w:name w:val="header"/>
    <w:basedOn w:val="prastasis"/>
    <w:link w:val="AntratsDiagrama"/>
    <w:uiPriority w:val="99"/>
    <w:unhideWhenUsed/>
    <w:rsid w:val="00F37FA3"/>
    <w:pPr>
      <w:tabs>
        <w:tab w:val="center" w:pos="4819"/>
        <w:tab w:val="right" w:pos="9638"/>
      </w:tabs>
      <w:spacing w:after="0" w:line="240" w:lineRule="auto"/>
      <w:ind w:left="0" w:right="0" w:firstLine="0"/>
      <w:jc w:val="left"/>
    </w:pPr>
    <w:rPr>
      <w:rFonts w:eastAsiaTheme="minorHAnsi" w:cstheme="minorBidi"/>
      <w:color w:val="auto"/>
      <w:lang w:eastAsia="en-US"/>
    </w:rPr>
  </w:style>
  <w:style w:type="character" w:customStyle="1" w:styleId="AntratsDiagrama">
    <w:name w:val="Antraštės Diagrama"/>
    <w:basedOn w:val="Numatytasispastraiposriftas"/>
    <w:link w:val="Antrats"/>
    <w:uiPriority w:val="99"/>
    <w:rsid w:val="00F37FA3"/>
    <w:rPr>
      <w:rFonts w:ascii="Times New Roman" w:eastAsiaTheme="minorHAnsi" w:hAnsi="Times New Roman"/>
      <w:sz w:val="24"/>
      <w:lang w:eastAsia="en-US"/>
    </w:rPr>
  </w:style>
  <w:style w:type="paragraph" w:styleId="Porat">
    <w:name w:val="footer"/>
    <w:basedOn w:val="prastasis"/>
    <w:link w:val="PoratDiagrama"/>
    <w:uiPriority w:val="99"/>
    <w:unhideWhenUsed/>
    <w:rsid w:val="00F37FA3"/>
    <w:pPr>
      <w:tabs>
        <w:tab w:val="center" w:pos="4819"/>
        <w:tab w:val="right" w:pos="9638"/>
      </w:tabs>
      <w:spacing w:after="0" w:line="240" w:lineRule="auto"/>
      <w:ind w:left="0" w:right="0" w:firstLine="0"/>
      <w:jc w:val="left"/>
    </w:pPr>
    <w:rPr>
      <w:rFonts w:eastAsiaTheme="minorHAnsi" w:cstheme="minorBidi"/>
      <w:color w:val="auto"/>
      <w:lang w:eastAsia="en-US"/>
    </w:rPr>
  </w:style>
  <w:style w:type="character" w:customStyle="1" w:styleId="PoratDiagrama">
    <w:name w:val="Poraštė Diagrama"/>
    <w:basedOn w:val="Numatytasispastraiposriftas"/>
    <w:link w:val="Porat"/>
    <w:uiPriority w:val="99"/>
    <w:rsid w:val="00F37FA3"/>
    <w:rPr>
      <w:rFonts w:ascii="Times New Roman" w:eastAsiaTheme="minorHAnsi" w:hAnsi="Times New Roman"/>
      <w:sz w:val="24"/>
      <w:lang w:eastAsia="en-US"/>
    </w:rPr>
  </w:style>
  <w:style w:type="character" w:styleId="Hipersaitas">
    <w:name w:val="Hyperlink"/>
    <w:basedOn w:val="Numatytasispastraiposriftas"/>
    <w:uiPriority w:val="99"/>
    <w:unhideWhenUsed/>
    <w:rsid w:val="00F37FA3"/>
    <w:rPr>
      <w:color w:val="0563C1" w:themeColor="hyperlink"/>
      <w:u w:val="single"/>
    </w:rPr>
  </w:style>
  <w:style w:type="character" w:styleId="Emfaz">
    <w:name w:val="Emphasis"/>
    <w:basedOn w:val="Numatytasispastraiposriftas"/>
    <w:uiPriority w:val="20"/>
    <w:qFormat/>
    <w:rsid w:val="00F37FA3"/>
    <w:rPr>
      <w:i/>
      <w:iCs/>
    </w:rPr>
  </w:style>
  <w:style w:type="paragraph" w:styleId="Turinioantrat">
    <w:name w:val="TOC Heading"/>
    <w:basedOn w:val="Antrat1"/>
    <w:next w:val="prastasis"/>
    <w:uiPriority w:val="39"/>
    <w:unhideWhenUsed/>
    <w:qFormat/>
    <w:rsid w:val="00F37FA3"/>
    <w:pPr>
      <w:numPr>
        <w:numId w:val="0"/>
      </w:numPr>
      <w:spacing w:before="240" w:after="0" w:line="259" w:lineRule="auto"/>
      <w:ind w:right="0"/>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Betarp">
    <w:name w:val="No Spacing"/>
    <w:uiPriority w:val="1"/>
    <w:qFormat/>
    <w:rsid w:val="00F37FA3"/>
    <w:pPr>
      <w:spacing w:after="0" w:line="240" w:lineRule="auto"/>
    </w:pPr>
    <w:rPr>
      <w:rFonts w:ascii="Times New Roman" w:eastAsiaTheme="minorHAnsi" w:hAnsi="Times New Roman"/>
      <w:sz w:val="24"/>
      <w:lang w:eastAsia="en-US"/>
    </w:rPr>
  </w:style>
  <w:style w:type="character" w:styleId="Grietas">
    <w:name w:val="Strong"/>
    <w:basedOn w:val="Numatytasispastraiposriftas"/>
    <w:uiPriority w:val="22"/>
    <w:qFormat/>
    <w:rsid w:val="00F37FA3"/>
    <w:rPr>
      <w:b/>
      <w:bCs/>
    </w:rPr>
  </w:style>
  <w:style w:type="character" w:customStyle="1" w:styleId="DokumentoinaostekstasDiagrama">
    <w:name w:val="Dokumento išnašos tekstas Diagrama"/>
    <w:basedOn w:val="Numatytasispastraiposriftas"/>
    <w:link w:val="Dokumentoinaostekstas"/>
    <w:uiPriority w:val="99"/>
    <w:semiHidden/>
    <w:rsid w:val="00F37FA3"/>
    <w:rPr>
      <w:rFonts w:ascii="Times New Roman" w:eastAsiaTheme="minorHAnsi" w:hAnsi="Times New Roman"/>
      <w:sz w:val="20"/>
      <w:szCs w:val="20"/>
      <w:lang w:eastAsia="en-US"/>
    </w:rPr>
  </w:style>
  <w:style w:type="paragraph" w:styleId="Dokumentoinaostekstas">
    <w:name w:val="endnote text"/>
    <w:basedOn w:val="prastasis"/>
    <w:link w:val="DokumentoinaostekstasDiagrama"/>
    <w:uiPriority w:val="99"/>
    <w:semiHidden/>
    <w:unhideWhenUsed/>
    <w:rsid w:val="00F37FA3"/>
    <w:pPr>
      <w:spacing w:after="0" w:line="240" w:lineRule="auto"/>
      <w:ind w:left="0" w:right="0" w:firstLine="0"/>
      <w:jc w:val="left"/>
    </w:pPr>
    <w:rPr>
      <w:rFonts w:eastAsiaTheme="minorHAnsi" w:cstheme="minorBidi"/>
      <w:color w:val="auto"/>
      <w:sz w:val="20"/>
      <w:szCs w:val="20"/>
      <w:lang w:eastAsia="en-US"/>
    </w:rPr>
  </w:style>
  <w:style w:type="paragraph" w:styleId="Turinys3">
    <w:name w:val="toc 3"/>
    <w:basedOn w:val="prastasis"/>
    <w:next w:val="prastasis"/>
    <w:autoRedefine/>
    <w:uiPriority w:val="39"/>
    <w:unhideWhenUsed/>
    <w:rsid w:val="0091789C"/>
    <w:pPr>
      <w:spacing w:after="0"/>
      <w:ind w:left="240"/>
      <w:jc w:val="left"/>
    </w:pPr>
    <w:rPr>
      <w:rFonts w:asciiTheme="minorHAnsi" w:hAnsiTheme="minorHAnsi" w:cstheme="minorHAnsi"/>
      <w:sz w:val="20"/>
      <w:szCs w:val="20"/>
    </w:rPr>
  </w:style>
  <w:style w:type="paragraph" w:styleId="Turinys4">
    <w:name w:val="toc 4"/>
    <w:basedOn w:val="prastasis"/>
    <w:next w:val="prastasis"/>
    <w:autoRedefine/>
    <w:uiPriority w:val="39"/>
    <w:unhideWhenUsed/>
    <w:rsid w:val="0091789C"/>
    <w:pPr>
      <w:spacing w:after="0"/>
      <w:ind w:left="480"/>
      <w:jc w:val="left"/>
    </w:pPr>
    <w:rPr>
      <w:rFonts w:asciiTheme="minorHAnsi" w:hAnsiTheme="minorHAnsi" w:cstheme="minorHAnsi"/>
      <w:sz w:val="20"/>
      <w:szCs w:val="20"/>
    </w:rPr>
  </w:style>
  <w:style w:type="paragraph" w:styleId="Turinys5">
    <w:name w:val="toc 5"/>
    <w:basedOn w:val="prastasis"/>
    <w:next w:val="prastasis"/>
    <w:autoRedefine/>
    <w:uiPriority w:val="39"/>
    <w:unhideWhenUsed/>
    <w:rsid w:val="0091789C"/>
    <w:pPr>
      <w:spacing w:after="0"/>
      <w:ind w:left="720"/>
      <w:jc w:val="left"/>
    </w:pPr>
    <w:rPr>
      <w:rFonts w:asciiTheme="minorHAnsi" w:hAnsiTheme="minorHAnsi" w:cstheme="minorHAnsi"/>
      <w:sz w:val="20"/>
      <w:szCs w:val="20"/>
    </w:rPr>
  </w:style>
  <w:style w:type="paragraph" w:styleId="Turinys6">
    <w:name w:val="toc 6"/>
    <w:basedOn w:val="prastasis"/>
    <w:next w:val="prastasis"/>
    <w:autoRedefine/>
    <w:uiPriority w:val="39"/>
    <w:unhideWhenUsed/>
    <w:rsid w:val="0091789C"/>
    <w:pPr>
      <w:spacing w:after="0"/>
      <w:ind w:left="960"/>
      <w:jc w:val="left"/>
    </w:pPr>
    <w:rPr>
      <w:rFonts w:asciiTheme="minorHAnsi" w:hAnsiTheme="minorHAnsi" w:cstheme="minorHAnsi"/>
      <w:sz w:val="20"/>
      <w:szCs w:val="20"/>
    </w:rPr>
  </w:style>
  <w:style w:type="paragraph" w:styleId="Turinys7">
    <w:name w:val="toc 7"/>
    <w:basedOn w:val="prastasis"/>
    <w:next w:val="prastasis"/>
    <w:autoRedefine/>
    <w:uiPriority w:val="39"/>
    <w:unhideWhenUsed/>
    <w:rsid w:val="0091789C"/>
    <w:pPr>
      <w:spacing w:after="0"/>
      <w:ind w:left="1200"/>
      <w:jc w:val="left"/>
    </w:pPr>
    <w:rPr>
      <w:rFonts w:asciiTheme="minorHAnsi" w:hAnsiTheme="minorHAnsi" w:cstheme="minorHAnsi"/>
      <w:sz w:val="20"/>
      <w:szCs w:val="20"/>
    </w:rPr>
  </w:style>
  <w:style w:type="paragraph" w:styleId="Turinys8">
    <w:name w:val="toc 8"/>
    <w:basedOn w:val="prastasis"/>
    <w:next w:val="prastasis"/>
    <w:autoRedefine/>
    <w:uiPriority w:val="39"/>
    <w:unhideWhenUsed/>
    <w:rsid w:val="0091789C"/>
    <w:pPr>
      <w:spacing w:after="0"/>
      <w:ind w:left="1440"/>
      <w:jc w:val="left"/>
    </w:pPr>
    <w:rPr>
      <w:rFonts w:asciiTheme="minorHAnsi" w:hAnsiTheme="minorHAnsi" w:cstheme="minorHAnsi"/>
      <w:sz w:val="20"/>
      <w:szCs w:val="20"/>
    </w:rPr>
  </w:style>
  <w:style w:type="paragraph" w:styleId="Turinys9">
    <w:name w:val="toc 9"/>
    <w:basedOn w:val="prastasis"/>
    <w:next w:val="prastasis"/>
    <w:autoRedefine/>
    <w:uiPriority w:val="39"/>
    <w:unhideWhenUsed/>
    <w:rsid w:val="0091789C"/>
    <w:pPr>
      <w:spacing w:after="0"/>
      <w:ind w:left="1680"/>
      <w:jc w:val="left"/>
    </w:pPr>
    <w:rPr>
      <w:rFonts w:asciiTheme="minorHAnsi" w:hAnsiTheme="minorHAnsi" w:cstheme="minorHAnsi"/>
      <w:sz w:val="20"/>
      <w:szCs w:val="20"/>
    </w:rPr>
  </w:style>
  <w:style w:type="paragraph" w:styleId="Turinys2">
    <w:name w:val="toc 2"/>
    <w:basedOn w:val="prastasis"/>
    <w:next w:val="prastasis"/>
    <w:autoRedefine/>
    <w:uiPriority w:val="39"/>
    <w:unhideWhenUsed/>
    <w:rsid w:val="00F004E8"/>
    <w:pPr>
      <w:spacing w:after="0" w:line="360" w:lineRule="auto"/>
      <w:ind w:left="243" w:hanging="11"/>
    </w:pPr>
  </w:style>
  <w:style w:type="table" w:customStyle="1" w:styleId="Lentelstinklelis1">
    <w:name w:val="Lentelės tinklelis1"/>
    <w:basedOn w:val="prastojilentel"/>
    <w:next w:val="Lentelstinklelis"/>
    <w:uiPriority w:val="99"/>
    <w:rsid w:val="000A356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FC612C"/>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14149">
      <w:bodyDiv w:val="1"/>
      <w:marLeft w:val="0"/>
      <w:marRight w:val="0"/>
      <w:marTop w:val="0"/>
      <w:marBottom w:val="0"/>
      <w:divBdr>
        <w:top w:val="none" w:sz="0" w:space="0" w:color="auto"/>
        <w:left w:val="none" w:sz="0" w:space="0" w:color="auto"/>
        <w:bottom w:val="none" w:sz="0" w:space="0" w:color="auto"/>
        <w:right w:val="none" w:sz="0" w:space="0" w:color="auto"/>
      </w:divBdr>
    </w:div>
    <w:div w:id="203257761">
      <w:bodyDiv w:val="1"/>
      <w:marLeft w:val="0"/>
      <w:marRight w:val="0"/>
      <w:marTop w:val="0"/>
      <w:marBottom w:val="0"/>
      <w:divBdr>
        <w:top w:val="none" w:sz="0" w:space="0" w:color="auto"/>
        <w:left w:val="none" w:sz="0" w:space="0" w:color="auto"/>
        <w:bottom w:val="none" w:sz="0" w:space="0" w:color="auto"/>
        <w:right w:val="none" w:sz="0" w:space="0" w:color="auto"/>
      </w:divBdr>
    </w:div>
    <w:div w:id="398403412">
      <w:bodyDiv w:val="1"/>
      <w:marLeft w:val="0"/>
      <w:marRight w:val="0"/>
      <w:marTop w:val="0"/>
      <w:marBottom w:val="0"/>
      <w:divBdr>
        <w:top w:val="none" w:sz="0" w:space="0" w:color="auto"/>
        <w:left w:val="none" w:sz="0" w:space="0" w:color="auto"/>
        <w:bottom w:val="none" w:sz="0" w:space="0" w:color="auto"/>
        <w:right w:val="none" w:sz="0" w:space="0" w:color="auto"/>
      </w:divBdr>
    </w:div>
    <w:div w:id="433717978">
      <w:bodyDiv w:val="1"/>
      <w:marLeft w:val="0"/>
      <w:marRight w:val="0"/>
      <w:marTop w:val="0"/>
      <w:marBottom w:val="0"/>
      <w:divBdr>
        <w:top w:val="none" w:sz="0" w:space="0" w:color="auto"/>
        <w:left w:val="none" w:sz="0" w:space="0" w:color="auto"/>
        <w:bottom w:val="none" w:sz="0" w:space="0" w:color="auto"/>
        <w:right w:val="none" w:sz="0" w:space="0" w:color="auto"/>
      </w:divBdr>
    </w:div>
    <w:div w:id="988511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8.xml"/><Relationship Id="rId39" Type="http://schemas.openxmlformats.org/officeDocument/2006/relationships/header" Target="header12.xml"/><Relationship Id="rId21" Type="http://schemas.openxmlformats.org/officeDocument/2006/relationships/header" Target="header5.xml"/><Relationship Id="rId34" Type="http://schemas.openxmlformats.org/officeDocument/2006/relationships/footer" Target="footer12.xml"/><Relationship Id="rId42" Type="http://schemas.openxmlformats.org/officeDocument/2006/relationships/image" Target="media/image5.emf"/><Relationship Id="rId47" Type="http://schemas.openxmlformats.org/officeDocument/2006/relationships/footer" Target="footer16.xml"/><Relationship Id="rId50" Type="http://schemas.openxmlformats.org/officeDocument/2006/relationships/footer" Target="footer18.xml"/><Relationship Id="rId55" Type="http://schemas.openxmlformats.org/officeDocument/2006/relationships/header" Target="header18.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7.xml"/><Relationship Id="rId33" Type="http://schemas.openxmlformats.org/officeDocument/2006/relationships/header" Target="header11.xml"/><Relationship Id="rId38" Type="http://schemas.openxmlformats.org/officeDocument/2006/relationships/hyperlink" Target="http://apc.ku.lt/" TargetMode="External"/><Relationship Id="rId46"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9.xml"/><Relationship Id="rId41" Type="http://schemas.openxmlformats.org/officeDocument/2006/relationships/footer" Target="footer14.xml"/><Relationship Id="rId54" Type="http://schemas.openxmlformats.org/officeDocument/2006/relationships/footer" Target="footer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7.xml"/><Relationship Id="rId32" Type="http://schemas.openxmlformats.org/officeDocument/2006/relationships/footer" Target="footer11.xml"/><Relationship Id="rId37" Type="http://schemas.openxmlformats.org/officeDocument/2006/relationships/hyperlink" Target="https://www.e-tar.lt/portal/lt/legalAct/dda67230e71211e7acd7ea182930b17f" TargetMode="External"/><Relationship Id="rId40" Type="http://schemas.openxmlformats.org/officeDocument/2006/relationships/footer" Target="footer13.xml"/><Relationship Id="rId45" Type="http://schemas.openxmlformats.org/officeDocument/2006/relationships/header" Target="header13.xml"/><Relationship Id="rId53" Type="http://schemas.openxmlformats.org/officeDocument/2006/relationships/footer" Target="footer19.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footer" Target="footer9.xml"/><Relationship Id="rId36" Type="http://schemas.openxmlformats.org/officeDocument/2006/relationships/hyperlink" Target="http://apc.ku.lt/geese/" TargetMode="External"/><Relationship Id="rId49" Type="http://schemas.openxmlformats.org/officeDocument/2006/relationships/header" Target="header15.xml"/><Relationship Id="rId57"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footer" Target="footer15.xml"/><Relationship Id="rId52"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hyperlink" Target="http://balticvalley.lt/baltic2018/" TargetMode="External"/><Relationship Id="rId43" Type="http://schemas.openxmlformats.org/officeDocument/2006/relationships/image" Target="media/image6.emf"/><Relationship Id="rId48" Type="http://schemas.openxmlformats.org/officeDocument/2006/relationships/footer" Target="footer17.xml"/><Relationship Id="rId56" Type="http://schemas.openxmlformats.org/officeDocument/2006/relationships/footer" Target="footer21.xml"/><Relationship Id="rId8" Type="http://schemas.openxmlformats.org/officeDocument/2006/relationships/image" Target="media/image1.jpg"/><Relationship Id="rId51" Type="http://schemas.openxmlformats.org/officeDocument/2006/relationships/header" Target="header16.xm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E7FB5-5ED7-4281-8C93-E3249A79D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74048</Words>
  <Characters>42208</Characters>
  <Application>Microsoft Office Word</Application>
  <DocSecurity>0</DocSecurity>
  <Lines>351</Lines>
  <Paragraphs>232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AUSTROTIENĖ</dc:creator>
  <cp:lastModifiedBy>Virginija Palaimiene</cp:lastModifiedBy>
  <cp:revision>2</cp:revision>
  <cp:lastPrinted>2018-02-14T11:47:00Z</cp:lastPrinted>
  <dcterms:created xsi:type="dcterms:W3CDTF">2018-02-23T07:23:00Z</dcterms:created>
  <dcterms:modified xsi:type="dcterms:W3CDTF">2018-02-23T07:23:00Z</dcterms:modified>
</cp:coreProperties>
</file>