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1605BEE2"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  <w:r w:rsidR="00D83D4C">
        <w:rPr>
          <w:b/>
          <w:sz w:val="24"/>
          <w:szCs w:val="24"/>
        </w:rPr>
        <w:t xml:space="preserve"> </w:t>
      </w:r>
    </w:p>
    <w:p w14:paraId="4E1D7A38" w14:textId="7B86185E" w:rsidR="006518D2" w:rsidRDefault="00D87431" w:rsidP="00E024A9">
      <w:pPr>
        <w:jc w:val="center"/>
        <w:rPr>
          <w:b/>
          <w:sz w:val="24"/>
          <w:szCs w:val="24"/>
          <w:lang w:eastAsia="en-US"/>
        </w:rPr>
      </w:pPr>
      <w:r w:rsidRPr="00D87431">
        <w:rPr>
          <w:b/>
          <w:sz w:val="24"/>
          <w:szCs w:val="24"/>
          <w:lang w:eastAsia="en-US"/>
        </w:rPr>
        <w:t>PRIE SAVIVALDYBĖS TARYBOS SPRENDIMO „</w:t>
      </w:r>
      <w:r w:rsidRPr="00D87431">
        <w:rPr>
          <w:b/>
          <w:caps/>
          <w:sz w:val="24"/>
          <w:szCs w:val="24"/>
          <w:lang w:eastAsia="en-US"/>
        </w:rPr>
        <w:t>DĖL priešmokyklinio ugdymo grupių skaičiaus ir priešmokyklinio ugdymo organizavimo modelių SAVI</w:t>
      </w:r>
      <w:r w:rsidR="00692F62">
        <w:rPr>
          <w:b/>
          <w:caps/>
          <w:sz w:val="24"/>
          <w:szCs w:val="24"/>
          <w:lang w:eastAsia="en-US"/>
        </w:rPr>
        <w:t>VALDYBĖS ŠVIETIMO įstaigose 2018–2019</w:t>
      </w:r>
      <w:r w:rsidRPr="00D87431">
        <w:rPr>
          <w:b/>
          <w:caps/>
          <w:sz w:val="24"/>
          <w:szCs w:val="24"/>
          <w:lang w:eastAsia="en-US"/>
        </w:rPr>
        <w:t xml:space="preserve"> mokslo metams NUSTATYMO</w:t>
      </w:r>
      <w:r w:rsidRPr="00D87431">
        <w:rPr>
          <w:b/>
          <w:sz w:val="24"/>
          <w:szCs w:val="24"/>
          <w:lang w:eastAsia="en-US"/>
        </w:rPr>
        <w:t>“ PROJEKTO</w:t>
      </w:r>
    </w:p>
    <w:p w14:paraId="21FE22D6" w14:textId="77777777" w:rsidR="00E024A9" w:rsidRDefault="00E024A9" w:rsidP="00E024A9">
      <w:pPr>
        <w:jc w:val="center"/>
        <w:rPr>
          <w:b/>
          <w:sz w:val="24"/>
          <w:szCs w:val="24"/>
          <w:lang w:eastAsia="en-US"/>
        </w:rPr>
      </w:pPr>
    </w:p>
    <w:p w14:paraId="3A5E37F2" w14:textId="425D41CC" w:rsidR="00D83D4C" w:rsidRPr="00E024A9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83D4C">
        <w:rPr>
          <w:b/>
          <w:color w:val="000000"/>
          <w:sz w:val="24"/>
          <w:szCs w:val="24"/>
        </w:rPr>
        <w:t>P</w:t>
      </w:r>
      <w:r w:rsidRPr="00D83D4C">
        <w:rPr>
          <w:b/>
          <w:sz w:val="24"/>
          <w:szCs w:val="24"/>
        </w:rPr>
        <w:t xml:space="preserve">rojekto rengimą paskatinusios priežastys. </w:t>
      </w:r>
      <w:r w:rsidR="00D35952" w:rsidRPr="00E024A9">
        <w:rPr>
          <w:sz w:val="24"/>
          <w:szCs w:val="24"/>
        </w:rPr>
        <w:t xml:space="preserve">Teisės aktuose numatyta, kad savininko teises ir pareigas įgyvendinanti institucija </w:t>
      </w:r>
      <w:r w:rsidR="00B3127C" w:rsidRPr="00E024A9">
        <w:rPr>
          <w:color w:val="000000"/>
          <w:sz w:val="24"/>
          <w:szCs w:val="24"/>
        </w:rPr>
        <w:t xml:space="preserve">kasmet įvertina priešmokyklinio ugdymo poreikį, turimus išteklius ir tvirtina </w:t>
      </w:r>
      <w:r w:rsidR="00B3127C" w:rsidRPr="00E024A9">
        <w:rPr>
          <w:sz w:val="24"/>
          <w:szCs w:val="24"/>
        </w:rPr>
        <w:t>švietimo įstaigas</w:t>
      </w:r>
      <w:r w:rsidR="00B3127C" w:rsidRPr="00E024A9">
        <w:rPr>
          <w:color w:val="000000"/>
          <w:sz w:val="24"/>
          <w:szCs w:val="24"/>
        </w:rPr>
        <w:t xml:space="preserve">, vykdančias </w:t>
      </w:r>
      <w:r w:rsidR="00B3127C" w:rsidRPr="00E024A9">
        <w:rPr>
          <w:sz w:val="24"/>
          <w:szCs w:val="24"/>
        </w:rPr>
        <w:t>priešmokyklinio ugdymo p</w:t>
      </w:r>
      <w:r w:rsidR="00B3127C" w:rsidRPr="00E024A9">
        <w:rPr>
          <w:color w:val="000000"/>
          <w:sz w:val="24"/>
          <w:szCs w:val="24"/>
        </w:rPr>
        <w:t xml:space="preserve">rogramą, grupių skaičių </w:t>
      </w:r>
      <w:r w:rsidR="00A94B5D">
        <w:rPr>
          <w:color w:val="000000"/>
          <w:sz w:val="24"/>
          <w:szCs w:val="24"/>
        </w:rPr>
        <w:t xml:space="preserve">jose </w:t>
      </w:r>
      <w:r w:rsidR="00B3127C" w:rsidRPr="00E024A9">
        <w:rPr>
          <w:color w:val="000000"/>
          <w:sz w:val="24"/>
          <w:szCs w:val="24"/>
        </w:rPr>
        <w:t>ir modelius</w:t>
      </w:r>
      <w:r w:rsidR="00B3127C" w:rsidRPr="00E024A9">
        <w:rPr>
          <w:color w:val="000000"/>
        </w:rPr>
        <w:t>.</w:t>
      </w:r>
    </w:p>
    <w:p w14:paraId="3B3F26BB" w14:textId="2A52D7CB" w:rsidR="002F1783" w:rsidRPr="00E024A9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b/>
          <w:sz w:val="24"/>
          <w:szCs w:val="24"/>
        </w:rPr>
        <w:t>Parengto projekto tikslai ir uždaviniai.</w:t>
      </w:r>
      <w:r w:rsidR="00DD7355" w:rsidRPr="00F1063B">
        <w:rPr>
          <w:b/>
          <w:sz w:val="24"/>
          <w:szCs w:val="24"/>
        </w:rPr>
        <w:t xml:space="preserve"> </w:t>
      </w:r>
      <w:r w:rsidR="002F1783" w:rsidRPr="00F1063B">
        <w:rPr>
          <w:sz w:val="24"/>
          <w:szCs w:val="24"/>
          <w:lang w:eastAsia="en-US"/>
        </w:rPr>
        <w:t>Sprendimo projekto tikslas – užtikrinti</w:t>
      </w:r>
      <w:r w:rsidR="002F1783" w:rsidRPr="00E024A9">
        <w:rPr>
          <w:sz w:val="24"/>
          <w:szCs w:val="24"/>
          <w:lang w:eastAsia="en-US"/>
        </w:rPr>
        <w:t xml:space="preserve"> privalomą Klaipėdos miesto savivaldybės priešmokyklinio amžiaus vaikų ugdymąsi pagal priešmokyklinio ugdymo programą.</w:t>
      </w:r>
    </w:p>
    <w:p w14:paraId="00BDB1E6" w14:textId="363636D7" w:rsidR="002F1783" w:rsidRPr="002F1783" w:rsidRDefault="002F1783" w:rsidP="007B70CE">
      <w:pPr>
        <w:tabs>
          <w:tab w:val="left" w:pos="993"/>
        </w:tabs>
        <w:ind w:firstLine="720"/>
        <w:jc w:val="both"/>
        <w:rPr>
          <w:sz w:val="24"/>
          <w:szCs w:val="24"/>
          <w:lang w:eastAsia="en-US"/>
        </w:rPr>
      </w:pPr>
      <w:r w:rsidRPr="002F1783">
        <w:rPr>
          <w:sz w:val="24"/>
          <w:szCs w:val="24"/>
          <w:lang w:eastAsia="en-US"/>
        </w:rPr>
        <w:t>Sprendimo projekto uždavinys – nustatyti priešmokyklinio ugdymo grupių skaičių ir priešmokyklinio ugdymo organizavimo modelius savi</w:t>
      </w:r>
      <w:r w:rsidR="00A77D1E">
        <w:rPr>
          <w:sz w:val="24"/>
          <w:szCs w:val="24"/>
          <w:lang w:eastAsia="en-US"/>
        </w:rPr>
        <w:t>valdybės švietimo įstaigose 2018–2019</w:t>
      </w:r>
      <w:r w:rsidRPr="002F1783">
        <w:rPr>
          <w:sz w:val="24"/>
          <w:szCs w:val="24"/>
          <w:lang w:eastAsia="en-US"/>
        </w:rPr>
        <w:t xml:space="preserve"> mokslo metams.</w:t>
      </w:r>
    </w:p>
    <w:p w14:paraId="2D4C8C49" w14:textId="1C85C148" w:rsidR="008C2DA2" w:rsidRPr="00E024A9" w:rsidRDefault="00AF283B" w:rsidP="007B70CE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b/>
          <w:szCs w:val="24"/>
        </w:rPr>
      </w:pP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>.</w:t>
      </w:r>
      <w:r w:rsidR="00E024A9">
        <w:rPr>
          <w:b/>
          <w:szCs w:val="24"/>
        </w:rPr>
        <w:t xml:space="preserve"> </w:t>
      </w:r>
      <w:r w:rsidR="002F1783" w:rsidRPr="00E024A9">
        <w:rPr>
          <w:szCs w:val="24"/>
        </w:rPr>
        <w:t>Šis sprendimo projektas parengtas, vadovaujantis Priešmokyklinio ugdymo tvarkos aprašu, patvirtintu Lietuvos Respublikos švietimo ir mokslo ministro 2013 m. lap</w:t>
      </w:r>
      <w:r w:rsidR="00316D01" w:rsidRPr="00E024A9">
        <w:rPr>
          <w:szCs w:val="24"/>
        </w:rPr>
        <w:t xml:space="preserve">kričio 21 d. įsakymu Nr. V-1106 (2016 m. liepos 22 d. įsakymo Nr. V-674 redakcija) ir Klaipėdos miesto savivaldybės tarybos 2016 m. gruodžio </w:t>
      </w:r>
      <w:r w:rsidR="00536915" w:rsidRPr="00E024A9">
        <w:rPr>
          <w:szCs w:val="24"/>
        </w:rPr>
        <w:t>22</w:t>
      </w:r>
      <w:r w:rsidR="00316D01" w:rsidRPr="00E024A9">
        <w:rPr>
          <w:szCs w:val="24"/>
        </w:rPr>
        <w:t xml:space="preserve"> d. sprendimu </w:t>
      </w:r>
      <w:r w:rsidR="00536915" w:rsidRPr="00E024A9">
        <w:rPr>
          <w:szCs w:val="24"/>
        </w:rPr>
        <w:t xml:space="preserve">Nr. T2-298 </w:t>
      </w:r>
      <w:r w:rsidR="00316D01" w:rsidRPr="00E024A9">
        <w:rPr>
          <w:szCs w:val="24"/>
        </w:rPr>
        <w:t>„Dėl ikimokyklinio ir priešmokyklinio ugdymo organizavimo modelių Klaipėdos miesto savivaldybės</w:t>
      </w:r>
      <w:r w:rsidR="00536915" w:rsidRPr="00E024A9">
        <w:rPr>
          <w:szCs w:val="24"/>
        </w:rPr>
        <w:t xml:space="preserve"> š</w:t>
      </w:r>
      <w:r w:rsidR="00536915" w:rsidRPr="00E024A9">
        <w:rPr>
          <w:szCs w:val="24"/>
          <w:lang w:eastAsia="en-US"/>
        </w:rPr>
        <w:t>vietimo įstaigose aprašo patvirtinimo“</w:t>
      </w:r>
    </w:p>
    <w:p w14:paraId="66395B79" w14:textId="389A5B80" w:rsidR="00401D87" w:rsidRPr="00066313" w:rsidRDefault="00365F4C" w:rsidP="00066313">
      <w:pPr>
        <w:ind w:firstLine="720"/>
        <w:jc w:val="both"/>
        <w:rPr>
          <w:rStyle w:val="Emfaz"/>
          <w:i w:val="0"/>
          <w:iCs w:val="0"/>
          <w:sz w:val="24"/>
          <w:szCs w:val="24"/>
          <w:lang w:eastAsia="en-US"/>
        </w:rPr>
      </w:pPr>
      <w:r w:rsidRPr="006B711E">
        <w:rPr>
          <w:b/>
          <w:bCs/>
          <w:sz w:val="24"/>
          <w:szCs w:val="24"/>
        </w:rPr>
        <w:t>4</w:t>
      </w:r>
      <w:r w:rsidR="0078739F" w:rsidRPr="006B711E">
        <w:rPr>
          <w:b/>
          <w:bCs/>
          <w:sz w:val="24"/>
          <w:szCs w:val="24"/>
        </w:rPr>
        <w:t>. </w:t>
      </w:r>
      <w:r w:rsidR="002279FC" w:rsidRPr="006B711E">
        <w:rPr>
          <w:b/>
          <w:bCs/>
          <w:sz w:val="24"/>
          <w:szCs w:val="24"/>
        </w:rPr>
        <w:t>Kokios numatomos naujos teisinio reglamentavimo nuostatos ir k</w:t>
      </w:r>
      <w:r w:rsidR="0078739F" w:rsidRPr="006B711E">
        <w:rPr>
          <w:b/>
          <w:bCs/>
          <w:sz w:val="24"/>
          <w:szCs w:val="24"/>
        </w:rPr>
        <w:t xml:space="preserve">okių rezultatų laukiama. </w:t>
      </w:r>
      <w:r w:rsidR="00401D87" w:rsidRPr="006B711E">
        <w:rPr>
          <w:sz w:val="24"/>
          <w:szCs w:val="24"/>
          <w:lang w:eastAsia="en-US"/>
        </w:rPr>
        <w:t>Šiuo</w:t>
      </w:r>
      <w:r w:rsidR="00A77D1E" w:rsidRPr="006B711E">
        <w:rPr>
          <w:sz w:val="24"/>
          <w:szCs w:val="24"/>
          <w:lang w:eastAsia="en-US"/>
        </w:rPr>
        <w:t xml:space="preserve"> sprendimo projektu iš viso 2018–2019</w:t>
      </w:r>
      <w:r w:rsidR="00401D87" w:rsidRPr="006B711E">
        <w:rPr>
          <w:sz w:val="24"/>
          <w:szCs w:val="24"/>
          <w:lang w:eastAsia="en-US"/>
        </w:rPr>
        <w:t xml:space="preserve"> mokslo metams ikimokyklinėse </w:t>
      </w:r>
      <w:r w:rsidR="00637F85" w:rsidRPr="006B711E">
        <w:rPr>
          <w:sz w:val="24"/>
          <w:szCs w:val="24"/>
          <w:lang w:eastAsia="en-US"/>
        </w:rPr>
        <w:t xml:space="preserve">ugdymo </w:t>
      </w:r>
      <w:r w:rsidR="00401D87" w:rsidRPr="006B711E">
        <w:rPr>
          <w:sz w:val="24"/>
          <w:szCs w:val="24"/>
          <w:lang w:eastAsia="en-US"/>
        </w:rPr>
        <w:t xml:space="preserve">įstaigose </w:t>
      </w:r>
      <w:r w:rsidR="006B711E" w:rsidRPr="006B711E">
        <w:rPr>
          <w:sz w:val="24"/>
          <w:szCs w:val="24"/>
          <w:lang w:eastAsia="en-US"/>
        </w:rPr>
        <w:t>planuojama sukomplektuot</w:t>
      </w:r>
      <w:r w:rsidR="00153C51">
        <w:rPr>
          <w:sz w:val="24"/>
          <w:szCs w:val="24"/>
          <w:lang w:eastAsia="en-US"/>
        </w:rPr>
        <w:t>i 83 priešmokyklinio ugdymo ir 5</w:t>
      </w:r>
      <w:r w:rsidR="00987CA6" w:rsidRPr="006B711E">
        <w:rPr>
          <w:sz w:val="24"/>
          <w:szCs w:val="24"/>
          <w:lang w:eastAsia="en-US"/>
        </w:rPr>
        <w:t xml:space="preserve"> </w:t>
      </w:r>
      <w:r w:rsidR="00637F85" w:rsidRPr="006B711E">
        <w:rPr>
          <w:sz w:val="24"/>
          <w:szCs w:val="24"/>
          <w:lang w:eastAsia="en-US"/>
        </w:rPr>
        <w:t>jungtine</w:t>
      </w:r>
      <w:r w:rsidR="00401D87" w:rsidRPr="006B711E">
        <w:rPr>
          <w:sz w:val="24"/>
          <w:szCs w:val="24"/>
          <w:lang w:eastAsia="en-US"/>
        </w:rPr>
        <w:t>s</w:t>
      </w:r>
      <w:r w:rsidR="00536915" w:rsidRPr="006B711E">
        <w:rPr>
          <w:sz w:val="24"/>
          <w:szCs w:val="24"/>
          <w:lang w:eastAsia="en-US"/>
        </w:rPr>
        <w:t xml:space="preserve"> p</w:t>
      </w:r>
      <w:r w:rsidR="00637F85" w:rsidRPr="006B711E">
        <w:rPr>
          <w:sz w:val="24"/>
          <w:szCs w:val="24"/>
          <w:lang w:eastAsia="en-US"/>
        </w:rPr>
        <w:t>riešmokyklinio ugdymo grupe</w:t>
      </w:r>
      <w:r w:rsidR="00536915" w:rsidRPr="006B711E">
        <w:rPr>
          <w:sz w:val="24"/>
          <w:szCs w:val="24"/>
          <w:lang w:eastAsia="en-US"/>
        </w:rPr>
        <w:t>s (jungtinė priešmokyklinio</w:t>
      </w:r>
      <w:r w:rsidR="00401D87" w:rsidRPr="006B711E">
        <w:rPr>
          <w:sz w:val="24"/>
          <w:szCs w:val="24"/>
          <w:lang w:eastAsia="en-US"/>
        </w:rPr>
        <w:t xml:space="preserve"> </w:t>
      </w:r>
      <w:r w:rsidR="00536915" w:rsidRPr="006B711E">
        <w:rPr>
          <w:sz w:val="24"/>
          <w:szCs w:val="24"/>
          <w:lang w:eastAsia="en-US"/>
        </w:rPr>
        <w:t>ugdymo grupė – tai grupė, kurioje yra daugiau priešmokyklinio amžiaus vaikų nei ikimokyklinio)</w:t>
      </w:r>
      <w:r w:rsidR="00F1063B" w:rsidRPr="006B711E">
        <w:rPr>
          <w:sz w:val="24"/>
          <w:szCs w:val="24"/>
          <w:lang w:eastAsia="en-US"/>
        </w:rPr>
        <w:t>,</w:t>
      </w:r>
      <w:r w:rsidR="00536915" w:rsidRPr="006B711E">
        <w:rPr>
          <w:sz w:val="24"/>
          <w:szCs w:val="24"/>
          <w:lang w:eastAsia="en-US"/>
        </w:rPr>
        <w:t xml:space="preserve"> </w:t>
      </w:r>
      <w:r w:rsidR="008142FA" w:rsidRPr="006B711E">
        <w:rPr>
          <w:sz w:val="24"/>
          <w:szCs w:val="24"/>
          <w:lang w:eastAsia="en-US"/>
        </w:rPr>
        <w:t>b</w:t>
      </w:r>
      <w:r w:rsidR="00401D87" w:rsidRPr="006B711E">
        <w:rPr>
          <w:sz w:val="24"/>
          <w:szCs w:val="24"/>
          <w:lang w:eastAsia="en-US"/>
        </w:rPr>
        <w:t>endrojo ugdymo</w:t>
      </w:r>
      <w:r w:rsidR="007E66A0" w:rsidRPr="006B711E">
        <w:rPr>
          <w:sz w:val="24"/>
          <w:szCs w:val="24"/>
          <w:lang w:eastAsia="en-US"/>
        </w:rPr>
        <w:t xml:space="preserve"> mokyklose bus suformuota</w:t>
      </w:r>
      <w:r w:rsidR="00DE64E7" w:rsidRPr="006B711E">
        <w:rPr>
          <w:sz w:val="24"/>
          <w:szCs w:val="24"/>
          <w:lang w:eastAsia="en-US"/>
        </w:rPr>
        <w:t xml:space="preserve"> 12</w:t>
      </w:r>
      <w:r w:rsidR="00401D87" w:rsidRPr="006B711E">
        <w:rPr>
          <w:sz w:val="24"/>
          <w:szCs w:val="24"/>
          <w:lang w:eastAsia="en-US"/>
        </w:rPr>
        <w:t xml:space="preserve"> pri</w:t>
      </w:r>
      <w:r w:rsidR="00987CA6" w:rsidRPr="006B711E">
        <w:rPr>
          <w:sz w:val="24"/>
          <w:szCs w:val="24"/>
          <w:lang w:eastAsia="en-US"/>
        </w:rPr>
        <w:t xml:space="preserve">ešmokyklinio ugdymo grupių </w:t>
      </w:r>
      <w:r w:rsidR="00637F85" w:rsidRPr="006B711E">
        <w:rPr>
          <w:sz w:val="24"/>
          <w:szCs w:val="24"/>
          <w:lang w:eastAsia="en-US"/>
        </w:rPr>
        <w:t>ir Regos ugdymo centre – 1. Iš viso m</w:t>
      </w:r>
      <w:r w:rsidR="00DE64E7" w:rsidRPr="006B711E">
        <w:rPr>
          <w:sz w:val="24"/>
          <w:szCs w:val="24"/>
          <w:lang w:eastAsia="en-US"/>
        </w:rPr>
        <w:t>ieste nuo rugsėjo 1 d. veiks 101</w:t>
      </w:r>
      <w:r w:rsidR="0079072F">
        <w:rPr>
          <w:sz w:val="24"/>
          <w:szCs w:val="24"/>
          <w:lang w:eastAsia="en-US"/>
        </w:rPr>
        <w:t xml:space="preserve"> grupė</w:t>
      </w:r>
      <w:r w:rsidR="00F1063B" w:rsidRPr="006B711E">
        <w:rPr>
          <w:sz w:val="24"/>
          <w:szCs w:val="24"/>
          <w:lang w:eastAsia="en-US"/>
        </w:rPr>
        <w:t xml:space="preserve">, </w:t>
      </w:r>
      <w:r w:rsidR="00DE64E7" w:rsidRPr="006B711E">
        <w:rPr>
          <w:sz w:val="24"/>
          <w:szCs w:val="24"/>
          <w:lang w:eastAsia="en-US"/>
        </w:rPr>
        <w:t>iš jų 86 lietuvių ir 15</w:t>
      </w:r>
      <w:r w:rsidR="008142FA" w:rsidRPr="006B711E">
        <w:rPr>
          <w:sz w:val="24"/>
          <w:szCs w:val="24"/>
          <w:lang w:eastAsia="en-US"/>
        </w:rPr>
        <w:t xml:space="preserve"> rusų ugdom</w:t>
      </w:r>
      <w:r w:rsidR="00E024A9" w:rsidRPr="006B711E">
        <w:rPr>
          <w:sz w:val="24"/>
          <w:szCs w:val="24"/>
          <w:lang w:eastAsia="en-US"/>
        </w:rPr>
        <w:t>ąja kalba</w:t>
      </w:r>
      <w:r w:rsidR="00F1063B" w:rsidRPr="006B711E">
        <w:rPr>
          <w:sz w:val="24"/>
          <w:szCs w:val="24"/>
          <w:lang w:eastAsia="en-US"/>
        </w:rPr>
        <w:t xml:space="preserve"> </w:t>
      </w:r>
      <w:r w:rsidR="00DE64E7" w:rsidRPr="006B711E">
        <w:rPr>
          <w:sz w:val="24"/>
          <w:szCs w:val="24"/>
          <w:lang w:eastAsia="en-US"/>
        </w:rPr>
        <w:t>(2017–2018</w:t>
      </w:r>
      <w:r w:rsidR="006B711E" w:rsidRPr="006B711E">
        <w:rPr>
          <w:sz w:val="24"/>
          <w:szCs w:val="24"/>
          <w:lang w:eastAsia="en-US"/>
        </w:rPr>
        <w:t xml:space="preserve"> m. m. sukomplektuota 100 priešmokyklinio ugdymo grupių</w:t>
      </w:r>
      <w:r w:rsidR="00F1063B" w:rsidRPr="006B711E">
        <w:rPr>
          <w:sz w:val="24"/>
          <w:szCs w:val="24"/>
          <w:lang w:eastAsia="en-US"/>
        </w:rPr>
        <w:t>)</w:t>
      </w:r>
      <w:r w:rsidR="008142FA" w:rsidRPr="006B711E">
        <w:rPr>
          <w:sz w:val="24"/>
          <w:szCs w:val="24"/>
          <w:lang w:eastAsia="en-US"/>
        </w:rPr>
        <w:t>.</w:t>
      </w:r>
      <w:r w:rsidR="00401D87" w:rsidRPr="006B711E">
        <w:rPr>
          <w:sz w:val="24"/>
          <w:szCs w:val="24"/>
          <w:lang w:eastAsia="en-US"/>
        </w:rPr>
        <w:t xml:space="preserve"> Priešmokyk</w:t>
      </w:r>
      <w:r w:rsidR="00E024A9" w:rsidRPr="006B711E">
        <w:rPr>
          <w:sz w:val="24"/>
          <w:szCs w:val="24"/>
          <w:lang w:eastAsia="en-US"/>
        </w:rPr>
        <w:t>linio ugdymo grupių skaičius gali būti patikslintas</w:t>
      </w:r>
      <w:r w:rsidR="0079072F">
        <w:rPr>
          <w:sz w:val="24"/>
          <w:szCs w:val="24"/>
          <w:lang w:eastAsia="en-US"/>
        </w:rPr>
        <w:t xml:space="preserve"> iki 2018</w:t>
      </w:r>
      <w:r w:rsidR="00401D87" w:rsidRPr="006B711E">
        <w:rPr>
          <w:sz w:val="24"/>
          <w:szCs w:val="24"/>
          <w:lang w:eastAsia="en-US"/>
        </w:rPr>
        <w:t xml:space="preserve"> m. rugsėjo 1 d., atsižvelgus į realią grupių komplektavimo situaciją.</w:t>
      </w:r>
      <w:r w:rsidR="00066313" w:rsidRPr="00066313">
        <w:rPr>
          <w:sz w:val="24"/>
          <w:szCs w:val="24"/>
          <w:lang w:eastAsia="en-US"/>
        </w:rPr>
        <w:t xml:space="preserve"> </w:t>
      </w:r>
      <w:r w:rsidR="00066313" w:rsidRPr="00EE7858">
        <w:rPr>
          <w:sz w:val="24"/>
          <w:szCs w:val="24"/>
          <w:lang w:eastAsia="en-US"/>
        </w:rPr>
        <w:t>Vaikų skaičiaus vidurkis priešmokyklinio ugdymo grupėse nustatomas, vadovaujantis Klaipėdos miesto savivaldybės tarybos 2016 m. gruodžio 22 d. sprendimu Nr. T2-298 „Dėl ikimokyklinio ir priešmokyklinio ugdymo organizavimo modelių Klaipėdos miesto savivaldybės švietimo įstaigose aprašo patvirtinimo“.</w:t>
      </w:r>
    </w:p>
    <w:p w14:paraId="5F3AB6B4" w14:textId="292B40D1" w:rsidR="00F415A7" w:rsidRPr="00E024A9" w:rsidRDefault="00700A53" w:rsidP="007B70CE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E024A9">
        <w:rPr>
          <w:b/>
          <w:bCs/>
          <w:sz w:val="24"/>
          <w:szCs w:val="24"/>
        </w:rPr>
        <w:t xml:space="preserve"> </w:t>
      </w:r>
      <w:r w:rsidR="00F32444"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 w:rsidR="00F32444"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 w:rsidR="00F32444"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 w:rsidR="00F32444">
        <w:rPr>
          <w:sz w:val="24"/>
          <w:szCs w:val="24"/>
        </w:rPr>
        <w:t>nenustatyta.</w:t>
      </w:r>
    </w:p>
    <w:p w14:paraId="5303BC83" w14:textId="0906B8CD" w:rsidR="008D6DB7" w:rsidRPr="00E024A9" w:rsidRDefault="00700A53" w:rsidP="007B70CE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7F11B525" w14:textId="4247B84F" w:rsidR="00401D87" w:rsidRPr="00E024A9" w:rsidRDefault="00FC2786" w:rsidP="007B70CE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401D87" w:rsidRPr="00401D87">
        <w:rPr>
          <w:bCs/>
          <w:sz w:val="24"/>
          <w:szCs w:val="24"/>
          <w:lang w:eastAsia="en-US"/>
        </w:rPr>
        <w:t>Papildomų lėšų nereikės.</w:t>
      </w:r>
    </w:p>
    <w:p w14:paraId="50DA940C" w14:textId="36DBDB19" w:rsidR="00E51957" w:rsidRPr="00E024A9" w:rsidRDefault="00AD0BBD" w:rsidP="007B70CE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E024A9">
        <w:rPr>
          <w:b/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projektą </w:t>
      </w:r>
      <w:r w:rsidR="00E51957">
        <w:rPr>
          <w:sz w:val="24"/>
          <w:szCs w:val="24"/>
        </w:rPr>
        <w:t xml:space="preserve">vertino </w:t>
      </w:r>
      <w:r w:rsidR="00E51957" w:rsidRPr="003D5F7D">
        <w:rPr>
          <w:sz w:val="24"/>
          <w:szCs w:val="24"/>
        </w:rPr>
        <w:t xml:space="preserve">Klaipėdos miesto savivaldybės </w:t>
      </w:r>
      <w:r w:rsidR="00E51957">
        <w:rPr>
          <w:bCs/>
          <w:sz w:val="24"/>
          <w:szCs w:val="24"/>
        </w:rPr>
        <w:t xml:space="preserve">administracijos specialistai ir </w:t>
      </w:r>
      <w:r w:rsidR="00F87D4D">
        <w:rPr>
          <w:bCs/>
          <w:sz w:val="24"/>
          <w:szCs w:val="24"/>
        </w:rPr>
        <w:t xml:space="preserve">savivaldybės švietimo įstaigų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, anali</w:t>
      </w:r>
      <w:r w:rsidR="00E024A9">
        <w:rPr>
          <w:bCs/>
          <w:sz w:val="24"/>
          <w:szCs w:val="24"/>
        </w:rPr>
        <w:t>zuoti Mokinių registro duomenys.</w:t>
      </w:r>
    </w:p>
    <w:p w14:paraId="3C8A0A6F" w14:textId="2F0CBACC" w:rsidR="00846F30" w:rsidRPr="00E024A9" w:rsidRDefault="00AD0BBD" w:rsidP="007B70CE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AA3C73">
        <w:rPr>
          <w:bCs/>
          <w:sz w:val="24"/>
          <w:szCs w:val="24"/>
        </w:rPr>
        <w:t xml:space="preserve">Sprendimo projektą rengė </w:t>
      </w:r>
      <w:r w:rsidR="009F66C4">
        <w:rPr>
          <w:bCs/>
          <w:sz w:val="24"/>
          <w:szCs w:val="24"/>
        </w:rPr>
        <w:t>Švietimo skyriaus vyriausioj</w:t>
      </w:r>
      <w:r w:rsidR="00401D87">
        <w:rPr>
          <w:bCs/>
          <w:sz w:val="24"/>
          <w:szCs w:val="24"/>
        </w:rPr>
        <w:t>i specialistė Ramunė Zavtrikovienė</w:t>
      </w:r>
      <w:r w:rsidR="00AA3C73">
        <w:rPr>
          <w:bCs/>
          <w:sz w:val="24"/>
          <w:szCs w:val="24"/>
        </w:rPr>
        <w:t xml:space="preserve">, inicijavo </w:t>
      </w:r>
      <w:r w:rsidR="006518D2">
        <w:rPr>
          <w:sz w:val="24"/>
          <w:szCs w:val="24"/>
        </w:rPr>
        <w:t>Švietimo skyrius.</w:t>
      </w:r>
    </w:p>
    <w:p w14:paraId="0AE85AF6" w14:textId="37BCFAD6" w:rsidR="0078739F" w:rsidRDefault="004713A7" w:rsidP="0006631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1AFBACC9" w14:textId="629535C0" w:rsidR="0078739F" w:rsidRPr="00E82805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39514994" w14:textId="67340C97" w:rsidR="00DD7355" w:rsidRDefault="00DD7355" w:rsidP="00B42EDE">
      <w:pPr>
        <w:jc w:val="both"/>
        <w:rPr>
          <w:sz w:val="24"/>
          <w:szCs w:val="24"/>
        </w:rPr>
      </w:pPr>
    </w:p>
    <w:p w14:paraId="52D3F81D" w14:textId="77777777" w:rsidR="00066313" w:rsidRDefault="00066313" w:rsidP="00B42EDE">
      <w:pPr>
        <w:jc w:val="both"/>
        <w:rPr>
          <w:sz w:val="24"/>
          <w:szCs w:val="24"/>
        </w:rPr>
      </w:pPr>
    </w:p>
    <w:p w14:paraId="7ABEC2E5" w14:textId="3C3059A5" w:rsidR="00B043B6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Sect="00066313">
      <w:pgSz w:w="11907" w:h="16839" w:code="9"/>
      <w:pgMar w:top="1134" w:right="567" w:bottom="993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78B75" w14:textId="77777777" w:rsidR="00984B0E" w:rsidRDefault="00984B0E" w:rsidP="00F41647">
      <w:r>
        <w:separator/>
      </w:r>
    </w:p>
  </w:endnote>
  <w:endnote w:type="continuationSeparator" w:id="0">
    <w:p w14:paraId="6B5100E9" w14:textId="77777777" w:rsidR="00984B0E" w:rsidRDefault="00984B0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93CAE" w14:textId="77777777" w:rsidR="00984B0E" w:rsidRDefault="00984B0E" w:rsidP="00F41647">
      <w:r>
        <w:separator/>
      </w:r>
    </w:p>
  </w:footnote>
  <w:footnote w:type="continuationSeparator" w:id="0">
    <w:p w14:paraId="7EE305C0" w14:textId="77777777" w:rsidR="00984B0E" w:rsidRDefault="00984B0E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2040C"/>
    <w:rsid w:val="000231E3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6313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5342"/>
    <w:rsid w:val="000C7D9A"/>
    <w:rsid w:val="000D0515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3C51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773B8"/>
    <w:rsid w:val="00283AA2"/>
    <w:rsid w:val="00283FB9"/>
    <w:rsid w:val="00291226"/>
    <w:rsid w:val="002928C7"/>
    <w:rsid w:val="00297118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1783"/>
    <w:rsid w:val="002F3C21"/>
    <w:rsid w:val="002F5E80"/>
    <w:rsid w:val="002F6399"/>
    <w:rsid w:val="00316D01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2BEF"/>
    <w:rsid w:val="003A3546"/>
    <w:rsid w:val="003A6B74"/>
    <w:rsid w:val="003A6D5C"/>
    <w:rsid w:val="003A773B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1D87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B650A"/>
    <w:rsid w:val="004C6A9A"/>
    <w:rsid w:val="004D047B"/>
    <w:rsid w:val="004D50DA"/>
    <w:rsid w:val="004D5492"/>
    <w:rsid w:val="004D6A7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54EA"/>
    <w:rsid w:val="00536915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37F85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2F62"/>
    <w:rsid w:val="00693C11"/>
    <w:rsid w:val="006A09D2"/>
    <w:rsid w:val="006A0B12"/>
    <w:rsid w:val="006A187B"/>
    <w:rsid w:val="006B429F"/>
    <w:rsid w:val="006B6202"/>
    <w:rsid w:val="006B711E"/>
    <w:rsid w:val="006B7E8E"/>
    <w:rsid w:val="006C0F50"/>
    <w:rsid w:val="006C4357"/>
    <w:rsid w:val="006C5FA8"/>
    <w:rsid w:val="006D728B"/>
    <w:rsid w:val="006E106A"/>
    <w:rsid w:val="006F1435"/>
    <w:rsid w:val="006F1F74"/>
    <w:rsid w:val="006F416F"/>
    <w:rsid w:val="006F4715"/>
    <w:rsid w:val="006F6D72"/>
    <w:rsid w:val="00700A53"/>
    <w:rsid w:val="00702B38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072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B70CE"/>
    <w:rsid w:val="007C308C"/>
    <w:rsid w:val="007C6A83"/>
    <w:rsid w:val="007D2B09"/>
    <w:rsid w:val="007E66A0"/>
    <w:rsid w:val="007E6DED"/>
    <w:rsid w:val="007F00EA"/>
    <w:rsid w:val="00801E4F"/>
    <w:rsid w:val="008045CF"/>
    <w:rsid w:val="00806581"/>
    <w:rsid w:val="008139E4"/>
    <w:rsid w:val="008142FA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91C17"/>
    <w:rsid w:val="00892C36"/>
    <w:rsid w:val="00897BA2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84B0E"/>
    <w:rsid w:val="00987CA6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77D1E"/>
    <w:rsid w:val="00A801C2"/>
    <w:rsid w:val="00A8670A"/>
    <w:rsid w:val="00A8779F"/>
    <w:rsid w:val="00A94B5D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127C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BF5C28"/>
    <w:rsid w:val="00C02648"/>
    <w:rsid w:val="00C02CC8"/>
    <w:rsid w:val="00C10EA7"/>
    <w:rsid w:val="00C16E65"/>
    <w:rsid w:val="00C1745F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595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3D4C"/>
    <w:rsid w:val="00D847CE"/>
    <w:rsid w:val="00D87431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64E7"/>
    <w:rsid w:val="00DF16B4"/>
    <w:rsid w:val="00DF46C2"/>
    <w:rsid w:val="00E024A9"/>
    <w:rsid w:val="00E04A0E"/>
    <w:rsid w:val="00E05B58"/>
    <w:rsid w:val="00E119F7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7858"/>
    <w:rsid w:val="00F032C6"/>
    <w:rsid w:val="00F05669"/>
    <w:rsid w:val="00F05A47"/>
    <w:rsid w:val="00F1063B"/>
    <w:rsid w:val="00F1074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87D4D"/>
    <w:rsid w:val="00F9385C"/>
    <w:rsid w:val="00FA7FA7"/>
    <w:rsid w:val="00FB5A61"/>
    <w:rsid w:val="00FC2786"/>
    <w:rsid w:val="00FC598F"/>
    <w:rsid w:val="00FD252C"/>
    <w:rsid w:val="00FD3000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Emfaz">
    <w:name w:val="Emphasis"/>
    <w:basedOn w:val="Numatytasispastraiposriftas"/>
    <w:qFormat/>
    <w:rsid w:val="00401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FBAB-8037-40D3-9F3E-CA0FBE68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2018-03-05T11:50:00Z</cp:lastPrinted>
  <dcterms:created xsi:type="dcterms:W3CDTF">2018-03-13T13:09:00Z</dcterms:created>
  <dcterms:modified xsi:type="dcterms:W3CDTF">2018-03-13T13:09:00Z</dcterms:modified>
</cp:coreProperties>
</file>