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593F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4F95DC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8FF50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B82E45" w14:textId="77777777" w:rsidR="007B0E46" w:rsidRPr="007B0E46" w:rsidRDefault="00446AC7" w:rsidP="007B0E46">
      <w:pPr>
        <w:jc w:val="center"/>
      </w:pPr>
      <w:r w:rsidRPr="001D3C7E">
        <w:rPr>
          <w:b/>
          <w:caps/>
        </w:rPr>
        <w:t xml:space="preserve">DĖL </w:t>
      </w:r>
      <w:r w:rsidR="002C4883">
        <w:rPr>
          <w:b/>
          <w:caps/>
        </w:rPr>
        <w:t xml:space="preserve">PRITARIMO </w:t>
      </w:r>
      <w:r w:rsidR="006E5523" w:rsidRPr="002C4883">
        <w:rPr>
          <w:b/>
          <w:caps/>
        </w:rPr>
        <w:t>Klaipėdos miesto ekonominės plėtros strategijai</w:t>
      </w:r>
      <w:r w:rsidR="00C138E3">
        <w:rPr>
          <w:b/>
          <w:caps/>
        </w:rPr>
        <w:t xml:space="preserve"> ir įgyvendinimo veiksmų planui iki 2030 metų</w:t>
      </w:r>
    </w:p>
    <w:p w14:paraId="62D3B1EE" w14:textId="77777777" w:rsidR="00446AC7" w:rsidRDefault="00446AC7" w:rsidP="003077A5">
      <w:pPr>
        <w:jc w:val="center"/>
      </w:pPr>
    </w:p>
    <w:bookmarkStart w:id="1" w:name="registravimoDataIlga"/>
    <w:p w14:paraId="6E5DDF6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T1-89</w:t>
      </w:r>
      <w:r>
        <w:rPr>
          <w:noProof/>
        </w:rPr>
        <w:fldChar w:fldCharType="end"/>
      </w:r>
      <w:bookmarkEnd w:id="2"/>
    </w:p>
    <w:p w14:paraId="224FB0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2C7EEC" w14:textId="77777777" w:rsidR="00446AC7" w:rsidRPr="00062FFE" w:rsidRDefault="00446AC7" w:rsidP="003077A5">
      <w:pPr>
        <w:jc w:val="center"/>
      </w:pPr>
    </w:p>
    <w:p w14:paraId="540E1FF7" w14:textId="77777777" w:rsidR="00446AC7" w:rsidRDefault="00446AC7" w:rsidP="003077A5">
      <w:pPr>
        <w:jc w:val="center"/>
      </w:pPr>
    </w:p>
    <w:p w14:paraId="3CED26B7" w14:textId="14A3E27A" w:rsidR="0024479E" w:rsidRPr="0024479E" w:rsidRDefault="00EA4267" w:rsidP="006A1462">
      <w:pPr>
        <w:tabs>
          <w:tab w:val="left" w:pos="912"/>
        </w:tabs>
        <w:ind w:firstLine="709"/>
        <w:jc w:val="both"/>
      </w:pPr>
      <w:r w:rsidRPr="00FD0D5A">
        <w:t xml:space="preserve">Vadovaudamasi Lietuvos Respublikos vietos savivaldos įstatymo </w:t>
      </w:r>
      <w:r w:rsidR="00901261" w:rsidRPr="00FD0D5A">
        <w:t xml:space="preserve">6 straipsnio </w:t>
      </w:r>
      <w:r w:rsidR="00A95FCC" w:rsidRPr="00FD0D5A">
        <w:t xml:space="preserve">38 </w:t>
      </w:r>
      <w:r w:rsidRPr="00FD0D5A">
        <w:t>punktu</w:t>
      </w:r>
      <w:r w:rsidR="00A0505F" w:rsidRPr="00FD0D5A">
        <w:t xml:space="preserve">, </w:t>
      </w:r>
      <w:r w:rsidR="00455DA7">
        <w:rPr>
          <w:color w:val="000000"/>
        </w:rPr>
        <w:t xml:space="preserve">Klaipėdos miesto savivaldybės </w:t>
      </w:r>
      <w:r w:rsidR="00455DA7">
        <w:t>tarybos veiklos reglamento, patvirtinto</w:t>
      </w:r>
      <w:r w:rsidR="00455DA7">
        <w:rPr>
          <w:color w:val="000000"/>
        </w:rPr>
        <w:t xml:space="preserve"> </w:t>
      </w:r>
      <w:r w:rsidR="00A0505F">
        <w:rPr>
          <w:color w:val="000000"/>
        </w:rPr>
        <w:t>Klaipėdos miesto savivaldybės</w:t>
      </w:r>
      <w:r w:rsidR="003F480D">
        <w:rPr>
          <w:color w:val="000000"/>
        </w:rPr>
        <w:t xml:space="preserve"> </w:t>
      </w:r>
      <w:r w:rsidR="00A0505F">
        <w:t xml:space="preserve">tarybos </w:t>
      </w:r>
      <w:r w:rsidR="00455DA7">
        <w:t xml:space="preserve">2016 m. birželio </w:t>
      </w:r>
      <w:r w:rsidR="00455DA7">
        <w:rPr>
          <w:lang w:val="en-US"/>
        </w:rPr>
        <w:t xml:space="preserve">23 d. </w:t>
      </w:r>
      <w:r w:rsidR="00A0505F">
        <w:t>sprendim</w:t>
      </w:r>
      <w:r w:rsidR="00455DA7">
        <w:t>u</w:t>
      </w:r>
      <w:r w:rsidR="00A0505F">
        <w:t xml:space="preserve"> Nr. T2-184 „</w:t>
      </w:r>
      <w:r w:rsidR="00455DA7">
        <w:t xml:space="preserve">Dėl </w:t>
      </w:r>
      <w:r w:rsidR="00A0505F">
        <w:rPr>
          <w:color w:val="000000"/>
        </w:rPr>
        <w:t xml:space="preserve">Klaipėdos miesto savivaldybės </w:t>
      </w:r>
      <w:r w:rsidR="00455DA7">
        <w:t>tarybos veiklos reglamento patvirtinimo“</w:t>
      </w:r>
      <w:r w:rsidR="006856E4">
        <w:t>,</w:t>
      </w:r>
      <w:r w:rsidR="00455DA7">
        <w:t xml:space="preserve"> 59.2</w:t>
      </w:r>
      <w:r w:rsidR="00A0505F">
        <w:t xml:space="preserve"> </w:t>
      </w:r>
      <w:r w:rsidR="00455DA7">
        <w:t>papunkči</w:t>
      </w:r>
      <w:r w:rsidR="00A0505F">
        <w:t xml:space="preserve">u </w:t>
      </w:r>
      <w:r w:rsidR="0024479E" w:rsidRPr="006A1462">
        <w:rPr>
          <w:color w:val="000000"/>
        </w:rPr>
        <w:t xml:space="preserve">ir </w:t>
      </w:r>
      <w:r w:rsidR="00455DA7">
        <w:rPr>
          <w:color w:val="000000"/>
        </w:rPr>
        <w:t xml:space="preserve">atsižvelgdama į </w:t>
      </w:r>
      <w:r w:rsidR="008F1428">
        <w:rPr>
          <w:color w:val="000000"/>
        </w:rPr>
        <w:t xml:space="preserve">Klaipėdos miesto savivaldybės </w:t>
      </w:r>
      <w:r w:rsidR="008F1428" w:rsidRPr="006A1462">
        <w:rPr>
          <w:color w:val="000000"/>
        </w:rPr>
        <w:t xml:space="preserve">kartu su miesto strateginiais </w:t>
      </w:r>
      <w:r w:rsidR="008F1428" w:rsidRPr="00687B2E">
        <w:rPr>
          <w:color w:val="000000"/>
        </w:rPr>
        <w:t xml:space="preserve">partneriais </w:t>
      </w:r>
      <w:r w:rsidR="008F1428" w:rsidRPr="00687B2E">
        <w:t>Klaipėdos pramonininkų asociacija</w:t>
      </w:r>
      <w:r w:rsidR="008F1428" w:rsidRPr="00687B2E">
        <w:rPr>
          <w:color w:val="000000"/>
        </w:rPr>
        <w:t xml:space="preserve">, </w:t>
      </w:r>
      <w:r w:rsidR="008F1428" w:rsidRPr="00687B2E">
        <w:t>UAB Klaipėdos laisvosios ekonominės zonos valdymo bendrov</w:t>
      </w:r>
      <w:r w:rsidR="00455DA7">
        <w:t>e</w:t>
      </w:r>
      <w:r w:rsidR="008F1428" w:rsidRPr="00687B2E">
        <w:rPr>
          <w:color w:val="000000"/>
        </w:rPr>
        <w:t>, VĮ</w:t>
      </w:r>
      <w:r w:rsidR="00455DA7">
        <w:rPr>
          <w:color w:val="000000"/>
        </w:rPr>
        <w:t> </w:t>
      </w:r>
      <w:r w:rsidR="008F1428" w:rsidRPr="00687B2E">
        <w:rPr>
          <w:color w:val="000000"/>
        </w:rPr>
        <w:t xml:space="preserve">Klaipėdos valstybinio jūrų uosto direkcija, </w:t>
      </w:r>
      <w:r w:rsidR="008F1428" w:rsidRPr="00687B2E">
        <w:t>VšĮ Klaipėdos universitet</w:t>
      </w:r>
      <w:r w:rsidR="00455DA7">
        <w:t>u</w:t>
      </w:r>
      <w:r w:rsidR="008F1428" w:rsidRPr="00687B2E">
        <w:t>, Klaipėdos pramonės, prekybos ir amatų rūmai</w:t>
      </w:r>
      <w:r w:rsidR="00455DA7">
        <w:t>s</w:t>
      </w:r>
      <w:r w:rsidR="008F1428" w:rsidRPr="00687B2E">
        <w:t xml:space="preserve"> </w:t>
      </w:r>
      <w:r w:rsidR="006856E4">
        <w:t xml:space="preserve">pasirašyto </w:t>
      </w:r>
      <w:r w:rsidR="008F1428" w:rsidRPr="006A1462">
        <w:rPr>
          <w:color w:val="000000"/>
        </w:rPr>
        <w:t>2015 m. lapkričio 2 d. Ketinim</w:t>
      </w:r>
      <w:r w:rsidR="006856E4">
        <w:rPr>
          <w:color w:val="000000"/>
        </w:rPr>
        <w:t>ų</w:t>
      </w:r>
      <w:r w:rsidR="008F1428" w:rsidRPr="006A1462">
        <w:rPr>
          <w:color w:val="000000"/>
        </w:rPr>
        <w:t xml:space="preserve"> protokolo</w:t>
      </w:r>
      <w:r w:rsidR="008F1428">
        <w:rPr>
          <w:color w:val="000000"/>
        </w:rPr>
        <w:t xml:space="preserve"> Nr. J9-1678</w:t>
      </w:r>
      <w:r w:rsidR="008F1428" w:rsidRPr="006A1462">
        <w:rPr>
          <w:color w:val="000000"/>
        </w:rPr>
        <w:t xml:space="preserve"> pagrindu </w:t>
      </w:r>
      <w:r w:rsidR="00455DA7">
        <w:rPr>
          <w:color w:val="000000"/>
        </w:rPr>
        <w:t>p</w:t>
      </w:r>
      <w:r w:rsidR="000A2B2F" w:rsidRPr="006A1462">
        <w:rPr>
          <w:color w:val="000000"/>
        </w:rPr>
        <w:t>aslaugos teikėjo UAB „</w:t>
      </w:r>
      <w:proofErr w:type="spellStart"/>
      <w:r w:rsidR="000A2B2F" w:rsidRPr="006A1462">
        <w:rPr>
          <w:color w:val="000000"/>
        </w:rPr>
        <w:t>Ernst</w:t>
      </w:r>
      <w:r w:rsidR="000A2B2F" w:rsidRPr="00D17538">
        <w:rPr>
          <w:color w:val="000000"/>
        </w:rPr>
        <w:t>&amp;</w:t>
      </w:r>
      <w:r w:rsidR="000A2B2F" w:rsidRPr="006A1462">
        <w:rPr>
          <w:color w:val="000000"/>
        </w:rPr>
        <w:t>Young</w:t>
      </w:r>
      <w:proofErr w:type="spellEnd"/>
      <w:r w:rsidR="000A2B2F" w:rsidRPr="006A1462">
        <w:rPr>
          <w:color w:val="000000"/>
        </w:rPr>
        <w:t xml:space="preserve"> Baltic“ </w:t>
      </w:r>
      <w:r w:rsidR="00FF324F" w:rsidRPr="006A1462">
        <w:rPr>
          <w:color w:val="000000"/>
        </w:rPr>
        <w:t>parengt</w:t>
      </w:r>
      <w:r w:rsidR="00455DA7">
        <w:rPr>
          <w:color w:val="000000"/>
        </w:rPr>
        <w:t>ą</w:t>
      </w:r>
      <w:r w:rsidR="00FF324F" w:rsidRPr="006A1462">
        <w:rPr>
          <w:color w:val="000000"/>
        </w:rPr>
        <w:t xml:space="preserve"> </w:t>
      </w:r>
      <w:r w:rsidR="000A2B2F" w:rsidRPr="006A1462">
        <w:rPr>
          <w:color w:val="000000"/>
        </w:rPr>
        <w:t>dokument</w:t>
      </w:r>
      <w:r w:rsidR="00455DA7">
        <w:rPr>
          <w:color w:val="000000"/>
        </w:rPr>
        <w:t>ą</w:t>
      </w:r>
      <w:r w:rsidR="000A2B2F" w:rsidRPr="006A1462">
        <w:rPr>
          <w:b/>
          <w:color w:val="000000"/>
        </w:rPr>
        <w:t xml:space="preserve"> </w:t>
      </w:r>
      <w:r w:rsidR="006A1462" w:rsidRPr="006A1462">
        <w:rPr>
          <w:color w:val="000000"/>
        </w:rPr>
        <w:t xml:space="preserve">„Klaipėda 2030: ekonominės plėtros strategija ir įgyvendinimo veiksmų </w:t>
      </w:r>
      <w:r w:rsidR="006A1462" w:rsidRPr="00C138E3">
        <w:rPr>
          <w:color w:val="000000"/>
        </w:rPr>
        <w:t>planas“</w:t>
      </w:r>
      <w:r w:rsidR="0024479E" w:rsidRPr="00C138E3">
        <w:rPr>
          <w:color w:val="000000"/>
        </w:rPr>
        <w:t xml:space="preserve">, </w:t>
      </w:r>
      <w:r w:rsidR="0024479E" w:rsidRPr="00C138E3">
        <w:t xml:space="preserve">Klaipėdos miesto savivaldybės taryba </w:t>
      </w:r>
      <w:r w:rsidR="0024479E" w:rsidRPr="00C138E3">
        <w:rPr>
          <w:spacing w:val="60"/>
        </w:rPr>
        <w:t>nusprendži</w:t>
      </w:r>
      <w:r w:rsidR="0024479E" w:rsidRPr="00C138E3">
        <w:t>a:</w:t>
      </w:r>
    </w:p>
    <w:p w14:paraId="70F3081B" w14:textId="77777777" w:rsidR="0024479E" w:rsidRPr="0024479E" w:rsidRDefault="0024479E" w:rsidP="00B16FAE">
      <w:pPr>
        <w:ind w:firstLine="709"/>
        <w:jc w:val="both"/>
      </w:pPr>
      <w:r w:rsidRPr="0024479E">
        <w:t xml:space="preserve">1. Pritarti </w:t>
      </w:r>
      <w:r w:rsidR="005A1140" w:rsidRPr="0024479E">
        <w:t xml:space="preserve">Klaipėdos miesto </w:t>
      </w:r>
      <w:r w:rsidR="005A1140">
        <w:t>ekonominės plėtros strategijai</w:t>
      </w:r>
      <w:r w:rsidR="00374988">
        <w:t xml:space="preserve"> ir įgyvendinimo veiksmų planui iki 2030 met</w:t>
      </w:r>
      <w:r w:rsidR="000D1553">
        <w:t xml:space="preserve">ų </w:t>
      </w:r>
      <w:r w:rsidR="00FF324F">
        <w:t>(pridedama)</w:t>
      </w:r>
      <w:r w:rsidRPr="0024479E">
        <w:t>.</w:t>
      </w:r>
    </w:p>
    <w:p w14:paraId="368AD48B" w14:textId="77777777" w:rsidR="0024479E" w:rsidRPr="0024479E" w:rsidRDefault="0024479E" w:rsidP="0024479E">
      <w:pPr>
        <w:ind w:left="709"/>
        <w:jc w:val="both"/>
        <w:rPr>
          <w:sz w:val="20"/>
          <w:szCs w:val="20"/>
          <w:lang w:eastAsia="lt-LT"/>
        </w:rPr>
      </w:pPr>
      <w:r w:rsidRPr="0024479E">
        <w:t xml:space="preserve">2. </w:t>
      </w:r>
      <w:r w:rsidRPr="0024479E">
        <w:rPr>
          <w:lang w:eastAsia="lt-LT"/>
        </w:rPr>
        <w:t>Skelbti šį sprendimą Klaipėdos miesto savivaldybės interneto svetainėje</w:t>
      </w:r>
      <w:r w:rsidRPr="0024479E">
        <w:rPr>
          <w:sz w:val="20"/>
          <w:szCs w:val="20"/>
          <w:lang w:eastAsia="lt-LT"/>
        </w:rPr>
        <w:t>.</w:t>
      </w:r>
    </w:p>
    <w:p w14:paraId="07089F28" w14:textId="77777777" w:rsidR="00EB4B96" w:rsidRDefault="00EB4B96" w:rsidP="003077A5">
      <w:pPr>
        <w:jc w:val="both"/>
      </w:pPr>
    </w:p>
    <w:p w14:paraId="70CE800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31A0251" w14:textId="77777777" w:rsidTr="00165FB0">
        <w:tc>
          <w:tcPr>
            <w:tcW w:w="6629" w:type="dxa"/>
            <w:shd w:val="clear" w:color="auto" w:fill="auto"/>
          </w:tcPr>
          <w:p w14:paraId="3D122C6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D3DB371" w14:textId="77777777" w:rsidR="00BB15A1" w:rsidRDefault="00BB15A1" w:rsidP="00181E3E">
            <w:pPr>
              <w:jc w:val="right"/>
            </w:pPr>
          </w:p>
        </w:tc>
      </w:tr>
    </w:tbl>
    <w:p w14:paraId="57D7B876" w14:textId="77777777" w:rsidR="00446AC7" w:rsidRDefault="00446AC7" w:rsidP="003077A5">
      <w:pPr>
        <w:jc w:val="both"/>
      </w:pPr>
    </w:p>
    <w:p w14:paraId="09CC7B4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7B0E46" w14:paraId="76BABF1D" w14:textId="77777777" w:rsidTr="007B0E46">
        <w:trPr>
          <w:trHeight w:val="118"/>
        </w:trPr>
        <w:tc>
          <w:tcPr>
            <w:tcW w:w="6475" w:type="dxa"/>
            <w:shd w:val="clear" w:color="auto" w:fill="auto"/>
          </w:tcPr>
          <w:p w14:paraId="04A34385" w14:textId="77777777" w:rsidR="007B0E46" w:rsidRDefault="007B0E46" w:rsidP="007B0E4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0661F32D" w14:textId="77777777" w:rsidR="007B0E46" w:rsidRDefault="007B0E46" w:rsidP="007B0E46">
            <w:pPr>
              <w:jc w:val="right"/>
            </w:pPr>
            <w:r>
              <w:t>Saulius Budinas</w:t>
            </w:r>
          </w:p>
        </w:tc>
      </w:tr>
    </w:tbl>
    <w:p w14:paraId="7542BD75" w14:textId="77777777" w:rsidR="00BB15A1" w:rsidRDefault="00BB15A1" w:rsidP="003077A5">
      <w:pPr>
        <w:tabs>
          <w:tab w:val="left" w:pos="7560"/>
        </w:tabs>
        <w:jc w:val="both"/>
      </w:pPr>
    </w:p>
    <w:p w14:paraId="1C6B3083" w14:textId="77777777" w:rsidR="00446AC7" w:rsidRDefault="00446AC7" w:rsidP="003077A5">
      <w:pPr>
        <w:tabs>
          <w:tab w:val="left" w:pos="7560"/>
        </w:tabs>
        <w:jc w:val="both"/>
      </w:pPr>
    </w:p>
    <w:p w14:paraId="5730C092" w14:textId="77777777" w:rsidR="00446AC7" w:rsidRDefault="00446AC7" w:rsidP="003077A5">
      <w:pPr>
        <w:tabs>
          <w:tab w:val="left" w:pos="7560"/>
        </w:tabs>
        <w:jc w:val="both"/>
      </w:pPr>
    </w:p>
    <w:p w14:paraId="0458769C" w14:textId="77777777" w:rsidR="00446AC7" w:rsidRDefault="00446AC7" w:rsidP="003077A5">
      <w:pPr>
        <w:tabs>
          <w:tab w:val="left" w:pos="7560"/>
        </w:tabs>
        <w:jc w:val="both"/>
      </w:pPr>
    </w:p>
    <w:p w14:paraId="50CB02C8" w14:textId="77777777" w:rsidR="00446AC7" w:rsidRDefault="00446AC7" w:rsidP="003077A5">
      <w:pPr>
        <w:jc w:val="both"/>
      </w:pPr>
    </w:p>
    <w:p w14:paraId="173690C5" w14:textId="77777777" w:rsidR="00EB4B96" w:rsidRDefault="00EB4B96" w:rsidP="003077A5">
      <w:pPr>
        <w:jc w:val="both"/>
      </w:pPr>
    </w:p>
    <w:p w14:paraId="235C8E70" w14:textId="77777777" w:rsidR="00EB4B96" w:rsidRDefault="00EB4B96" w:rsidP="003077A5">
      <w:pPr>
        <w:jc w:val="both"/>
      </w:pPr>
    </w:p>
    <w:p w14:paraId="30D1335C" w14:textId="77777777" w:rsidR="00EB4B96" w:rsidRDefault="00EB4B96" w:rsidP="003077A5">
      <w:pPr>
        <w:jc w:val="both"/>
      </w:pPr>
    </w:p>
    <w:p w14:paraId="64AC0DA3" w14:textId="77777777" w:rsidR="00EB4B96" w:rsidRDefault="00EB4B96" w:rsidP="003077A5">
      <w:pPr>
        <w:jc w:val="both"/>
      </w:pPr>
    </w:p>
    <w:p w14:paraId="37940F6A" w14:textId="77777777" w:rsidR="00EB4B96" w:rsidRDefault="00EB4B96" w:rsidP="003077A5">
      <w:pPr>
        <w:jc w:val="both"/>
      </w:pPr>
    </w:p>
    <w:p w14:paraId="4620303F" w14:textId="77777777" w:rsidR="00EB4B96" w:rsidRDefault="00EB4B96" w:rsidP="003077A5">
      <w:pPr>
        <w:jc w:val="both"/>
      </w:pPr>
    </w:p>
    <w:p w14:paraId="5BE7B973" w14:textId="77777777" w:rsidR="00EB4B96" w:rsidRDefault="00EB4B96" w:rsidP="003077A5">
      <w:pPr>
        <w:jc w:val="both"/>
      </w:pPr>
    </w:p>
    <w:p w14:paraId="63C26570" w14:textId="77777777" w:rsidR="00EB4B96" w:rsidRDefault="00EB4B96" w:rsidP="003077A5">
      <w:pPr>
        <w:jc w:val="both"/>
      </w:pPr>
    </w:p>
    <w:p w14:paraId="33BA72C6" w14:textId="77777777" w:rsidR="00EB4B96" w:rsidRDefault="00EB4B96" w:rsidP="003077A5">
      <w:pPr>
        <w:jc w:val="both"/>
      </w:pPr>
    </w:p>
    <w:p w14:paraId="12D1DDCA" w14:textId="6E340D40" w:rsidR="00D17538" w:rsidRDefault="00D17538" w:rsidP="003077A5">
      <w:pPr>
        <w:jc w:val="both"/>
      </w:pPr>
    </w:p>
    <w:p w14:paraId="5DED5386" w14:textId="74AA1E82" w:rsidR="00FD0D5A" w:rsidRDefault="00FD0D5A" w:rsidP="003077A5">
      <w:pPr>
        <w:jc w:val="both"/>
      </w:pPr>
    </w:p>
    <w:p w14:paraId="18364947" w14:textId="77777777" w:rsidR="00D17538" w:rsidRDefault="00D17538" w:rsidP="003077A5">
      <w:pPr>
        <w:jc w:val="both"/>
      </w:pPr>
    </w:p>
    <w:p w14:paraId="75A5F9CA" w14:textId="77777777" w:rsidR="00B61D6C" w:rsidRDefault="00B61D6C" w:rsidP="003077A5">
      <w:pPr>
        <w:jc w:val="both"/>
      </w:pPr>
    </w:p>
    <w:p w14:paraId="118768F9" w14:textId="77777777" w:rsidR="007B0E46" w:rsidRDefault="007B0E46" w:rsidP="007B0E46">
      <w:pPr>
        <w:jc w:val="both"/>
      </w:pPr>
      <w:r>
        <w:t>Parengė</w:t>
      </w:r>
    </w:p>
    <w:p w14:paraId="12D2E0EA" w14:textId="77777777" w:rsidR="007B0E46" w:rsidRDefault="007B0E46" w:rsidP="007B0E46">
      <w:pPr>
        <w:jc w:val="both"/>
      </w:pPr>
      <w:r>
        <w:t>Tarptautinių ryšių ir ekonominės plėtros skyriaus vedėja</w:t>
      </w:r>
    </w:p>
    <w:p w14:paraId="3F0B3D49" w14:textId="77777777" w:rsidR="007B0E46" w:rsidRDefault="007B0E46" w:rsidP="007B0E46">
      <w:pPr>
        <w:jc w:val="both"/>
      </w:pPr>
    </w:p>
    <w:p w14:paraId="2D3AEFEA" w14:textId="77777777" w:rsidR="007B0E46" w:rsidRDefault="007B0E46" w:rsidP="007B0E46">
      <w:pPr>
        <w:jc w:val="both"/>
      </w:pPr>
      <w:r>
        <w:t xml:space="preserve">Jurgita </w:t>
      </w:r>
      <w:proofErr w:type="spellStart"/>
      <w:r>
        <w:t>Činauskaitė-Cetiner</w:t>
      </w:r>
      <w:proofErr w:type="spellEnd"/>
      <w:r>
        <w:t>, tel. 41 00 53</w:t>
      </w:r>
    </w:p>
    <w:p w14:paraId="4912A80B" w14:textId="77777777" w:rsidR="008D749C" w:rsidRPr="007B0E46" w:rsidRDefault="007B0E46" w:rsidP="003077A5">
      <w:pPr>
        <w:jc w:val="both"/>
        <w:rPr>
          <w:lang w:val="en-US"/>
        </w:rPr>
      </w:pPr>
      <w:r>
        <w:t>201</w:t>
      </w:r>
      <w:r w:rsidR="002C4883">
        <w:rPr>
          <w:lang w:val="en-US"/>
        </w:rPr>
        <w:t>8-04-</w:t>
      </w:r>
      <w:r w:rsidR="003F480D">
        <w:rPr>
          <w:lang w:val="en-US"/>
        </w:rPr>
        <w:t>11</w:t>
      </w:r>
    </w:p>
    <w:sectPr w:rsidR="008D749C" w:rsidRPr="007B0E4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6DD99" w14:textId="77777777" w:rsidR="00CF427D" w:rsidRDefault="00CF427D">
      <w:r>
        <w:separator/>
      </w:r>
    </w:p>
  </w:endnote>
  <w:endnote w:type="continuationSeparator" w:id="0">
    <w:p w14:paraId="3696C47E" w14:textId="77777777" w:rsidR="00CF427D" w:rsidRDefault="00CF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47216" w14:textId="77777777" w:rsidR="00CF427D" w:rsidRDefault="00CF427D">
      <w:r>
        <w:separator/>
      </w:r>
    </w:p>
  </w:footnote>
  <w:footnote w:type="continuationSeparator" w:id="0">
    <w:p w14:paraId="03E8665F" w14:textId="77777777" w:rsidR="00CF427D" w:rsidRDefault="00CF4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96A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A20E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8E6C" w14:textId="228D8A5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0D5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24749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EF1C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FCE8C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B2F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027"/>
    <w:rsid w:val="000D1553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4BB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79E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DEB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883"/>
    <w:rsid w:val="002C661F"/>
    <w:rsid w:val="002D00D9"/>
    <w:rsid w:val="002D0E4E"/>
    <w:rsid w:val="002D0F65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656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988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80D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8C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5DA7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0BF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140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7D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74D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6E4"/>
    <w:rsid w:val="00686CCC"/>
    <w:rsid w:val="00686F1C"/>
    <w:rsid w:val="006877EE"/>
    <w:rsid w:val="00687B2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462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52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92D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E46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78F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204"/>
    <w:rsid w:val="008C4317"/>
    <w:rsid w:val="008C49C3"/>
    <w:rsid w:val="008C5277"/>
    <w:rsid w:val="008C628D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428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261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2E3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05F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73B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5FC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16E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FAE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D6C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3A4"/>
    <w:rsid w:val="00C12A1A"/>
    <w:rsid w:val="00C138E3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4A4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27D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538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058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267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5A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324F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E1681"/>
  <w15:docId w15:val="{45D544DE-B1CA-4D0F-A4B8-CA3DD7ED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2018-04-13T11:31:00Z</dcterms:created>
  <dcterms:modified xsi:type="dcterms:W3CDTF">2018-04-13T11:31:00Z</dcterms:modified>
</cp:coreProperties>
</file>