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kovo 29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T2-67</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5F39E1" w:rsidRDefault="005F39E1" w:rsidP="005F39E1">
      <w:pPr>
        <w:jc w:val="center"/>
        <w:rPr>
          <w:b/>
        </w:rPr>
      </w:pPr>
      <w:r>
        <w:rPr>
          <w:rFonts w:eastAsia="Calibri"/>
          <w:b/>
        </w:rPr>
        <w:t xml:space="preserve">NEFORMALIOJO SUAUGUSIŲJŲ ŠVIETIMO IR TĘSTINIO MOKYMOSI BEI VAIKŲ VASAROS POILSIO PROGRAMŲ ATRANKOS IR FINANSAVIMO IŠ </w:t>
      </w:r>
      <w:r>
        <w:rPr>
          <w:b/>
          <w:bCs/>
        </w:rPr>
        <w:t>KLAIPĖDOS MIESTO SAVIVALDYBĖS</w:t>
      </w:r>
      <w:r>
        <w:rPr>
          <w:rFonts w:eastAsia="Calibri"/>
          <w:b/>
        </w:rPr>
        <w:t xml:space="preserve"> BIUDŽETO LĖŠŲ TVARKOS APRAŠAS</w:t>
      </w:r>
    </w:p>
    <w:p w:rsidR="005F39E1" w:rsidRDefault="005F39E1" w:rsidP="005F39E1">
      <w:pPr>
        <w:jc w:val="center"/>
        <w:rPr>
          <w:b/>
        </w:rPr>
      </w:pPr>
    </w:p>
    <w:p w:rsidR="005F39E1" w:rsidRDefault="005F39E1" w:rsidP="005F39E1">
      <w:pPr>
        <w:jc w:val="center"/>
        <w:rPr>
          <w:b/>
          <w:bCs/>
          <w:caps/>
        </w:rPr>
      </w:pPr>
      <w:r>
        <w:rPr>
          <w:b/>
          <w:bCs/>
          <w:caps/>
        </w:rPr>
        <w:t>I SKYRIUS</w:t>
      </w:r>
    </w:p>
    <w:p w:rsidR="005F39E1" w:rsidRDefault="005F39E1" w:rsidP="005F39E1">
      <w:pPr>
        <w:jc w:val="center"/>
        <w:rPr>
          <w:b/>
        </w:rPr>
      </w:pPr>
      <w:r>
        <w:rPr>
          <w:b/>
          <w:bCs/>
          <w:caps/>
        </w:rPr>
        <w:t>BENDROSIOS NUOSTATOS</w:t>
      </w:r>
    </w:p>
    <w:p w:rsidR="005F39E1" w:rsidRDefault="005F39E1" w:rsidP="005F39E1">
      <w:pPr>
        <w:jc w:val="both"/>
        <w:rPr>
          <w:bCs/>
        </w:rPr>
      </w:pPr>
    </w:p>
    <w:p w:rsidR="005F39E1" w:rsidRDefault="005F39E1" w:rsidP="005F39E1">
      <w:pPr>
        <w:ind w:firstLine="709"/>
        <w:jc w:val="both"/>
        <w:rPr>
          <w:rFonts w:eastAsia="Calibri"/>
        </w:rPr>
      </w:pPr>
      <w:r>
        <w:rPr>
          <w:bCs/>
        </w:rPr>
        <w:t>1. N</w:t>
      </w:r>
      <w:r>
        <w:rPr>
          <w:rFonts w:eastAsia="Calibri"/>
        </w:rPr>
        <w:t xml:space="preserve">eformaliojo suaugusiųjų švietimo ir tęstinio mokymosi bei vaikų vasaros poilsio programų atrankos ir finansavimo iš Klaipėdos miesto savivaldybės biudžeto lėšų tvarkos aprašas (toliau – Aprašas) nustato </w:t>
      </w:r>
      <w:r>
        <w:rPr>
          <w:bCs/>
        </w:rPr>
        <w:t>n</w:t>
      </w:r>
      <w:r>
        <w:rPr>
          <w:rFonts w:eastAsia="Calibri"/>
        </w:rPr>
        <w:t xml:space="preserve">eformaliojo suaugusiųjų švietimo ir tęstinio mokymosi (toliau – NSŠTM) ir vaikų vasaros poilsio (toliau – VVP) programų (toliau – Programa) paraiškų teikimo, atrankos ir vertinimo tvarką, </w:t>
      </w:r>
      <w:r>
        <w:t xml:space="preserve">reikalavimus </w:t>
      </w:r>
      <w:r>
        <w:rPr>
          <w:rStyle w:val="Grietas"/>
          <w:b w:val="0"/>
        </w:rPr>
        <w:t>Programai</w:t>
      </w:r>
      <w:r>
        <w:rPr>
          <w:b/>
        </w:rPr>
        <w:t xml:space="preserve"> </w:t>
      </w:r>
      <w:r>
        <w:t>ir jų vykdytojams</w:t>
      </w:r>
      <w:r>
        <w:rPr>
          <w:rFonts w:eastAsia="Calibri"/>
        </w:rPr>
        <w:t xml:space="preserve">, </w:t>
      </w:r>
      <w:r>
        <w:t xml:space="preserve">finansavimo </w:t>
      </w:r>
      <w:r>
        <w:rPr>
          <w:rFonts w:eastAsia="Calibri"/>
        </w:rPr>
        <w:t xml:space="preserve">sąlygas, vykdymo priežiūrą ir atsiskaitymo už skirtas lėšas tvarką. </w:t>
      </w:r>
    </w:p>
    <w:p w:rsidR="005F39E1" w:rsidRDefault="005F39E1" w:rsidP="005F39E1">
      <w:pPr>
        <w:ind w:firstLine="709"/>
        <w:jc w:val="both"/>
        <w:rPr>
          <w:rFonts w:eastAsia="Calibri"/>
        </w:rPr>
      </w:pPr>
      <w:r>
        <w:rPr>
          <w:rFonts w:eastAsia="Calibri"/>
        </w:rPr>
        <w:t xml:space="preserve">2. </w:t>
      </w:r>
      <w:r>
        <w:rPr>
          <w:bCs/>
        </w:rPr>
        <w:t xml:space="preserve">Programų finansavimo tikslai: </w:t>
      </w:r>
    </w:p>
    <w:p w:rsidR="005F39E1" w:rsidRDefault="005F39E1" w:rsidP="005F39E1">
      <w:pPr>
        <w:ind w:firstLine="709"/>
        <w:jc w:val="both"/>
        <w:rPr>
          <w:rFonts w:eastAsia="Calibri"/>
        </w:rPr>
      </w:pPr>
      <w:r>
        <w:rPr>
          <w:bCs/>
        </w:rPr>
        <w:t xml:space="preserve">2.1. </w:t>
      </w:r>
      <w:r>
        <w:rPr>
          <w:rFonts w:eastAsia="Calibri"/>
        </w:rPr>
        <w:t>NSŠTM</w:t>
      </w:r>
      <w:r>
        <w:rPr>
          <w:bCs/>
        </w:rPr>
        <w:t xml:space="preserve"> – plėtoti </w:t>
      </w:r>
      <w:r>
        <w:rPr>
          <w:rFonts w:eastAsia="Calibri"/>
        </w:rPr>
        <w:t xml:space="preserve">Klaipėdos miesto savivaldybės (toliau – Savivaldybė) </w:t>
      </w:r>
      <w:r>
        <w:rPr>
          <w:bCs/>
        </w:rPr>
        <w:t>neformaliojo suaugusiųjų švietimo paslaugas, atliepiančias visuomenės ir darbo rinkos poreikius;</w:t>
      </w:r>
    </w:p>
    <w:p w:rsidR="005F39E1" w:rsidRDefault="005F39E1" w:rsidP="005F39E1">
      <w:pPr>
        <w:ind w:firstLine="709"/>
        <w:jc w:val="both"/>
        <w:rPr>
          <w:rFonts w:eastAsia="Calibri"/>
        </w:rPr>
      </w:pPr>
      <w:r>
        <w:rPr>
          <w:bCs/>
        </w:rPr>
        <w:t xml:space="preserve">2.2. </w:t>
      </w:r>
      <w:r>
        <w:rPr>
          <w:rFonts w:eastAsia="Calibri"/>
        </w:rPr>
        <w:t xml:space="preserve">VVP – didinti vaikų vasaros poilsio galimybes ir tikslingą mokinių užimtumą vasaros atostogų metu. </w:t>
      </w:r>
    </w:p>
    <w:p w:rsidR="005F39E1" w:rsidRDefault="005F39E1" w:rsidP="005F39E1">
      <w:pPr>
        <w:ind w:firstLine="567"/>
        <w:jc w:val="both"/>
        <w:rPr>
          <w:rStyle w:val="Grietas"/>
          <w:b w:val="0"/>
          <w:bCs w:val="0"/>
        </w:rPr>
      </w:pPr>
    </w:p>
    <w:p w:rsidR="005F39E1" w:rsidRDefault="005F39E1" w:rsidP="005F39E1">
      <w:pPr>
        <w:jc w:val="center"/>
        <w:rPr>
          <w:rStyle w:val="Grietas"/>
        </w:rPr>
      </w:pPr>
      <w:r>
        <w:rPr>
          <w:rStyle w:val="Grietas"/>
        </w:rPr>
        <w:t>II SKYRIUS</w:t>
      </w:r>
    </w:p>
    <w:p w:rsidR="005F39E1" w:rsidRDefault="005F39E1" w:rsidP="005F39E1">
      <w:pPr>
        <w:jc w:val="center"/>
        <w:rPr>
          <w:rStyle w:val="Grietas"/>
        </w:rPr>
      </w:pPr>
      <w:r>
        <w:rPr>
          <w:rStyle w:val="Grietas"/>
        </w:rPr>
        <w:t>PARAIŠKŲ TEIKIMO TVARKA</w:t>
      </w:r>
    </w:p>
    <w:p w:rsidR="005F39E1" w:rsidRDefault="005F39E1" w:rsidP="005F39E1">
      <w:pPr>
        <w:jc w:val="center"/>
        <w:rPr>
          <w:rStyle w:val="Grietas"/>
        </w:rPr>
      </w:pPr>
    </w:p>
    <w:p w:rsidR="005F39E1" w:rsidRDefault="005F39E1" w:rsidP="005F39E1">
      <w:pPr>
        <w:ind w:firstLine="709"/>
        <w:jc w:val="both"/>
      </w:pPr>
      <w:r>
        <w:rPr>
          <w:rStyle w:val="Grietas"/>
          <w:b w:val="0"/>
        </w:rPr>
        <w:t>3.</w:t>
      </w:r>
      <w:r>
        <w:rPr>
          <w:rStyle w:val="Grietas"/>
        </w:rPr>
        <w:t xml:space="preserve"> </w:t>
      </w:r>
      <w:r>
        <w:t>Programų finansavimo konkursus (toliau – Konkursas) inicijuoja,</w:t>
      </w:r>
      <w:r>
        <w:rPr>
          <w:rFonts w:eastAsia="Calibri"/>
        </w:rPr>
        <w:t xml:space="preserve"> administruoja ir Programoms numatytas Savivaldybės biudžeto lėšas </w:t>
      </w:r>
      <w:r>
        <w:t xml:space="preserve">skiria Programų teikėjams Savivaldybės administracija. </w:t>
      </w:r>
    </w:p>
    <w:p w:rsidR="005F39E1" w:rsidRDefault="005F39E1" w:rsidP="005F39E1">
      <w:pPr>
        <w:ind w:firstLine="709"/>
        <w:jc w:val="both"/>
      </w:pPr>
      <w:r>
        <w:t xml:space="preserve">4. Konkursas ateinančių metų finansavimui gauti skelbiamas ne vėliau kaip iki einamųjų metų vasario 1 d. (2018 metais – iki balandžio 1 d). </w:t>
      </w:r>
    </w:p>
    <w:p w:rsidR="005F39E1" w:rsidRDefault="005F39E1" w:rsidP="005F39E1">
      <w:pPr>
        <w:ind w:firstLine="709"/>
        <w:jc w:val="both"/>
        <w:rPr>
          <w:b/>
          <w:bCs/>
        </w:rPr>
      </w:pPr>
      <w:r>
        <w:t>5. Savivaldybės administracijos Ugdymo ir kultūros departamento Švietimo skyrius (toliau –Švietimo skyrius) kvietimus teikti paraiškas ir visą informaciją apie Konkursą skelbia interneto svetainėje www.klaipėda.lt</w:t>
      </w:r>
      <w:r>
        <w:rPr>
          <w:rStyle w:val="Hipersaitas"/>
        </w:rPr>
        <w:t xml:space="preserve">, </w:t>
      </w:r>
      <w:r>
        <w:t>taip pat vietinėje spaudoje.</w:t>
      </w:r>
    </w:p>
    <w:p w:rsidR="005F39E1" w:rsidRDefault="005F39E1" w:rsidP="005F39E1">
      <w:pPr>
        <w:ind w:firstLine="709"/>
        <w:jc w:val="both"/>
      </w:pPr>
      <w:r>
        <w:t>6. Paraiškų pateikimas:</w:t>
      </w:r>
    </w:p>
    <w:p w:rsidR="005F39E1" w:rsidRDefault="005F39E1" w:rsidP="005F39E1">
      <w:pPr>
        <w:ind w:firstLine="709"/>
        <w:jc w:val="both"/>
      </w:pPr>
      <w:r>
        <w:t>6.1. Paraiškas gali teikti asmenys (toliau –Teikėjas), atitinkantys Aprašo 15 punkte nustatytus Programų vykdytojų reikalavimus.</w:t>
      </w:r>
    </w:p>
    <w:p w:rsidR="005F39E1" w:rsidRDefault="005F39E1" w:rsidP="005F39E1">
      <w:pPr>
        <w:ind w:firstLine="709"/>
        <w:jc w:val="both"/>
      </w:pPr>
      <w:r>
        <w:t>6.2. Vienas Teikėjas gali teikti vieną paraišką ir negali būti partneriu kitų Teikėjų paraiškose. Nustačius, kad Teikėjas pažeidžia šią nuostatą, visos jo pateiktos paraiškos laikomos netinkamomis ir nenagrinėjamos.</w:t>
      </w:r>
    </w:p>
    <w:p w:rsidR="005F39E1" w:rsidRDefault="005F39E1" w:rsidP="005F39E1">
      <w:pPr>
        <w:ind w:firstLine="709"/>
        <w:jc w:val="both"/>
      </w:pPr>
      <w:r>
        <w:t>6.3. Naudodamasis registruoto pašto, kurjerių paslaugomis arba asmeniškai iki termino, kuris nurodytas Konkurso paskelbimo metu, Teikėjas teikia paraišką Savivaldybės administracijos Informavimo ir e. paslaugų skyriaus Vieno langelio ir e. paslaugų poskyriui (Liepų g. 11, 114 kab.):</w:t>
      </w:r>
    </w:p>
    <w:p w:rsidR="005F39E1" w:rsidRDefault="005F39E1" w:rsidP="005F39E1">
      <w:pPr>
        <w:ind w:firstLine="709"/>
        <w:jc w:val="both"/>
      </w:pPr>
      <w:r>
        <w:t xml:space="preserve">6.3.1. ant užklijuoto ir užantspauduoto voko nurodoma „Paraiška </w:t>
      </w:r>
      <w:r>
        <w:rPr>
          <w:bCs/>
        </w:rPr>
        <w:t>n</w:t>
      </w:r>
      <w:r>
        <w:rPr>
          <w:rFonts w:eastAsia="Calibri"/>
        </w:rPr>
        <w:t xml:space="preserve">eformaliojo suaugusiųjų švietimo ir tęstinio mokymosi programų </w:t>
      </w:r>
      <w:r>
        <w:t xml:space="preserve">konkursui“ arba „Paraiška </w:t>
      </w:r>
      <w:r>
        <w:rPr>
          <w:bCs/>
        </w:rPr>
        <w:t xml:space="preserve">vaikų vasaros poilsio </w:t>
      </w:r>
      <w:r>
        <w:rPr>
          <w:rFonts w:eastAsia="Calibri"/>
        </w:rPr>
        <w:t xml:space="preserve">programų atrankos </w:t>
      </w:r>
      <w:r>
        <w:t xml:space="preserve">konkursui“. Į voką įdedami šie dokumentai: </w:t>
      </w:r>
    </w:p>
    <w:p w:rsidR="005F39E1" w:rsidRDefault="005F39E1" w:rsidP="005F39E1">
      <w:pPr>
        <w:ind w:firstLine="709"/>
        <w:jc w:val="both"/>
        <w:rPr>
          <w:iCs/>
        </w:rPr>
      </w:pPr>
      <w:r>
        <w:t xml:space="preserve">6.3.1.1. </w:t>
      </w:r>
      <w:r>
        <w:rPr>
          <w:iCs/>
        </w:rPr>
        <w:t xml:space="preserve">užpildyta ir </w:t>
      </w:r>
      <w:r>
        <w:t>Teikėjo</w:t>
      </w:r>
      <w:r>
        <w:rPr>
          <w:iCs/>
        </w:rPr>
        <w:t xml:space="preserve"> arba jo įgalioto asmens pasirašyta ir patvirtinta antspaudu paraiška gauti lėšų </w:t>
      </w:r>
      <w:r>
        <w:rPr>
          <w:rFonts w:eastAsia="Calibri"/>
        </w:rPr>
        <w:t>NSŠTM</w:t>
      </w:r>
      <w:r>
        <w:t xml:space="preserve"> Programai</w:t>
      </w:r>
      <w:r>
        <w:rPr>
          <w:iCs/>
        </w:rPr>
        <w:t xml:space="preserve"> (Aprašo 1 priedas) arba </w:t>
      </w:r>
      <w:r>
        <w:rPr>
          <w:rFonts w:eastAsia="Calibri"/>
        </w:rPr>
        <w:t>VVP</w:t>
      </w:r>
      <w:r>
        <w:t xml:space="preserve"> Programai</w:t>
      </w:r>
      <w:r>
        <w:rPr>
          <w:iCs/>
        </w:rPr>
        <w:t xml:space="preserve"> (Aprašo 2 priedas); </w:t>
      </w:r>
    </w:p>
    <w:p w:rsidR="005F39E1" w:rsidRDefault="005F39E1" w:rsidP="005F39E1">
      <w:pPr>
        <w:ind w:firstLine="709"/>
        <w:jc w:val="both"/>
        <w:rPr>
          <w:iCs/>
        </w:rPr>
      </w:pPr>
      <w:r>
        <w:rPr>
          <w:iCs/>
        </w:rPr>
        <w:t>6.3.1.2.</w:t>
      </w:r>
      <w:r>
        <w:t xml:space="preserve"> Teikėjo </w:t>
      </w:r>
      <w:r>
        <w:rPr>
          <w:iCs/>
        </w:rPr>
        <w:t xml:space="preserve">įstatų (nuostatų) patvirtinta kopija (neteikia laisvojo mokytojo statusą turintys asmenys); </w:t>
      </w:r>
    </w:p>
    <w:p w:rsidR="005F39E1" w:rsidRDefault="005F39E1" w:rsidP="005F39E1">
      <w:pPr>
        <w:ind w:firstLine="709"/>
        <w:jc w:val="both"/>
        <w:rPr>
          <w:iCs/>
        </w:rPr>
      </w:pPr>
      <w:r>
        <w:rPr>
          <w:iCs/>
        </w:rPr>
        <w:lastRenderedPageBreak/>
        <w:t xml:space="preserve">6.3.1.3. verslo liudijimo ar individualios veiklos pažymėjimo kopija (pateikia laisvojo mokytojo statusą turintys asmenys); </w:t>
      </w:r>
    </w:p>
    <w:p w:rsidR="005F39E1" w:rsidRDefault="005F39E1" w:rsidP="005F39E1">
      <w:pPr>
        <w:ind w:firstLine="709"/>
        <w:jc w:val="both"/>
      </w:pPr>
      <w:r>
        <w:rPr>
          <w:iCs/>
        </w:rPr>
        <w:t>6.3.1.4.</w:t>
      </w:r>
      <w:r>
        <w:t xml:space="preserve"> elektroninė laikmena, kurioje įrašyta Teikėjo arba jo įgalioto asmens pasirašyta ir patvirtinta antspaudu (išskyrus laisvuosius mokytojus) paraiška </w:t>
      </w:r>
      <w:r>
        <w:rPr>
          <w:i/>
        </w:rPr>
        <w:t>pdf</w:t>
      </w:r>
      <w:r>
        <w:t xml:space="preserve"> formatu; </w:t>
      </w:r>
    </w:p>
    <w:p w:rsidR="005F39E1" w:rsidRDefault="005F39E1" w:rsidP="005F39E1">
      <w:pPr>
        <w:ind w:firstLine="709"/>
        <w:jc w:val="both"/>
      </w:pPr>
      <w:r>
        <w:t>6.3.1.5. Programos vykdytojo (-ojų) CV.</w:t>
      </w:r>
    </w:p>
    <w:p w:rsidR="005F39E1" w:rsidRDefault="005F39E1" w:rsidP="005F39E1">
      <w:pPr>
        <w:ind w:firstLine="709"/>
        <w:jc w:val="both"/>
        <w:rPr>
          <w:b/>
          <w:bCs/>
        </w:rPr>
      </w:pPr>
      <w:r>
        <w:rPr>
          <w:rFonts w:eastAsia="Calibri"/>
        </w:rPr>
        <w:t xml:space="preserve">7. Už paraiškoje pateikiamos informacijos teisingumą atsako Teikėjas. </w:t>
      </w:r>
    </w:p>
    <w:p w:rsidR="005F39E1" w:rsidRDefault="005F39E1" w:rsidP="005F39E1">
      <w:pPr>
        <w:jc w:val="center"/>
        <w:rPr>
          <w:rStyle w:val="Grietas"/>
        </w:rPr>
      </w:pPr>
    </w:p>
    <w:p w:rsidR="005F39E1" w:rsidRDefault="005F39E1" w:rsidP="005F39E1">
      <w:pPr>
        <w:jc w:val="center"/>
        <w:rPr>
          <w:rStyle w:val="Grietas"/>
        </w:rPr>
      </w:pPr>
      <w:r>
        <w:rPr>
          <w:rStyle w:val="Grietas"/>
        </w:rPr>
        <w:t>III SKYRIUS</w:t>
      </w:r>
    </w:p>
    <w:p w:rsidR="005F39E1" w:rsidRDefault="005F39E1" w:rsidP="005F39E1">
      <w:pPr>
        <w:jc w:val="center"/>
        <w:rPr>
          <w:rStyle w:val="Grietas"/>
        </w:rPr>
      </w:pPr>
      <w:r>
        <w:rPr>
          <w:rStyle w:val="Grietas"/>
        </w:rPr>
        <w:t>PARAIŠKŲ ATRANKA IR PROGRAMŲ VERTINIMAS</w:t>
      </w:r>
    </w:p>
    <w:p w:rsidR="005F39E1" w:rsidRDefault="005F39E1" w:rsidP="005F39E1">
      <w:pPr>
        <w:tabs>
          <w:tab w:val="left" w:pos="851"/>
        </w:tabs>
        <w:jc w:val="both"/>
        <w:rPr>
          <w:rStyle w:val="Grietas"/>
        </w:rPr>
      </w:pPr>
    </w:p>
    <w:p w:rsidR="005F39E1" w:rsidRDefault="005F39E1" w:rsidP="005F39E1">
      <w:pPr>
        <w:tabs>
          <w:tab w:val="left" w:pos="709"/>
        </w:tabs>
        <w:ind w:firstLine="709"/>
        <w:jc w:val="both"/>
        <w:rPr>
          <w:i/>
          <w:lang w:eastAsia="lt-LT"/>
        </w:rPr>
      </w:pPr>
      <w:r>
        <w:t>8. Pateiktų paraiškų vertinimą sudaro šios dalys:</w:t>
      </w:r>
    </w:p>
    <w:p w:rsidR="005F39E1" w:rsidRDefault="005F39E1" w:rsidP="005F39E1">
      <w:pPr>
        <w:tabs>
          <w:tab w:val="left" w:pos="709"/>
        </w:tabs>
        <w:ind w:firstLine="709"/>
        <w:jc w:val="both"/>
        <w:rPr>
          <w:i/>
          <w:lang w:eastAsia="lt-LT"/>
        </w:rPr>
      </w:pPr>
      <w:r>
        <w:t>8</w:t>
      </w:r>
      <w:r>
        <w:rPr>
          <w:lang w:eastAsia="lt-LT"/>
        </w:rPr>
        <w:t xml:space="preserve">.1. paraiškų ir jų priedų tinkamumo vertinimas; </w:t>
      </w:r>
    </w:p>
    <w:p w:rsidR="005F39E1" w:rsidRDefault="005F39E1" w:rsidP="005F39E1">
      <w:pPr>
        <w:tabs>
          <w:tab w:val="left" w:pos="709"/>
        </w:tabs>
        <w:ind w:firstLine="709"/>
        <w:jc w:val="both"/>
        <w:rPr>
          <w:i/>
          <w:lang w:eastAsia="lt-LT"/>
        </w:rPr>
      </w:pPr>
      <w:r>
        <w:rPr>
          <w:lang w:eastAsia="lt-LT"/>
        </w:rPr>
        <w:t>8.2. Programų ekspertinis vertinimas.</w:t>
      </w:r>
    </w:p>
    <w:p w:rsidR="005F39E1" w:rsidRDefault="005F39E1" w:rsidP="005F39E1">
      <w:pPr>
        <w:tabs>
          <w:tab w:val="left" w:pos="709"/>
        </w:tabs>
        <w:ind w:firstLine="709"/>
        <w:jc w:val="both"/>
        <w:rPr>
          <w:i/>
          <w:lang w:eastAsia="lt-LT"/>
        </w:rPr>
      </w:pPr>
      <w:r>
        <w:t xml:space="preserve">9. </w:t>
      </w:r>
      <w:r>
        <w:rPr>
          <w:lang w:eastAsia="lt-LT"/>
        </w:rPr>
        <w:t>Paraiškų ir jos priedų tinkamumo vertinimas:</w:t>
      </w:r>
    </w:p>
    <w:p w:rsidR="005F39E1" w:rsidRDefault="005F39E1" w:rsidP="005F39E1">
      <w:pPr>
        <w:tabs>
          <w:tab w:val="left" w:pos="709"/>
        </w:tabs>
        <w:ind w:firstLine="709"/>
        <w:jc w:val="both"/>
      </w:pPr>
      <w:r>
        <w:t xml:space="preserve">9.1. Ne vėliau kaip per 20 darbo dienų nuo paskutinės dokumentų Konkursui teikimo dienos NSŠTM paraiškų tinkamumo vertinimą pagal Aprašo 3 priede nurodytus vertinimo kriterijus, VVP – pagal Aprašo 4 priede nurodytus vertinimo kriterijus atlieka Švietimo skyriaus paskirtas darbuotojas (toliau – Švietimo skyriaus darbuotojas). </w:t>
      </w:r>
    </w:p>
    <w:p w:rsidR="005F39E1" w:rsidRDefault="005F39E1" w:rsidP="005F39E1">
      <w:pPr>
        <w:tabs>
          <w:tab w:val="left" w:pos="709"/>
        </w:tabs>
        <w:ind w:firstLine="709"/>
        <w:jc w:val="both"/>
        <w:rPr>
          <w:rFonts w:eastAsia="Calibri"/>
        </w:rPr>
      </w:pPr>
      <w:r>
        <w:t>9.2. Nustačius paraiškos neatitiktį tinkamumo kriterijams paraiška netikslinama, išskyrus korekcinių klaidų ištaisymą. Esant šiems atvejams Švietimo skyriaus darbuotojas</w:t>
      </w:r>
      <w:r>
        <w:rPr>
          <w:rFonts w:eastAsia="Calibri"/>
        </w:rPr>
        <w:t xml:space="preserve"> paraiškose nurodytais Programų vykdytojų elektroninio pašto adresais informuoja atitinkamus Teikėjus. Korekcinių paraiškos klaidų ištaisymas atliekamas ne vėliau kaip per 5 darbo dienas Teikėjui gavus informaciją.</w:t>
      </w:r>
    </w:p>
    <w:p w:rsidR="005F39E1" w:rsidRDefault="005F39E1" w:rsidP="005F39E1">
      <w:pPr>
        <w:tabs>
          <w:tab w:val="left" w:pos="709"/>
        </w:tabs>
        <w:ind w:firstLine="709"/>
        <w:jc w:val="both"/>
        <w:rPr>
          <w:i/>
          <w:lang w:eastAsia="lt-LT"/>
        </w:rPr>
      </w:pPr>
      <w:r>
        <w:rPr>
          <w:rFonts w:eastAsia="Calibri"/>
        </w:rPr>
        <w:t xml:space="preserve">9.3. </w:t>
      </w:r>
      <w:r>
        <w:t>Tinkamai parengtos paraiškos teikiamos Programų ekspertiniam vertinimui.</w:t>
      </w:r>
    </w:p>
    <w:p w:rsidR="005F39E1" w:rsidRDefault="005F39E1" w:rsidP="005F39E1">
      <w:pPr>
        <w:tabs>
          <w:tab w:val="left" w:pos="709"/>
        </w:tabs>
        <w:ind w:firstLine="709"/>
        <w:jc w:val="both"/>
        <w:rPr>
          <w:i/>
          <w:lang w:eastAsia="lt-LT"/>
        </w:rPr>
      </w:pPr>
      <w:r>
        <w:t xml:space="preserve">10. </w:t>
      </w:r>
      <w:r>
        <w:rPr>
          <w:lang w:eastAsia="lt-LT"/>
        </w:rPr>
        <w:t>Programų ekspertinis vertinimas</w:t>
      </w:r>
      <w:r>
        <w:t>:</w:t>
      </w:r>
    </w:p>
    <w:p w:rsidR="005F39E1" w:rsidRDefault="005F39E1" w:rsidP="005F39E1">
      <w:pPr>
        <w:tabs>
          <w:tab w:val="left" w:pos="709"/>
        </w:tabs>
        <w:ind w:firstLine="709"/>
        <w:jc w:val="both"/>
      </w:pPr>
      <w:r>
        <w:t>10.1.</w:t>
      </w:r>
      <w:r>
        <w:tab/>
        <w:t>Programų vertinimą atlieka ekspertai, atrenkami vadovaujantis Savivaldybės tarybos sprendimu patvirtintu Neformaliojo suaugusiųjų švietimo ir tęstinio mokymosi bei vaikų vasaros poilsio programų, finansuojamų savivaldybės biudžeto lėšomis, vertinimo ekspertų atrankos aprašu.</w:t>
      </w:r>
    </w:p>
    <w:p w:rsidR="005F39E1" w:rsidRDefault="005F39E1" w:rsidP="005F39E1">
      <w:pPr>
        <w:tabs>
          <w:tab w:val="left" w:pos="709"/>
        </w:tabs>
        <w:ind w:firstLine="709"/>
        <w:jc w:val="both"/>
      </w:pPr>
      <w:r>
        <w:t>10.2. Programų ekspertinis vertinimas atliekamas vadovaujantis Savivaldybės tarybos sprendimu patvirtintu Neformaliojo suaugusiųjų švietimo ir tęstinio mokymosi bei vaikų vasaros poilsio programų, finansuojamų savivaldybės biudžeto lėšomis, vertinimo ekspertų darbo reglamentu (toliau – Ekspertų darbo reglamentas) pagal Aprašo 10.3–10.4 papunkčiuose nustatytus Programų vertinimo kriterijus. Programų vertinimo kriterijų aprašus tvirtina Savivaldybės administracijos direktorius.</w:t>
      </w:r>
    </w:p>
    <w:p w:rsidR="005F39E1" w:rsidRDefault="005F39E1" w:rsidP="005F39E1">
      <w:pPr>
        <w:tabs>
          <w:tab w:val="left" w:pos="709"/>
        </w:tabs>
        <w:ind w:firstLine="709"/>
        <w:jc w:val="both"/>
      </w:pPr>
      <w:r>
        <w:t>10.3. NSŠTM programų vertinimo kriterijai:</w:t>
      </w:r>
    </w:p>
    <w:p w:rsidR="005F39E1" w:rsidRDefault="005F39E1" w:rsidP="005F39E1">
      <w:pPr>
        <w:tabs>
          <w:tab w:val="left" w:pos="709"/>
        </w:tabs>
        <w:ind w:firstLine="709"/>
        <w:jc w:val="both"/>
      </w:pPr>
      <w:r>
        <w:t>10.3.1. tinkamumas ir aktualumas Programos tikslams pasiekti (1–20 balų);</w:t>
      </w:r>
    </w:p>
    <w:p w:rsidR="005F39E1" w:rsidRDefault="005F39E1" w:rsidP="005F39E1">
      <w:pPr>
        <w:tabs>
          <w:tab w:val="left" w:pos="709"/>
        </w:tabs>
        <w:ind w:firstLine="709"/>
        <w:jc w:val="both"/>
      </w:pPr>
      <w:r>
        <w:t>10.3.2. rezultatyvumas, tikslų ir uždavinių formuluočių aiškumas, konkretumas ir dermė su Programos turiniu (1–15 balų);</w:t>
      </w:r>
    </w:p>
    <w:p w:rsidR="005F39E1" w:rsidRDefault="005F39E1" w:rsidP="005F39E1">
      <w:pPr>
        <w:tabs>
          <w:tab w:val="left" w:pos="709"/>
        </w:tabs>
        <w:ind w:firstLine="709"/>
        <w:jc w:val="both"/>
      </w:pPr>
      <w:r>
        <w:t xml:space="preserve">10.3.3. efektyvumas, turinio išsamumas, temų pateikimo nuoseklumas, mokymo (mokymosi) metodų, būdų ir </w:t>
      </w:r>
      <w:r>
        <w:rPr>
          <w:rFonts w:eastAsia="MS Mincho"/>
          <w:lang w:eastAsia="ja-JP"/>
        </w:rPr>
        <w:t xml:space="preserve">laiko tinkamumas ir dermė su kitomis Programos sudedamosiomis dalimis </w:t>
      </w:r>
      <w:r>
        <w:t>(1–30 balų);</w:t>
      </w:r>
    </w:p>
    <w:p w:rsidR="005F39E1" w:rsidRDefault="005F39E1" w:rsidP="005F39E1">
      <w:pPr>
        <w:tabs>
          <w:tab w:val="left" w:pos="709"/>
        </w:tabs>
        <w:ind w:firstLine="709"/>
        <w:jc w:val="both"/>
      </w:pPr>
      <w:r>
        <w:t>10.3.4. poveikio tikimybė ir planuojamų įgyti ar patobulinti kompetencijų loginis ryšys su Programos tikslu, uždaviniu ir turiniu (1–10 balų);</w:t>
      </w:r>
    </w:p>
    <w:p w:rsidR="005F39E1" w:rsidRDefault="005F39E1" w:rsidP="005F39E1">
      <w:pPr>
        <w:tabs>
          <w:tab w:val="left" w:pos="709"/>
        </w:tabs>
        <w:ind w:firstLine="709"/>
        <w:jc w:val="both"/>
      </w:pPr>
      <w:r>
        <w:t xml:space="preserve">10.3.5. </w:t>
      </w:r>
      <w:r>
        <w:rPr>
          <w:rFonts w:eastAsia="MS Mincho"/>
          <w:lang w:eastAsia="ja-JP"/>
        </w:rPr>
        <w:t xml:space="preserve">naudingumas ir tęstinumo užtikrinimas </w:t>
      </w:r>
      <w:r>
        <w:t>(1–15 balų);</w:t>
      </w:r>
    </w:p>
    <w:p w:rsidR="005F39E1" w:rsidRDefault="005F39E1" w:rsidP="005F39E1">
      <w:pPr>
        <w:tabs>
          <w:tab w:val="left" w:pos="709"/>
        </w:tabs>
        <w:ind w:firstLine="709"/>
        <w:jc w:val="both"/>
      </w:pPr>
      <w:r>
        <w:t>10.3.6. finansinis pagrįstumas (1–10 balų).</w:t>
      </w:r>
    </w:p>
    <w:p w:rsidR="005F39E1" w:rsidRDefault="005F39E1" w:rsidP="005F39E1">
      <w:pPr>
        <w:tabs>
          <w:tab w:val="left" w:pos="709"/>
        </w:tabs>
        <w:ind w:firstLine="709"/>
        <w:jc w:val="both"/>
        <w:rPr>
          <w:highlight w:val="cyan"/>
        </w:rPr>
      </w:pPr>
      <w:r>
        <w:t>10.4. VVP Programų vertinimo kriterijai:</w:t>
      </w:r>
    </w:p>
    <w:p w:rsidR="005F39E1" w:rsidRDefault="005F39E1" w:rsidP="005F39E1">
      <w:pPr>
        <w:tabs>
          <w:tab w:val="left" w:pos="709"/>
        </w:tabs>
        <w:ind w:firstLine="709"/>
        <w:jc w:val="both"/>
      </w:pPr>
      <w:r>
        <w:t xml:space="preserve">10.4.1. tinkamumas ir aktualumas Programos tikslams pasiekti (1–20 balų); </w:t>
      </w:r>
    </w:p>
    <w:p w:rsidR="005F39E1" w:rsidRDefault="005F39E1" w:rsidP="005F39E1">
      <w:pPr>
        <w:tabs>
          <w:tab w:val="left" w:pos="709"/>
        </w:tabs>
        <w:ind w:firstLine="709"/>
        <w:jc w:val="both"/>
      </w:pPr>
      <w:r>
        <w:t>10.4.2. rezultatyvumas, tikslų ir uždavinių formuluočių aiškumas, konkretumas ir dermė su Programos turiniu (1–15 balų);</w:t>
      </w:r>
    </w:p>
    <w:p w:rsidR="005F39E1" w:rsidRDefault="005F39E1" w:rsidP="005F39E1">
      <w:pPr>
        <w:ind w:firstLine="709"/>
        <w:jc w:val="both"/>
      </w:pPr>
      <w:r>
        <w:t xml:space="preserve">10.4.3. metodų, būdų ir </w:t>
      </w:r>
      <w:r>
        <w:rPr>
          <w:rFonts w:eastAsia="MS Mincho"/>
          <w:lang w:eastAsia="ja-JP"/>
        </w:rPr>
        <w:t xml:space="preserve">laiko tinkamumas ir dermė su kitomis Programos sudedamosiomis dalimis </w:t>
      </w:r>
      <w:r>
        <w:t>(1–30 balų);</w:t>
      </w:r>
    </w:p>
    <w:p w:rsidR="005F39E1" w:rsidRDefault="005F39E1" w:rsidP="005F39E1">
      <w:pPr>
        <w:ind w:firstLine="709"/>
        <w:jc w:val="both"/>
        <w:rPr>
          <w:rFonts w:eastAsia="MS Mincho"/>
          <w:lang w:eastAsia="ja-JP"/>
        </w:rPr>
      </w:pPr>
      <w:r>
        <w:t xml:space="preserve">10.4.4. veiklų </w:t>
      </w:r>
      <w:r>
        <w:rPr>
          <w:snapToGrid w:val="0"/>
        </w:rPr>
        <w:t>patrauklumas</w:t>
      </w:r>
      <w:r>
        <w:t xml:space="preserve"> ir nuoseklumas laukiamiems rezultatams (1–15 balų);</w:t>
      </w:r>
    </w:p>
    <w:p w:rsidR="005F39E1" w:rsidRDefault="005F39E1" w:rsidP="005F39E1">
      <w:pPr>
        <w:ind w:firstLine="709"/>
        <w:jc w:val="both"/>
        <w:rPr>
          <w:highlight w:val="cyan"/>
        </w:rPr>
      </w:pPr>
      <w:r>
        <w:lastRenderedPageBreak/>
        <w:t>10.4.5. tikslingas ir turiningas laisvalaikio organizavimas, saviraiškos galimybės (1–10 balų);</w:t>
      </w:r>
    </w:p>
    <w:p w:rsidR="005F39E1" w:rsidRDefault="005F39E1" w:rsidP="005F39E1">
      <w:pPr>
        <w:ind w:firstLine="709"/>
        <w:jc w:val="both"/>
        <w:rPr>
          <w:highlight w:val="cyan"/>
        </w:rPr>
      </w:pPr>
      <w:r>
        <w:t>10.4.6. finansinis pagrįstumas (1–10 balų).</w:t>
      </w:r>
    </w:p>
    <w:p w:rsidR="005F39E1" w:rsidRDefault="005F39E1" w:rsidP="005F39E1">
      <w:pPr>
        <w:tabs>
          <w:tab w:val="left" w:pos="709"/>
        </w:tabs>
        <w:ind w:firstLine="709"/>
        <w:jc w:val="both"/>
      </w:pPr>
      <w:r>
        <w:t>10.5. Galima Programos balų suma – nuo 6 iki 100. Jeigu vienai Programai ją vertinusių ekspertų skirtų balų suma skiriasi daugiau nei 40 balų, Programa vertinama pakartotinai Ekspertų darbo reglamento nustatyta tvarka.</w:t>
      </w:r>
    </w:p>
    <w:p w:rsidR="005F39E1" w:rsidRDefault="005F39E1" w:rsidP="005F39E1">
      <w:pPr>
        <w:tabs>
          <w:tab w:val="left" w:pos="709"/>
        </w:tabs>
        <w:ind w:firstLine="709"/>
        <w:jc w:val="both"/>
        <w:rPr>
          <w:rFonts w:eastAsia="Calibri"/>
          <w:lang w:eastAsia="lt-LT"/>
        </w:rPr>
      </w:pPr>
      <w:r>
        <w:t>10.6. Programos nefinansuoti siūloma, jeigu</w:t>
      </w:r>
      <w:r>
        <w:rPr>
          <w:rFonts w:eastAsia="Calibri"/>
          <w:lang w:eastAsia="lt-LT"/>
        </w:rPr>
        <w:t xml:space="preserve"> balų suma yra mažesnė </w:t>
      </w:r>
      <w:r>
        <w:rPr>
          <w:rFonts w:eastAsia="Calibri"/>
          <w:color w:val="000000" w:themeColor="text1"/>
          <w:lang w:eastAsia="lt-LT"/>
        </w:rPr>
        <w:t>nei 50 balų.</w:t>
      </w:r>
    </w:p>
    <w:p w:rsidR="005F39E1" w:rsidRDefault="005F39E1" w:rsidP="005F39E1">
      <w:pPr>
        <w:tabs>
          <w:tab w:val="left" w:pos="709"/>
        </w:tabs>
        <w:ind w:firstLine="709"/>
        <w:jc w:val="both"/>
        <w:rPr>
          <w:lang w:eastAsia="lt-LT"/>
        </w:rPr>
      </w:pPr>
      <w:r>
        <w:rPr>
          <w:rFonts w:eastAsia="Calibri"/>
          <w:lang w:eastAsia="lt-LT"/>
        </w:rPr>
        <w:t>11. L</w:t>
      </w:r>
      <w:r>
        <w:rPr>
          <w:lang w:eastAsia="lt-LT"/>
        </w:rPr>
        <w:t>ėšų skyrimas Programai:</w:t>
      </w:r>
    </w:p>
    <w:p w:rsidR="005F39E1" w:rsidRDefault="005F39E1" w:rsidP="005F39E1">
      <w:pPr>
        <w:tabs>
          <w:tab w:val="left" w:pos="709"/>
        </w:tabs>
        <w:ind w:firstLine="709"/>
        <w:jc w:val="both"/>
      </w:pPr>
      <w:r>
        <w:rPr>
          <w:rFonts w:eastAsia="Calibri"/>
          <w:lang w:eastAsia="lt-LT"/>
        </w:rPr>
        <w:t xml:space="preserve">11.1. </w:t>
      </w:r>
      <w:r>
        <w:t xml:space="preserve">Programų vertinimo rezultatai ir siūlymai dėl lėšų skyrimo Programai finansuoti pateikiami Savivaldybės administracijos direktoriui. </w:t>
      </w:r>
    </w:p>
    <w:p w:rsidR="005F39E1" w:rsidRDefault="005F39E1" w:rsidP="005F39E1">
      <w:pPr>
        <w:tabs>
          <w:tab w:val="left" w:pos="709"/>
        </w:tabs>
        <w:ind w:firstLine="709"/>
        <w:jc w:val="both"/>
      </w:pPr>
      <w:r>
        <w:t>11.2. Savivaldybės administracijos direktorius priima sprendimą dėl finansuojamų Programų įsakymu patvirtindamas šių Programų sąrašą ir kiekvienai Programai vykdyti skiriamų lėšų sumą.</w:t>
      </w:r>
    </w:p>
    <w:p w:rsidR="005F39E1" w:rsidRDefault="005F39E1" w:rsidP="005F39E1">
      <w:pPr>
        <w:tabs>
          <w:tab w:val="left" w:pos="709"/>
        </w:tabs>
        <w:ind w:firstLine="709"/>
        <w:jc w:val="both"/>
      </w:pPr>
      <w:r>
        <w:t xml:space="preserve">12. Atrinktų daliniam finansavimui Programų sąrašas, jų anotacija ir įgyvendinimo laikotarpis skelbiami interneto svetainėje www.klaipėda.lt. </w:t>
      </w:r>
    </w:p>
    <w:p w:rsidR="005F39E1" w:rsidRDefault="005F39E1" w:rsidP="005F39E1">
      <w:pPr>
        <w:tabs>
          <w:tab w:val="left" w:pos="0"/>
          <w:tab w:val="left" w:pos="1134"/>
        </w:tabs>
        <w:jc w:val="both"/>
        <w:rPr>
          <w:rStyle w:val="Grietas"/>
          <w:b w:val="0"/>
          <w:bCs w:val="0"/>
        </w:rPr>
      </w:pPr>
    </w:p>
    <w:p w:rsidR="005F39E1" w:rsidRDefault="005F39E1" w:rsidP="005F39E1">
      <w:pPr>
        <w:tabs>
          <w:tab w:val="left" w:pos="0"/>
          <w:tab w:val="left" w:pos="1276"/>
        </w:tabs>
        <w:jc w:val="center"/>
        <w:rPr>
          <w:rStyle w:val="Grietas"/>
          <w:bCs w:val="0"/>
        </w:rPr>
      </w:pPr>
      <w:r>
        <w:rPr>
          <w:rStyle w:val="Grietas"/>
        </w:rPr>
        <w:t>IV SKYRIUS</w:t>
      </w:r>
    </w:p>
    <w:p w:rsidR="005F39E1" w:rsidRDefault="005F39E1" w:rsidP="005F39E1">
      <w:pPr>
        <w:tabs>
          <w:tab w:val="left" w:pos="0"/>
          <w:tab w:val="left" w:pos="1276"/>
        </w:tabs>
        <w:jc w:val="center"/>
        <w:rPr>
          <w:rStyle w:val="Grietas"/>
        </w:rPr>
      </w:pPr>
      <w:r>
        <w:rPr>
          <w:rStyle w:val="Grietas"/>
        </w:rPr>
        <w:t xml:space="preserve">REIKALAVIMAI PROGRAMOMS IR JŲ VYKDYTOJAMS </w:t>
      </w:r>
    </w:p>
    <w:p w:rsidR="005F39E1" w:rsidRDefault="005F39E1" w:rsidP="005F39E1">
      <w:pPr>
        <w:tabs>
          <w:tab w:val="left" w:pos="0"/>
          <w:tab w:val="left" w:pos="1276"/>
        </w:tabs>
        <w:jc w:val="both"/>
        <w:rPr>
          <w:rStyle w:val="Grietas"/>
        </w:rPr>
      </w:pPr>
    </w:p>
    <w:p w:rsidR="005F39E1" w:rsidRDefault="005F39E1" w:rsidP="005F39E1">
      <w:pPr>
        <w:tabs>
          <w:tab w:val="left" w:pos="0"/>
          <w:tab w:val="left" w:pos="709"/>
          <w:tab w:val="left" w:pos="2268"/>
        </w:tabs>
        <w:ind w:firstLine="709"/>
        <w:jc w:val="both"/>
      </w:pPr>
      <w:r>
        <w:rPr>
          <w:rStyle w:val="Grietas"/>
          <w:b w:val="0"/>
        </w:rPr>
        <w:t xml:space="preserve">13. Reikalavimai </w:t>
      </w:r>
      <w:r>
        <w:t>NSŠTM Programai:</w:t>
      </w:r>
    </w:p>
    <w:p w:rsidR="005F39E1" w:rsidRDefault="005F39E1" w:rsidP="005F39E1">
      <w:pPr>
        <w:tabs>
          <w:tab w:val="left" w:pos="0"/>
          <w:tab w:val="left" w:pos="709"/>
          <w:tab w:val="left" w:pos="2268"/>
        </w:tabs>
        <w:ind w:firstLine="709"/>
        <w:jc w:val="both"/>
      </w:pPr>
      <w:r>
        <w:t>13.1. skirta NSŠTM dalyvių kvalifikacijai ir (arba) kompetencijoms tobulinti;</w:t>
      </w:r>
    </w:p>
    <w:p w:rsidR="005F39E1" w:rsidRDefault="005F39E1" w:rsidP="005F39E1">
      <w:pPr>
        <w:tabs>
          <w:tab w:val="left" w:pos="0"/>
          <w:tab w:val="left" w:pos="709"/>
          <w:tab w:val="left" w:pos="2268"/>
        </w:tabs>
        <w:ind w:firstLine="709"/>
        <w:jc w:val="both"/>
      </w:pPr>
      <w:r>
        <w:t xml:space="preserve">13.2. ne mažiau kaip 24 kontaktinio darbo valandų (kontaktinio darbo valanda – 60 min.) ir ne daugiau kaip 120 kontaktinio darbo valandų apimtis. Minimalus besimokančiųjų skaičius grupėje –15 asmenų; </w:t>
      </w:r>
    </w:p>
    <w:p w:rsidR="005F39E1" w:rsidRDefault="005F39E1" w:rsidP="005F39E1">
      <w:pPr>
        <w:tabs>
          <w:tab w:val="left" w:pos="0"/>
          <w:tab w:val="left" w:pos="709"/>
          <w:tab w:val="left" w:pos="2268"/>
        </w:tabs>
        <w:ind w:firstLine="709"/>
        <w:jc w:val="both"/>
      </w:pPr>
      <w:r>
        <w:t>13.3. vykdoma Klaipėdos mieste;</w:t>
      </w:r>
    </w:p>
    <w:p w:rsidR="005F39E1" w:rsidRDefault="005F39E1" w:rsidP="005F39E1">
      <w:pPr>
        <w:tabs>
          <w:tab w:val="left" w:pos="0"/>
          <w:tab w:val="left" w:pos="709"/>
          <w:tab w:val="left" w:pos="2268"/>
        </w:tabs>
        <w:ind w:firstLine="709"/>
        <w:jc w:val="both"/>
      </w:pPr>
      <w:r>
        <w:t>13.4. turi būti skirta vienai iš šių sričių: mokymosi visą gyvenimą paslaugų plėtra Klaipėdos mieste, darbo rinkai aktualių suaugusiųjų bendrųjų kompetencijų ugdymas, asmenų mokymasis trečiojo amžiaus universitete, andragogų kompetencijų tobulinimas, profesinei veiklai reikalingų žinių ir gebėjimų įgijimas ar tobulinimas, asmens bendrosios kultūros ugdymas.</w:t>
      </w:r>
    </w:p>
    <w:p w:rsidR="005F39E1" w:rsidRDefault="005F39E1" w:rsidP="005F39E1">
      <w:pPr>
        <w:tabs>
          <w:tab w:val="left" w:pos="0"/>
          <w:tab w:val="left" w:pos="709"/>
          <w:tab w:val="left" w:pos="2268"/>
        </w:tabs>
        <w:ind w:firstLine="709"/>
        <w:jc w:val="both"/>
      </w:pPr>
      <w:r>
        <w:t xml:space="preserve">14. Reikalavimai VVP Programai: </w:t>
      </w:r>
    </w:p>
    <w:p w:rsidR="005F39E1" w:rsidRDefault="005F39E1" w:rsidP="005F39E1">
      <w:pPr>
        <w:tabs>
          <w:tab w:val="left" w:pos="0"/>
          <w:tab w:val="left" w:pos="709"/>
          <w:tab w:val="left" w:pos="2268"/>
        </w:tabs>
        <w:ind w:firstLine="709"/>
        <w:jc w:val="both"/>
      </w:pPr>
      <w:r>
        <w:t>14.1. skirta</w:t>
      </w:r>
      <w:r>
        <w:rPr>
          <w:rFonts w:eastAsia="Calibri"/>
        </w:rPr>
        <w:t xml:space="preserve"> Klaipėdos miesto 6–18 metų vaikų vasaros poilsiui ir tikslingam jų užimtumui vasaros atostogų metu. Grupėje turi būti ne mažiau negu 15 vaikų;</w:t>
      </w:r>
      <w:r>
        <w:rPr>
          <w:rFonts w:eastAsia="Calibri"/>
        </w:rPr>
        <w:tab/>
      </w:r>
    </w:p>
    <w:p w:rsidR="005F39E1" w:rsidRDefault="005F39E1" w:rsidP="005F39E1">
      <w:pPr>
        <w:tabs>
          <w:tab w:val="left" w:pos="0"/>
          <w:tab w:val="left" w:pos="709"/>
          <w:tab w:val="left" w:pos="2268"/>
        </w:tabs>
        <w:ind w:firstLine="709"/>
        <w:jc w:val="both"/>
      </w:pPr>
      <w:r>
        <w:rPr>
          <w:rFonts w:eastAsia="Calibri"/>
        </w:rPr>
        <w:t>14.2. trukmė – nuo 5 iki 14 dienų. Programos įgyvendinimas gali būti kartojamas kelias pamainas, užimant kitus vaikus;</w:t>
      </w:r>
    </w:p>
    <w:p w:rsidR="005F39E1" w:rsidRDefault="005F39E1" w:rsidP="005F39E1">
      <w:pPr>
        <w:tabs>
          <w:tab w:val="left" w:pos="0"/>
          <w:tab w:val="left" w:pos="709"/>
          <w:tab w:val="left" w:pos="2268"/>
        </w:tabs>
        <w:ind w:firstLine="709"/>
        <w:jc w:val="both"/>
      </w:pPr>
      <w:r>
        <w:rPr>
          <w:rFonts w:eastAsia="Calibri"/>
        </w:rPr>
        <w:t>14.3. vykdymo vieta turi atitikti higienos normų reikalavimus.</w:t>
      </w:r>
    </w:p>
    <w:p w:rsidR="005F39E1" w:rsidRDefault="005F39E1" w:rsidP="005F39E1">
      <w:pPr>
        <w:tabs>
          <w:tab w:val="left" w:pos="0"/>
          <w:tab w:val="left" w:pos="709"/>
          <w:tab w:val="left" w:pos="2268"/>
        </w:tabs>
        <w:ind w:firstLine="709"/>
        <w:jc w:val="both"/>
      </w:pPr>
      <w:r>
        <w:t>15. Programos vykdytojai turi atitikti šiuos reikalavimus:</w:t>
      </w:r>
    </w:p>
    <w:p w:rsidR="005F39E1" w:rsidRDefault="005F39E1" w:rsidP="005F39E1">
      <w:pPr>
        <w:tabs>
          <w:tab w:val="left" w:pos="0"/>
          <w:tab w:val="left" w:pos="709"/>
          <w:tab w:val="left" w:pos="2268"/>
        </w:tabs>
        <w:ind w:firstLine="709"/>
        <w:jc w:val="both"/>
      </w:pPr>
      <w:r>
        <w:t xml:space="preserve">15.1. NSŠTM dirbantys su suaugusiais </w:t>
      </w:r>
      <w:r>
        <w:rPr>
          <w:szCs w:val="20"/>
          <w:lang w:eastAsia="lt-LT"/>
        </w:rPr>
        <w:t xml:space="preserve">asmenys: </w:t>
      </w:r>
    </w:p>
    <w:p w:rsidR="005F39E1" w:rsidRDefault="005F39E1" w:rsidP="005F39E1">
      <w:pPr>
        <w:tabs>
          <w:tab w:val="left" w:pos="0"/>
          <w:tab w:val="left" w:pos="709"/>
          <w:tab w:val="left" w:pos="2268"/>
        </w:tabs>
        <w:ind w:firstLine="709"/>
        <w:jc w:val="both"/>
        <w:rPr>
          <w:szCs w:val="20"/>
          <w:lang w:eastAsia="lt-LT"/>
        </w:rPr>
      </w:pPr>
      <w:r>
        <w:rPr>
          <w:szCs w:val="20"/>
          <w:lang w:eastAsia="lt-LT"/>
        </w:rPr>
        <w:t>15.1.1. turi turėti teisę vykdyti švietimo veiklą ir būti registruoti Švietimo ir mokslo institucijų registre (toliau – ŠMIR);</w:t>
      </w:r>
    </w:p>
    <w:p w:rsidR="005F39E1" w:rsidRDefault="005F39E1" w:rsidP="005F39E1">
      <w:pPr>
        <w:tabs>
          <w:tab w:val="left" w:pos="0"/>
          <w:tab w:val="left" w:pos="709"/>
          <w:tab w:val="left" w:pos="2268"/>
        </w:tabs>
        <w:ind w:firstLine="709"/>
        <w:jc w:val="both"/>
        <w:rPr>
          <w:lang w:eastAsia="lt-LT"/>
        </w:rPr>
      </w:pPr>
      <w:r>
        <w:rPr>
          <w:szCs w:val="20"/>
          <w:lang w:eastAsia="lt-LT"/>
        </w:rPr>
        <w:t xml:space="preserve">15.1.2. </w:t>
      </w:r>
      <w:r>
        <w:rPr>
          <w:lang w:eastAsia="lt-LT"/>
        </w:rPr>
        <w:t>atitinka Lietuvos Respublikos neformaliojo suaugusiųjų švietimo ir tęstinio mokymosi įstatymo 2 straipsnio 4 dalyje apibrėžtą neformaliojo suaugusiųjų švietimo ir tęstinio mokymosi teikėjo sąvoką;</w:t>
      </w:r>
    </w:p>
    <w:p w:rsidR="005F39E1" w:rsidRDefault="005F39E1" w:rsidP="005F39E1">
      <w:pPr>
        <w:tabs>
          <w:tab w:val="left" w:pos="0"/>
          <w:tab w:val="left" w:pos="709"/>
          <w:tab w:val="left" w:pos="2268"/>
        </w:tabs>
        <w:ind w:firstLine="709"/>
        <w:jc w:val="both"/>
        <w:rPr>
          <w:szCs w:val="20"/>
          <w:lang w:eastAsia="lt-LT"/>
        </w:rPr>
      </w:pPr>
      <w:r>
        <w:rPr>
          <w:lang w:eastAsia="lt-LT"/>
        </w:rPr>
        <w:t xml:space="preserve">15.1.3. turi vykdytoją (-jų), įgijusį (-ių) ne mažesnę nei vienų metų </w:t>
      </w:r>
      <w:r>
        <w:rPr>
          <w:iCs/>
          <w:lang w:eastAsia="lt-LT"/>
        </w:rPr>
        <w:t xml:space="preserve">suaugusiųjų </w:t>
      </w:r>
      <w:r>
        <w:rPr>
          <w:lang w:eastAsia="lt-LT"/>
        </w:rPr>
        <w:t>neformaliojo švietimo ir tęstinio mokymosi veiklos patirtį;</w:t>
      </w:r>
    </w:p>
    <w:p w:rsidR="005F39E1" w:rsidRDefault="005F39E1" w:rsidP="005F39E1">
      <w:pPr>
        <w:tabs>
          <w:tab w:val="left" w:pos="0"/>
          <w:tab w:val="left" w:pos="709"/>
          <w:tab w:val="left" w:pos="2268"/>
        </w:tabs>
        <w:ind w:firstLine="709"/>
        <w:jc w:val="both"/>
      </w:pPr>
      <w:r>
        <w:t>15.2. VVP dirbantys su vaikais asmenys:</w:t>
      </w:r>
    </w:p>
    <w:p w:rsidR="005F39E1" w:rsidRDefault="005F39E1" w:rsidP="005F39E1">
      <w:pPr>
        <w:tabs>
          <w:tab w:val="left" w:pos="0"/>
          <w:tab w:val="left" w:pos="709"/>
          <w:tab w:val="left" w:pos="2268"/>
        </w:tabs>
        <w:ind w:firstLine="709"/>
        <w:jc w:val="both"/>
      </w:pPr>
      <w:r>
        <w:t>15.2.1. turi turėti teisę vykdyti švietimo veiklą ir būti registruoti ŠMIR;</w:t>
      </w:r>
    </w:p>
    <w:p w:rsidR="005F39E1" w:rsidRDefault="005F39E1" w:rsidP="005F39E1">
      <w:pPr>
        <w:tabs>
          <w:tab w:val="left" w:pos="0"/>
          <w:tab w:val="left" w:pos="709"/>
          <w:tab w:val="left" w:pos="2268"/>
        </w:tabs>
        <w:ind w:firstLine="709"/>
        <w:jc w:val="both"/>
      </w:pPr>
      <w:r>
        <w:t>15.2.2. turi būti pasitikrinę sveikatą, įgiję žinių higienos ir pirmosios pagalbos teikimo klausimais bei turi turėti sveikatos žinių atestavimo pažymėjimus;</w:t>
      </w:r>
    </w:p>
    <w:p w:rsidR="005F39E1" w:rsidRDefault="005F39E1" w:rsidP="005F39E1">
      <w:pPr>
        <w:tabs>
          <w:tab w:val="left" w:pos="0"/>
          <w:tab w:val="left" w:pos="709"/>
          <w:tab w:val="left" w:pos="2268"/>
        </w:tabs>
        <w:ind w:firstLine="709"/>
        <w:jc w:val="both"/>
      </w:pPr>
      <w:r>
        <w:t xml:space="preserve">15.2.3. </w:t>
      </w:r>
      <w:r>
        <w:rPr>
          <w:snapToGrid w:val="0"/>
        </w:rPr>
        <w:t xml:space="preserve">turi turėti pedagoginį išsilavinimą arba būti </w:t>
      </w:r>
      <w:r>
        <w:t xml:space="preserve">išklausę pedagoginių psichologinių žinių kursą, patvirtintą </w:t>
      </w:r>
      <w:r>
        <w:rPr>
          <w:snapToGrid w:val="0"/>
        </w:rPr>
        <w:t>Lietuvos Respublikos</w:t>
      </w:r>
      <w:r>
        <w:t xml:space="preserve"> švietimo ir mokslo ministro 2017 m. birželio 28 d. įsakymu Nr. ĮSAK-534, skirtą asmenims, dirbantiems neformaliojo vaikų švietimo mokytoju ar vadovu.</w:t>
      </w:r>
    </w:p>
    <w:p w:rsidR="005F39E1" w:rsidRDefault="005F39E1" w:rsidP="005F39E1">
      <w:pPr>
        <w:jc w:val="both"/>
        <w:rPr>
          <w:bCs/>
          <w:caps/>
        </w:rPr>
      </w:pPr>
    </w:p>
    <w:p w:rsidR="005F39E1" w:rsidRDefault="005F39E1" w:rsidP="005F39E1">
      <w:pPr>
        <w:jc w:val="center"/>
        <w:rPr>
          <w:b/>
          <w:bCs/>
          <w:caps/>
        </w:rPr>
      </w:pPr>
    </w:p>
    <w:p w:rsidR="005F39E1" w:rsidRDefault="005F39E1" w:rsidP="005F39E1">
      <w:pPr>
        <w:jc w:val="center"/>
        <w:rPr>
          <w:b/>
          <w:bCs/>
          <w:caps/>
        </w:rPr>
      </w:pPr>
    </w:p>
    <w:p w:rsidR="005F39E1" w:rsidRDefault="005F39E1" w:rsidP="005F39E1">
      <w:pPr>
        <w:jc w:val="center"/>
        <w:rPr>
          <w:b/>
          <w:bCs/>
          <w:caps/>
        </w:rPr>
      </w:pPr>
      <w:r>
        <w:rPr>
          <w:b/>
          <w:bCs/>
          <w:caps/>
        </w:rPr>
        <w:lastRenderedPageBreak/>
        <w:t>V SKYRIUS</w:t>
      </w:r>
    </w:p>
    <w:p w:rsidR="005F39E1" w:rsidRDefault="005F39E1" w:rsidP="005F39E1">
      <w:pPr>
        <w:jc w:val="center"/>
        <w:rPr>
          <w:b/>
          <w:bCs/>
          <w:caps/>
        </w:rPr>
      </w:pPr>
      <w:r>
        <w:rPr>
          <w:b/>
          <w:bCs/>
          <w:caps/>
        </w:rPr>
        <w:t xml:space="preserve">PROGRAMOS FINANSAVIMAS </w:t>
      </w:r>
    </w:p>
    <w:p w:rsidR="005F39E1" w:rsidRDefault="005F39E1" w:rsidP="005F39E1">
      <w:pPr>
        <w:jc w:val="center"/>
        <w:rPr>
          <w:b/>
          <w:bCs/>
          <w:caps/>
        </w:rPr>
      </w:pPr>
    </w:p>
    <w:p w:rsidR="005F39E1" w:rsidRDefault="005F39E1" w:rsidP="005F39E1">
      <w:pPr>
        <w:ind w:firstLine="709"/>
        <w:jc w:val="both"/>
      </w:pPr>
      <w:r>
        <w:rPr>
          <w:bCs/>
          <w:caps/>
        </w:rPr>
        <w:t>16.</w:t>
      </w:r>
      <w:r>
        <w:rPr>
          <w:b/>
          <w:bCs/>
          <w:caps/>
        </w:rPr>
        <w:t xml:space="preserve"> </w:t>
      </w:r>
      <w:r>
        <w:t xml:space="preserve">NSŠTM programai vykdyti maksimali galima lėšų suma iš Savivaldybės biudžeto asignavimų yra 7000 (septyni tūkstančiai) eurų. Skirtos Savivaldybės biudžeto lėšos gali būti naudojamos: </w:t>
      </w:r>
    </w:p>
    <w:p w:rsidR="005F39E1" w:rsidRDefault="005F39E1" w:rsidP="005F39E1">
      <w:pPr>
        <w:ind w:firstLine="709"/>
        <w:jc w:val="both"/>
      </w:pPr>
      <w:r>
        <w:t>16</w:t>
      </w:r>
      <w:r>
        <w:rPr>
          <w:iCs/>
        </w:rPr>
        <w:t>.1. Programą administruojančio ir vykdančio personalo darbo užmokesčiui ir su darbo santykiais susijusiems darbdavio įsipareigojimams, apskaičiuotiems Lietuvos Respublikos teisės aktų nustatyta tvarka, taip pat administruojančio ir (ar) vykdančio personalo paslaugų įsigijimui (užsiimantys individualia veikla ir kt.);</w:t>
      </w:r>
    </w:p>
    <w:p w:rsidR="005F39E1" w:rsidRDefault="005F39E1" w:rsidP="005F39E1">
      <w:pPr>
        <w:ind w:firstLine="709"/>
        <w:jc w:val="both"/>
      </w:pPr>
      <w:r>
        <w:rPr>
          <w:iCs/>
        </w:rPr>
        <w:t>16.2. Programai vykdyti būtinų kanceliarinių prekių įsigijimui;</w:t>
      </w:r>
    </w:p>
    <w:p w:rsidR="005F39E1" w:rsidRDefault="005F39E1" w:rsidP="005F39E1">
      <w:pPr>
        <w:ind w:firstLine="709"/>
        <w:jc w:val="both"/>
      </w:pPr>
      <w:r>
        <w:rPr>
          <w:iCs/>
        </w:rPr>
        <w:t xml:space="preserve">16.3. kitoms </w:t>
      </w:r>
      <w:r>
        <w:t>Programos vykdymo ir organizavimo išlaidoms, kurios atitinka Lietuvos Respublikos švietimo įstatyme nustatytas mokymo lėšas – tiesiogiai švietimo procesui organizuoti būtinas lėšas, patalpų nuomai Programos įgyvendinimo metu</w:t>
      </w:r>
      <w:r>
        <w:rPr>
          <w:iCs/>
        </w:rPr>
        <w:t>.</w:t>
      </w:r>
    </w:p>
    <w:p w:rsidR="005F39E1" w:rsidRDefault="005F39E1" w:rsidP="005F39E1">
      <w:pPr>
        <w:ind w:firstLine="709"/>
        <w:jc w:val="both"/>
      </w:pPr>
      <w:r>
        <w:t xml:space="preserve">17. VVP Programai vykdyti skirtos Savivaldybės biudžeto lėšos gali būti naudojamos: </w:t>
      </w:r>
    </w:p>
    <w:p w:rsidR="005F39E1" w:rsidRDefault="005F39E1" w:rsidP="005F39E1">
      <w:pPr>
        <w:ind w:firstLine="709"/>
        <w:jc w:val="both"/>
      </w:pPr>
      <w:r>
        <w:t xml:space="preserve">17.1. Programą administruojančio ir </w:t>
      </w:r>
      <w:r>
        <w:rPr>
          <w:iCs/>
        </w:rPr>
        <w:t>vykdančio personalo darbo užmokesčiui ir su darbo santykiais susijusiems darbdavio įsipareigojimams, apskaičiuotiems Lietuvos Respublikos teisės aktų nustatyta tvarka, taip pat administruojančio ir (ar) vykdančio personalo paslaugų įsigijimui (užsiimantys individualia veikla pagal pažymą ir kt.);</w:t>
      </w:r>
    </w:p>
    <w:p w:rsidR="005F39E1" w:rsidRDefault="005F39E1" w:rsidP="005F39E1">
      <w:pPr>
        <w:ind w:firstLine="709"/>
        <w:jc w:val="both"/>
      </w:pPr>
      <w:r>
        <w:t>17.2. prekėms ir paslaugoms, kurios tiesiogiai susijusios su Programos vykdymu, patalpų nuomai Programos įgyvendinimo metu.</w:t>
      </w:r>
    </w:p>
    <w:p w:rsidR="005F39E1" w:rsidRDefault="005F39E1" w:rsidP="005F39E1">
      <w:pPr>
        <w:ind w:firstLine="709"/>
        <w:jc w:val="both"/>
      </w:pPr>
      <w:r>
        <w:t xml:space="preserve">18. Programos lėšos negali būti numatytos ir naudojamos: </w:t>
      </w:r>
    </w:p>
    <w:p w:rsidR="005F39E1" w:rsidRDefault="005F39E1" w:rsidP="005F39E1">
      <w:pPr>
        <w:ind w:firstLine="709"/>
        <w:jc w:val="both"/>
        <w:rPr>
          <w:iCs/>
        </w:rPr>
      </w:pPr>
      <w:r>
        <w:t xml:space="preserve">18.1. </w:t>
      </w:r>
      <w:r>
        <w:rPr>
          <w:iCs/>
        </w:rPr>
        <w:t xml:space="preserve">baldams, transporto priemonėms, kompiuterinei, medicininei įrangai, ilgalaikiam materialiajam ir nematerialiajam turtui įsigyti; </w:t>
      </w:r>
    </w:p>
    <w:p w:rsidR="005F39E1" w:rsidRDefault="005F39E1" w:rsidP="005F39E1">
      <w:pPr>
        <w:ind w:firstLine="709"/>
        <w:jc w:val="both"/>
      </w:pPr>
      <w:r>
        <w:rPr>
          <w:iCs/>
        </w:rPr>
        <w:t xml:space="preserve">18.2. investiciniams projektams finansuoti, pastatams statyti, statiniams rekonstruoti, pastatų ir patalpų remontui; </w:t>
      </w:r>
    </w:p>
    <w:p w:rsidR="005F39E1" w:rsidRDefault="005F39E1" w:rsidP="005F39E1">
      <w:pPr>
        <w:ind w:firstLine="709"/>
        <w:jc w:val="both"/>
      </w:pPr>
      <w:r>
        <w:rPr>
          <w:iCs/>
        </w:rPr>
        <w:t xml:space="preserve">18.3. ilgalaikei patalpų nuomai ar išperkamajai nuomai; </w:t>
      </w:r>
    </w:p>
    <w:p w:rsidR="005F39E1" w:rsidRDefault="005F39E1" w:rsidP="005F39E1">
      <w:pPr>
        <w:ind w:firstLine="709"/>
        <w:jc w:val="both"/>
      </w:pPr>
      <w:r>
        <w:rPr>
          <w:iCs/>
        </w:rPr>
        <w:t xml:space="preserve">18.4. darbo užmokesčiui, nesusijusiam su Programos vykdymu; </w:t>
      </w:r>
    </w:p>
    <w:p w:rsidR="005F39E1" w:rsidRDefault="005F39E1" w:rsidP="005F39E1">
      <w:pPr>
        <w:ind w:firstLine="709"/>
        <w:jc w:val="both"/>
      </w:pPr>
      <w:r>
        <w:rPr>
          <w:iCs/>
        </w:rPr>
        <w:t xml:space="preserve">18.5. </w:t>
      </w:r>
      <w:r>
        <w:t>išlaidoms pagal sutartis su konsultantais, tarpininkais, kuriems mokestis nurodomas kaip visos Programos dalies procentinė dalis;</w:t>
      </w:r>
    </w:p>
    <w:p w:rsidR="005F39E1" w:rsidRDefault="005F39E1" w:rsidP="005F39E1">
      <w:pPr>
        <w:ind w:firstLine="709"/>
        <w:jc w:val="both"/>
      </w:pPr>
      <w:r>
        <w:t>18.6. baudoms, delspinigiams, finansinėms nuobaudoms, bylinėjimosi išlaidoms, paskolų palūkanoms ir skolų padengimo išlaidoms;</w:t>
      </w:r>
    </w:p>
    <w:p w:rsidR="005F39E1" w:rsidRDefault="005F39E1" w:rsidP="005F39E1">
      <w:pPr>
        <w:ind w:firstLine="709"/>
        <w:jc w:val="both"/>
      </w:pPr>
      <w:r>
        <w:t>18.7. Programoms, kurios yra bendrojo ugdymo ir neformaliojo vaikų švietimo, profesinio mokymo, aukštojo mokslo įstaigų mokymo programų dalis;</w:t>
      </w:r>
    </w:p>
    <w:p w:rsidR="005F39E1" w:rsidRDefault="005F39E1" w:rsidP="005F39E1">
      <w:pPr>
        <w:ind w:firstLine="709"/>
        <w:jc w:val="both"/>
      </w:pPr>
      <w:r>
        <w:t>18.8. Programos vykdytojų administracinėms išlaidoms (nuomai ar komunalinėms paslaugoms, internetui, telefoniniams pokalbiams, biuro prekėms, darbo užmokesčiui) ne Programos vykdymo laikotarpiu;</w:t>
      </w:r>
    </w:p>
    <w:p w:rsidR="005F39E1" w:rsidRDefault="005F39E1" w:rsidP="005F39E1">
      <w:pPr>
        <w:ind w:firstLine="709"/>
        <w:jc w:val="both"/>
      </w:pPr>
      <w:r>
        <w:t>18.9. narystės asociacijose mokesčiams apmokėti.</w:t>
      </w:r>
    </w:p>
    <w:p w:rsidR="005F39E1" w:rsidRDefault="005F39E1" w:rsidP="005F39E1">
      <w:pPr>
        <w:ind w:firstLine="709"/>
        <w:jc w:val="both"/>
        <w:rPr>
          <w:lang w:eastAsia="lt-LT"/>
        </w:rPr>
      </w:pPr>
      <w:r>
        <w:t>19. P</w:t>
      </w:r>
      <w:r>
        <w:rPr>
          <w:lang w:eastAsia="lt-LT"/>
        </w:rPr>
        <w:t xml:space="preserve">rogramai įgyvendinti gautas </w:t>
      </w:r>
      <w:r>
        <w:rPr>
          <w:rFonts w:eastAsia="Calibri"/>
        </w:rPr>
        <w:t xml:space="preserve">Savivaldybės </w:t>
      </w:r>
      <w:r>
        <w:rPr>
          <w:lang w:eastAsia="lt-LT"/>
        </w:rPr>
        <w:t>biudžeto lėšas Teikėjas turi laikyti atskiroje lėšų sąskaitoje, iš kurios vykdomi atsiskaitymai.</w:t>
      </w:r>
    </w:p>
    <w:p w:rsidR="005F39E1" w:rsidRDefault="005F39E1" w:rsidP="005F39E1">
      <w:pPr>
        <w:ind w:firstLine="709"/>
        <w:jc w:val="both"/>
      </w:pPr>
      <w:r>
        <w:t xml:space="preserve">20. Savivaldybės biudžeto lėšos neskiriamos NSŠTM Programos vienodų veiklų, kurioms įgyvendinti buvo skirtos lėšos iš kitų finansavimo šaltinių (kitų Savivaldybės administruojamų programų, kitų savivaldybių ar Europos Sąjungos lėšų), išlaidoms padengti. Nustačius, </w:t>
      </w:r>
      <w:r>
        <w:rPr>
          <w:rFonts w:eastAsia="Calibri"/>
        </w:rPr>
        <w:t xml:space="preserve">kad ta pati Programa dalyvavo kituose Savivaldybės administracijos ar kitų savivaldybių skelbtuose Programų dalinio finansavimo konkursuose (smulkiojo ir vidutinio verslo bei investicijų skatinimo, sporto, socialinės apsaugos, sveikatos ir kt.) ir gavo finansavimą, antrą kartą skirtas finansavimas (kaip neteisėtas) grąžinamas Savivaldybės administracijai per 10 darbo dienų. </w:t>
      </w:r>
    </w:p>
    <w:p w:rsidR="005F39E1" w:rsidRDefault="005F39E1" w:rsidP="005F39E1">
      <w:pPr>
        <w:tabs>
          <w:tab w:val="left" w:pos="851"/>
          <w:tab w:val="left" w:pos="1134"/>
          <w:tab w:val="left" w:pos="1276"/>
        </w:tabs>
        <w:jc w:val="both"/>
      </w:pPr>
    </w:p>
    <w:p w:rsidR="005F39E1" w:rsidRDefault="005F39E1" w:rsidP="005F39E1">
      <w:pPr>
        <w:tabs>
          <w:tab w:val="left" w:pos="0"/>
          <w:tab w:val="left" w:pos="993"/>
          <w:tab w:val="left" w:pos="1276"/>
        </w:tabs>
        <w:jc w:val="center"/>
        <w:rPr>
          <w:b/>
          <w:bCs/>
          <w:caps/>
        </w:rPr>
      </w:pPr>
    </w:p>
    <w:p w:rsidR="005F39E1" w:rsidRDefault="005F39E1" w:rsidP="005F39E1">
      <w:pPr>
        <w:tabs>
          <w:tab w:val="left" w:pos="0"/>
          <w:tab w:val="left" w:pos="993"/>
          <w:tab w:val="left" w:pos="1276"/>
        </w:tabs>
        <w:jc w:val="center"/>
        <w:rPr>
          <w:b/>
          <w:bCs/>
          <w:caps/>
        </w:rPr>
      </w:pPr>
    </w:p>
    <w:p w:rsidR="005F39E1" w:rsidRDefault="005F39E1" w:rsidP="005F39E1">
      <w:pPr>
        <w:tabs>
          <w:tab w:val="left" w:pos="0"/>
          <w:tab w:val="left" w:pos="993"/>
          <w:tab w:val="left" w:pos="1276"/>
        </w:tabs>
        <w:jc w:val="center"/>
        <w:rPr>
          <w:b/>
          <w:bCs/>
          <w:caps/>
        </w:rPr>
      </w:pPr>
    </w:p>
    <w:p w:rsidR="005F39E1" w:rsidRDefault="005F39E1" w:rsidP="005F39E1">
      <w:pPr>
        <w:tabs>
          <w:tab w:val="left" w:pos="0"/>
          <w:tab w:val="left" w:pos="993"/>
          <w:tab w:val="left" w:pos="1276"/>
        </w:tabs>
        <w:jc w:val="center"/>
        <w:rPr>
          <w:b/>
          <w:bCs/>
          <w:caps/>
        </w:rPr>
      </w:pPr>
    </w:p>
    <w:p w:rsidR="005F39E1" w:rsidRDefault="005F39E1" w:rsidP="005F39E1">
      <w:pPr>
        <w:tabs>
          <w:tab w:val="left" w:pos="0"/>
          <w:tab w:val="left" w:pos="993"/>
          <w:tab w:val="left" w:pos="1276"/>
        </w:tabs>
        <w:jc w:val="center"/>
        <w:rPr>
          <w:b/>
          <w:bCs/>
          <w:caps/>
        </w:rPr>
      </w:pPr>
      <w:r>
        <w:rPr>
          <w:b/>
          <w:bCs/>
          <w:caps/>
        </w:rPr>
        <w:lastRenderedPageBreak/>
        <w:t>VI SKYRIUS</w:t>
      </w:r>
    </w:p>
    <w:p w:rsidR="005F39E1" w:rsidRDefault="005F39E1" w:rsidP="005F39E1">
      <w:pPr>
        <w:tabs>
          <w:tab w:val="left" w:pos="0"/>
          <w:tab w:val="left" w:pos="993"/>
          <w:tab w:val="left" w:pos="1276"/>
        </w:tabs>
        <w:jc w:val="center"/>
        <w:rPr>
          <w:b/>
          <w:bCs/>
          <w:caps/>
        </w:rPr>
      </w:pPr>
      <w:r>
        <w:rPr>
          <w:b/>
          <w:bCs/>
          <w:caps/>
        </w:rPr>
        <w:t>SUTARTIES su programos TEIKĖJU SUDARYMAS</w:t>
      </w:r>
    </w:p>
    <w:p w:rsidR="005F39E1" w:rsidRDefault="005F39E1" w:rsidP="005F39E1">
      <w:pPr>
        <w:tabs>
          <w:tab w:val="left" w:pos="0"/>
          <w:tab w:val="left" w:pos="993"/>
          <w:tab w:val="left" w:pos="1276"/>
        </w:tabs>
        <w:jc w:val="center"/>
        <w:rPr>
          <w:b/>
          <w:bCs/>
          <w:caps/>
        </w:rPr>
      </w:pPr>
    </w:p>
    <w:p w:rsidR="005F39E1" w:rsidRDefault="005F39E1" w:rsidP="005F39E1">
      <w:pPr>
        <w:ind w:firstLine="709"/>
        <w:jc w:val="both"/>
        <w:rPr>
          <w:rFonts w:eastAsia="Calibri"/>
        </w:rPr>
      </w:pPr>
      <w:r>
        <w:rPr>
          <w:rFonts w:eastAsia="Calibri"/>
        </w:rPr>
        <w:t xml:space="preserve">21. Su Teikėju, kurio įgyvendinamai Programai skirtas finansavimas, Savivaldybės administracija sudaro sutartį. Sutarties formą, atsižvelgdamas į Aprašo nuostatas, įsakymu tvirtina Savivaldybės administracijos direktorius. </w:t>
      </w:r>
    </w:p>
    <w:p w:rsidR="005F39E1" w:rsidRDefault="005F39E1" w:rsidP="005F39E1">
      <w:pPr>
        <w:ind w:firstLine="709"/>
        <w:jc w:val="both"/>
        <w:rPr>
          <w:rFonts w:eastAsia="Calibri"/>
        </w:rPr>
      </w:pPr>
      <w:r>
        <w:rPr>
          <w:rFonts w:eastAsia="Calibri"/>
        </w:rPr>
        <w:t xml:space="preserve">22. Sutarties sudėtinės dalys yra Programos paraiška ir sąmata (toliau – Sąmata). Sutartyje turi būti nurodytas Programos teikėjas, Programos pavadinimas, Programos įgyvendinimo laikotarpis, Programai skirtų lėšų suma, šalių teisės ir pareigos, atsakomybė už sutarties, Aprašo ir kitų teisės aktų nevykdymą, atsiskaitymas už panaudotas lėšas, sutarties galiojimo, pakeitimo ir nutraukimo, ginčų sprendimo sąlygos, kitos nuostatos, padedančios užtikrinti Programos vykdymo ir skirtų lėšų naudojimo teisėtumą ir efektyvumą. </w:t>
      </w:r>
    </w:p>
    <w:p w:rsidR="005F39E1" w:rsidRDefault="005F39E1" w:rsidP="005F39E1">
      <w:pPr>
        <w:ind w:firstLine="709"/>
        <w:jc w:val="both"/>
        <w:rPr>
          <w:rFonts w:eastAsia="Calibri"/>
        </w:rPr>
      </w:pPr>
      <w:r>
        <w:rPr>
          <w:rFonts w:eastAsia="Calibri"/>
        </w:rPr>
        <w:t>23. Teikėjas, kurio vykdomai Programai skirtas finansavimas, ne vėliau kaip per 20 darbo dienų po Savivaldybės administracijos sprendimo skirti finansavimą priėmimo dienos pateikia Savivaldybės administracijai sutarčiai parengti būtinus duomenis. Sutartį pasirašo Teikėjas arba jo įgaliotas asmuo, o Sąmatą papildomai privalo pasirašyti už Teikėjo buhalterinę apskaitą atsakingas asmuo (išskyrus Teikėjus, turinčius laisvojo mokytojo statusą).</w:t>
      </w:r>
    </w:p>
    <w:p w:rsidR="005F39E1" w:rsidRDefault="005F39E1" w:rsidP="005F39E1">
      <w:pPr>
        <w:ind w:firstLine="709"/>
        <w:jc w:val="both"/>
        <w:rPr>
          <w:rFonts w:eastAsia="Calibri"/>
        </w:rPr>
      </w:pPr>
      <w:r>
        <w:rPr>
          <w:rFonts w:eastAsia="Calibri"/>
        </w:rPr>
        <w:t>24. Sutartis įsigalioja nuo tos dienos, kai ją pasirašo abi sutarties šalys, ir galioja, kol šalys įvykdo visus joje numatytus įsipareigojimus arba kai sutartis nutraukiama. Sutarties galiojimo metu Teikėjas neturi teisės perleisti jokių savo teisių ir pareigų, kylančių iš sutarties, tretiesiems asmenims.</w:t>
      </w:r>
    </w:p>
    <w:p w:rsidR="005F39E1" w:rsidRDefault="005F39E1" w:rsidP="005F39E1">
      <w:pPr>
        <w:jc w:val="center"/>
        <w:rPr>
          <w:rFonts w:eastAsia="Calibri"/>
          <w:b/>
        </w:rPr>
      </w:pPr>
    </w:p>
    <w:p w:rsidR="005F39E1" w:rsidRDefault="005F39E1" w:rsidP="005F39E1">
      <w:pPr>
        <w:jc w:val="center"/>
        <w:rPr>
          <w:rFonts w:eastAsia="Calibri"/>
          <w:b/>
        </w:rPr>
      </w:pPr>
      <w:r>
        <w:rPr>
          <w:rFonts w:eastAsia="Calibri"/>
          <w:b/>
        </w:rPr>
        <w:t xml:space="preserve">VII SKYRIUS </w:t>
      </w:r>
    </w:p>
    <w:p w:rsidR="005F39E1" w:rsidRDefault="005F39E1" w:rsidP="005F39E1">
      <w:pPr>
        <w:jc w:val="center"/>
        <w:rPr>
          <w:rFonts w:eastAsia="Calibri"/>
          <w:b/>
        </w:rPr>
      </w:pPr>
      <w:r>
        <w:rPr>
          <w:rFonts w:eastAsia="Calibri"/>
          <w:b/>
        </w:rPr>
        <w:t>PRIEŽIŪROS VYKDYMAS IR PROGRAMOS VYKDYTOJO ATSAKOMYBĖ</w:t>
      </w:r>
    </w:p>
    <w:p w:rsidR="005F39E1" w:rsidRDefault="005F39E1" w:rsidP="005F39E1">
      <w:pPr>
        <w:rPr>
          <w:rFonts w:eastAsia="Calibri"/>
          <w:b/>
        </w:rPr>
      </w:pPr>
    </w:p>
    <w:p w:rsidR="005F39E1" w:rsidRDefault="005F39E1" w:rsidP="005F39E1">
      <w:pPr>
        <w:ind w:firstLine="709"/>
        <w:jc w:val="both"/>
        <w:rPr>
          <w:rFonts w:eastAsia="Calibri"/>
        </w:rPr>
      </w:pPr>
      <w:r>
        <w:rPr>
          <w:rFonts w:eastAsia="Calibri"/>
        </w:rPr>
        <w:t>25. Sutarties įgyvendinimo ir Programos įgyvendinimo priežiūra vykdoma Savivaldybės administracijos direktoriaus įsakymu nustatyta tvarka.</w:t>
      </w:r>
    </w:p>
    <w:p w:rsidR="005F39E1" w:rsidRDefault="005F39E1" w:rsidP="005F39E1">
      <w:pPr>
        <w:ind w:firstLine="709"/>
        <w:jc w:val="both"/>
        <w:rPr>
          <w:rFonts w:eastAsia="Calibri"/>
        </w:rPr>
      </w:pPr>
      <w:r>
        <w:rPr>
          <w:rFonts w:eastAsia="Calibri"/>
        </w:rPr>
        <w:t xml:space="preserve">26. Programos vykdytojas privalo užtikrinti, kad Programai įgyvendinti skirtos lėšos būtų panaudotos pagal sutartyje ir jos prieduose nurodytą paskirtį. </w:t>
      </w:r>
    </w:p>
    <w:p w:rsidR="005F39E1" w:rsidRDefault="005F39E1" w:rsidP="005F39E1">
      <w:pPr>
        <w:ind w:firstLine="709"/>
        <w:jc w:val="both"/>
        <w:rPr>
          <w:rFonts w:eastAsia="Calibri"/>
        </w:rPr>
      </w:pPr>
      <w:r>
        <w:rPr>
          <w:rFonts w:eastAsia="Calibri"/>
        </w:rPr>
        <w:t>27. Skirtos lėšos laikomos panaudotomis pagal sutartyje ir jos prieduose nurodytą paskirtį, jeigu:</w:t>
      </w:r>
    </w:p>
    <w:p w:rsidR="005F39E1" w:rsidRDefault="005F39E1" w:rsidP="005F39E1">
      <w:pPr>
        <w:ind w:firstLine="709"/>
        <w:jc w:val="both"/>
        <w:rPr>
          <w:rFonts w:eastAsia="Calibri"/>
        </w:rPr>
      </w:pPr>
      <w:r>
        <w:rPr>
          <w:rFonts w:eastAsia="Calibri"/>
        </w:rPr>
        <w:t xml:space="preserve">27.1. yra įgyvendintos paraiškoje ir sutartyje nurodytos veiklos; </w:t>
      </w:r>
    </w:p>
    <w:p w:rsidR="005F39E1" w:rsidRDefault="005F39E1" w:rsidP="005F39E1">
      <w:pPr>
        <w:ind w:firstLine="709"/>
        <w:jc w:val="both"/>
        <w:rPr>
          <w:rFonts w:eastAsia="Calibri"/>
        </w:rPr>
      </w:pPr>
      <w:r>
        <w:rPr>
          <w:rFonts w:eastAsia="Calibri"/>
        </w:rPr>
        <w:t xml:space="preserve">27.2. skirtos lėšos panaudotos tinkamoms Programos išlaidoms apmokėti. </w:t>
      </w:r>
    </w:p>
    <w:p w:rsidR="005F39E1" w:rsidRDefault="005F39E1" w:rsidP="005F39E1">
      <w:pPr>
        <w:ind w:firstLine="709"/>
        <w:jc w:val="both"/>
        <w:rPr>
          <w:rFonts w:eastAsia="Calibri"/>
        </w:rPr>
      </w:pPr>
      <w:r>
        <w:rPr>
          <w:rFonts w:eastAsia="Calibri"/>
        </w:rPr>
        <w:t xml:space="preserve">28. Programos išlaidų tinkamumas nustatomas vertinant, ar jos: </w:t>
      </w:r>
    </w:p>
    <w:p w:rsidR="005F39E1" w:rsidRDefault="005F39E1" w:rsidP="005F39E1">
      <w:pPr>
        <w:ind w:firstLine="709"/>
        <w:jc w:val="both"/>
        <w:rPr>
          <w:rFonts w:eastAsia="Calibri"/>
        </w:rPr>
      </w:pPr>
      <w:r>
        <w:rPr>
          <w:rFonts w:eastAsia="Calibri"/>
        </w:rPr>
        <w:t xml:space="preserve">28.1. yra faktiškai patirtos ir apmokėtos Programos vykdymo laikotarpiu, numatytu sutartyje, nepažeidžiant Lietuvos Respublikos teisės aktų reikalavimų, įtrauktos į Programos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Programos sąsajas; </w:t>
      </w:r>
    </w:p>
    <w:p w:rsidR="005F39E1" w:rsidRDefault="005F39E1" w:rsidP="005F39E1">
      <w:pPr>
        <w:ind w:firstLine="709"/>
        <w:jc w:val="both"/>
        <w:rPr>
          <w:rFonts w:eastAsia="Calibri"/>
        </w:rPr>
      </w:pPr>
      <w:r>
        <w:rPr>
          <w:rFonts w:eastAsia="Calibri"/>
        </w:rPr>
        <w:t xml:space="preserve">28.2. yra realios, atitinkančios rinkos kainas; </w:t>
      </w:r>
    </w:p>
    <w:p w:rsidR="005F39E1" w:rsidRDefault="005F39E1" w:rsidP="005F39E1">
      <w:pPr>
        <w:ind w:firstLine="709"/>
        <w:jc w:val="both"/>
        <w:rPr>
          <w:rFonts w:eastAsia="Calibri"/>
        </w:rPr>
      </w:pPr>
      <w:r>
        <w:rPr>
          <w:rFonts w:eastAsia="Calibri"/>
        </w:rPr>
        <w:t xml:space="preserve">28.3. yra patirtos laikantis Lietuvos Respublikos viešųjų pirkimų įstatymo (toliau – VPĮ) nuostatų, jeigu Programos vykdytojas, vadovaujantis VPĮ nuostatomis, yra perkančioji organizacija. </w:t>
      </w:r>
    </w:p>
    <w:p w:rsidR="005F39E1" w:rsidRDefault="005F39E1" w:rsidP="005F39E1">
      <w:pPr>
        <w:ind w:firstLine="709"/>
        <w:jc w:val="both"/>
        <w:rPr>
          <w:rFonts w:eastAsia="Calibri"/>
        </w:rPr>
      </w:pPr>
      <w:r>
        <w:rPr>
          <w:rFonts w:eastAsia="Calibri"/>
        </w:rPr>
        <w:t>29. Siekiant informuoti visuomenę apie Savivaldybės biudžeto lėšų panaudojimą Programoms finansuoti, visoje Savivaldybės biudžeto lėšomis finansuotos Programos sklaidos (reklaminėje) medžiagoje turi būti nurodyta, kad Programą finansuoja Savivaldybė, naudojant Savivaldybės herbą teisės aktų nustatyta tvarka.</w:t>
      </w:r>
    </w:p>
    <w:p w:rsidR="005F39E1" w:rsidRDefault="005F39E1" w:rsidP="005F39E1">
      <w:pPr>
        <w:ind w:firstLine="709"/>
        <w:jc w:val="both"/>
        <w:rPr>
          <w:rFonts w:eastAsia="Calibri"/>
        </w:rPr>
      </w:pPr>
      <w:r>
        <w:rPr>
          <w:rFonts w:eastAsia="Calibri"/>
        </w:rPr>
        <w:t xml:space="preserve">30. Programos vykdytojas gali ne vėliau kaip prieš 20 darbo dienų iki sutartyje nurodyto Programos įgyvendinimo termino pabaigos Savivaldybės administracijai pateikti argumentuotą prašymą dėl: </w:t>
      </w:r>
    </w:p>
    <w:p w:rsidR="005F39E1" w:rsidRDefault="005F39E1" w:rsidP="005F39E1">
      <w:pPr>
        <w:ind w:firstLine="709"/>
        <w:jc w:val="both"/>
        <w:rPr>
          <w:rFonts w:eastAsia="Calibri"/>
        </w:rPr>
      </w:pPr>
      <w:r>
        <w:rPr>
          <w:rFonts w:eastAsia="Calibri"/>
        </w:rPr>
        <w:t xml:space="preserve">30.1. Programos įgyvendinimo laikotarpio pakeitimo; </w:t>
      </w:r>
    </w:p>
    <w:p w:rsidR="005F39E1" w:rsidRDefault="005F39E1" w:rsidP="005F39E1">
      <w:pPr>
        <w:ind w:firstLine="709"/>
        <w:jc w:val="both"/>
        <w:rPr>
          <w:rFonts w:eastAsia="Calibri"/>
        </w:rPr>
      </w:pPr>
      <w:r>
        <w:rPr>
          <w:rFonts w:eastAsia="Calibri"/>
        </w:rPr>
        <w:lastRenderedPageBreak/>
        <w:t>30.2. Sąmatos keitimo, kai keičiasi Sąmatos straipsniuose nurodytų išlaidų paskirtis. Sąmata netikslinama, jei skirtumas tarp planuotų ir faktiškai panaudotų lėšų pagal atskirą išlaidų straipsnį neviršija 10 procentų.</w:t>
      </w:r>
    </w:p>
    <w:p w:rsidR="005F39E1" w:rsidRDefault="005F39E1" w:rsidP="005F39E1">
      <w:pPr>
        <w:ind w:firstLine="709"/>
        <w:jc w:val="both"/>
        <w:rPr>
          <w:rFonts w:eastAsia="Calibri"/>
        </w:rPr>
      </w:pPr>
      <w:r>
        <w:rPr>
          <w:rFonts w:eastAsia="Calibri"/>
        </w:rPr>
        <w:t xml:space="preserve">31. Sprendimą dėl Aprašo 30 punkte nurodytų prašymų priima Savivaldybės administracijos Ugdymo ir kultūros departamento direktorius per 5 darbo dienas nuo prašymo pateikimo dienos. </w:t>
      </w:r>
    </w:p>
    <w:p w:rsidR="005F39E1" w:rsidRDefault="005F39E1" w:rsidP="005F39E1">
      <w:pPr>
        <w:ind w:firstLine="709"/>
        <w:jc w:val="both"/>
        <w:rPr>
          <w:rFonts w:eastAsia="Calibri"/>
        </w:rPr>
      </w:pPr>
      <w:r>
        <w:rPr>
          <w:rFonts w:eastAsia="Calibri"/>
        </w:rPr>
        <w:t xml:space="preserve">32. Nepatenkinus ar atmetus prašymą, teiktą Aprašo 30 punkte nustatyta tvarka, Programos vykdytojas turi laikytis sutartyje nustatytų sąlygų. </w:t>
      </w:r>
    </w:p>
    <w:p w:rsidR="005F39E1" w:rsidRDefault="005F39E1" w:rsidP="005F39E1">
      <w:pPr>
        <w:ind w:firstLine="709"/>
        <w:jc w:val="both"/>
        <w:rPr>
          <w:rFonts w:eastAsia="Calibri"/>
        </w:rPr>
      </w:pPr>
      <w:r>
        <w:rPr>
          <w:rFonts w:eastAsia="Calibri"/>
        </w:rPr>
        <w:t>33. Programos vykdytojas informuoja Švietimo skyriaus darbuotoją apie Programos pavadinimo ar Programos vadovo pasikeitimą per 5 darbo dienas, įvykus šiems pokyčiams.</w:t>
      </w:r>
    </w:p>
    <w:p w:rsidR="005F39E1" w:rsidRDefault="005F39E1" w:rsidP="005F39E1">
      <w:pPr>
        <w:spacing w:line="276" w:lineRule="auto"/>
        <w:rPr>
          <w:rFonts w:eastAsia="Calibri"/>
          <w:b/>
        </w:rPr>
      </w:pPr>
    </w:p>
    <w:p w:rsidR="005F39E1" w:rsidRDefault="005F39E1" w:rsidP="005F39E1">
      <w:pPr>
        <w:jc w:val="center"/>
        <w:rPr>
          <w:rFonts w:eastAsia="Calibri"/>
          <w:b/>
        </w:rPr>
      </w:pPr>
      <w:r>
        <w:rPr>
          <w:rFonts w:eastAsia="Calibri"/>
          <w:b/>
        </w:rPr>
        <w:t xml:space="preserve">VIII SKYRIUS </w:t>
      </w:r>
    </w:p>
    <w:p w:rsidR="005F39E1" w:rsidRDefault="005F39E1" w:rsidP="005F39E1">
      <w:pPr>
        <w:jc w:val="center"/>
        <w:rPr>
          <w:rFonts w:eastAsia="Calibri"/>
          <w:b/>
        </w:rPr>
      </w:pPr>
      <w:r>
        <w:rPr>
          <w:rFonts w:eastAsia="Calibri"/>
          <w:b/>
        </w:rPr>
        <w:t>ATSISKAITYMO UŽ SKIRTAS LĖŠAS TVARKA</w:t>
      </w:r>
    </w:p>
    <w:p w:rsidR="005F39E1" w:rsidRDefault="005F39E1" w:rsidP="005F39E1">
      <w:pPr>
        <w:ind w:firstLine="709"/>
        <w:jc w:val="both"/>
        <w:rPr>
          <w:rFonts w:eastAsia="Calibri"/>
        </w:rPr>
      </w:pPr>
    </w:p>
    <w:p w:rsidR="005F39E1" w:rsidRDefault="005F39E1" w:rsidP="005F39E1">
      <w:pPr>
        <w:ind w:firstLine="709"/>
        <w:jc w:val="both"/>
        <w:rPr>
          <w:rFonts w:eastAsia="Calibri"/>
        </w:rPr>
      </w:pPr>
      <w:r>
        <w:rPr>
          <w:rFonts w:eastAsia="Calibri"/>
        </w:rPr>
        <w:t>34. Programos vykdytojas ne vėliau kaip per 30 kalendorinių dienų nuo sutartyje nurodytos Programos įgyvendinimo pabaigos pateikia Švietimo skyriaus darbuotojui:</w:t>
      </w:r>
    </w:p>
    <w:p w:rsidR="005F39E1" w:rsidRDefault="005F39E1" w:rsidP="005F39E1">
      <w:pPr>
        <w:ind w:firstLine="709"/>
        <w:jc w:val="both"/>
        <w:rPr>
          <w:rFonts w:eastAsia="Calibri"/>
        </w:rPr>
      </w:pPr>
      <w:r>
        <w:rPr>
          <w:rFonts w:eastAsia="Calibri"/>
        </w:rPr>
        <w:t xml:space="preserve">34.1. Programos įgyvendinimo rezultatų ataskaitą pagal Savivaldybės administracijos direktoriaus patvirtintą formą; </w:t>
      </w:r>
    </w:p>
    <w:p w:rsidR="005F39E1" w:rsidRDefault="005F39E1" w:rsidP="005F39E1">
      <w:pPr>
        <w:ind w:firstLine="709"/>
        <w:jc w:val="both"/>
        <w:rPr>
          <w:rFonts w:eastAsia="Calibri"/>
        </w:rPr>
      </w:pPr>
      <w:r>
        <w:rPr>
          <w:rFonts w:eastAsia="Calibri"/>
        </w:rPr>
        <w:t>34.2. faktines išlaidas patvirtinančių dokumentų kopijas (sąskaitos faktūros, pirkimo–pardavimo kvitai, kasos aparatų kvitai, darbo užmokesčio apskaitos žiniaraščiai, kelionių dokumentai, sutartys ir darbų priėmimo–perdavimo aktai ir kt.).</w:t>
      </w:r>
    </w:p>
    <w:p w:rsidR="005F39E1" w:rsidRDefault="005F39E1" w:rsidP="005F39E1">
      <w:pPr>
        <w:ind w:firstLine="709"/>
        <w:jc w:val="both"/>
        <w:rPr>
          <w:rFonts w:eastAsia="Calibri"/>
        </w:rPr>
      </w:pPr>
      <w:r>
        <w:rPr>
          <w:rFonts w:eastAsia="Calibri"/>
        </w:rPr>
        <w:t xml:space="preserve">35. Jeigu </w:t>
      </w:r>
      <w:r>
        <w:t xml:space="preserve">NSŠTM </w:t>
      </w:r>
      <w:r>
        <w:rPr>
          <w:rFonts w:eastAsia="Calibri"/>
        </w:rPr>
        <w:t xml:space="preserve">Programa įgyvendinama einamųjų metų gruodžio mėnesį, Programos vykdytojas, įgyvendinęs Programą, 34 punkte nurodytus dokumentus pateikia ne vėliau kaip iki naujų biudžetinių metų sausio 15 d. </w:t>
      </w:r>
    </w:p>
    <w:p w:rsidR="005F39E1" w:rsidRDefault="005F39E1" w:rsidP="005F39E1">
      <w:pPr>
        <w:ind w:firstLine="709"/>
        <w:jc w:val="both"/>
        <w:rPr>
          <w:rFonts w:eastAsia="Calibri"/>
        </w:rPr>
      </w:pPr>
      <w:r>
        <w:rPr>
          <w:rFonts w:eastAsia="Calibri"/>
        </w:rPr>
        <w:t>36. Nepanaudotas lėšas Programos vykdytojas privalo grąžinti Savivaldybės administracijai per sutartyje nurodytą terminą.</w:t>
      </w:r>
    </w:p>
    <w:p w:rsidR="005F39E1" w:rsidRDefault="005F39E1" w:rsidP="005F39E1">
      <w:pPr>
        <w:ind w:firstLine="709"/>
        <w:jc w:val="both"/>
        <w:rPr>
          <w:rFonts w:eastAsia="Calibri"/>
        </w:rPr>
      </w:pPr>
      <w:r>
        <w:rPr>
          <w:rFonts w:eastAsia="Calibri"/>
        </w:rPr>
        <w:t xml:space="preserve">37. Nustačius, kad Programos vykdytojas nepagrįstai gavo lėšas ar panaudojo jas ne pagal sutartį ir jos prieduose nurodytą paskirtį, Programos vykdytojas privalo visas ar dalį grąžinti Savivaldybės administracijai. Lėšų negrąžinus per Savivaldybės administracijos nustatytą terminą, jos išieškomos teisės aktų nustatyta tvarka, o Programos vykdytojas praranda teisę dvejus metus dalyvauti pagal šį Aprašą organizuojamuose konkursuose. </w:t>
      </w:r>
    </w:p>
    <w:p w:rsidR="005F39E1" w:rsidRDefault="005F39E1" w:rsidP="005F39E1">
      <w:pPr>
        <w:tabs>
          <w:tab w:val="left" w:pos="0"/>
          <w:tab w:val="left" w:pos="851"/>
          <w:tab w:val="left" w:pos="993"/>
          <w:tab w:val="left" w:pos="1276"/>
        </w:tabs>
        <w:jc w:val="both"/>
        <w:rPr>
          <w:b/>
          <w:highlight w:val="yellow"/>
        </w:rPr>
      </w:pPr>
    </w:p>
    <w:p w:rsidR="005F39E1" w:rsidRDefault="005F39E1" w:rsidP="005F39E1">
      <w:pPr>
        <w:tabs>
          <w:tab w:val="left" w:pos="0"/>
          <w:tab w:val="left" w:pos="993"/>
          <w:tab w:val="left" w:pos="1276"/>
        </w:tabs>
        <w:jc w:val="center"/>
        <w:rPr>
          <w:b/>
          <w:bCs/>
          <w:caps/>
        </w:rPr>
      </w:pPr>
      <w:r>
        <w:rPr>
          <w:b/>
          <w:bCs/>
          <w:caps/>
        </w:rPr>
        <w:t>IX SKYRIUS</w:t>
      </w:r>
    </w:p>
    <w:p w:rsidR="005F39E1" w:rsidRDefault="005F39E1" w:rsidP="005F39E1">
      <w:pPr>
        <w:tabs>
          <w:tab w:val="left" w:pos="0"/>
          <w:tab w:val="left" w:pos="993"/>
          <w:tab w:val="left" w:pos="1276"/>
        </w:tabs>
        <w:jc w:val="center"/>
        <w:rPr>
          <w:b/>
          <w:bCs/>
          <w:caps/>
        </w:rPr>
      </w:pPr>
      <w:r>
        <w:rPr>
          <w:b/>
          <w:bCs/>
          <w:caps/>
        </w:rPr>
        <w:t xml:space="preserve">BAIGIAMOSIOS NUOSTATOS </w:t>
      </w:r>
    </w:p>
    <w:p w:rsidR="005F39E1" w:rsidRDefault="005F39E1" w:rsidP="005F39E1">
      <w:pPr>
        <w:tabs>
          <w:tab w:val="left" w:pos="0"/>
          <w:tab w:val="left" w:pos="993"/>
          <w:tab w:val="left" w:pos="1276"/>
        </w:tabs>
        <w:jc w:val="center"/>
        <w:rPr>
          <w:b/>
          <w:bCs/>
          <w:caps/>
        </w:rPr>
      </w:pPr>
    </w:p>
    <w:p w:rsidR="005F39E1" w:rsidRDefault="005F39E1" w:rsidP="005F39E1">
      <w:pPr>
        <w:tabs>
          <w:tab w:val="left" w:pos="0"/>
          <w:tab w:val="left" w:pos="709"/>
          <w:tab w:val="left" w:pos="1276"/>
        </w:tabs>
        <w:ind w:firstLine="709"/>
        <w:jc w:val="both"/>
      </w:pPr>
      <w:r>
        <w:rPr>
          <w:bCs/>
          <w:caps/>
        </w:rPr>
        <w:t xml:space="preserve">38. </w:t>
      </w:r>
      <w:r>
        <w:t xml:space="preserve">Programų dokumentai Savivaldybės administracijoje saugomi teisės aktų nustatyta tvarka. </w:t>
      </w:r>
    </w:p>
    <w:p w:rsidR="005F39E1" w:rsidRDefault="005F39E1" w:rsidP="005F39E1">
      <w:pPr>
        <w:tabs>
          <w:tab w:val="left" w:pos="0"/>
          <w:tab w:val="left" w:pos="709"/>
          <w:tab w:val="left" w:pos="1276"/>
        </w:tabs>
        <w:ind w:firstLine="709"/>
        <w:jc w:val="both"/>
        <w:rPr>
          <w:rFonts w:eastAsia="Calibri"/>
        </w:rPr>
      </w:pPr>
      <w:r>
        <w:t xml:space="preserve">39. Savivaldybės administracija asmenims teikia informaciją </w:t>
      </w:r>
      <w:r>
        <w:rPr>
          <w:rFonts w:eastAsia="Calibri"/>
        </w:rPr>
        <w:t>Lietuvos Respublikos teisės gauti informaciją iš valstybės ir savivaldybių institucijų ir įstaigų įstatymo nustatyta tvarka.</w:t>
      </w:r>
    </w:p>
    <w:p w:rsidR="005F39E1" w:rsidRDefault="005F39E1" w:rsidP="005F39E1">
      <w:pPr>
        <w:tabs>
          <w:tab w:val="left" w:pos="0"/>
          <w:tab w:val="left" w:pos="709"/>
          <w:tab w:val="left" w:pos="1276"/>
        </w:tabs>
        <w:ind w:firstLine="709"/>
        <w:jc w:val="both"/>
      </w:pPr>
      <w:r>
        <w:rPr>
          <w:rFonts w:eastAsia="Calibri"/>
        </w:rPr>
        <w:t xml:space="preserve">40. </w:t>
      </w:r>
      <w:r>
        <w:t>Ginčai, kylantys dėl paraiškos vertinimo rezultatų ar lėšų skyrimo, naudojimo ir atsiskaitymo, sprendžiami Lietuvos Respublikos teisės aktų nustatyta tvarka.</w:t>
      </w:r>
    </w:p>
    <w:p w:rsidR="005F39E1" w:rsidRDefault="005F39E1" w:rsidP="005F39E1">
      <w:pPr>
        <w:tabs>
          <w:tab w:val="left" w:pos="0"/>
          <w:tab w:val="left" w:pos="993"/>
          <w:tab w:val="left" w:pos="1276"/>
        </w:tabs>
        <w:jc w:val="both"/>
        <w:rPr>
          <w:u w:val="single"/>
        </w:rPr>
      </w:pPr>
    </w:p>
    <w:p w:rsidR="005F39E1" w:rsidRDefault="005F39E1" w:rsidP="005F39E1">
      <w:pPr>
        <w:jc w:val="center"/>
      </w:pPr>
      <w:r>
        <w:t>__________________________</w:t>
      </w:r>
    </w:p>
    <w:p w:rsidR="005F39E1" w:rsidRDefault="005F39E1" w:rsidP="005F39E1">
      <w:pPr>
        <w:sectPr w:rsidR="005F39E1">
          <w:pgSz w:w="11906" w:h="16838"/>
          <w:pgMar w:top="1134" w:right="567" w:bottom="1134" w:left="1701" w:header="567" w:footer="567" w:gutter="0"/>
          <w:cols w:space="1296"/>
        </w:sectPr>
      </w:pPr>
    </w:p>
    <w:p w:rsidR="005F39E1" w:rsidRDefault="005F39E1" w:rsidP="005F39E1">
      <w:pPr>
        <w:tabs>
          <w:tab w:val="left" w:pos="3960"/>
        </w:tabs>
        <w:ind w:firstLine="4820"/>
        <w:jc w:val="both"/>
      </w:pPr>
      <w:r>
        <w:lastRenderedPageBreak/>
        <w:t xml:space="preserve">Neformaliojo suaugusiųjų švietimo ir tęstinio </w:t>
      </w:r>
    </w:p>
    <w:p w:rsidR="005F39E1" w:rsidRDefault="005F39E1" w:rsidP="005F39E1">
      <w:pPr>
        <w:tabs>
          <w:tab w:val="left" w:pos="3960"/>
        </w:tabs>
        <w:ind w:firstLine="4820"/>
        <w:jc w:val="both"/>
      </w:pPr>
      <w:r>
        <w:t xml:space="preserve">mokymosi bei vaikų vasaros poilsio programų </w:t>
      </w:r>
    </w:p>
    <w:p w:rsidR="005F39E1" w:rsidRDefault="005F39E1" w:rsidP="005F39E1">
      <w:pPr>
        <w:tabs>
          <w:tab w:val="left" w:pos="3960"/>
        </w:tabs>
        <w:ind w:firstLine="4820"/>
        <w:jc w:val="both"/>
      </w:pPr>
      <w:r>
        <w:t xml:space="preserve">atrankos ir finansavimo iš Klaipėdos miesto </w:t>
      </w:r>
    </w:p>
    <w:p w:rsidR="005F39E1" w:rsidRDefault="005F39E1" w:rsidP="005F39E1">
      <w:pPr>
        <w:tabs>
          <w:tab w:val="left" w:pos="3960"/>
        </w:tabs>
        <w:ind w:firstLine="4820"/>
        <w:jc w:val="both"/>
      </w:pPr>
      <w:r>
        <w:t xml:space="preserve">savivaldybės biudžeto lėšų tvarkos aprašo </w:t>
      </w:r>
    </w:p>
    <w:p w:rsidR="005F39E1" w:rsidRDefault="005F39E1" w:rsidP="005F39E1">
      <w:pPr>
        <w:tabs>
          <w:tab w:val="left" w:pos="3960"/>
        </w:tabs>
        <w:ind w:firstLine="4820"/>
        <w:jc w:val="both"/>
      </w:pPr>
      <w:r>
        <w:t>1 priedas</w:t>
      </w:r>
    </w:p>
    <w:p w:rsidR="005F39E1" w:rsidRDefault="005F39E1" w:rsidP="005F39E1">
      <w:pPr>
        <w:jc w:val="center"/>
        <w:rPr>
          <w:b/>
          <w:caps/>
        </w:rPr>
      </w:pPr>
    </w:p>
    <w:p w:rsidR="005F39E1" w:rsidRDefault="005F39E1" w:rsidP="005F39E1">
      <w:pPr>
        <w:jc w:val="center"/>
        <w:rPr>
          <w:b/>
          <w:caps/>
        </w:rPr>
      </w:pPr>
      <w:r>
        <w:rPr>
          <w:b/>
          <w:caps/>
        </w:rPr>
        <w:t>(</w:t>
      </w:r>
      <w:r>
        <w:rPr>
          <w:b/>
        </w:rPr>
        <w:t>Paraiškos gauti lėšų neformaliojo suaugusiųjų švietimo ir tęstinio mokymosi</w:t>
      </w:r>
      <w:r>
        <w:rPr>
          <w:b/>
          <w:caps/>
        </w:rPr>
        <w:t xml:space="preserve"> </w:t>
      </w:r>
      <w:r>
        <w:rPr>
          <w:b/>
        </w:rPr>
        <w:t>programai forma)</w:t>
      </w:r>
    </w:p>
    <w:p w:rsidR="005F39E1" w:rsidRDefault="005F39E1" w:rsidP="005F39E1">
      <w:pPr>
        <w:jc w:val="center"/>
        <w:rPr>
          <w:b/>
          <w:caps/>
        </w:rPr>
      </w:pPr>
    </w:p>
    <w:p w:rsidR="005F39E1" w:rsidRDefault="005F39E1" w:rsidP="005F39E1">
      <w:pPr>
        <w:jc w:val="center"/>
        <w:rPr>
          <w:b/>
          <w:caps/>
        </w:rPr>
      </w:pPr>
      <w:r>
        <w:rPr>
          <w:b/>
          <w:caps/>
        </w:rPr>
        <w:t xml:space="preserve">Paraiška gauti lėšų </w:t>
      </w:r>
      <w:r>
        <w:rPr>
          <w:b/>
        </w:rPr>
        <w:t>NEFORMALIOJO SUAUGUSIŲJŲ ŠVIETIMO IR TĘSTINIO MOKYMOSI</w:t>
      </w:r>
      <w:r>
        <w:rPr>
          <w:b/>
          <w:caps/>
        </w:rPr>
        <w:t xml:space="preserve"> programAI </w:t>
      </w:r>
    </w:p>
    <w:p w:rsidR="005F39E1" w:rsidRDefault="005F39E1" w:rsidP="005F39E1">
      <w:pPr>
        <w:jc w:val="center"/>
        <w:rPr>
          <w:b/>
        </w:rPr>
      </w:pPr>
    </w:p>
    <w:p w:rsidR="005F39E1" w:rsidRDefault="005F39E1" w:rsidP="005F39E1">
      <w:pPr>
        <w:jc w:val="center"/>
      </w:pPr>
      <w:r>
        <w:t>20__ m. ________________  _____ d.</w:t>
      </w:r>
    </w:p>
    <w:p w:rsidR="005F39E1" w:rsidRDefault="005F39E1" w:rsidP="005F39E1">
      <w:pPr>
        <w:jc w:val="center"/>
        <w:rPr>
          <w:vertAlign w:val="superscript"/>
        </w:rPr>
      </w:pPr>
      <w:r>
        <w:rPr>
          <w:vertAlign w:val="superscript"/>
        </w:rPr>
        <w:t>(mėnuo)</w:t>
      </w:r>
    </w:p>
    <w:p w:rsidR="005F39E1" w:rsidRDefault="005F39E1" w:rsidP="005F39E1">
      <w:pPr>
        <w:jc w:val="center"/>
        <w:rPr>
          <w:b/>
        </w:rPr>
      </w:pPr>
    </w:p>
    <w:p w:rsidR="005F39E1" w:rsidRDefault="005F39E1" w:rsidP="005F39E1">
      <w:pPr>
        <w:tabs>
          <w:tab w:val="left" w:pos="360"/>
          <w:tab w:val="left" w:pos="540"/>
        </w:tabs>
        <w:jc w:val="center"/>
        <w:rPr>
          <w:b/>
          <w:noProof/>
        </w:rPr>
      </w:pPr>
      <w:r>
        <w:rPr>
          <w:b/>
          <w:noProof/>
        </w:rPr>
        <w:t>I.</w:t>
      </w:r>
      <w:r>
        <w:rPr>
          <w:b/>
          <w:noProof/>
        </w:rPr>
        <w:tab/>
        <w:t>INFORMACIJA APIE PROGRAMOS TEIKĖJĄ</w:t>
      </w:r>
    </w:p>
    <w:p w:rsidR="005F39E1" w:rsidRDefault="005F39E1" w:rsidP="005F39E1">
      <w:pPr>
        <w:tabs>
          <w:tab w:val="left" w:pos="360"/>
          <w:tab w:val="left" w:pos="540"/>
        </w:tabs>
        <w:jc w:val="center"/>
        <w:rPr>
          <w:b/>
          <w:noProof/>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820"/>
      </w:tblGrid>
      <w:tr w:rsidR="005F39E1" w:rsidTr="005F39E1">
        <w:tc>
          <w:tcPr>
            <w:tcW w:w="478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F39E1" w:rsidRDefault="005F39E1">
            <w:pPr>
              <w:spacing w:line="276" w:lineRule="auto"/>
              <w:rPr>
                <w:noProof/>
              </w:rPr>
            </w:pPr>
            <w:r>
              <w:rPr>
                <w:noProof/>
              </w:rPr>
              <w:t>Juridinio asmens pavadinimas arba fizinio asmens vardas ir pavardė</w:t>
            </w:r>
          </w:p>
        </w:tc>
        <w:tc>
          <w:tcPr>
            <w:tcW w:w="4820" w:type="dxa"/>
            <w:tcBorders>
              <w:top w:val="single" w:sz="4" w:space="0" w:color="auto"/>
              <w:left w:val="single" w:sz="4" w:space="0" w:color="auto"/>
              <w:bottom w:val="single" w:sz="4" w:space="0" w:color="auto"/>
              <w:right w:val="single" w:sz="4" w:space="0" w:color="auto"/>
            </w:tcBorders>
          </w:tcPr>
          <w:p w:rsidR="005F39E1" w:rsidRDefault="005F39E1">
            <w:pPr>
              <w:spacing w:line="276" w:lineRule="auto"/>
              <w:jc w:val="center"/>
              <w:rPr>
                <w:b/>
                <w:noProof/>
              </w:rPr>
            </w:pPr>
          </w:p>
        </w:tc>
      </w:tr>
      <w:tr w:rsidR="005F39E1" w:rsidTr="005F39E1">
        <w:tc>
          <w:tcPr>
            <w:tcW w:w="478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F39E1" w:rsidRDefault="005F39E1">
            <w:pPr>
              <w:spacing w:line="276" w:lineRule="auto"/>
              <w:rPr>
                <w:noProof/>
              </w:rPr>
            </w:pPr>
            <w:r>
              <w:rPr>
                <w:noProof/>
              </w:rPr>
              <w:t>Juridinio asmens kodas arba fizinio asmens gimimo data</w:t>
            </w:r>
          </w:p>
        </w:tc>
        <w:tc>
          <w:tcPr>
            <w:tcW w:w="4820" w:type="dxa"/>
            <w:tcBorders>
              <w:top w:val="single" w:sz="4" w:space="0" w:color="auto"/>
              <w:left w:val="single" w:sz="4" w:space="0" w:color="auto"/>
              <w:bottom w:val="single" w:sz="4" w:space="0" w:color="auto"/>
              <w:right w:val="single" w:sz="4" w:space="0" w:color="auto"/>
            </w:tcBorders>
          </w:tcPr>
          <w:p w:rsidR="005F39E1" w:rsidRDefault="005F39E1">
            <w:pPr>
              <w:spacing w:line="276" w:lineRule="auto"/>
              <w:jc w:val="center"/>
              <w:rPr>
                <w:b/>
                <w:noProof/>
              </w:rPr>
            </w:pPr>
          </w:p>
        </w:tc>
      </w:tr>
      <w:tr w:rsidR="005F39E1" w:rsidTr="005F39E1">
        <w:tc>
          <w:tcPr>
            <w:tcW w:w="478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F39E1" w:rsidRDefault="005F39E1">
            <w:pPr>
              <w:spacing w:line="276" w:lineRule="auto"/>
              <w:rPr>
                <w:noProof/>
              </w:rPr>
            </w:pPr>
            <w:r>
              <w:rPr>
                <w:noProof/>
              </w:rPr>
              <w:t>Juridinio asmens teisinė forma</w:t>
            </w:r>
          </w:p>
        </w:tc>
        <w:tc>
          <w:tcPr>
            <w:tcW w:w="4820" w:type="dxa"/>
            <w:tcBorders>
              <w:top w:val="single" w:sz="4" w:space="0" w:color="auto"/>
              <w:left w:val="single" w:sz="4" w:space="0" w:color="auto"/>
              <w:bottom w:val="single" w:sz="4" w:space="0" w:color="auto"/>
              <w:right w:val="single" w:sz="4" w:space="0" w:color="auto"/>
            </w:tcBorders>
          </w:tcPr>
          <w:p w:rsidR="005F39E1" w:rsidRDefault="005F39E1">
            <w:pPr>
              <w:spacing w:line="276" w:lineRule="auto"/>
              <w:jc w:val="center"/>
              <w:rPr>
                <w:b/>
                <w:noProof/>
              </w:rPr>
            </w:pPr>
          </w:p>
        </w:tc>
      </w:tr>
      <w:tr w:rsidR="005F39E1" w:rsidTr="005F39E1">
        <w:tc>
          <w:tcPr>
            <w:tcW w:w="478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F39E1" w:rsidRDefault="005F39E1">
            <w:pPr>
              <w:spacing w:line="276" w:lineRule="auto"/>
              <w:rPr>
                <w:noProof/>
              </w:rPr>
            </w:pPr>
            <w:r>
              <w:rPr>
                <w:noProof/>
              </w:rPr>
              <w:t>Juridinio asmens buveinės arba fizinio asmens gyvenamosios vietos adresas:</w:t>
            </w:r>
          </w:p>
          <w:p w:rsidR="005F39E1" w:rsidRDefault="005F39E1">
            <w:pPr>
              <w:spacing w:line="276" w:lineRule="auto"/>
              <w:rPr>
                <w:noProof/>
              </w:rPr>
            </w:pPr>
            <w:r>
              <w:rPr>
                <w:noProof/>
              </w:rPr>
              <w:t>gatvė, namo numeris, pašto indeksas, vietovė</w:t>
            </w:r>
          </w:p>
        </w:tc>
        <w:tc>
          <w:tcPr>
            <w:tcW w:w="4820" w:type="dxa"/>
            <w:tcBorders>
              <w:top w:val="single" w:sz="4" w:space="0" w:color="auto"/>
              <w:left w:val="single" w:sz="4" w:space="0" w:color="auto"/>
              <w:bottom w:val="single" w:sz="4" w:space="0" w:color="auto"/>
              <w:right w:val="single" w:sz="4" w:space="0" w:color="auto"/>
            </w:tcBorders>
          </w:tcPr>
          <w:p w:rsidR="005F39E1" w:rsidRDefault="005F39E1">
            <w:pPr>
              <w:spacing w:line="276" w:lineRule="auto"/>
              <w:jc w:val="center"/>
              <w:rPr>
                <w:b/>
                <w:noProof/>
              </w:rPr>
            </w:pPr>
          </w:p>
        </w:tc>
      </w:tr>
      <w:tr w:rsidR="005F39E1" w:rsidTr="005F39E1">
        <w:tc>
          <w:tcPr>
            <w:tcW w:w="478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F39E1" w:rsidRDefault="005F39E1">
            <w:pPr>
              <w:spacing w:line="276" w:lineRule="auto"/>
              <w:rPr>
                <w:noProof/>
              </w:rPr>
            </w:pPr>
            <w:r>
              <w:rPr>
                <w:noProof/>
              </w:rPr>
              <w:t>Tel.</w:t>
            </w:r>
          </w:p>
        </w:tc>
        <w:tc>
          <w:tcPr>
            <w:tcW w:w="4820" w:type="dxa"/>
            <w:tcBorders>
              <w:top w:val="single" w:sz="4" w:space="0" w:color="auto"/>
              <w:left w:val="single" w:sz="4" w:space="0" w:color="auto"/>
              <w:bottom w:val="single" w:sz="4" w:space="0" w:color="auto"/>
              <w:right w:val="single" w:sz="4" w:space="0" w:color="auto"/>
            </w:tcBorders>
          </w:tcPr>
          <w:p w:rsidR="005F39E1" w:rsidRDefault="005F39E1">
            <w:pPr>
              <w:spacing w:line="276" w:lineRule="auto"/>
              <w:jc w:val="center"/>
              <w:rPr>
                <w:b/>
                <w:noProof/>
              </w:rPr>
            </w:pPr>
          </w:p>
        </w:tc>
      </w:tr>
      <w:tr w:rsidR="005F39E1" w:rsidTr="005F39E1">
        <w:tc>
          <w:tcPr>
            <w:tcW w:w="478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F39E1" w:rsidRDefault="005F39E1">
            <w:pPr>
              <w:tabs>
                <w:tab w:val="left" w:pos="1740"/>
              </w:tabs>
              <w:spacing w:line="276" w:lineRule="auto"/>
              <w:rPr>
                <w:noProof/>
              </w:rPr>
            </w:pPr>
            <w:r>
              <w:rPr>
                <w:noProof/>
              </w:rPr>
              <w:t>El. p. adresas</w:t>
            </w:r>
          </w:p>
        </w:tc>
        <w:tc>
          <w:tcPr>
            <w:tcW w:w="4820" w:type="dxa"/>
            <w:tcBorders>
              <w:top w:val="single" w:sz="4" w:space="0" w:color="auto"/>
              <w:left w:val="single" w:sz="4" w:space="0" w:color="auto"/>
              <w:bottom w:val="single" w:sz="4" w:space="0" w:color="auto"/>
              <w:right w:val="single" w:sz="4" w:space="0" w:color="auto"/>
            </w:tcBorders>
          </w:tcPr>
          <w:p w:rsidR="005F39E1" w:rsidRDefault="005F39E1">
            <w:pPr>
              <w:spacing w:line="276" w:lineRule="auto"/>
              <w:jc w:val="center"/>
              <w:rPr>
                <w:b/>
                <w:noProof/>
              </w:rPr>
            </w:pPr>
          </w:p>
        </w:tc>
      </w:tr>
      <w:tr w:rsidR="005F39E1" w:rsidTr="005F39E1">
        <w:tc>
          <w:tcPr>
            <w:tcW w:w="478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F39E1" w:rsidRDefault="005F39E1">
            <w:pPr>
              <w:tabs>
                <w:tab w:val="left" w:pos="1740"/>
              </w:tabs>
              <w:spacing w:line="276" w:lineRule="auto"/>
              <w:rPr>
                <w:noProof/>
              </w:rPr>
            </w:pPr>
            <w:r>
              <w:rPr>
                <w:noProof/>
              </w:rPr>
              <w:t>Kontaktinio asmens vardas, pavardė, pareigos, tel., el. p. adresas</w:t>
            </w:r>
          </w:p>
        </w:tc>
        <w:tc>
          <w:tcPr>
            <w:tcW w:w="4820" w:type="dxa"/>
            <w:tcBorders>
              <w:top w:val="single" w:sz="4" w:space="0" w:color="auto"/>
              <w:left w:val="single" w:sz="4" w:space="0" w:color="auto"/>
              <w:bottom w:val="single" w:sz="4" w:space="0" w:color="auto"/>
              <w:right w:val="single" w:sz="4" w:space="0" w:color="auto"/>
            </w:tcBorders>
          </w:tcPr>
          <w:p w:rsidR="005F39E1" w:rsidRDefault="005F39E1">
            <w:pPr>
              <w:spacing w:line="276" w:lineRule="auto"/>
              <w:jc w:val="center"/>
              <w:rPr>
                <w:b/>
                <w:noProof/>
              </w:rPr>
            </w:pPr>
          </w:p>
        </w:tc>
      </w:tr>
      <w:tr w:rsidR="005F39E1" w:rsidTr="005F39E1">
        <w:tc>
          <w:tcPr>
            <w:tcW w:w="478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F39E1" w:rsidRDefault="005F39E1">
            <w:pPr>
              <w:tabs>
                <w:tab w:val="left" w:pos="1740"/>
              </w:tabs>
              <w:spacing w:line="276" w:lineRule="auto"/>
              <w:rPr>
                <w:noProof/>
              </w:rPr>
            </w:pPr>
            <w:r>
              <w:rPr>
                <w:noProof/>
              </w:rPr>
              <w:t>Programos rengėjas (vardas, pavardė)</w:t>
            </w:r>
          </w:p>
        </w:tc>
        <w:tc>
          <w:tcPr>
            <w:tcW w:w="4820" w:type="dxa"/>
            <w:tcBorders>
              <w:top w:val="single" w:sz="4" w:space="0" w:color="auto"/>
              <w:left w:val="single" w:sz="4" w:space="0" w:color="auto"/>
              <w:bottom w:val="single" w:sz="4" w:space="0" w:color="auto"/>
              <w:right w:val="single" w:sz="4" w:space="0" w:color="auto"/>
            </w:tcBorders>
          </w:tcPr>
          <w:p w:rsidR="005F39E1" w:rsidRDefault="005F39E1">
            <w:pPr>
              <w:spacing w:line="276" w:lineRule="auto"/>
              <w:jc w:val="center"/>
              <w:rPr>
                <w:b/>
                <w:noProof/>
              </w:rPr>
            </w:pPr>
          </w:p>
        </w:tc>
      </w:tr>
    </w:tbl>
    <w:p w:rsidR="005F39E1" w:rsidRDefault="005F39E1" w:rsidP="005F39E1">
      <w:pPr>
        <w:tabs>
          <w:tab w:val="left" w:pos="360"/>
          <w:tab w:val="left" w:pos="737"/>
        </w:tabs>
        <w:rPr>
          <w:b/>
        </w:rPr>
      </w:pPr>
    </w:p>
    <w:p w:rsidR="005F39E1" w:rsidRDefault="005F39E1" w:rsidP="005F39E1">
      <w:pPr>
        <w:tabs>
          <w:tab w:val="left" w:pos="360"/>
          <w:tab w:val="left" w:pos="737"/>
        </w:tabs>
        <w:jc w:val="center"/>
        <w:rPr>
          <w:b/>
        </w:rPr>
      </w:pPr>
      <w:r>
        <w:rPr>
          <w:b/>
        </w:rPr>
        <w:t>II.</w:t>
      </w:r>
      <w:r>
        <w:rPr>
          <w:b/>
        </w:rPr>
        <w:tab/>
        <w:t>INFORMACIJA APIE PARTNERĮ (jeigu taikoma)</w:t>
      </w:r>
    </w:p>
    <w:p w:rsidR="005F39E1" w:rsidRDefault="005F39E1" w:rsidP="005F39E1">
      <w:pPr>
        <w:tabs>
          <w:tab w:val="left" w:pos="360"/>
          <w:tab w:val="left" w:pos="737"/>
        </w:tabs>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464"/>
        <w:gridCol w:w="1221"/>
        <w:gridCol w:w="1108"/>
        <w:gridCol w:w="1996"/>
        <w:gridCol w:w="1560"/>
        <w:gridCol w:w="1701"/>
      </w:tblGrid>
      <w:tr w:rsidR="005F39E1" w:rsidTr="005F39E1">
        <w:tc>
          <w:tcPr>
            <w:tcW w:w="556" w:type="dxa"/>
            <w:tcBorders>
              <w:top w:val="single" w:sz="4" w:space="0" w:color="auto"/>
              <w:left w:val="single" w:sz="4" w:space="0" w:color="auto"/>
              <w:bottom w:val="single" w:sz="4" w:space="0" w:color="auto"/>
              <w:right w:val="single" w:sz="4" w:space="0" w:color="auto"/>
            </w:tcBorders>
            <w:shd w:val="clear" w:color="auto" w:fill="F3F3F3"/>
            <w:hideMark/>
          </w:tcPr>
          <w:p w:rsidR="005F39E1" w:rsidRDefault="005F39E1">
            <w:pPr>
              <w:tabs>
                <w:tab w:val="left" w:pos="360"/>
              </w:tabs>
              <w:spacing w:line="276" w:lineRule="auto"/>
              <w:jc w:val="center"/>
            </w:pPr>
            <w:r>
              <w:t>Eil.</w:t>
            </w:r>
          </w:p>
          <w:p w:rsidR="005F39E1" w:rsidRDefault="005F39E1">
            <w:pPr>
              <w:tabs>
                <w:tab w:val="left" w:pos="360"/>
              </w:tabs>
              <w:spacing w:line="276" w:lineRule="auto"/>
              <w:jc w:val="center"/>
            </w:pPr>
            <w:r>
              <w:t>Nr.</w:t>
            </w:r>
          </w:p>
        </w:tc>
        <w:tc>
          <w:tcPr>
            <w:tcW w:w="1464" w:type="dxa"/>
            <w:tcBorders>
              <w:top w:val="single" w:sz="4" w:space="0" w:color="auto"/>
              <w:left w:val="single" w:sz="4" w:space="0" w:color="auto"/>
              <w:bottom w:val="single" w:sz="4" w:space="0" w:color="auto"/>
              <w:right w:val="single" w:sz="4" w:space="0" w:color="auto"/>
            </w:tcBorders>
            <w:shd w:val="clear" w:color="auto" w:fill="F3F3F3"/>
            <w:hideMark/>
          </w:tcPr>
          <w:p w:rsidR="005F39E1" w:rsidRDefault="005F39E1">
            <w:pPr>
              <w:tabs>
                <w:tab w:val="left" w:pos="360"/>
              </w:tabs>
              <w:spacing w:line="276" w:lineRule="auto"/>
              <w:jc w:val="center"/>
            </w:pPr>
            <w:r>
              <w:rPr>
                <w:noProof/>
              </w:rPr>
              <w:t>Juridinio asmens pavadinimas arba fizinio asmens vardas ir pavardė</w:t>
            </w:r>
          </w:p>
        </w:tc>
        <w:tc>
          <w:tcPr>
            <w:tcW w:w="1221" w:type="dxa"/>
            <w:tcBorders>
              <w:top w:val="single" w:sz="4" w:space="0" w:color="auto"/>
              <w:left w:val="single" w:sz="4" w:space="0" w:color="auto"/>
              <w:bottom w:val="single" w:sz="4" w:space="0" w:color="auto"/>
              <w:right w:val="single" w:sz="4" w:space="0" w:color="auto"/>
            </w:tcBorders>
            <w:shd w:val="clear" w:color="auto" w:fill="F3F3F3"/>
            <w:hideMark/>
          </w:tcPr>
          <w:p w:rsidR="005F39E1" w:rsidRDefault="005F39E1">
            <w:pPr>
              <w:tabs>
                <w:tab w:val="left" w:pos="360"/>
              </w:tabs>
              <w:spacing w:line="276" w:lineRule="auto"/>
              <w:jc w:val="center"/>
            </w:pPr>
            <w:r>
              <w:rPr>
                <w:noProof/>
              </w:rPr>
              <w:t>Juridinio asmens kodas arba fizinio asmens gimimo data</w:t>
            </w:r>
          </w:p>
        </w:tc>
        <w:tc>
          <w:tcPr>
            <w:tcW w:w="1108" w:type="dxa"/>
            <w:tcBorders>
              <w:top w:val="single" w:sz="4" w:space="0" w:color="auto"/>
              <w:left w:val="single" w:sz="4" w:space="0" w:color="auto"/>
              <w:bottom w:val="single" w:sz="4" w:space="0" w:color="auto"/>
              <w:right w:val="single" w:sz="4" w:space="0" w:color="auto"/>
            </w:tcBorders>
            <w:shd w:val="clear" w:color="auto" w:fill="F3F3F3"/>
            <w:hideMark/>
          </w:tcPr>
          <w:p w:rsidR="005F39E1" w:rsidRDefault="005F39E1">
            <w:pPr>
              <w:tabs>
                <w:tab w:val="left" w:pos="360"/>
              </w:tabs>
              <w:spacing w:line="276" w:lineRule="auto"/>
              <w:jc w:val="center"/>
            </w:pPr>
            <w:r>
              <w:rPr>
                <w:noProof/>
              </w:rPr>
              <w:t>Juridinio asmens teisinė forma</w:t>
            </w:r>
          </w:p>
        </w:tc>
        <w:tc>
          <w:tcPr>
            <w:tcW w:w="1996" w:type="dxa"/>
            <w:tcBorders>
              <w:top w:val="single" w:sz="4" w:space="0" w:color="auto"/>
              <w:left w:val="single" w:sz="4" w:space="0" w:color="auto"/>
              <w:bottom w:val="single" w:sz="4" w:space="0" w:color="auto"/>
              <w:right w:val="single" w:sz="4" w:space="0" w:color="auto"/>
            </w:tcBorders>
            <w:shd w:val="clear" w:color="auto" w:fill="F3F3F3"/>
            <w:hideMark/>
          </w:tcPr>
          <w:p w:rsidR="005F39E1" w:rsidRDefault="005F39E1">
            <w:pPr>
              <w:spacing w:line="276" w:lineRule="auto"/>
              <w:jc w:val="center"/>
              <w:rPr>
                <w:noProof/>
              </w:rPr>
            </w:pPr>
            <w:r>
              <w:rPr>
                <w:noProof/>
              </w:rPr>
              <w:t>Juridinio asmens buveinės arba fizinio asmens  gyvenamosios vietos adresas:</w:t>
            </w:r>
          </w:p>
          <w:p w:rsidR="005F39E1" w:rsidRDefault="005F39E1">
            <w:pPr>
              <w:tabs>
                <w:tab w:val="left" w:pos="360"/>
              </w:tabs>
              <w:spacing w:line="276" w:lineRule="auto"/>
              <w:jc w:val="center"/>
            </w:pPr>
            <w:r>
              <w:rPr>
                <w:noProof/>
              </w:rPr>
              <w:t>gatvė, namo numeris, pašto indeksas, vietovė</w:t>
            </w:r>
          </w:p>
        </w:tc>
        <w:tc>
          <w:tcPr>
            <w:tcW w:w="1560" w:type="dxa"/>
            <w:tcBorders>
              <w:top w:val="single" w:sz="4" w:space="0" w:color="auto"/>
              <w:left w:val="single" w:sz="4" w:space="0" w:color="auto"/>
              <w:bottom w:val="single" w:sz="4" w:space="0" w:color="auto"/>
              <w:right w:val="single" w:sz="4" w:space="0" w:color="auto"/>
            </w:tcBorders>
            <w:shd w:val="clear" w:color="auto" w:fill="F3F3F3"/>
            <w:hideMark/>
          </w:tcPr>
          <w:p w:rsidR="005F39E1" w:rsidRDefault="005F39E1">
            <w:pPr>
              <w:tabs>
                <w:tab w:val="left" w:pos="360"/>
              </w:tabs>
              <w:spacing w:line="276" w:lineRule="auto"/>
              <w:jc w:val="center"/>
              <w:rPr>
                <w:noProof/>
              </w:rPr>
            </w:pPr>
            <w:r>
              <w:rPr>
                <w:noProof/>
              </w:rPr>
              <w:t>Kontaktinio asmens vardas, pavardė, pareigos, tel., el. p. adresas</w:t>
            </w:r>
          </w:p>
        </w:tc>
        <w:tc>
          <w:tcPr>
            <w:tcW w:w="1701" w:type="dxa"/>
            <w:tcBorders>
              <w:top w:val="single" w:sz="4" w:space="0" w:color="auto"/>
              <w:left w:val="single" w:sz="4" w:space="0" w:color="auto"/>
              <w:bottom w:val="single" w:sz="4" w:space="0" w:color="auto"/>
              <w:right w:val="single" w:sz="4" w:space="0" w:color="auto"/>
            </w:tcBorders>
            <w:shd w:val="clear" w:color="auto" w:fill="F3F3F3"/>
            <w:hideMark/>
          </w:tcPr>
          <w:p w:rsidR="005F39E1" w:rsidRDefault="005F39E1">
            <w:pPr>
              <w:tabs>
                <w:tab w:val="left" w:pos="360"/>
              </w:tabs>
              <w:spacing w:line="276" w:lineRule="auto"/>
              <w:jc w:val="center"/>
              <w:rPr>
                <w:noProof/>
              </w:rPr>
            </w:pPr>
            <w:r>
              <w:rPr>
                <w:noProof/>
              </w:rPr>
              <w:t>Partnerio reikalingumo pagrindimas</w:t>
            </w:r>
          </w:p>
        </w:tc>
      </w:tr>
      <w:tr w:rsidR="005F39E1" w:rsidTr="005F39E1">
        <w:tc>
          <w:tcPr>
            <w:tcW w:w="556" w:type="dxa"/>
            <w:tcBorders>
              <w:top w:val="single" w:sz="4" w:space="0" w:color="auto"/>
              <w:left w:val="single" w:sz="4" w:space="0" w:color="auto"/>
              <w:bottom w:val="single" w:sz="4" w:space="0" w:color="auto"/>
              <w:right w:val="single" w:sz="4" w:space="0" w:color="auto"/>
            </w:tcBorders>
          </w:tcPr>
          <w:p w:rsidR="005F39E1" w:rsidRDefault="005F39E1">
            <w:pPr>
              <w:tabs>
                <w:tab w:val="left" w:pos="360"/>
              </w:tabs>
              <w:spacing w:line="276" w:lineRule="auto"/>
              <w:rPr>
                <w:b/>
              </w:rPr>
            </w:pPr>
          </w:p>
        </w:tc>
        <w:tc>
          <w:tcPr>
            <w:tcW w:w="1464" w:type="dxa"/>
            <w:tcBorders>
              <w:top w:val="single" w:sz="4" w:space="0" w:color="auto"/>
              <w:left w:val="single" w:sz="4" w:space="0" w:color="auto"/>
              <w:bottom w:val="single" w:sz="4" w:space="0" w:color="auto"/>
              <w:right w:val="single" w:sz="4" w:space="0" w:color="auto"/>
            </w:tcBorders>
          </w:tcPr>
          <w:p w:rsidR="005F39E1" w:rsidRDefault="005F39E1">
            <w:pPr>
              <w:tabs>
                <w:tab w:val="left" w:pos="360"/>
              </w:tabs>
              <w:spacing w:line="276" w:lineRule="auto"/>
              <w:rPr>
                <w:b/>
              </w:rPr>
            </w:pPr>
          </w:p>
        </w:tc>
        <w:tc>
          <w:tcPr>
            <w:tcW w:w="1221" w:type="dxa"/>
            <w:tcBorders>
              <w:top w:val="single" w:sz="4" w:space="0" w:color="auto"/>
              <w:left w:val="single" w:sz="4" w:space="0" w:color="auto"/>
              <w:bottom w:val="single" w:sz="4" w:space="0" w:color="auto"/>
              <w:right w:val="single" w:sz="4" w:space="0" w:color="auto"/>
            </w:tcBorders>
          </w:tcPr>
          <w:p w:rsidR="005F39E1" w:rsidRDefault="005F39E1">
            <w:pPr>
              <w:tabs>
                <w:tab w:val="left" w:pos="360"/>
              </w:tabs>
              <w:spacing w:line="276" w:lineRule="auto"/>
              <w:rPr>
                <w:b/>
              </w:rPr>
            </w:pPr>
          </w:p>
        </w:tc>
        <w:tc>
          <w:tcPr>
            <w:tcW w:w="1108" w:type="dxa"/>
            <w:tcBorders>
              <w:top w:val="single" w:sz="4" w:space="0" w:color="auto"/>
              <w:left w:val="single" w:sz="4" w:space="0" w:color="auto"/>
              <w:bottom w:val="single" w:sz="4" w:space="0" w:color="auto"/>
              <w:right w:val="single" w:sz="4" w:space="0" w:color="auto"/>
            </w:tcBorders>
          </w:tcPr>
          <w:p w:rsidR="005F39E1" w:rsidRDefault="005F39E1">
            <w:pPr>
              <w:tabs>
                <w:tab w:val="left" w:pos="360"/>
              </w:tabs>
              <w:spacing w:line="276" w:lineRule="auto"/>
              <w:rPr>
                <w:b/>
              </w:rPr>
            </w:pPr>
          </w:p>
        </w:tc>
        <w:tc>
          <w:tcPr>
            <w:tcW w:w="1996" w:type="dxa"/>
            <w:tcBorders>
              <w:top w:val="single" w:sz="4" w:space="0" w:color="auto"/>
              <w:left w:val="single" w:sz="4" w:space="0" w:color="auto"/>
              <w:bottom w:val="single" w:sz="4" w:space="0" w:color="auto"/>
              <w:right w:val="single" w:sz="4" w:space="0" w:color="auto"/>
            </w:tcBorders>
          </w:tcPr>
          <w:p w:rsidR="005F39E1" w:rsidRDefault="005F39E1">
            <w:pPr>
              <w:tabs>
                <w:tab w:val="left" w:pos="360"/>
              </w:tabs>
              <w:spacing w:line="276" w:lineRule="auto"/>
              <w:rPr>
                <w:b/>
              </w:rPr>
            </w:pPr>
          </w:p>
        </w:tc>
        <w:tc>
          <w:tcPr>
            <w:tcW w:w="1560" w:type="dxa"/>
            <w:tcBorders>
              <w:top w:val="single" w:sz="4" w:space="0" w:color="auto"/>
              <w:left w:val="single" w:sz="4" w:space="0" w:color="auto"/>
              <w:bottom w:val="single" w:sz="4" w:space="0" w:color="auto"/>
              <w:right w:val="single" w:sz="4" w:space="0" w:color="auto"/>
            </w:tcBorders>
          </w:tcPr>
          <w:p w:rsidR="005F39E1" w:rsidRDefault="005F39E1">
            <w:pPr>
              <w:tabs>
                <w:tab w:val="left" w:pos="360"/>
              </w:tabs>
              <w:spacing w:line="276" w:lineRule="auto"/>
              <w:rPr>
                <w:b/>
              </w:rPr>
            </w:pPr>
          </w:p>
        </w:tc>
        <w:tc>
          <w:tcPr>
            <w:tcW w:w="1701" w:type="dxa"/>
            <w:tcBorders>
              <w:top w:val="single" w:sz="4" w:space="0" w:color="auto"/>
              <w:left w:val="single" w:sz="4" w:space="0" w:color="auto"/>
              <w:bottom w:val="single" w:sz="4" w:space="0" w:color="auto"/>
              <w:right w:val="single" w:sz="4" w:space="0" w:color="auto"/>
            </w:tcBorders>
          </w:tcPr>
          <w:p w:rsidR="005F39E1" w:rsidRDefault="005F39E1">
            <w:pPr>
              <w:tabs>
                <w:tab w:val="left" w:pos="360"/>
              </w:tabs>
              <w:spacing w:line="276" w:lineRule="auto"/>
              <w:rPr>
                <w:b/>
              </w:rPr>
            </w:pPr>
          </w:p>
        </w:tc>
      </w:tr>
      <w:tr w:rsidR="005F39E1" w:rsidTr="005F39E1">
        <w:tc>
          <w:tcPr>
            <w:tcW w:w="556" w:type="dxa"/>
            <w:tcBorders>
              <w:top w:val="single" w:sz="4" w:space="0" w:color="auto"/>
              <w:left w:val="single" w:sz="4" w:space="0" w:color="auto"/>
              <w:bottom w:val="single" w:sz="4" w:space="0" w:color="auto"/>
              <w:right w:val="single" w:sz="4" w:space="0" w:color="auto"/>
            </w:tcBorders>
          </w:tcPr>
          <w:p w:rsidR="005F39E1" w:rsidRDefault="005F39E1">
            <w:pPr>
              <w:tabs>
                <w:tab w:val="left" w:pos="360"/>
              </w:tabs>
              <w:spacing w:line="276" w:lineRule="auto"/>
              <w:rPr>
                <w:b/>
              </w:rPr>
            </w:pPr>
          </w:p>
        </w:tc>
        <w:tc>
          <w:tcPr>
            <w:tcW w:w="1464" w:type="dxa"/>
            <w:tcBorders>
              <w:top w:val="single" w:sz="4" w:space="0" w:color="auto"/>
              <w:left w:val="single" w:sz="4" w:space="0" w:color="auto"/>
              <w:bottom w:val="single" w:sz="4" w:space="0" w:color="auto"/>
              <w:right w:val="single" w:sz="4" w:space="0" w:color="auto"/>
            </w:tcBorders>
          </w:tcPr>
          <w:p w:rsidR="005F39E1" w:rsidRDefault="005F39E1">
            <w:pPr>
              <w:tabs>
                <w:tab w:val="left" w:pos="360"/>
              </w:tabs>
              <w:spacing w:line="276" w:lineRule="auto"/>
              <w:rPr>
                <w:b/>
              </w:rPr>
            </w:pPr>
          </w:p>
        </w:tc>
        <w:tc>
          <w:tcPr>
            <w:tcW w:w="1221" w:type="dxa"/>
            <w:tcBorders>
              <w:top w:val="single" w:sz="4" w:space="0" w:color="auto"/>
              <w:left w:val="single" w:sz="4" w:space="0" w:color="auto"/>
              <w:bottom w:val="single" w:sz="4" w:space="0" w:color="auto"/>
              <w:right w:val="single" w:sz="4" w:space="0" w:color="auto"/>
            </w:tcBorders>
          </w:tcPr>
          <w:p w:rsidR="005F39E1" w:rsidRDefault="005F39E1">
            <w:pPr>
              <w:tabs>
                <w:tab w:val="left" w:pos="360"/>
              </w:tabs>
              <w:spacing w:line="276" w:lineRule="auto"/>
              <w:rPr>
                <w:b/>
              </w:rPr>
            </w:pPr>
          </w:p>
        </w:tc>
        <w:tc>
          <w:tcPr>
            <w:tcW w:w="1108" w:type="dxa"/>
            <w:tcBorders>
              <w:top w:val="single" w:sz="4" w:space="0" w:color="auto"/>
              <w:left w:val="single" w:sz="4" w:space="0" w:color="auto"/>
              <w:bottom w:val="single" w:sz="4" w:space="0" w:color="auto"/>
              <w:right w:val="single" w:sz="4" w:space="0" w:color="auto"/>
            </w:tcBorders>
          </w:tcPr>
          <w:p w:rsidR="005F39E1" w:rsidRDefault="005F39E1">
            <w:pPr>
              <w:tabs>
                <w:tab w:val="left" w:pos="360"/>
              </w:tabs>
              <w:spacing w:line="276" w:lineRule="auto"/>
              <w:rPr>
                <w:b/>
              </w:rPr>
            </w:pPr>
          </w:p>
        </w:tc>
        <w:tc>
          <w:tcPr>
            <w:tcW w:w="1996" w:type="dxa"/>
            <w:tcBorders>
              <w:top w:val="single" w:sz="4" w:space="0" w:color="auto"/>
              <w:left w:val="single" w:sz="4" w:space="0" w:color="auto"/>
              <w:bottom w:val="single" w:sz="4" w:space="0" w:color="auto"/>
              <w:right w:val="single" w:sz="4" w:space="0" w:color="auto"/>
            </w:tcBorders>
          </w:tcPr>
          <w:p w:rsidR="005F39E1" w:rsidRDefault="005F39E1">
            <w:pPr>
              <w:tabs>
                <w:tab w:val="left" w:pos="360"/>
              </w:tabs>
              <w:spacing w:line="276" w:lineRule="auto"/>
              <w:rPr>
                <w:b/>
              </w:rPr>
            </w:pPr>
          </w:p>
        </w:tc>
        <w:tc>
          <w:tcPr>
            <w:tcW w:w="1560" w:type="dxa"/>
            <w:tcBorders>
              <w:top w:val="single" w:sz="4" w:space="0" w:color="auto"/>
              <w:left w:val="single" w:sz="4" w:space="0" w:color="auto"/>
              <w:bottom w:val="single" w:sz="4" w:space="0" w:color="auto"/>
              <w:right w:val="single" w:sz="4" w:space="0" w:color="auto"/>
            </w:tcBorders>
          </w:tcPr>
          <w:p w:rsidR="005F39E1" w:rsidRDefault="005F39E1">
            <w:pPr>
              <w:tabs>
                <w:tab w:val="left" w:pos="360"/>
              </w:tabs>
              <w:spacing w:line="276" w:lineRule="auto"/>
              <w:rPr>
                <w:b/>
              </w:rPr>
            </w:pPr>
          </w:p>
        </w:tc>
        <w:tc>
          <w:tcPr>
            <w:tcW w:w="1701" w:type="dxa"/>
            <w:tcBorders>
              <w:top w:val="single" w:sz="4" w:space="0" w:color="auto"/>
              <w:left w:val="single" w:sz="4" w:space="0" w:color="auto"/>
              <w:bottom w:val="single" w:sz="4" w:space="0" w:color="auto"/>
              <w:right w:val="single" w:sz="4" w:space="0" w:color="auto"/>
            </w:tcBorders>
          </w:tcPr>
          <w:p w:rsidR="005F39E1" w:rsidRDefault="005F39E1">
            <w:pPr>
              <w:tabs>
                <w:tab w:val="left" w:pos="360"/>
              </w:tabs>
              <w:spacing w:line="276" w:lineRule="auto"/>
              <w:rPr>
                <w:b/>
              </w:rPr>
            </w:pPr>
          </w:p>
        </w:tc>
      </w:tr>
    </w:tbl>
    <w:p w:rsidR="005F39E1" w:rsidRDefault="005F39E1" w:rsidP="005F39E1"/>
    <w:p w:rsidR="005F39E1" w:rsidRDefault="005F39E1" w:rsidP="005F39E1">
      <w:pPr>
        <w:tabs>
          <w:tab w:val="left" w:pos="360"/>
          <w:tab w:val="left" w:pos="540"/>
        </w:tabs>
        <w:jc w:val="center"/>
        <w:rPr>
          <w:b/>
        </w:rPr>
      </w:pPr>
      <w:r>
        <w:rPr>
          <w:b/>
        </w:rPr>
        <w:t>III.</w:t>
      </w:r>
      <w:r>
        <w:rPr>
          <w:b/>
        </w:rPr>
        <w:tab/>
        <w:t xml:space="preserve"> PROGRAMOS APRAŠAS</w:t>
      </w:r>
    </w:p>
    <w:p w:rsidR="005F39E1" w:rsidRDefault="005F39E1" w:rsidP="005F39E1">
      <w:pPr>
        <w:tabs>
          <w:tab w:val="left" w:pos="360"/>
          <w:tab w:val="left" w:pos="540"/>
        </w:tabs>
        <w:jc w:val="center"/>
        <w:rPr>
          <w:b/>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9"/>
        <w:gridCol w:w="2110"/>
        <w:gridCol w:w="284"/>
        <w:gridCol w:w="1138"/>
        <w:gridCol w:w="1697"/>
        <w:gridCol w:w="2268"/>
      </w:tblGrid>
      <w:tr w:rsidR="005F39E1" w:rsidTr="005F39E1">
        <w:trPr>
          <w:cantSplit/>
          <w:trHeight w:val="20"/>
        </w:trPr>
        <w:tc>
          <w:tcPr>
            <w:tcW w:w="9606" w:type="dxa"/>
            <w:gridSpan w:val="6"/>
            <w:tcBorders>
              <w:top w:val="single" w:sz="4" w:space="0" w:color="auto"/>
              <w:left w:val="single" w:sz="4" w:space="0" w:color="auto"/>
              <w:bottom w:val="single" w:sz="4" w:space="0" w:color="auto"/>
              <w:right w:val="single" w:sz="4" w:space="0" w:color="auto"/>
            </w:tcBorders>
            <w:shd w:val="clear" w:color="auto" w:fill="E6E6E6"/>
            <w:hideMark/>
          </w:tcPr>
          <w:p w:rsidR="005F39E1" w:rsidRDefault="005F39E1">
            <w:pPr>
              <w:spacing w:line="276" w:lineRule="auto"/>
              <w:rPr>
                <w:b/>
              </w:rPr>
            </w:pPr>
            <w:r>
              <w:rPr>
                <w:b/>
              </w:rPr>
              <w:t>1. Bendrosios nuostatos</w:t>
            </w:r>
          </w:p>
        </w:tc>
      </w:tr>
      <w:tr w:rsidR="005F39E1" w:rsidTr="005F39E1">
        <w:trPr>
          <w:cantSplit/>
          <w:trHeight w:val="20"/>
        </w:trPr>
        <w:tc>
          <w:tcPr>
            <w:tcW w:w="4219"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F39E1" w:rsidRDefault="005F39E1">
            <w:pPr>
              <w:spacing w:line="276" w:lineRule="auto"/>
            </w:pPr>
            <w:r>
              <w:t>1.1. Programos pavadinimas</w:t>
            </w:r>
          </w:p>
        </w:tc>
        <w:tc>
          <w:tcPr>
            <w:tcW w:w="5387" w:type="dxa"/>
            <w:gridSpan w:val="4"/>
            <w:tcBorders>
              <w:top w:val="single" w:sz="4" w:space="0" w:color="auto"/>
              <w:left w:val="single" w:sz="4" w:space="0" w:color="auto"/>
              <w:bottom w:val="single" w:sz="4" w:space="0" w:color="auto"/>
              <w:right w:val="single" w:sz="4" w:space="0" w:color="auto"/>
            </w:tcBorders>
            <w:hideMark/>
          </w:tcPr>
          <w:p w:rsidR="005F39E1" w:rsidRDefault="005F39E1">
            <w:pPr>
              <w:spacing w:line="276" w:lineRule="auto"/>
              <w:jc w:val="both"/>
              <w:rPr>
                <w:i/>
              </w:rPr>
            </w:pPr>
            <w:r>
              <w:rPr>
                <w:i/>
              </w:rPr>
              <w:t>(Nurodomas programos pavadinimas)</w:t>
            </w:r>
          </w:p>
        </w:tc>
      </w:tr>
      <w:tr w:rsidR="005F39E1" w:rsidTr="005F39E1">
        <w:trPr>
          <w:cantSplit/>
          <w:trHeight w:val="20"/>
        </w:trPr>
        <w:tc>
          <w:tcPr>
            <w:tcW w:w="4219"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F39E1" w:rsidRDefault="005F39E1">
            <w:pPr>
              <w:spacing w:line="276" w:lineRule="auto"/>
            </w:pPr>
            <w:r>
              <w:lastRenderedPageBreak/>
              <w:t xml:space="preserve">1.2. Programos trukmė ir apimtis </w:t>
            </w:r>
          </w:p>
        </w:tc>
        <w:tc>
          <w:tcPr>
            <w:tcW w:w="5387" w:type="dxa"/>
            <w:gridSpan w:val="4"/>
            <w:tcBorders>
              <w:top w:val="single" w:sz="4" w:space="0" w:color="auto"/>
              <w:left w:val="single" w:sz="4" w:space="0" w:color="auto"/>
              <w:bottom w:val="single" w:sz="4" w:space="0" w:color="auto"/>
              <w:right w:val="single" w:sz="4" w:space="0" w:color="auto"/>
            </w:tcBorders>
            <w:hideMark/>
          </w:tcPr>
          <w:p w:rsidR="005F39E1" w:rsidRDefault="005F39E1">
            <w:pPr>
              <w:spacing w:line="276" w:lineRule="auto"/>
              <w:jc w:val="both"/>
              <w:rPr>
                <w:i/>
              </w:rPr>
            </w:pPr>
            <w:r>
              <w:rPr>
                <w:i/>
              </w:rPr>
              <w:t>(Nurodoma planuojama programos trukmė (dienomis ir sesijomis (jei taikoma) ir apimtis (kontaktinėmis akademinėmis valandomis)</w:t>
            </w:r>
          </w:p>
        </w:tc>
      </w:tr>
      <w:tr w:rsidR="005F39E1" w:rsidTr="005F39E1">
        <w:trPr>
          <w:cantSplit/>
          <w:trHeight w:val="20"/>
        </w:trPr>
        <w:tc>
          <w:tcPr>
            <w:tcW w:w="4219"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F39E1" w:rsidRDefault="005F39E1">
            <w:pPr>
              <w:spacing w:line="276" w:lineRule="auto"/>
            </w:pPr>
            <w:r>
              <w:t>1.3. Programos tikslinė (-ės) dalyvių grupė (grupės)</w:t>
            </w:r>
          </w:p>
        </w:tc>
        <w:tc>
          <w:tcPr>
            <w:tcW w:w="5387" w:type="dxa"/>
            <w:gridSpan w:val="4"/>
            <w:tcBorders>
              <w:top w:val="single" w:sz="4" w:space="0" w:color="auto"/>
              <w:left w:val="single" w:sz="4" w:space="0" w:color="auto"/>
              <w:bottom w:val="single" w:sz="4" w:space="0" w:color="auto"/>
              <w:right w:val="single" w:sz="4" w:space="0" w:color="auto"/>
            </w:tcBorders>
            <w:hideMark/>
          </w:tcPr>
          <w:p w:rsidR="005F39E1" w:rsidRDefault="005F39E1">
            <w:pPr>
              <w:spacing w:line="276" w:lineRule="auto"/>
              <w:jc w:val="both"/>
              <w:rPr>
                <w:i/>
                <w:noProof/>
              </w:rPr>
            </w:pPr>
            <w:r>
              <w:rPr>
                <w:i/>
                <w:noProof/>
              </w:rPr>
              <w:t>(Apibūdinama tikslinė dalyvių grupė(s))</w:t>
            </w:r>
          </w:p>
        </w:tc>
      </w:tr>
      <w:tr w:rsidR="005F39E1" w:rsidTr="005F39E1">
        <w:trPr>
          <w:cantSplit/>
          <w:trHeight w:val="20"/>
        </w:trPr>
        <w:tc>
          <w:tcPr>
            <w:tcW w:w="4219"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F39E1" w:rsidRDefault="005F39E1">
            <w:pPr>
              <w:spacing w:line="276" w:lineRule="auto"/>
            </w:pPr>
            <w:r>
              <w:t>1.4. Programos dalyvių skaičius</w:t>
            </w:r>
          </w:p>
        </w:tc>
        <w:tc>
          <w:tcPr>
            <w:tcW w:w="5387" w:type="dxa"/>
            <w:gridSpan w:val="4"/>
            <w:tcBorders>
              <w:top w:val="single" w:sz="4" w:space="0" w:color="auto"/>
              <w:left w:val="single" w:sz="4" w:space="0" w:color="auto"/>
              <w:bottom w:val="single" w:sz="4" w:space="0" w:color="auto"/>
              <w:right w:val="single" w:sz="4" w:space="0" w:color="auto"/>
            </w:tcBorders>
            <w:hideMark/>
          </w:tcPr>
          <w:p w:rsidR="005F39E1" w:rsidRDefault="005F39E1">
            <w:pPr>
              <w:spacing w:line="276" w:lineRule="auto"/>
              <w:jc w:val="both"/>
              <w:rPr>
                <w:i/>
                <w:noProof/>
              </w:rPr>
            </w:pPr>
            <w:r>
              <w:rPr>
                <w:i/>
                <w:noProof/>
              </w:rPr>
              <w:t>(Nurodomas planuojamas programos dalyvių skaičius)</w:t>
            </w:r>
          </w:p>
        </w:tc>
      </w:tr>
      <w:tr w:rsidR="005F39E1" w:rsidTr="005F39E1">
        <w:trPr>
          <w:cantSplit/>
          <w:trHeight w:val="20"/>
        </w:trPr>
        <w:tc>
          <w:tcPr>
            <w:tcW w:w="4219"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F39E1" w:rsidRDefault="005F39E1">
            <w:pPr>
              <w:spacing w:line="276" w:lineRule="auto"/>
            </w:pPr>
            <w:r>
              <w:t>1.5. Programos anotacija</w:t>
            </w:r>
          </w:p>
        </w:tc>
        <w:tc>
          <w:tcPr>
            <w:tcW w:w="5387" w:type="dxa"/>
            <w:gridSpan w:val="4"/>
            <w:tcBorders>
              <w:top w:val="single" w:sz="4" w:space="0" w:color="auto"/>
              <w:left w:val="single" w:sz="4" w:space="0" w:color="auto"/>
              <w:bottom w:val="single" w:sz="4" w:space="0" w:color="auto"/>
              <w:right w:val="single" w:sz="4" w:space="0" w:color="auto"/>
            </w:tcBorders>
            <w:hideMark/>
          </w:tcPr>
          <w:p w:rsidR="005F39E1" w:rsidRDefault="005F39E1">
            <w:pPr>
              <w:spacing w:line="276" w:lineRule="auto"/>
              <w:jc w:val="both"/>
              <w:rPr>
                <w:i/>
                <w:noProof/>
              </w:rPr>
            </w:pPr>
            <w:r>
              <w:rPr>
                <w:i/>
                <w:noProof/>
              </w:rPr>
              <w:t>(Trumpai nurodomi programos tikslai, numatomi rezultatai)</w:t>
            </w:r>
          </w:p>
        </w:tc>
      </w:tr>
      <w:tr w:rsidR="005F39E1" w:rsidTr="005F39E1">
        <w:trPr>
          <w:cantSplit/>
          <w:trHeight w:val="20"/>
        </w:trPr>
        <w:tc>
          <w:tcPr>
            <w:tcW w:w="9606" w:type="dxa"/>
            <w:gridSpan w:val="6"/>
            <w:tcBorders>
              <w:top w:val="single" w:sz="4" w:space="0" w:color="auto"/>
              <w:left w:val="single" w:sz="4" w:space="0" w:color="auto"/>
              <w:bottom w:val="single" w:sz="4" w:space="0" w:color="auto"/>
              <w:right w:val="single" w:sz="4" w:space="0" w:color="auto"/>
            </w:tcBorders>
            <w:shd w:val="clear" w:color="auto" w:fill="E6E6E6"/>
            <w:hideMark/>
          </w:tcPr>
          <w:p w:rsidR="005F39E1" w:rsidRDefault="005F39E1">
            <w:pPr>
              <w:spacing w:line="276" w:lineRule="auto"/>
              <w:jc w:val="both"/>
              <w:rPr>
                <w:b/>
              </w:rPr>
            </w:pPr>
            <w:r>
              <w:rPr>
                <w:b/>
              </w:rPr>
              <w:t>2. Tikslas ir uždaviniai</w:t>
            </w:r>
          </w:p>
        </w:tc>
      </w:tr>
      <w:tr w:rsidR="005F39E1" w:rsidTr="005F39E1">
        <w:trPr>
          <w:cantSplit/>
          <w:trHeight w:val="20"/>
        </w:trPr>
        <w:tc>
          <w:tcPr>
            <w:tcW w:w="4219"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F39E1" w:rsidRDefault="005F39E1">
            <w:pPr>
              <w:spacing w:line="276" w:lineRule="auto"/>
            </w:pPr>
            <w:r>
              <w:t>2.1. Programos aktualumas</w:t>
            </w:r>
          </w:p>
        </w:tc>
        <w:tc>
          <w:tcPr>
            <w:tcW w:w="5387" w:type="dxa"/>
            <w:gridSpan w:val="4"/>
            <w:tcBorders>
              <w:top w:val="single" w:sz="4" w:space="0" w:color="auto"/>
              <w:left w:val="single" w:sz="4" w:space="0" w:color="auto"/>
              <w:bottom w:val="single" w:sz="4" w:space="0" w:color="auto"/>
              <w:right w:val="single" w:sz="4" w:space="0" w:color="auto"/>
            </w:tcBorders>
            <w:hideMark/>
          </w:tcPr>
          <w:p w:rsidR="005F39E1" w:rsidRDefault="005F39E1">
            <w:pPr>
              <w:spacing w:line="276" w:lineRule="auto"/>
              <w:jc w:val="both"/>
              <w:rPr>
                <w:i/>
              </w:rPr>
            </w:pPr>
            <w:r>
              <w:rPr>
                <w:i/>
              </w:rPr>
              <w:t>(Pagrindžiamas programos aktualumas, reikalingumas ir jos poveikis programos dalyviams)</w:t>
            </w:r>
          </w:p>
        </w:tc>
      </w:tr>
      <w:tr w:rsidR="005F39E1" w:rsidTr="005F39E1">
        <w:trPr>
          <w:cantSplit/>
          <w:trHeight w:val="20"/>
        </w:trPr>
        <w:tc>
          <w:tcPr>
            <w:tcW w:w="4219"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F39E1" w:rsidRDefault="005F39E1">
            <w:pPr>
              <w:tabs>
                <w:tab w:val="left" w:pos="360"/>
                <w:tab w:val="left" w:pos="540"/>
              </w:tabs>
              <w:spacing w:line="276" w:lineRule="auto"/>
            </w:pPr>
            <w:r>
              <w:t>2.2. Tikslas ir uždaviniai</w:t>
            </w:r>
          </w:p>
        </w:tc>
        <w:tc>
          <w:tcPr>
            <w:tcW w:w="5387" w:type="dxa"/>
            <w:gridSpan w:val="4"/>
            <w:tcBorders>
              <w:top w:val="single" w:sz="4" w:space="0" w:color="auto"/>
              <w:left w:val="single" w:sz="4" w:space="0" w:color="auto"/>
              <w:bottom w:val="single" w:sz="4" w:space="0" w:color="auto"/>
              <w:right w:val="single" w:sz="4" w:space="0" w:color="auto"/>
            </w:tcBorders>
            <w:hideMark/>
          </w:tcPr>
          <w:p w:rsidR="005F39E1" w:rsidRDefault="005F39E1">
            <w:pPr>
              <w:tabs>
                <w:tab w:val="left" w:pos="360"/>
                <w:tab w:val="left" w:pos="540"/>
              </w:tabs>
              <w:spacing w:line="276" w:lineRule="auto"/>
              <w:rPr>
                <w:i/>
              </w:rPr>
            </w:pPr>
            <w:r>
              <w:rPr>
                <w:i/>
              </w:rPr>
              <w:t>(Nurodomas programos tikslas ir jį detalizuojantys uždaviniai)</w:t>
            </w:r>
          </w:p>
        </w:tc>
      </w:tr>
      <w:tr w:rsidR="005F39E1" w:rsidTr="005F39E1">
        <w:trPr>
          <w:cantSplit/>
          <w:trHeight w:val="20"/>
        </w:trPr>
        <w:tc>
          <w:tcPr>
            <w:tcW w:w="9606" w:type="dxa"/>
            <w:gridSpan w:val="6"/>
            <w:tcBorders>
              <w:top w:val="single" w:sz="4" w:space="0" w:color="auto"/>
              <w:left w:val="single" w:sz="4" w:space="0" w:color="auto"/>
              <w:bottom w:val="single" w:sz="4" w:space="0" w:color="auto"/>
              <w:right w:val="single" w:sz="4" w:space="0" w:color="auto"/>
            </w:tcBorders>
            <w:shd w:val="clear" w:color="auto" w:fill="E6E6E6"/>
            <w:hideMark/>
          </w:tcPr>
          <w:p w:rsidR="005F39E1" w:rsidRDefault="005F39E1">
            <w:pPr>
              <w:tabs>
                <w:tab w:val="left" w:pos="360"/>
                <w:tab w:val="left" w:pos="540"/>
              </w:tabs>
              <w:spacing w:line="276" w:lineRule="auto"/>
            </w:pPr>
            <w:r>
              <w:rPr>
                <w:b/>
              </w:rPr>
              <w:t>3. Programos turinys ir metodai</w:t>
            </w:r>
          </w:p>
        </w:tc>
      </w:tr>
      <w:tr w:rsidR="005F39E1" w:rsidTr="005F39E1">
        <w:trPr>
          <w:cantSplit/>
          <w:trHeight w:val="20"/>
        </w:trPr>
        <w:tc>
          <w:tcPr>
            <w:tcW w:w="2109" w:type="dxa"/>
            <w:tcBorders>
              <w:top w:val="single" w:sz="4" w:space="0" w:color="auto"/>
              <w:left w:val="single" w:sz="4" w:space="0" w:color="auto"/>
              <w:bottom w:val="single" w:sz="4" w:space="0" w:color="auto"/>
              <w:right w:val="single" w:sz="4" w:space="0" w:color="auto"/>
            </w:tcBorders>
            <w:shd w:val="clear" w:color="auto" w:fill="D9D9D9"/>
            <w:hideMark/>
          </w:tcPr>
          <w:p w:rsidR="005F39E1" w:rsidRDefault="005F39E1">
            <w:pPr>
              <w:spacing w:line="276" w:lineRule="auto"/>
              <w:jc w:val="center"/>
              <w:rPr>
                <w:b/>
              </w:rPr>
            </w:pPr>
            <w:r>
              <w:rPr>
                <w:b/>
              </w:rPr>
              <w:t>Tema</w:t>
            </w:r>
          </w:p>
        </w:tc>
        <w:tc>
          <w:tcPr>
            <w:tcW w:w="2110" w:type="dxa"/>
            <w:tcBorders>
              <w:top w:val="single" w:sz="4" w:space="0" w:color="auto"/>
              <w:left w:val="single" w:sz="4" w:space="0" w:color="auto"/>
              <w:bottom w:val="single" w:sz="4" w:space="0" w:color="auto"/>
              <w:right w:val="single" w:sz="4" w:space="0" w:color="auto"/>
            </w:tcBorders>
            <w:shd w:val="clear" w:color="auto" w:fill="D9D9D9"/>
            <w:hideMark/>
          </w:tcPr>
          <w:p w:rsidR="005F39E1" w:rsidRDefault="005F39E1">
            <w:pPr>
              <w:spacing w:line="276" w:lineRule="auto"/>
              <w:jc w:val="center"/>
            </w:pPr>
            <w:r>
              <w:rPr>
                <w:b/>
              </w:rPr>
              <w:t>Trumpas dėstomos temos aprašymas</w:t>
            </w:r>
          </w:p>
        </w:tc>
        <w:tc>
          <w:tcPr>
            <w:tcW w:w="1422"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F39E1" w:rsidRDefault="005F39E1">
            <w:pPr>
              <w:spacing w:line="276" w:lineRule="auto"/>
              <w:jc w:val="center"/>
              <w:rPr>
                <w:b/>
              </w:rPr>
            </w:pPr>
            <w:r>
              <w:rPr>
                <w:b/>
              </w:rPr>
              <w:t>Vykdytojas</w:t>
            </w:r>
          </w:p>
        </w:tc>
        <w:tc>
          <w:tcPr>
            <w:tcW w:w="1697" w:type="dxa"/>
            <w:tcBorders>
              <w:top w:val="single" w:sz="4" w:space="0" w:color="auto"/>
              <w:left w:val="single" w:sz="4" w:space="0" w:color="auto"/>
              <w:bottom w:val="single" w:sz="4" w:space="0" w:color="auto"/>
              <w:right w:val="single" w:sz="4" w:space="0" w:color="auto"/>
            </w:tcBorders>
            <w:shd w:val="clear" w:color="auto" w:fill="D9D9D9"/>
            <w:hideMark/>
          </w:tcPr>
          <w:p w:rsidR="005F39E1" w:rsidRDefault="005F39E1">
            <w:pPr>
              <w:spacing w:line="276" w:lineRule="auto"/>
              <w:jc w:val="center"/>
              <w:rPr>
                <w:b/>
              </w:rPr>
            </w:pPr>
            <w:r>
              <w:rPr>
                <w:b/>
              </w:rPr>
              <w:t>Mokymo(-si) metodai</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rsidR="005F39E1" w:rsidRDefault="005F39E1">
            <w:pPr>
              <w:spacing w:line="276" w:lineRule="auto"/>
              <w:jc w:val="center"/>
              <w:rPr>
                <w:b/>
              </w:rPr>
            </w:pPr>
            <w:r>
              <w:rPr>
                <w:b/>
              </w:rPr>
              <w:t>Planuojamos įgyti / patobulinti kompetencijos</w:t>
            </w:r>
          </w:p>
        </w:tc>
      </w:tr>
      <w:tr w:rsidR="005F39E1" w:rsidTr="005F39E1">
        <w:trPr>
          <w:cantSplit/>
          <w:trHeight w:val="20"/>
        </w:trPr>
        <w:tc>
          <w:tcPr>
            <w:tcW w:w="4219" w:type="dxa"/>
            <w:gridSpan w:val="2"/>
            <w:tcBorders>
              <w:top w:val="single" w:sz="4" w:space="0" w:color="auto"/>
              <w:left w:val="single" w:sz="4" w:space="0" w:color="auto"/>
              <w:bottom w:val="single" w:sz="4" w:space="0" w:color="auto"/>
              <w:right w:val="single" w:sz="4" w:space="0" w:color="auto"/>
            </w:tcBorders>
            <w:shd w:val="clear" w:color="auto" w:fill="FFFFFF"/>
          </w:tcPr>
          <w:p w:rsidR="005F39E1" w:rsidRDefault="005F39E1">
            <w:pPr>
              <w:tabs>
                <w:tab w:val="left" w:pos="360"/>
                <w:tab w:val="left" w:pos="540"/>
              </w:tabs>
              <w:spacing w:line="276" w:lineRule="auto"/>
            </w:pPr>
          </w:p>
        </w:tc>
        <w:tc>
          <w:tcPr>
            <w:tcW w:w="5387" w:type="dxa"/>
            <w:gridSpan w:val="4"/>
            <w:tcBorders>
              <w:top w:val="single" w:sz="4" w:space="0" w:color="auto"/>
              <w:left w:val="single" w:sz="4" w:space="0" w:color="auto"/>
              <w:bottom w:val="single" w:sz="4" w:space="0" w:color="auto"/>
              <w:right w:val="single" w:sz="4" w:space="0" w:color="auto"/>
            </w:tcBorders>
            <w:shd w:val="clear" w:color="auto" w:fill="FFFFFF"/>
          </w:tcPr>
          <w:p w:rsidR="005F39E1" w:rsidRDefault="005F39E1">
            <w:pPr>
              <w:tabs>
                <w:tab w:val="left" w:pos="360"/>
                <w:tab w:val="left" w:pos="540"/>
              </w:tabs>
              <w:spacing w:line="276" w:lineRule="auto"/>
            </w:pPr>
          </w:p>
        </w:tc>
      </w:tr>
      <w:tr w:rsidR="005F39E1" w:rsidTr="005F39E1">
        <w:trPr>
          <w:cantSplit/>
          <w:trHeight w:val="20"/>
        </w:trPr>
        <w:tc>
          <w:tcPr>
            <w:tcW w:w="4219" w:type="dxa"/>
            <w:gridSpan w:val="2"/>
            <w:tcBorders>
              <w:top w:val="single" w:sz="4" w:space="0" w:color="auto"/>
              <w:left w:val="single" w:sz="4" w:space="0" w:color="auto"/>
              <w:bottom w:val="single" w:sz="4" w:space="0" w:color="auto"/>
              <w:right w:val="single" w:sz="4" w:space="0" w:color="auto"/>
            </w:tcBorders>
            <w:shd w:val="clear" w:color="auto" w:fill="FFFFFF"/>
          </w:tcPr>
          <w:p w:rsidR="005F39E1" w:rsidRDefault="005F39E1">
            <w:pPr>
              <w:tabs>
                <w:tab w:val="left" w:pos="360"/>
                <w:tab w:val="left" w:pos="540"/>
              </w:tabs>
              <w:spacing w:line="276" w:lineRule="auto"/>
            </w:pPr>
          </w:p>
        </w:tc>
        <w:tc>
          <w:tcPr>
            <w:tcW w:w="5387" w:type="dxa"/>
            <w:gridSpan w:val="4"/>
            <w:tcBorders>
              <w:top w:val="single" w:sz="4" w:space="0" w:color="auto"/>
              <w:left w:val="single" w:sz="4" w:space="0" w:color="auto"/>
              <w:bottom w:val="single" w:sz="4" w:space="0" w:color="auto"/>
              <w:right w:val="single" w:sz="4" w:space="0" w:color="auto"/>
            </w:tcBorders>
            <w:shd w:val="clear" w:color="auto" w:fill="FFFFFF"/>
          </w:tcPr>
          <w:p w:rsidR="005F39E1" w:rsidRDefault="005F39E1">
            <w:pPr>
              <w:tabs>
                <w:tab w:val="left" w:pos="360"/>
                <w:tab w:val="left" w:pos="540"/>
              </w:tabs>
              <w:spacing w:line="276" w:lineRule="auto"/>
            </w:pPr>
          </w:p>
        </w:tc>
      </w:tr>
      <w:tr w:rsidR="005F39E1" w:rsidTr="005F39E1">
        <w:trPr>
          <w:cantSplit/>
          <w:trHeight w:val="20"/>
        </w:trPr>
        <w:tc>
          <w:tcPr>
            <w:tcW w:w="4219" w:type="dxa"/>
            <w:gridSpan w:val="2"/>
            <w:tcBorders>
              <w:top w:val="single" w:sz="4" w:space="0" w:color="auto"/>
              <w:left w:val="single" w:sz="4" w:space="0" w:color="auto"/>
              <w:bottom w:val="single" w:sz="4" w:space="0" w:color="auto"/>
              <w:right w:val="single" w:sz="4" w:space="0" w:color="auto"/>
            </w:tcBorders>
            <w:shd w:val="clear" w:color="auto" w:fill="FFFFFF"/>
          </w:tcPr>
          <w:p w:rsidR="005F39E1" w:rsidRDefault="005F39E1">
            <w:pPr>
              <w:tabs>
                <w:tab w:val="left" w:pos="360"/>
                <w:tab w:val="left" w:pos="540"/>
              </w:tabs>
              <w:spacing w:line="276" w:lineRule="auto"/>
            </w:pPr>
          </w:p>
        </w:tc>
        <w:tc>
          <w:tcPr>
            <w:tcW w:w="5387" w:type="dxa"/>
            <w:gridSpan w:val="4"/>
            <w:tcBorders>
              <w:top w:val="single" w:sz="4" w:space="0" w:color="auto"/>
              <w:left w:val="single" w:sz="4" w:space="0" w:color="auto"/>
              <w:bottom w:val="single" w:sz="4" w:space="0" w:color="auto"/>
              <w:right w:val="single" w:sz="4" w:space="0" w:color="auto"/>
            </w:tcBorders>
            <w:shd w:val="clear" w:color="auto" w:fill="FFFFFF"/>
          </w:tcPr>
          <w:p w:rsidR="005F39E1" w:rsidRDefault="005F39E1">
            <w:pPr>
              <w:tabs>
                <w:tab w:val="left" w:pos="360"/>
                <w:tab w:val="left" w:pos="540"/>
              </w:tabs>
              <w:spacing w:line="276" w:lineRule="auto"/>
            </w:pPr>
          </w:p>
        </w:tc>
      </w:tr>
      <w:tr w:rsidR="005F39E1" w:rsidTr="005F39E1">
        <w:trPr>
          <w:cantSplit/>
          <w:trHeight w:val="20"/>
        </w:trPr>
        <w:tc>
          <w:tcPr>
            <w:tcW w:w="9606" w:type="dxa"/>
            <w:gridSpan w:val="6"/>
            <w:tcBorders>
              <w:top w:val="single" w:sz="4" w:space="0" w:color="auto"/>
              <w:left w:val="single" w:sz="4" w:space="0" w:color="auto"/>
              <w:bottom w:val="single" w:sz="4" w:space="0" w:color="auto"/>
              <w:right w:val="single" w:sz="4" w:space="0" w:color="auto"/>
            </w:tcBorders>
            <w:shd w:val="clear" w:color="auto" w:fill="E6E6E6"/>
            <w:hideMark/>
          </w:tcPr>
          <w:p w:rsidR="005F39E1" w:rsidRDefault="005F39E1">
            <w:pPr>
              <w:spacing w:line="276" w:lineRule="auto"/>
              <w:jc w:val="both"/>
              <w:rPr>
                <w:b/>
              </w:rPr>
            </w:pPr>
            <w:r>
              <w:rPr>
                <w:b/>
              </w:rPr>
              <w:t>4. Mokymosi pasiekimų vertinimas ir įteisinimas</w:t>
            </w:r>
          </w:p>
        </w:tc>
      </w:tr>
      <w:tr w:rsidR="005F39E1" w:rsidTr="005F39E1">
        <w:trPr>
          <w:cantSplit/>
          <w:trHeight w:val="20"/>
        </w:trPr>
        <w:tc>
          <w:tcPr>
            <w:tcW w:w="4503"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F39E1" w:rsidRDefault="005F39E1">
            <w:pPr>
              <w:spacing w:line="276" w:lineRule="auto"/>
            </w:pPr>
            <w:r>
              <w:t>4.1. Programos dalyvių pasiekimų vertinimas</w:t>
            </w:r>
          </w:p>
        </w:tc>
        <w:tc>
          <w:tcPr>
            <w:tcW w:w="5103" w:type="dxa"/>
            <w:gridSpan w:val="3"/>
            <w:tcBorders>
              <w:top w:val="single" w:sz="4" w:space="0" w:color="auto"/>
              <w:left w:val="single" w:sz="4" w:space="0" w:color="auto"/>
              <w:bottom w:val="single" w:sz="4" w:space="0" w:color="auto"/>
              <w:right w:val="single" w:sz="4" w:space="0" w:color="auto"/>
            </w:tcBorders>
            <w:hideMark/>
          </w:tcPr>
          <w:p w:rsidR="005F39E1" w:rsidRDefault="005F39E1">
            <w:pPr>
              <w:spacing w:line="276" w:lineRule="auto"/>
              <w:jc w:val="both"/>
              <w:rPr>
                <w:i/>
              </w:rPr>
            </w:pPr>
            <w:r>
              <w:rPr>
                <w:i/>
              </w:rPr>
              <w:t>(Aprašoma, kokiais vertinimo būdais ir kaip dažnai bus vertinami programos dalyviai)</w:t>
            </w:r>
          </w:p>
        </w:tc>
      </w:tr>
      <w:tr w:rsidR="005F39E1" w:rsidTr="005F39E1">
        <w:trPr>
          <w:cantSplit/>
          <w:trHeight w:val="20"/>
        </w:trPr>
        <w:tc>
          <w:tcPr>
            <w:tcW w:w="4503"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F39E1" w:rsidRDefault="005F39E1">
            <w:pPr>
              <w:spacing w:line="276" w:lineRule="auto"/>
            </w:pPr>
            <w:r>
              <w:t>4.2. Dalyvių įgytų kompetencijų patvirtinimas</w:t>
            </w:r>
          </w:p>
        </w:tc>
        <w:tc>
          <w:tcPr>
            <w:tcW w:w="5103" w:type="dxa"/>
            <w:gridSpan w:val="3"/>
            <w:tcBorders>
              <w:top w:val="single" w:sz="4" w:space="0" w:color="auto"/>
              <w:left w:val="single" w:sz="4" w:space="0" w:color="auto"/>
              <w:bottom w:val="single" w:sz="4" w:space="0" w:color="auto"/>
              <w:right w:val="single" w:sz="4" w:space="0" w:color="auto"/>
            </w:tcBorders>
            <w:hideMark/>
          </w:tcPr>
          <w:p w:rsidR="005F39E1" w:rsidRDefault="005F39E1">
            <w:pPr>
              <w:spacing w:line="276" w:lineRule="auto"/>
              <w:jc w:val="both"/>
              <w:rPr>
                <w:i/>
              </w:rPr>
            </w:pPr>
            <w:r>
              <w:rPr>
                <w:i/>
              </w:rPr>
              <w:t>(Nurodoma, ar bus išduotas mokymosi pasiekimus patvirtinantis dokumentas ir koks tai dokumentas)</w:t>
            </w:r>
          </w:p>
        </w:tc>
      </w:tr>
      <w:tr w:rsidR="005F39E1" w:rsidTr="005F39E1">
        <w:trPr>
          <w:cantSplit/>
          <w:trHeight w:val="20"/>
        </w:trPr>
        <w:tc>
          <w:tcPr>
            <w:tcW w:w="4503"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F39E1" w:rsidRDefault="005F39E1">
            <w:pPr>
              <w:spacing w:line="276" w:lineRule="auto"/>
              <w:rPr>
                <w:b/>
              </w:rPr>
            </w:pPr>
            <w:r>
              <w:rPr>
                <w:b/>
              </w:rPr>
              <w:t>5. Laukiami rezultatai ir galimas programos tęstinumas</w:t>
            </w:r>
          </w:p>
        </w:tc>
        <w:tc>
          <w:tcPr>
            <w:tcW w:w="5103" w:type="dxa"/>
            <w:gridSpan w:val="3"/>
            <w:tcBorders>
              <w:top w:val="single" w:sz="4" w:space="0" w:color="auto"/>
              <w:left w:val="single" w:sz="4" w:space="0" w:color="auto"/>
              <w:bottom w:val="single" w:sz="4" w:space="0" w:color="auto"/>
              <w:right w:val="single" w:sz="4" w:space="0" w:color="auto"/>
            </w:tcBorders>
            <w:hideMark/>
          </w:tcPr>
          <w:p w:rsidR="005F39E1" w:rsidRDefault="005F39E1">
            <w:pPr>
              <w:spacing w:line="276" w:lineRule="auto"/>
              <w:jc w:val="both"/>
              <w:rPr>
                <w:i/>
              </w:rPr>
            </w:pPr>
            <w:r>
              <w:rPr>
                <w:i/>
              </w:rPr>
              <w:t>(Apibūdinama programos siekiama nauda ir jo tęstinumo galimybės)</w:t>
            </w:r>
          </w:p>
        </w:tc>
      </w:tr>
    </w:tbl>
    <w:p w:rsidR="005F39E1" w:rsidRDefault="005F39E1" w:rsidP="005F39E1">
      <w:pPr>
        <w:tabs>
          <w:tab w:val="left" w:pos="360"/>
          <w:tab w:val="left" w:pos="540"/>
        </w:tabs>
        <w:rPr>
          <w:b/>
        </w:rPr>
      </w:pPr>
    </w:p>
    <w:p w:rsidR="005F39E1" w:rsidRDefault="005F39E1" w:rsidP="005F39E1">
      <w:pPr>
        <w:tabs>
          <w:tab w:val="left" w:pos="360"/>
          <w:tab w:val="left" w:pos="540"/>
        </w:tabs>
        <w:jc w:val="center"/>
        <w:rPr>
          <w:b/>
        </w:rPr>
      </w:pPr>
      <w:r>
        <w:rPr>
          <w:b/>
        </w:rPr>
        <w:t>IV. PROGRAMOS FINANSAVIMAS</w:t>
      </w:r>
    </w:p>
    <w:p w:rsidR="005F39E1" w:rsidRDefault="005F39E1" w:rsidP="005F39E1">
      <w:pPr>
        <w:tabs>
          <w:tab w:val="left" w:pos="360"/>
          <w:tab w:val="left" w:pos="540"/>
        </w:tabs>
        <w:jc w:val="cente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3"/>
        <w:gridCol w:w="1843"/>
      </w:tblGrid>
      <w:tr w:rsidR="005F39E1" w:rsidTr="005F39E1">
        <w:tc>
          <w:tcPr>
            <w:tcW w:w="7763" w:type="dxa"/>
            <w:tcBorders>
              <w:top w:val="single" w:sz="4" w:space="0" w:color="auto"/>
              <w:left w:val="single" w:sz="4" w:space="0" w:color="auto"/>
              <w:bottom w:val="single" w:sz="4" w:space="0" w:color="auto"/>
              <w:right w:val="single" w:sz="4" w:space="0" w:color="auto"/>
            </w:tcBorders>
            <w:shd w:val="clear" w:color="auto" w:fill="E6E6E6"/>
          </w:tcPr>
          <w:p w:rsidR="005F39E1" w:rsidRDefault="005F39E1">
            <w:pPr>
              <w:spacing w:line="276" w:lineRule="auto"/>
              <w:jc w:val="center"/>
              <w:rPr>
                <w:b/>
              </w:rPr>
            </w:pP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39E1" w:rsidRDefault="005F39E1">
            <w:pPr>
              <w:spacing w:line="276" w:lineRule="auto"/>
              <w:jc w:val="center"/>
              <w:rPr>
                <w:b/>
              </w:rPr>
            </w:pPr>
            <w:r>
              <w:rPr>
                <w:b/>
              </w:rPr>
              <w:t>Suma (Eur)</w:t>
            </w:r>
          </w:p>
        </w:tc>
      </w:tr>
      <w:tr w:rsidR="005F39E1" w:rsidTr="005F39E1">
        <w:tc>
          <w:tcPr>
            <w:tcW w:w="7763" w:type="dxa"/>
            <w:tcBorders>
              <w:top w:val="single" w:sz="4" w:space="0" w:color="auto"/>
              <w:left w:val="single" w:sz="4" w:space="0" w:color="auto"/>
              <w:bottom w:val="single" w:sz="4" w:space="0" w:color="auto"/>
              <w:right w:val="single" w:sz="4" w:space="0" w:color="auto"/>
            </w:tcBorders>
            <w:shd w:val="clear" w:color="auto" w:fill="E6E6E6"/>
            <w:hideMark/>
          </w:tcPr>
          <w:p w:rsidR="005F39E1" w:rsidRDefault="005F39E1">
            <w:pPr>
              <w:spacing w:line="276" w:lineRule="auto"/>
            </w:pPr>
            <w:r>
              <w:rPr>
                <w:b/>
              </w:rPr>
              <w:t>1. Prašomų skirti lėšų suma:</w:t>
            </w:r>
          </w:p>
        </w:tc>
        <w:tc>
          <w:tcPr>
            <w:tcW w:w="1843" w:type="dxa"/>
            <w:tcBorders>
              <w:top w:val="single" w:sz="4" w:space="0" w:color="auto"/>
              <w:left w:val="single" w:sz="4" w:space="0" w:color="auto"/>
              <w:bottom w:val="single" w:sz="4" w:space="0" w:color="auto"/>
              <w:right w:val="single" w:sz="4" w:space="0" w:color="auto"/>
            </w:tcBorders>
          </w:tcPr>
          <w:p w:rsidR="005F39E1" w:rsidRDefault="005F39E1">
            <w:pPr>
              <w:spacing w:line="276" w:lineRule="auto"/>
            </w:pPr>
          </w:p>
        </w:tc>
      </w:tr>
      <w:tr w:rsidR="005F39E1" w:rsidTr="005F39E1">
        <w:tc>
          <w:tcPr>
            <w:tcW w:w="776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39E1" w:rsidRDefault="005F39E1">
            <w:pPr>
              <w:spacing w:line="276" w:lineRule="auto"/>
            </w:pPr>
            <w:r>
              <w:rPr>
                <w:b/>
              </w:rPr>
              <w:t>Lėšų paskirtis:</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39E1" w:rsidRDefault="005F39E1">
            <w:pPr>
              <w:spacing w:line="276" w:lineRule="auto"/>
              <w:jc w:val="center"/>
            </w:pPr>
            <w:r>
              <w:rPr>
                <w:b/>
              </w:rPr>
              <w:t>Suma (Eur)</w:t>
            </w:r>
          </w:p>
        </w:tc>
      </w:tr>
      <w:tr w:rsidR="005F39E1" w:rsidTr="005F39E1">
        <w:tc>
          <w:tcPr>
            <w:tcW w:w="7763" w:type="dxa"/>
            <w:tcBorders>
              <w:top w:val="single" w:sz="4" w:space="0" w:color="auto"/>
              <w:left w:val="single" w:sz="4" w:space="0" w:color="auto"/>
              <w:bottom w:val="single" w:sz="4" w:space="0" w:color="auto"/>
              <w:right w:val="single" w:sz="4" w:space="0" w:color="auto"/>
            </w:tcBorders>
            <w:shd w:val="clear" w:color="auto" w:fill="FFFFFF"/>
            <w:hideMark/>
          </w:tcPr>
          <w:p w:rsidR="005F39E1" w:rsidRDefault="005F39E1">
            <w:pPr>
              <w:spacing w:line="276" w:lineRule="auto"/>
              <w:jc w:val="both"/>
              <w:rPr>
                <w:color w:val="FF0000"/>
              </w:rPr>
            </w:pPr>
            <w:r>
              <w:t xml:space="preserve">Programą administruojančio personalo darbo užmokestis ir su darbo santykiais susiję darbdavio įsipareigojimai, apskaičiuoti Lietuvos Respublikos teisės aktų nustatyta tvarka, </w:t>
            </w:r>
            <w:r>
              <w:rPr>
                <w:iCs/>
              </w:rPr>
              <w:t>taip pat administruojančio personalo paslaugų įsigijimas (užsiimantys individualia veikla pagal pažymą ir kt.)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F39E1" w:rsidRDefault="005F39E1">
            <w:pPr>
              <w:spacing w:line="276" w:lineRule="auto"/>
              <w:jc w:val="both"/>
              <w:rPr>
                <w:color w:val="FF0000"/>
              </w:rPr>
            </w:pPr>
          </w:p>
        </w:tc>
      </w:tr>
      <w:tr w:rsidR="005F39E1" w:rsidTr="005F39E1">
        <w:tc>
          <w:tcPr>
            <w:tcW w:w="7763" w:type="dxa"/>
            <w:tcBorders>
              <w:top w:val="single" w:sz="4" w:space="0" w:color="auto"/>
              <w:left w:val="single" w:sz="4" w:space="0" w:color="auto"/>
              <w:bottom w:val="single" w:sz="4" w:space="0" w:color="auto"/>
              <w:right w:val="single" w:sz="4" w:space="0" w:color="auto"/>
            </w:tcBorders>
            <w:shd w:val="clear" w:color="auto" w:fill="FFFFFF"/>
            <w:hideMark/>
          </w:tcPr>
          <w:p w:rsidR="005F39E1" w:rsidRDefault="005F39E1">
            <w:pPr>
              <w:spacing w:line="276" w:lineRule="auto"/>
              <w:jc w:val="both"/>
            </w:pPr>
            <w:r>
              <w:t>Programą vykdančio personalo darbo užmokestis ir su darbo santykiais susiję darbdavio įsipareigojimai, apskaičiuoti Lietuvos Respublikos teisės aktų nustatyta tvarka,</w:t>
            </w:r>
            <w:r>
              <w:rPr>
                <w:iCs/>
                <w:color w:val="FF0000"/>
              </w:rPr>
              <w:t xml:space="preserve"> </w:t>
            </w:r>
            <w:r>
              <w:rPr>
                <w:iCs/>
              </w:rPr>
              <w:t>taip pat vykdančio personalo paslaugų įsigijimas (užsiimantys individualia veikla)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F39E1" w:rsidRDefault="005F39E1">
            <w:pPr>
              <w:spacing w:line="276" w:lineRule="auto"/>
              <w:jc w:val="both"/>
            </w:pPr>
          </w:p>
        </w:tc>
      </w:tr>
      <w:tr w:rsidR="005F39E1" w:rsidTr="005F39E1">
        <w:tc>
          <w:tcPr>
            <w:tcW w:w="7763" w:type="dxa"/>
            <w:tcBorders>
              <w:top w:val="single" w:sz="4" w:space="0" w:color="auto"/>
              <w:left w:val="single" w:sz="4" w:space="0" w:color="auto"/>
              <w:bottom w:val="single" w:sz="4" w:space="0" w:color="auto"/>
              <w:right w:val="single" w:sz="4" w:space="0" w:color="auto"/>
            </w:tcBorders>
            <w:shd w:val="clear" w:color="auto" w:fill="FFFFFF"/>
            <w:hideMark/>
          </w:tcPr>
          <w:p w:rsidR="005F39E1" w:rsidRDefault="005F39E1">
            <w:pPr>
              <w:spacing w:line="276" w:lineRule="auto"/>
            </w:pPr>
            <w:r>
              <w:t>Programai vykdyti būtinų kanceliarinių prekių įsigijimas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F39E1" w:rsidRDefault="005F39E1">
            <w:pPr>
              <w:spacing w:line="276" w:lineRule="auto"/>
            </w:pPr>
          </w:p>
        </w:tc>
      </w:tr>
      <w:tr w:rsidR="005F39E1" w:rsidTr="005F39E1">
        <w:tc>
          <w:tcPr>
            <w:tcW w:w="7763" w:type="dxa"/>
            <w:tcBorders>
              <w:top w:val="single" w:sz="4" w:space="0" w:color="auto"/>
              <w:left w:val="single" w:sz="4" w:space="0" w:color="auto"/>
              <w:bottom w:val="single" w:sz="4" w:space="0" w:color="auto"/>
              <w:right w:val="single" w:sz="4" w:space="0" w:color="auto"/>
            </w:tcBorders>
            <w:shd w:val="clear" w:color="auto" w:fill="FFFFFF"/>
            <w:hideMark/>
          </w:tcPr>
          <w:p w:rsidR="005F39E1" w:rsidRDefault="005F39E1">
            <w:pPr>
              <w:spacing w:line="276" w:lineRule="auto"/>
              <w:jc w:val="both"/>
            </w:pPr>
            <w:r>
              <w:rPr>
                <w:iCs/>
              </w:rPr>
              <w:lastRenderedPageBreak/>
              <w:t xml:space="preserve">Kitos </w:t>
            </w:r>
            <w:r>
              <w:t>programos vykdymo ir organizavimo išlaidos, kurios atitinka Lietuvos Respublikos švietimo įstatyme nustatytas mokymo lėšas – tiesiogiai švietimo procesui organizuoti būtinas lėšas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F39E1" w:rsidRDefault="005F39E1">
            <w:pPr>
              <w:spacing w:line="276" w:lineRule="auto"/>
            </w:pPr>
          </w:p>
        </w:tc>
      </w:tr>
    </w:tbl>
    <w:p w:rsidR="005F39E1" w:rsidRDefault="005F39E1" w:rsidP="005F39E1"/>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980"/>
      </w:tblGrid>
      <w:tr w:rsidR="005F39E1" w:rsidTr="005F39E1">
        <w:tc>
          <w:tcPr>
            <w:tcW w:w="7668" w:type="dxa"/>
            <w:tcBorders>
              <w:top w:val="single" w:sz="4" w:space="0" w:color="auto"/>
              <w:left w:val="single" w:sz="4" w:space="0" w:color="auto"/>
              <w:bottom w:val="single" w:sz="4" w:space="0" w:color="auto"/>
              <w:right w:val="single" w:sz="4" w:space="0" w:color="auto"/>
            </w:tcBorders>
            <w:shd w:val="clear" w:color="auto" w:fill="E6E6E6"/>
          </w:tcPr>
          <w:p w:rsidR="005F39E1" w:rsidRDefault="005F39E1">
            <w:pPr>
              <w:spacing w:line="276" w:lineRule="auto"/>
              <w:jc w:val="center"/>
              <w:rPr>
                <w:b/>
              </w:rPr>
            </w:pPr>
          </w:p>
        </w:tc>
        <w:tc>
          <w:tcPr>
            <w:tcW w:w="19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39E1" w:rsidRDefault="005F39E1">
            <w:pPr>
              <w:spacing w:line="276" w:lineRule="auto"/>
              <w:jc w:val="center"/>
              <w:rPr>
                <w:b/>
              </w:rPr>
            </w:pPr>
            <w:r>
              <w:rPr>
                <w:b/>
              </w:rPr>
              <w:t>Suma (Eur)</w:t>
            </w:r>
          </w:p>
        </w:tc>
      </w:tr>
      <w:tr w:rsidR="005F39E1" w:rsidTr="005F39E1">
        <w:tc>
          <w:tcPr>
            <w:tcW w:w="7668" w:type="dxa"/>
            <w:tcBorders>
              <w:top w:val="single" w:sz="4" w:space="0" w:color="auto"/>
              <w:left w:val="single" w:sz="4" w:space="0" w:color="auto"/>
              <w:bottom w:val="single" w:sz="4" w:space="0" w:color="auto"/>
              <w:right w:val="single" w:sz="4" w:space="0" w:color="auto"/>
            </w:tcBorders>
            <w:shd w:val="clear" w:color="auto" w:fill="E6E6E6"/>
            <w:hideMark/>
          </w:tcPr>
          <w:p w:rsidR="005F39E1" w:rsidRDefault="005F39E1">
            <w:pPr>
              <w:spacing w:line="276" w:lineRule="auto"/>
            </w:pPr>
            <w:r>
              <w:rPr>
                <w:b/>
              </w:rPr>
              <w:t>2. Kitų finansavimo šaltinių lėšos:</w:t>
            </w:r>
          </w:p>
        </w:tc>
        <w:tc>
          <w:tcPr>
            <w:tcW w:w="1980" w:type="dxa"/>
            <w:tcBorders>
              <w:top w:val="single" w:sz="4" w:space="0" w:color="auto"/>
              <w:left w:val="single" w:sz="4" w:space="0" w:color="auto"/>
              <w:bottom w:val="single" w:sz="4" w:space="0" w:color="auto"/>
              <w:right w:val="single" w:sz="4" w:space="0" w:color="auto"/>
            </w:tcBorders>
          </w:tcPr>
          <w:p w:rsidR="005F39E1" w:rsidRDefault="005F39E1">
            <w:pPr>
              <w:spacing w:line="276" w:lineRule="auto"/>
            </w:pPr>
          </w:p>
        </w:tc>
      </w:tr>
      <w:tr w:rsidR="005F39E1" w:rsidTr="005F39E1">
        <w:tc>
          <w:tcPr>
            <w:tcW w:w="766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39E1" w:rsidRDefault="005F39E1">
            <w:pPr>
              <w:spacing w:line="276" w:lineRule="auto"/>
            </w:pPr>
            <w:r>
              <w:rPr>
                <w:b/>
              </w:rPr>
              <w:t>Lėšų paskirtis:</w:t>
            </w:r>
          </w:p>
        </w:tc>
        <w:tc>
          <w:tcPr>
            <w:tcW w:w="19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39E1" w:rsidRDefault="005F39E1">
            <w:pPr>
              <w:spacing w:line="276" w:lineRule="auto"/>
              <w:jc w:val="center"/>
            </w:pPr>
            <w:r>
              <w:rPr>
                <w:b/>
              </w:rPr>
              <w:t>Suma (Eur)</w:t>
            </w:r>
          </w:p>
        </w:tc>
      </w:tr>
      <w:tr w:rsidR="005F39E1" w:rsidTr="005F39E1">
        <w:tc>
          <w:tcPr>
            <w:tcW w:w="7668" w:type="dxa"/>
            <w:tcBorders>
              <w:top w:val="single" w:sz="4" w:space="0" w:color="auto"/>
              <w:left w:val="single" w:sz="4" w:space="0" w:color="auto"/>
              <w:bottom w:val="single" w:sz="4" w:space="0" w:color="auto"/>
              <w:right w:val="single" w:sz="4" w:space="0" w:color="auto"/>
            </w:tcBorders>
            <w:shd w:val="clear" w:color="auto" w:fill="FFFFFF"/>
          </w:tcPr>
          <w:p w:rsidR="005F39E1" w:rsidRDefault="005F39E1">
            <w:pPr>
              <w:spacing w:line="276" w:lineRule="auto"/>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5F39E1" w:rsidRDefault="005F39E1">
            <w:pPr>
              <w:spacing w:line="276" w:lineRule="auto"/>
            </w:pPr>
          </w:p>
        </w:tc>
      </w:tr>
      <w:tr w:rsidR="005F39E1" w:rsidTr="005F39E1">
        <w:tc>
          <w:tcPr>
            <w:tcW w:w="7668" w:type="dxa"/>
            <w:tcBorders>
              <w:top w:val="single" w:sz="4" w:space="0" w:color="auto"/>
              <w:left w:val="single" w:sz="4" w:space="0" w:color="auto"/>
              <w:bottom w:val="single" w:sz="4" w:space="0" w:color="auto"/>
              <w:right w:val="single" w:sz="4" w:space="0" w:color="auto"/>
            </w:tcBorders>
            <w:shd w:val="clear" w:color="auto" w:fill="FFFFFF"/>
          </w:tcPr>
          <w:p w:rsidR="005F39E1" w:rsidRDefault="005F39E1">
            <w:pPr>
              <w:spacing w:line="276" w:lineRule="auto"/>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5F39E1" w:rsidRDefault="005F39E1">
            <w:pPr>
              <w:spacing w:line="276" w:lineRule="auto"/>
            </w:pPr>
          </w:p>
        </w:tc>
      </w:tr>
    </w:tbl>
    <w:p w:rsidR="005F39E1" w:rsidRDefault="005F39E1" w:rsidP="005F39E1">
      <w:pPr>
        <w:jc w:val="right"/>
        <w:rPr>
          <w:sz w:val="20"/>
          <w:szCs w:val="20"/>
        </w:rPr>
      </w:pPr>
    </w:p>
    <w:p w:rsidR="005F39E1" w:rsidRDefault="005F39E1" w:rsidP="005F39E1">
      <w:pPr>
        <w:jc w:val="right"/>
      </w:pPr>
      <w:r>
        <w:t>___________________________________________________________</w:t>
      </w:r>
    </w:p>
    <w:p w:rsidR="005F39E1" w:rsidRDefault="005F39E1" w:rsidP="005F39E1">
      <w:pPr>
        <w:jc w:val="right"/>
        <w:rPr>
          <w:sz w:val="20"/>
          <w:szCs w:val="20"/>
        </w:rPr>
      </w:pPr>
      <w:r>
        <w:rPr>
          <w:sz w:val="20"/>
          <w:szCs w:val="20"/>
        </w:rPr>
        <w:t>A. V. (pareiškėjo vadovo ar jo įgalioto asmens parašas, vardas ir pavardė)</w:t>
      </w:r>
    </w:p>
    <w:p w:rsidR="005F39E1" w:rsidRDefault="005F39E1" w:rsidP="005F39E1">
      <w:pPr>
        <w:rPr>
          <w:sz w:val="20"/>
          <w:szCs w:val="20"/>
        </w:rPr>
        <w:sectPr w:rsidR="005F39E1">
          <w:pgSz w:w="11906" w:h="16838"/>
          <w:pgMar w:top="1134" w:right="567" w:bottom="1134" w:left="1701" w:header="567" w:footer="567" w:gutter="0"/>
          <w:pgNumType w:start="1"/>
          <w:cols w:space="1296"/>
        </w:sectPr>
      </w:pPr>
    </w:p>
    <w:p w:rsidR="005F39E1" w:rsidRDefault="005F39E1" w:rsidP="005F39E1">
      <w:pPr>
        <w:tabs>
          <w:tab w:val="left" w:pos="3960"/>
        </w:tabs>
        <w:ind w:firstLine="4820"/>
        <w:jc w:val="both"/>
      </w:pPr>
      <w:r>
        <w:lastRenderedPageBreak/>
        <w:t xml:space="preserve">Neformaliojo suaugusiųjų švietimo ir tęstinio </w:t>
      </w:r>
    </w:p>
    <w:p w:rsidR="005F39E1" w:rsidRDefault="005F39E1" w:rsidP="005F39E1">
      <w:pPr>
        <w:tabs>
          <w:tab w:val="left" w:pos="3960"/>
        </w:tabs>
        <w:ind w:firstLine="4820"/>
        <w:jc w:val="both"/>
      </w:pPr>
      <w:r>
        <w:t xml:space="preserve">mokymosi bei vaikų vasaros poilsio programų </w:t>
      </w:r>
    </w:p>
    <w:p w:rsidR="005F39E1" w:rsidRDefault="005F39E1" w:rsidP="005F39E1">
      <w:pPr>
        <w:tabs>
          <w:tab w:val="left" w:pos="3960"/>
        </w:tabs>
        <w:ind w:firstLine="4820"/>
        <w:jc w:val="both"/>
      </w:pPr>
      <w:r>
        <w:t xml:space="preserve">atrankos ir finansavimo iš Klaipėdos miesto </w:t>
      </w:r>
    </w:p>
    <w:p w:rsidR="005F39E1" w:rsidRDefault="005F39E1" w:rsidP="005F39E1">
      <w:pPr>
        <w:tabs>
          <w:tab w:val="left" w:pos="3960"/>
        </w:tabs>
        <w:ind w:firstLine="4820"/>
        <w:jc w:val="both"/>
      </w:pPr>
      <w:r>
        <w:t xml:space="preserve">savivaldybės biudžeto lėšų tvarkos aprašo </w:t>
      </w:r>
    </w:p>
    <w:p w:rsidR="005F39E1" w:rsidRDefault="005F39E1" w:rsidP="005F39E1">
      <w:pPr>
        <w:tabs>
          <w:tab w:val="left" w:pos="3960"/>
        </w:tabs>
        <w:ind w:firstLine="4820"/>
        <w:jc w:val="both"/>
      </w:pPr>
      <w:r>
        <w:t>2 priedas</w:t>
      </w:r>
    </w:p>
    <w:p w:rsidR="005F39E1" w:rsidRDefault="005F39E1" w:rsidP="005F39E1">
      <w:pPr>
        <w:rPr>
          <w:b/>
          <w:caps/>
        </w:rPr>
      </w:pPr>
    </w:p>
    <w:p w:rsidR="005F39E1" w:rsidRDefault="005F39E1" w:rsidP="005F39E1">
      <w:pPr>
        <w:jc w:val="center"/>
        <w:rPr>
          <w:b/>
          <w:caps/>
        </w:rPr>
      </w:pPr>
      <w:r>
        <w:rPr>
          <w:b/>
        </w:rPr>
        <w:t>(Paraiškos gauti lėšų vaikų vasaros poilsio programai forma)</w:t>
      </w:r>
    </w:p>
    <w:p w:rsidR="005F39E1" w:rsidRDefault="005F39E1" w:rsidP="005F39E1">
      <w:pPr>
        <w:rPr>
          <w:b/>
          <w:caps/>
        </w:rPr>
      </w:pPr>
    </w:p>
    <w:p w:rsidR="005F39E1" w:rsidRDefault="005F39E1" w:rsidP="005F39E1">
      <w:pPr>
        <w:jc w:val="center"/>
        <w:rPr>
          <w:b/>
          <w:caps/>
        </w:rPr>
      </w:pPr>
      <w:r>
        <w:rPr>
          <w:b/>
          <w:caps/>
        </w:rPr>
        <w:t xml:space="preserve">Paraiška gauti lėšų VAIKŲ VASAROS POILSIO programAI </w:t>
      </w:r>
    </w:p>
    <w:p w:rsidR="005F39E1" w:rsidRDefault="005F39E1" w:rsidP="005F39E1">
      <w:pPr>
        <w:jc w:val="center"/>
        <w:rPr>
          <w:b/>
        </w:rPr>
      </w:pPr>
    </w:p>
    <w:p w:rsidR="005F39E1" w:rsidRDefault="005F39E1" w:rsidP="005F39E1">
      <w:pPr>
        <w:jc w:val="center"/>
      </w:pPr>
      <w:r>
        <w:t>20__ m. ________________  _____ d.</w:t>
      </w:r>
    </w:p>
    <w:p w:rsidR="005F39E1" w:rsidRDefault="005F39E1" w:rsidP="005F39E1">
      <w:pPr>
        <w:jc w:val="center"/>
        <w:rPr>
          <w:vertAlign w:val="superscript"/>
        </w:rPr>
      </w:pPr>
      <w:r>
        <w:rPr>
          <w:vertAlign w:val="superscript"/>
        </w:rPr>
        <w:t>(mėnuo)</w:t>
      </w:r>
    </w:p>
    <w:p w:rsidR="005F39E1" w:rsidRDefault="005F39E1" w:rsidP="005F39E1">
      <w:pPr>
        <w:jc w:val="center"/>
        <w:rPr>
          <w:b/>
        </w:rPr>
      </w:pPr>
    </w:p>
    <w:p w:rsidR="005F39E1" w:rsidRDefault="005F39E1" w:rsidP="005F39E1">
      <w:pPr>
        <w:tabs>
          <w:tab w:val="left" w:pos="360"/>
          <w:tab w:val="left" w:pos="540"/>
        </w:tabs>
        <w:jc w:val="center"/>
        <w:rPr>
          <w:b/>
          <w:noProof/>
        </w:rPr>
      </w:pPr>
      <w:r>
        <w:rPr>
          <w:b/>
          <w:noProof/>
        </w:rPr>
        <w:t>I.</w:t>
      </w:r>
      <w:r>
        <w:rPr>
          <w:b/>
          <w:noProof/>
        </w:rPr>
        <w:tab/>
        <w:t>INFORMACIJA APIE PROGRAMOS PAREIŠKĖJĄ</w:t>
      </w:r>
    </w:p>
    <w:p w:rsidR="005F39E1" w:rsidRDefault="005F39E1" w:rsidP="005F39E1">
      <w:pPr>
        <w:tabs>
          <w:tab w:val="left" w:pos="360"/>
          <w:tab w:val="left" w:pos="540"/>
        </w:tabs>
        <w:jc w:val="center"/>
        <w:rPr>
          <w:b/>
          <w:noProof/>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848"/>
      </w:tblGrid>
      <w:tr w:rsidR="005F39E1" w:rsidTr="005F39E1">
        <w:tc>
          <w:tcPr>
            <w:tcW w:w="478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F39E1" w:rsidRDefault="005F39E1">
            <w:pPr>
              <w:spacing w:line="276" w:lineRule="auto"/>
              <w:rPr>
                <w:noProof/>
              </w:rPr>
            </w:pPr>
            <w:r>
              <w:rPr>
                <w:noProof/>
              </w:rPr>
              <w:t>Juridinio asmens pavadinimas arba fizinio asmens vardas ir pavardė</w:t>
            </w:r>
          </w:p>
        </w:tc>
        <w:tc>
          <w:tcPr>
            <w:tcW w:w="4848" w:type="dxa"/>
            <w:tcBorders>
              <w:top w:val="single" w:sz="4" w:space="0" w:color="auto"/>
              <w:left w:val="single" w:sz="4" w:space="0" w:color="auto"/>
              <w:bottom w:val="single" w:sz="4" w:space="0" w:color="auto"/>
              <w:right w:val="single" w:sz="4" w:space="0" w:color="auto"/>
            </w:tcBorders>
          </w:tcPr>
          <w:p w:rsidR="005F39E1" w:rsidRDefault="005F39E1">
            <w:pPr>
              <w:spacing w:line="276" w:lineRule="auto"/>
              <w:jc w:val="center"/>
              <w:rPr>
                <w:b/>
                <w:noProof/>
              </w:rPr>
            </w:pPr>
          </w:p>
        </w:tc>
      </w:tr>
      <w:tr w:rsidR="005F39E1" w:rsidTr="005F39E1">
        <w:tc>
          <w:tcPr>
            <w:tcW w:w="478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F39E1" w:rsidRDefault="005F39E1">
            <w:pPr>
              <w:spacing w:line="276" w:lineRule="auto"/>
              <w:rPr>
                <w:noProof/>
              </w:rPr>
            </w:pPr>
            <w:r>
              <w:rPr>
                <w:noProof/>
              </w:rPr>
              <w:t>Juridinio asmens kodas arba fizinio asmens gimimo data</w:t>
            </w:r>
          </w:p>
        </w:tc>
        <w:tc>
          <w:tcPr>
            <w:tcW w:w="4848" w:type="dxa"/>
            <w:tcBorders>
              <w:top w:val="single" w:sz="4" w:space="0" w:color="auto"/>
              <w:left w:val="single" w:sz="4" w:space="0" w:color="auto"/>
              <w:bottom w:val="single" w:sz="4" w:space="0" w:color="auto"/>
              <w:right w:val="single" w:sz="4" w:space="0" w:color="auto"/>
            </w:tcBorders>
          </w:tcPr>
          <w:p w:rsidR="005F39E1" w:rsidRDefault="005F39E1">
            <w:pPr>
              <w:spacing w:line="276" w:lineRule="auto"/>
              <w:jc w:val="center"/>
              <w:rPr>
                <w:b/>
                <w:noProof/>
              </w:rPr>
            </w:pPr>
          </w:p>
        </w:tc>
      </w:tr>
      <w:tr w:rsidR="005F39E1" w:rsidTr="005F39E1">
        <w:tc>
          <w:tcPr>
            <w:tcW w:w="478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F39E1" w:rsidRDefault="005F39E1">
            <w:pPr>
              <w:spacing w:line="276" w:lineRule="auto"/>
              <w:rPr>
                <w:noProof/>
              </w:rPr>
            </w:pPr>
            <w:r>
              <w:rPr>
                <w:noProof/>
              </w:rPr>
              <w:t>Juridinio asmens teisinė forma</w:t>
            </w:r>
          </w:p>
        </w:tc>
        <w:tc>
          <w:tcPr>
            <w:tcW w:w="4848" w:type="dxa"/>
            <w:tcBorders>
              <w:top w:val="single" w:sz="4" w:space="0" w:color="auto"/>
              <w:left w:val="single" w:sz="4" w:space="0" w:color="auto"/>
              <w:bottom w:val="single" w:sz="4" w:space="0" w:color="auto"/>
              <w:right w:val="single" w:sz="4" w:space="0" w:color="auto"/>
            </w:tcBorders>
          </w:tcPr>
          <w:p w:rsidR="005F39E1" w:rsidRDefault="005F39E1">
            <w:pPr>
              <w:spacing w:line="276" w:lineRule="auto"/>
              <w:jc w:val="center"/>
              <w:rPr>
                <w:b/>
                <w:noProof/>
              </w:rPr>
            </w:pPr>
          </w:p>
        </w:tc>
      </w:tr>
      <w:tr w:rsidR="005F39E1" w:rsidTr="005F39E1">
        <w:tc>
          <w:tcPr>
            <w:tcW w:w="478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F39E1" w:rsidRDefault="005F39E1">
            <w:pPr>
              <w:spacing w:line="276" w:lineRule="auto"/>
              <w:rPr>
                <w:noProof/>
              </w:rPr>
            </w:pPr>
            <w:r>
              <w:rPr>
                <w:noProof/>
              </w:rPr>
              <w:t>Juridinio asmens buveinės arba fizinio asmens gyvenamosios vietos adresas:</w:t>
            </w:r>
          </w:p>
          <w:p w:rsidR="005F39E1" w:rsidRDefault="005F39E1">
            <w:pPr>
              <w:spacing w:line="276" w:lineRule="auto"/>
              <w:rPr>
                <w:noProof/>
              </w:rPr>
            </w:pPr>
            <w:r>
              <w:rPr>
                <w:noProof/>
              </w:rPr>
              <w:t>gatvė, namo numeris, pašto indeksas, vietovė</w:t>
            </w:r>
          </w:p>
        </w:tc>
        <w:tc>
          <w:tcPr>
            <w:tcW w:w="4848" w:type="dxa"/>
            <w:tcBorders>
              <w:top w:val="single" w:sz="4" w:space="0" w:color="auto"/>
              <w:left w:val="single" w:sz="4" w:space="0" w:color="auto"/>
              <w:bottom w:val="single" w:sz="4" w:space="0" w:color="auto"/>
              <w:right w:val="single" w:sz="4" w:space="0" w:color="auto"/>
            </w:tcBorders>
          </w:tcPr>
          <w:p w:rsidR="005F39E1" w:rsidRDefault="005F39E1">
            <w:pPr>
              <w:spacing w:line="276" w:lineRule="auto"/>
              <w:jc w:val="center"/>
              <w:rPr>
                <w:b/>
                <w:noProof/>
              </w:rPr>
            </w:pPr>
          </w:p>
        </w:tc>
      </w:tr>
      <w:tr w:rsidR="005F39E1" w:rsidTr="005F39E1">
        <w:tc>
          <w:tcPr>
            <w:tcW w:w="478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F39E1" w:rsidRDefault="005F39E1">
            <w:pPr>
              <w:spacing w:line="276" w:lineRule="auto"/>
              <w:rPr>
                <w:noProof/>
              </w:rPr>
            </w:pPr>
            <w:r>
              <w:rPr>
                <w:noProof/>
              </w:rPr>
              <w:t>Tel.</w:t>
            </w:r>
          </w:p>
        </w:tc>
        <w:tc>
          <w:tcPr>
            <w:tcW w:w="4848" w:type="dxa"/>
            <w:tcBorders>
              <w:top w:val="single" w:sz="4" w:space="0" w:color="auto"/>
              <w:left w:val="single" w:sz="4" w:space="0" w:color="auto"/>
              <w:bottom w:val="single" w:sz="4" w:space="0" w:color="auto"/>
              <w:right w:val="single" w:sz="4" w:space="0" w:color="auto"/>
            </w:tcBorders>
          </w:tcPr>
          <w:p w:rsidR="005F39E1" w:rsidRDefault="005F39E1">
            <w:pPr>
              <w:spacing w:line="276" w:lineRule="auto"/>
              <w:jc w:val="center"/>
              <w:rPr>
                <w:b/>
                <w:noProof/>
              </w:rPr>
            </w:pPr>
          </w:p>
        </w:tc>
      </w:tr>
      <w:tr w:rsidR="005F39E1" w:rsidTr="005F39E1">
        <w:tc>
          <w:tcPr>
            <w:tcW w:w="478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F39E1" w:rsidRDefault="005F39E1">
            <w:pPr>
              <w:tabs>
                <w:tab w:val="left" w:pos="1740"/>
              </w:tabs>
              <w:spacing w:line="276" w:lineRule="auto"/>
              <w:rPr>
                <w:noProof/>
              </w:rPr>
            </w:pPr>
            <w:r>
              <w:rPr>
                <w:noProof/>
              </w:rPr>
              <w:t>El. p. adresas</w:t>
            </w:r>
          </w:p>
        </w:tc>
        <w:tc>
          <w:tcPr>
            <w:tcW w:w="4848" w:type="dxa"/>
            <w:tcBorders>
              <w:top w:val="single" w:sz="4" w:space="0" w:color="auto"/>
              <w:left w:val="single" w:sz="4" w:space="0" w:color="auto"/>
              <w:bottom w:val="single" w:sz="4" w:space="0" w:color="auto"/>
              <w:right w:val="single" w:sz="4" w:space="0" w:color="auto"/>
            </w:tcBorders>
          </w:tcPr>
          <w:p w:rsidR="005F39E1" w:rsidRDefault="005F39E1">
            <w:pPr>
              <w:spacing w:line="276" w:lineRule="auto"/>
              <w:jc w:val="center"/>
              <w:rPr>
                <w:b/>
                <w:noProof/>
              </w:rPr>
            </w:pPr>
          </w:p>
        </w:tc>
      </w:tr>
      <w:tr w:rsidR="005F39E1" w:rsidTr="005F39E1">
        <w:tc>
          <w:tcPr>
            <w:tcW w:w="478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F39E1" w:rsidRDefault="005F39E1">
            <w:pPr>
              <w:tabs>
                <w:tab w:val="left" w:pos="1740"/>
              </w:tabs>
              <w:spacing w:line="276" w:lineRule="auto"/>
              <w:rPr>
                <w:noProof/>
              </w:rPr>
            </w:pPr>
            <w:r>
              <w:rPr>
                <w:noProof/>
              </w:rPr>
              <w:t>Kontaktinio asmens vardas, pavardė, pareigos, tel., el. p. adresas</w:t>
            </w:r>
          </w:p>
        </w:tc>
        <w:tc>
          <w:tcPr>
            <w:tcW w:w="4848" w:type="dxa"/>
            <w:tcBorders>
              <w:top w:val="single" w:sz="4" w:space="0" w:color="auto"/>
              <w:left w:val="single" w:sz="4" w:space="0" w:color="auto"/>
              <w:bottom w:val="single" w:sz="4" w:space="0" w:color="auto"/>
              <w:right w:val="single" w:sz="4" w:space="0" w:color="auto"/>
            </w:tcBorders>
          </w:tcPr>
          <w:p w:rsidR="005F39E1" w:rsidRDefault="005F39E1">
            <w:pPr>
              <w:spacing w:line="276" w:lineRule="auto"/>
              <w:jc w:val="center"/>
              <w:rPr>
                <w:b/>
                <w:noProof/>
              </w:rPr>
            </w:pPr>
          </w:p>
        </w:tc>
      </w:tr>
      <w:tr w:rsidR="005F39E1" w:rsidTr="005F39E1">
        <w:tc>
          <w:tcPr>
            <w:tcW w:w="478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F39E1" w:rsidRDefault="005F39E1">
            <w:pPr>
              <w:tabs>
                <w:tab w:val="left" w:pos="1740"/>
              </w:tabs>
              <w:spacing w:line="276" w:lineRule="auto"/>
              <w:rPr>
                <w:noProof/>
              </w:rPr>
            </w:pPr>
            <w:r>
              <w:rPr>
                <w:noProof/>
              </w:rPr>
              <w:t>Programos rengėjas (vardas, pavardė)</w:t>
            </w:r>
          </w:p>
        </w:tc>
        <w:tc>
          <w:tcPr>
            <w:tcW w:w="4848" w:type="dxa"/>
            <w:tcBorders>
              <w:top w:val="single" w:sz="4" w:space="0" w:color="auto"/>
              <w:left w:val="single" w:sz="4" w:space="0" w:color="auto"/>
              <w:bottom w:val="single" w:sz="4" w:space="0" w:color="auto"/>
              <w:right w:val="single" w:sz="4" w:space="0" w:color="auto"/>
            </w:tcBorders>
          </w:tcPr>
          <w:p w:rsidR="005F39E1" w:rsidRDefault="005F39E1">
            <w:pPr>
              <w:spacing w:line="276" w:lineRule="auto"/>
              <w:jc w:val="center"/>
              <w:rPr>
                <w:b/>
                <w:noProof/>
              </w:rPr>
            </w:pPr>
          </w:p>
        </w:tc>
      </w:tr>
    </w:tbl>
    <w:p w:rsidR="005F39E1" w:rsidRDefault="005F39E1" w:rsidP="005F39E1">
      <w:pPr>
        <w:tabs>
          <w:tab w:val="left" w:pos="360"/>
          <w:tab w:val="left" w:pos="737"/>
        </w:tabs>
        <w:rPr>
          <w:b/>
        </w:rPr>
      </w:pPr>
    </w:p>
    <w:p w:rsidR="005F39E1" w:rsidRDefault="005F39E1" w:rsidP="005F39E1">
      <w:pPr>
        <w:tabs>
          <w:tab w:val="left" w:pos="360"/>
          <w:tab w:val="left" w:pos="737"/>
        </w:tabs>
        <w:jc w:val="center"/>
        <w:rPr>
          <w:b/>
        </w:rPr>
      </w:pPr>
      <w:r>
        <w:rPr>
          <w:b/>
        </w:rPr>
        <w:t>II.</w:t>
      </w:r>
      <w:r>
        <w:rPr>
          <w:b/>
        </w:rPr>
        <w:tab/>
        <w:t>INFORMACIJA APIE PARTNERĮ (jeigu taikoma)</w:t>
      </w:r>
    </w:p>
    <w:p w:rsidR="005F39E1" w:rsidRDefault="005F39E1" w:rsidP="005F39E1">
      <w:pPr>
        <w:tabs>
          <w:tab w:val="left" w:pos="360"/>
          <w:tab w:val="left" w:pos="737"/>
        </w:tabs>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1462"/>
        <w:gridCol w:w="1213"/>
        <w:gridCol w:w="1106"/>
        <w:gridCol w:w="1975"/>
        <w:gridCol w:w="1819"/>
        <w:gridCol w:w="1496"/>
      </w:tblGrid>
      <w:tr w:rsidR="005F39E1" w:rsidTr="005F39E1">
        <w:tc>
          <w:tcPr>
            <w:tcW w:w="556" w:type="dxa"/>
            <w:tcBorders>
              <w:top w:val="single" w:sz="4" w:space="0" w:color="auto"/>
              <w:left w:val="single" w:sz="4" w:space="0" w:color="auto"/>
              <w:bottom w:val="single" w:sz="4" w:space="0" w:color="auto"/>
              <w:right w:val="single" w:sz="4" w:space="0" w:color="auto"/>
            </w:tcBorders>
            <w:shd w:val="clear" w:color="auto" w:fill="F3F3F3"/>
            <w:hideMark/>
          </w:tcPr>
          <w:p w:rsidR="005F39E1" w:rsidRDefault="005F39E1">
            <w:pPr>
              <w:tabs>
                <w:tab w:val="left" w:pos="360"/>
              </w:tabs>
              <w:spacing w:line="276" w:lineRule="auto"/>
              <w:jc w:val="center"/>
            </w:pPr>
            <w:r>
              <w:t>Eil.</w:t>
            </w:r>
          </w:p>
          <w:p w:rsidR="005F39E1" w:rsidRDefault="005F39E1">
            <w:pPr>
              <w:tabs>
                <w:tab w:val="left" w:pos="360"/>
              </w:tabs>
              <w:spacing w:line="276" w:lineRule="auto"/>
              <w:jc w:val="center"/>
            </w:pPr>
            <w:r>
              <w:t>Nr.</w:t>
            </w:r>
          </w:p>
        </w:tc>
        <w:tc>
          <w:tcPr>
            <w:tcW w:w="1464" w:type="dxa"/>
            <w:tcBorders>
              <w:top w:val="single" w:sz="4" w:space="0" w:color="auto"/>
              <w:left w:val="single" w:sz="4" w:space="0" w:color="auto"/>
              <w:bottom w:val="single" w:sz="4" w:space="0" w:color="auto"/>
              <w:right w:val="single" w:sz="4" w:space="0" w:color="auto"/>
            </w:tcBorders>
            <w:shd w:val="clear" w:color="auto" w:fill="F3F3F3"/>
            <w:hideMark/>
          </w:tcPr>
          <w:p w:rsidR="005F39E1" w:rsidRDefault="005F39E1">
            <w:pPr>
              <w:tabs>
                <w:tab w:val="left" w:pos="360"/>
              </w:tabs>
              <w:spacing w:line="276" w:lineRule="auto"/>
              <w:jc w:val="center"/>
            </w:pPr>
            <w:r>
              <w:rPr>
                <w:noProof/>
              </w:rPr>
              <w:t>Juridinio asmens pavadinimas arba fizinio asmens vardas ir pavardė</w:t>
            </w:r>
          </w:p>
        </w:tc>
        <w:tc>
          <w:tcPr>
            <w:tcW w:w="1221" w:type="dxa"/>
            <w:tcBorders>
              <w:top w:val="single" w:sz="4" w:space="0" w:color="auto"/>
              <w:left w:val="single" w:sz="4" w:space="0" w:color="auto"/>
              <w:bottom w:val="single" w:sz="4" w:space="0" w:color="auto"/>
              <w:right w:val="single" w:sz="4" w:space="0" w:color="auto"/>
            </w:tcBorders>
            <w:shd w:val="clear" w:color="auto" w:fill="F3F3F3"/>
            <w:hideMark/>
          </w:tcPr>
          <w:p w:rsidR="005F39E1" w:rsidRDefault="005F39E1">
            <w:pPr>
              <w:tabs>
                <w:tab w:val="left" w:pos="360"/>
              </w:tabs>
              <w:spacing w:line="276" w:lineRule="auto"/>
              <w:jc w:val="center"/>
            </w:pPr>
            <w:r>
              <w:rPr>
                <w:noProof/>
              </w:rPr>
              <w:t>Juridinio asmens kodas arba fizinio asmens gimimo data</w:t>
            </w:r>
          </w:p>
        </w:tc>
        <w:tc>
          <w:tcPr>
            <w:tcW w:w="1108" w:type="dxa"/>
            <w:tcBorders>
              <w:top w:val="single" w:sz="4" w:space="0" w:color="auto"/>
              <w:left w:val="single" w:sz="4" w:space="0" w:color="auto"/>
              <w:bottom w:val="single" w:sz="4" w:space="0" w:color="auto"/>
              <w:right w:val="single" w:sz="4" w:space="0" w:color="auto"/>
            </w:tcBorders>
            <w:shd w:val="clear" w:color="auto" w:fill="F3F3F3"/>
            <w:hideMark/>
          </w:tcPr>
          <w:p w:rsidR="005F39E1" w:rsidRDefault="005F39E1">
            <w:pPr>
              <w:tabs>
                <w:tab w:val="left" w:pos="360"/>
              </w:tabs>
              <w:spacing w:line="276" w:lineRule="auto"/>
              <w:jc w:val="center"/>
            </w:pPr>
            <w:r>
              <w:rPr>
                <w:noProof/>
              </w:rPr>
              <w:t>Juridinio asmens teisinė forma</w:t>
            </w:r>
          </w:p>
        </w:tc>
        <w:tc>
          <w:tcPr>
            <w:tcW w:w="1996" w:type="dxa"/>
            <w:tcBorders>
              <w:top w:val="single" w:sz="4" w:space="0" w:color="auto"/>
              <w:left w:val="single" w:sz="4" w:space="0" w:color="auto"/>
              <w:bottom w:val="single" w:sz="4" w:space="0" w:color="auto"/>
              <w:right w:val="single" w:sz="4" w:space="0" w:color="auto"/>
            </w:tcBorders>
            <w:shd w:val="clear" w:color="auto" w:fill="F3F3F3"/>
            <w:hideMark/>
          </w:tcPr>
          <w:p w:rsidR="005F39E1" w:rsidRDefault="005F39E1">
            <w:pPr>
              <w:spacing w:line="276" w:lineRule="auto"/>
              <w:jc w:val="center"/>
              <w:rPr>
                <w:noProof/>
              </w:rPr>
            </w:pPr>
            <w:r>
              <w:rPr>
                <w:noProof/>
              </w:rPr>
              <w:t>Juridinio asmens buveinės arba fizinio asmens  gyvenamosios vietos adresas:</w:t>
            </w:r>
          </w:p>
          <w:p w:rsidR="005F39E1" w:rsidRDefault="005F39E1">
            <w:pPr>
              <w:tabs>
                <w:tab w:val="left" w:pos="360"/>
              </w:tabs>
              <w:spacing w:line="276" w:lineRule="auto"/>
              <w:jc w:val="center"/>
            </w:pPr>
            <w:r>
              <w:rPr>
                <w:noProof/>
              </w:rPr>
              <w:t>gatvė, namo numeris, pašto indeksas, vietovė</w:t>
            </w:r>
          </w:p>
        </w:tc>
        <w:tc>
          <w:tcPr>
            <w:tcW w:w="1843" w:type="dxa"/>
            <w:tcBorders>
              <w:top w:val="single" w:sz="4" w:space="0" w:color="auto"/>
              <w:left w:val="single" w:sz="4" w:space="0" w:color="auto"/>
              <w:bottom w:val="single" w:sz="4" w:space="0" w:color="auto"/>
              <w:right w:val="single" w:sz="4" w:space="0" w:color="auto"/>
            </w:tcBorders>
            <w:shd w:val="clear" w:color="auto" w:fill="F3F3F3"/>
            <w:hideMark/>
          </w:tcPr>
          <w:p w:rsidR="005F39E1" w:rsidRDefault="005F39E1">
            <w:pPr>
              <w:tabs>
                <w:tab w:val="left" w:pos="360"/>
              </w:tabs>
              <w:spacing w:line="276" w:lineRule="auto"/>
              <w:jc w:val="center"/>
              <w:rPr>
                <w:noProof/>
              </w:rPr>
            </w:pPr>
            <w:r>
              <w:rPr>
                <w:noProof/>
              </w:rPr>
              <w:t xml:space="preserve">Kontaktinio asmens vardas, pavardė, pareigos, tel., </w:t>
            </w:r>
          </w:p>
          <w:p w:rsidR="005F39E1" w:rsidRDefault="005F39E1">
            <w:pPr>
              <w:tabs>
                <w:tab w:val="left" w:pos="360"/>
              </w:tabs>
              <w:spacing w:line="276" w:lineRule="auto"/>
              <w:jc w:val="center"/>
              <w:rPr>
                <w:noProof/>
              </w:rPr>
            </w:pPr>
            <w:r>
              <w:rPr>
                <w:noProof/>
              </w:rPr>
              <w:t>el. p. adresas</w:t>
            </w:r>
          </w:p>
        </w:tc>
        <w:tc>
          <w:tcPr>
            <w:tcW w:w="1496" w:type="dxa"/>
            <w:tcBorders>
              <w:top w:val="single" w:sz="4" w:space="0" w:color="auto"/>
              <w:left w:val="single" w:sz="4" w:space="0" w:color="auto"/>
              <w:bottom w:val="single" w:sz="4" w:space="0" w:color="auto"/>
              <w:right w:val="single" w:sz="4" w:space="0" w:color="auto"/>
            </w:tcBorders>
            <w:shd w:val="clear" w:color="auto" w:fill="F3F3F3"/>
            <w:hideMark/>
          </w:tcPr>
          <w:p w:rsidR="005F39E1" w:rsidRDefault="005F39E1">
            <w:pPr>
              <w:tabs>
                <w:tab w:val="left" w:pos="360"/>
              </w:tabs>
              <w:spacing w:line="276" w:lineRule="auto"/>
              <w:jc w:val="center"/>
              <w:rPr>
                <w:noProof/>
              </w:rPr>
            </w:pPr>
            <w:r>
              <w:rPr>
                <w:noProof/>
              </w:rPr>
              <w:t>Partnerio reikalingumo pagrindimas</w:t>
            </w:r>
          </w:p>
        </w:tc>
      </w:tr>
      <w:tr w:rsidR="005F39E1" w:rsidTr="005F39E1">
        <w:tc>
          <w:tcPr>
            <w:tcW w:w="556" w:type="dxa"/>
            <w:tcBorders>
              <w:top w:val="single" w:sz="4" w:space="0" w:color="auto"/>
              <w:left w:val="single" w:sz="4" w:space="0" w:color="auto"/>
              <w:bottom w:val="single" w:sz="4" w:space="0" w:color="auto"/>
              <w:right w:val="single" w:sz="4" w:space="0" w:color="auto"/>
            </w:tcBorders>
          </w:tcPr>
          <w:p w:rsidR="005F39E1" w:rsidRDefault="005F39E1">
            <w:pPr>
              <w:tabs>
                <w:tab w:val="left" w:pos="360"/>
              </w:tabs>
              <w:spacing w:line="276" w:lineRule="auto"/>
              <w:rPr>
                <w:b/>
              </w:rPr>
            </w:pPr>
          </w:p>
        </w:tc>
        <w:tc>
          <w:tcPr>
            <w:tcW w:w="1464" w:type="dxa"/>
            <w:tcBorders>
              <w:top w:val="single" w:sz="4" w:space="0" w:color="auto"/>
              <w:left w:val="single" w:sz="4" w:space="0" w:color="auto"/>
              <w:bottom w:val="single" w:sz="4" w:space="0" w:color="auto"/>
              <w:right w:val="single" w:sz="4" w:space="0" w:color="auto"/>
            </w:tcBorders>
          </w:tcPr>
          <w:p w:rsidR="005F39E1" w:rsidRDefault="005F39E1">
            <w:pPr>
              <w:tabs>
                <w:tab w:val="left" w:pos="360"/>
              </w:tabs>
              <w:spacing w:line="276" w:lineRule="auto"/>
              <w:rPr>
                <w:b/>
              </w:rPr>
            </w:pPr>
          </w:p>
        </w:tc>
        <w:tc>
          <w:tcPr>
            <w:tcW w:w="1221" w:type="dxa"/>
            <w:tcBorders>
              <w:top w:val="single" w:sz="4" w:space="0" w:color="auto"/>
              <w:left w:val="single" w:sz="4" w:space="0" w:color="auto"/>
              <w:bottom w:val="single" w:sz="4" w:space="0" w:color="auto"/>
              <w:right w:val="single" w:sz="4" w:space="0" w:color="auto"/>
            </w:tcBorders>
          </w:tcPr>
          <w:p w:rsidR="005F39E1" w:rsidRDefault="005F39E1">
            <w:pPr>
              <w:tabs>
                <w:tab w:val="left" w:pos="360"/>
              </w:tabs>
              <w:spacing w:line="276" w:lineRule="auto"/>
              <w:rPr>
                <w:b/>
              </w:rPr>
            </w:pPr>
          </w:p>
        </w:tc>
        <w:tc>
          <w:tcPr>
            <w:tcW w:w="1108" w:type="dxa"/>
            <w:tcBorders>
              <w:top w:val="single" w:sz="4" w:space="0" w:color="auto"/>
              <w:left w:val="single" w:sz="4" w:space="0" w:color="auto"/>
              <w:bottom w:val="single" w:sz="4" w:space="0" w:color="auto"/>
              <w:right w:val="single" w:sz="4" w:space="0" w:color="auto"/>
            </w:tcBorders>
          </w:tcPr>
          <w:p w:rsidR="005F39E1" w:rsidRDefault="005F39E1">
            <w:pPr>
              <w:tabs>
                <w:tab w:val="left" w:pos="360"/>
              </w:tabs>
              <w:spacing w:line="276" w:lineRule="auto"/>
              <w:rPr>
                <w:b/>
              </w:rPr>
            </w:pPr>
          </w:p>
        </w:tc>
        <w:tc>
          <w:tcPr>
            <w:tcW w:w="1996" w:type="dxa"/>
            <w:tcBorders>
              <w:top w:val="single" w:sz="4" w:space="0" w:color="auto"/>
              <w:left w:val="single" w:sz="4" w:space="0" w:color="auto"/>
              <w:bottom w:val="single" w:sz="4" w:space="0" w:color="auto"/>
              <w:right w:val="single" w:sz="4" w:space="0" w:color="auto"/>
            </w:tcBorders>
          </w:tcPr>
          <w:p w:rsidR="005F39E1" w:rsidRDefault="005F39E1">
            <w:pPr>
              <w:tabs>
                <w:tab w:val="left" w:pos="360"/>
              </w:tabs>
              <w:spacing w:line="276" w:lineRule="auto"/>
              <w:rPr>
                <w:b/>
              </w:rPr>
            </w:pPr>
          </w:p>
        </w:tc>
        <w:tc>
          <w:tcPr>
            <w:tcW w:w="1843" w:type="dxa"/>
            <w:tcBorders>
              <w:top w:val="single" w:sz="4" w:space="0" w:color="auto"/>
              <w:left w:val="single" w:sz="4" w:space="0" w:color="auto"/>
              <w:bottom w:val="single" w:sz="4" w:space="0" w:color="auto"/>
              <w:right w:val="single" w:sz="4" w:space="0" w:color="auto"/>
            </w:tcBorders>
          </w:tcPr>
          <w:p w:rsidR="005F39E1" w:rsidRDefault="005F39E1">
            <w:pPr>
              <w:tabs>
                <w:tab w:val="left" w:pos="360"/>
              </w:tabs>
              <w:spacing w:line="276" w:lineRule="auto"/>
              <w:rPr>
                <w:b/>
              </w:rPr>
            </w:pPr>
          </w:p>
        </w:tc>
        <w:tc>
          <w:tcPr>
            <w:tcW w:w="1496" w:type="dxa"/>
            <w:tcBorders>
              <w:top w:val="single" w:sz="4" w:space="0" w:color="auto"/>
              <w:left w:val="single" w:sz="4" w:space="0" w:color="auto"/>
              <w:bottom w:val="single" w:sz="4" w:space="0" w:color="auto"/>
              <w:right w:val="single" w:sz="4" w:space="0" w:color="auto"/>
            </w:tcBorders>
          </w:tcPr>
          <w:p w:rsidR="005F39E1" w:rsidRDefault="005F39E1">
            <w:pPr>
              <w:tabs>
                <w:tab w:val="left" w:pos="360"/>
              </w:tabs>
              <w:spacing w:line="276" w:lineRule="auto"/>
              <w:rPr>
                <w:b/>
              </w:rPr>
            </w:pPr>
          </w:p>
        </w:tc>
      </w:tr>
      <w:tr w:rsidR="005F39E1" w:rsidTr="005F39E1">
        <w:tc>
          <w:tcPr>
            <w:tcW w:w="556" w:type="dxa"/>
            <w:tcBorders>
              <w:top w:val="single" w:sz="4" w:space="0" w:color="auto"/>
              <w:left w:val="single" w:sz="4" w:space="0" w:color="auto"/>
              <w:bottom w:val="single" w:sz="4" w:space="0" w:color="auto"/>
              <w:right w:val="single" w:sz="4" w:space="0" w:color="auto"/>
            </w:tcBorders>
          </w:tcPr>
          <w:p w:rsidR="005F39E1" w:rsidRDefault="005F39E1">
            <w:pPr>
              <w:tabs>
                <w:tab w:val="left" w:pos="360"/>
              </w:tabs>
              <w:spacing w:line="276" w:lineRule="auto"/>
              <w:rPr>
                <w:b/>
              </w:rPr>
            </w:pPr>
          </w:p>
        </w:tc>
        <w:tc>
          <w:tcPr>
            <w:tcW w:w="1464" w:type="dxa"/>
            <w:tcBorders>
              <w:top w:val="single" w:sz="4" w:space="0" w:color="auto"/>
              <w:left w:val="single" w:sz="4" w:space="0" w:color="auto"/>
              <w:bottom w:val="single" w:sz="4" w:space="0" w:color="auto"/>
              <w:right w:val="single" w:sz="4" w:space="0" w:color="auto"/>
            </w:tcBorders>
          </w:tcPr>
          <w:p w:rsidR="005F39E1" w:rsidRDefault="005F39E1">
            <w:pPr>
              <w:tabs>
                <w:tab w:val="left" w:pos="360"/>
              </w:tabs>
              <w:spacing w:line="276" w:lineRule="auto"/>
              <w:rPr>
                <w:b/>
              </w:rPr>
            </w:pPr>
          </w:p>
        </w:tc>
        <w:tc>
          <w:tcPr>
            <w:tcW w:w="1221" w:type="dxa"/>
            <w:tcBorders>
              <w:top w:val="single" w:sz="4" w:space="0" w:color="auto"/>
              <w:left w:val="single" w:sz="4" w:space="0" w:color="auto"/>
              <w:bottom w:val="single" w:sz="4" w:space="0" w:color="auto"/>
              <w:right w:val="single" w:sz="4" w:space="0" w:color="auto"/>
            </w:tcBorders>
          </w:tcPr>
          <w:p w:rsidR="005F39E1" w:rsidRDefault="005F39E1">
            <w:pPr>
              <w:tabs>
                <w:tab w:val="left" w:pos="360"/>
              </w:tabs>
              <w:spacing w:line="276" w:lineRule="auto"/>
              <w:rPr>
                <w:b/>
              </w:rPr>
            </w:pPr>
          </w:p>
        </w:tc>
        <w:tc>
          <w:tcPr>
            <w:tcW w:w="1108" w:type="dxa"/>
            <w:tcBorders>
              <w:top w:val="single" w:sz="4" w:space="0" w:color="auto"/>
              <w:left w:val="single" w:sz="4" w:space="0" w:color="auto"/>
              <w:bottom w:val="single" w:sz="4" w:space="0" w:color="auto"/>
              <w:right w:val="single" w:sz="4" w:space="0" w:color="auto"/>
            </w:tcBorders>
          </w:tcPr>
          <w:p w:rsidR="005F39E1" w:rsidRDefault="005F39E1">
            <w:pPr>
              <w:tabs>
                <w:tab w:val="left" w:pos="360"/>
              </w:tabs>
              <w:spacing w:line="276" w:lineRule="auto"/>
              <w:rPr>
                <w:b/>
              </w:rPr>
            </w:pPr>
          </w:p>
        </w:tc>
        <w:tc>
          <w:tcPr>
            <w:tcW w:w="1996" w:type="dxa"/>
            <w:tcBorders>
              <w:top w:val="single" w:sz="4" w:space="0" w:color="auto"/>
              <w:left w:val="single" w:sz="4" w:space="0" w:color="auto"/>
              <w:bottom w:val="single" w:sz="4" w:space="0" w:color="auto"/>
              <w:right w:val="single" w:sz="4" w:space="0" w:color="auto"/>
            </w:tcBorders>
          </w:tcPr>
          <w:p w:rsidR="005F39E1" w:rsidRDefault="005F39E1">
            <w:pPr>
              <w:tabs>
                <w:tab w:val="left" w:pos="360"/>
              </w:tabs>
              <w:spacing w:line="276" w:lineRule="auto"/>
              <w:rPr>
                <w:b/>
              </w:rPr>
            </w:pPr>
          </w:p>
        </w:tc>
        <w:tc>
          <w:tcPr>
            <w:tcW w:w="1843" w:type="dxa"/>
            <w:tcBorders>
              <w:top w:val="single" w:sz="4" w:space="0" w:color="auto"/>
              <w:left w:val="single" w:sz="4" w:space="0" w:color="auto"/>
              <w:bottom w:val="single" w:sz="4" w:space="0" w:color="auto"/>
              <w:right w:val="single" w:sz="4" w:space="0" w:color="auto"/>
            </w:tcBorders>
          </w:tcPr>
          <w:p w:rsidR="005F39E1" w:rsidRDefault="005F39E1">
            <w:pPr>
              <w:tabs>
                <w:tab w:val="left" w:pos="360"/>
              </w:tabs>
              <w:spacing w:line="276" w:lineRule="auto"/>
              <w:rPr>
                <w:b/>
              </w:rPr>
            </w:pPr>
          </w:p>
        </w:tc>
        <w:tc>
          <w:tcPr>
            <w:tcW w:w="1496" w:type="dxa"/>
            <w:tcBorders>
              <w:top w:val="single" w:sz="4" w:space="0" w:color="auto"/>
              <w:left w:val="single" w:sz="4" w:space="0" w:color="auto"/>
              <w:bottom w:val="single" w:sz="4" w:space="0" w:color="auto"/>
              <w:right w:val="single" w:sz="4" w:space="0" w:color="auto"/>
            </w:tcBorders>
          </w:tcPr>
          <w:p w:rsidR="005F39E1" w:rsidRDefault="005F39E1">
            <w:pPr>
              <w:tabs>
                <w:tab w:val="left" w:pos="360"/>
              </w:tabs>
              <w:spacing w:line="276" w:lineRule="auto"/>
              <w:rPr>
                <w:b/>
              </w:rPr>
            </w:pPr>
          </w:p>
        </w:tc>
      </w:tr>
    </w:tbl>
    <w:p w:rsidR="005F39E1" w:rsidRDefault="005F39E1" w:rsidP="005F39E1"/>
    <w:p w:rsidR="005F39E1" w:rsidRDefault="005F39E1" w:rsidP="005F39E1">
      <w:pPr>
        <w:tabs>
          <w:tab w:val="left" w:pos="360"/>
          <w:tab w:val="left" w:pos="540"/>
        </w:tabs>
        <w:jc w:val="center"/>
        <w:rPr>
          <w:b/>
        </w:rPr>
      </w:pPr>
      <w:r>
        <w:rPr>
          <w:b/>
        </w:rPr>
        <w:t>III.</w:t>
      </w:r>
      <w:r>
        <w:rPr>
          <w:b/>
        </w:rPr>
        <w:tab/>
        <w:t xml:space="preserve"> PROGRAMOS APRAŠAS</w:t>
      </w:r>
    </w:p>
    <w:p w:rsidR="005F39E1" w:rsidRDefault="005F39E1" w:rsidP="005F39E1">
      <w:pPr>
        <w:tabs>
          <w:tab w:val="left" w:pos="360"/>
          <w:tab w:val="left" w:pos="540"/>
        </w:tabs>
        <w:jc w:val="center"/>
        <w:rPr>
          <w:b/>
        </w:rPr>
      </w:pP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90"/>
        <w:gridCol w:w="1779"/>
        <w:gridCol w:w="332"/>
        <w:gridCol w:w="1828"/>
        <w:gridCol w:w="989"/>
        <w:gridCol w:w="811"/>
        <w:gridCol w:w="1788"/>
      </w:tblGrid>
      <w:tr w:rsidR="005F39E1" w:rsidTr="005F39E1">
        <w:trPr>
          <w:cantSplit/>
          <w:trHeight w:val="20"/>
        </w:trPr>
        <w:tc>
          <w:tcPr>
            <w:tcW w:w="9668" w:type="dxa"/>
            <w:gridSpan w:val="8"/>
            <w:tcBorders>
              <w:top w:val="single" w:sz="4" w:space="0" w:color="auto"/>
              <w:left w:val="single" w:sz="4" w:space="0" w:color="auto"/>
              <w:bottom w:val="single" w:sz="4" w:space="0" w:color="auto"/>
              <w:right w:val="single" w:sz="4" w:space="0" w:color="auto"/>
            </w:tcBorders>
            <w:shd w:val="clear" w:color="auto" w:fill="E6E6E6"/>
            <w:hideMark/>
          </w:tcPr>
          <w:p w:rsidR="005F39E1" w:rsidRDefault="005F39E1">
            <w:pPr>
              <w:spacing w:line="276" w:lineRule="auto"/>
              <w:rPr>
                <w:b/>
              </w:rPr>
            </w:pPr>
            <w:r>
              <w:rPr>
                <w:b/>
              </w:rPr>
              <w:t>1. Bendrosios nuostatos</w:t>
            </w:r>
          </w:p>
        </w:tc>
      </w:tr>
      <w:tr w:rsidR="005F39E1" w:rsidTr="005F39E1">
        <w:trPr>
          <w:cantSplit/>
          <w:trHeight w:val="20"/>
        </w:trPr>
        <w:tc>
          <w:tcPr>
            <w:tcW w:w="4252" w:type="dxa"/>
            <w:gridSpan w:val="4"/>
            <w:tcBorders>
              <w:top w:val="single" w:sz="4" w:space="0" w:color="auto"/>
              <w:left w:val="single" w:sz="4" w:space="0" w:color="auto"/>
              <w:bottom w:val="single" w:sz="4" w:space="0" w:color="auto"/>
              <w:right w:val="single" w:sz="4" w:space="0" w:color="auto"/>
            </w:tcBorders>
            <w:shd w:val="clear" w:color="auto" w:fill="E6E6E6"/>
            <w:hideMark/>
          </w:tcPr>
          <w:p w:rsidR="005F39E1" w:rsidRDefault="005F39E1">
            <w:pPr>
              <w:spacing w:line="276" w:lineRule="auto"/>
            </w:pPr>
            <w:r>
              <w:t>1.1. Programos pavadinimas</w:t>
            </w:r>
          </w:p>
        </w:tc>
        <w:tc>
          <w:tcPr>
            <w:tcW w:w="5416" w:type="dxa"/>
            <w:gridSpan w:val="4"/>
            <w:tcBorders>
              <w:top w:val="single" w:sz="4" w:space="0" w:color="auto"/>
              <w:left w:val="single" w:sz="4" w:space="0" w:color="auto"/>
              <w:bottom w:val="single" w:sz="4" w:space="0" w:color="auto"/>
              <w:right w:val="single" w:sz="4" w:space="0" w:color="auto"/>
            </w:tcBorders>
            <w:hideMark/>
          </w:tcPr>
          <w:p w:rsidR="005F39E1" w:rsidRDefault="005F39E1">
            <w:pPr>
              <w:spacing w:line="276" w:lineRule="auto"/>
              <w:jc w:val="both"/>
              <w:rPr>
                <w:i/>
              </w:rPr>
            </w:pPr>
            <w:r>
              <w:rPr>
                <w:i/>
              </w:rPr>
              <w:t>(Nurodomas programos pavadinimas)</w:t>
            </w:r>
          </w:p>
        </w:tc>
      </w:tr>
      <w:tr w:rsidR="005F39E1" w:rsidTr="005F39E1">
        <w:trPr>
          <w:cantSplit/>
          <w:trHeight w:val="20"/>
        </w:trPr>
        <w:tc>
          <w:tcPr>
            <w:tcW w:w="4252" w:type="dxa"/>
            <w:gridSpan w:val="4"/>
            <w:tcBorders>
              <w:top w:val="single" w:sz="4" w:space="0" w:color="auto"/>
              <w:left w:val="single" w:sz="4" w:space="0" w:color="auto"/>
              <w:bottom w:val="single" w:sz="4" w:space="0" w:color="auto"/>
              <w:right w:val="single" w:sz="4" w:space="0" w:color="auto"/>
            </w:tcBorders>
            <w:shd w:val="clear" w:color="auto" w:fill="E6E6E6"/>
            <w:hideMark/>
          </w:tcPr>
          <w:p w:rsidR="005F39E1" w:rsidRDefault="005F39E1">
            <w:pPr>
              <w:spacing w:line="276" w:lineRule="auto"/>
            </w:pPr>
            <w:r>
              <w:lastRenderedPageBreak/>
              <w:t xml:space="preserve">1.2. </w:t>
            </w:r>
            <w:r>
              <w:rPr>
                <w:bCs/>
              </w:rPr>
              <w:t>Programos veiklos kryptis (pabraukti arba įrašyti):</w:t>
            </w:r>
          </w:p>
        </w:tc>
        <w:tc>
          <w:tcPr>
            <w:tcW w:w="5416" w:type="dxa"/>
            <w:gridSpan w:val="4"/>
            <w:tcBorders>
              <w:top w:val="single" w:sz="4" w:space="0" w:color="auto"/>
              <w:left w:val="single" w:sz="4" w:space="0" w:color="auto"/>
              <w:bottom w:val="single" w:sz="4" w:space="0" w:color="auto"/>
              <w:right w:val="single" w:sz="4" w:space="0" w:color="auto"/>
            </w:tcBorders>
            <w:hideMark/>
          </w:tcPr>
          <w:p w:rsidR="005F39E1" w:rsidRDefault="005F39E1">
            <w:pPr>
              <w:spacing w:line="276" w:lineRule="auto"/>
              <w:jc w:val="both"/>
              <w:rPr>
                <w:i/>
              </w:rPr>
            </w:pPr>
            <w:r>
              <w:rPr>
                <w:bCs/>
                <w:i/>
              </w:rPr>
              <w:t>(meninė, sportinė, turistinė, kraštotyrinė, gamtotyrinė, pilietinė, etnokultūrinė, mokslinė, kalbų, konfesinė, karinė, bendro pobūdžio, kt. (įrašykite))</w:t>
            </w:r>
          </w:p>
        </w:tc>
      </w:tr>
      <w:tr w:rsidR="005F39E1" w:rsidTr="005F39E1">
        <w:trPr>
          <w:cantSplit/>
          <w:trHeight w:val="20"/>
        </w:trPr>
        <w:tc>
          <w:tcPr>
            <w:tcW w:w="4252" w:type="dxa"/>
            <w:gridSpan w:val="4"/>
            <w:tcBorders>
              <w:top w:val="single" w:sz="4" w:space="0" w:color="auto"/>
              <w:left w:val="single" w:sz="4" w:space="0" w:color="auto"/>
              <w:bottom w:val="single" w:sz="4" w:space="0" w:color="auto"/>
              <w:right w:val="single" w:sz="4" w:space="0" w:color="auto"/>
            </w:tcBorders>
            <w:shd w:val="clear" w:color="auto" w:fill="E6E6E6"/>
            <w:hideMark/>
          </w:tcPr>
          <w:p w:rsidR="005F39E1" w:rsidRDefault="005F39E1">
            <w:pPr>
              <w:spacing w:line="276" w:lineRule="auto"/>
            </w:pPr>
            <w:r>
              <w:t xml:space="preserve">1.3. Programos trukmė ir apimtis </w:t>
            </w:r>
          </w:p>
        </w:tc>
        <w:tc>
          <w:tcPr>
            <w:tcW w:w="5416" w:type="dxa"/>
            <w:gridSpan w:val="4"/>
            <w:tcBorders>
              <w:top w:val="single" w:sz="4" w:space="0" w:color="auto"/>
              <w:left w:val="single" w:sz="4" w:space="0" w:color="auto"/>
              <w:bottom w:val="single" w:sz="4" w:space="0" w:color="auto"/>
              <w:right w:val="single" w:sz="4" w:space="0" w:color="auto"/>
            </w:tcBorders>
            <w:hideMark/>
          </w:tcPr>
          <w:p w:rsidR="005F39E1" w:rsidRDefault="005F39E1">
            <w:pPr>
              <w:spacing w:line="276" w:lineRule="auto"/>
              <w:jc w:val="both"/>
              <w:rPr>
                <w:i/>
              </w:rPr>
            </w:pPr>
            <w:r>
              <w:rPr>
                <w:i/>
              </w:rPr>
              <w:t>(Nurodoma planuojama programos trukmė (dienomis ir pamainomis (jei taikoma))</w:t>
            </w:r>
          </w:p>
        </w:tc>
      </w:tr>
      <w:tr w:rsidR="005F39E1" w:rsidTr="005F39E1">
        <w:trPr>
          <w:cantSplit/>
          <w:trHeight w:val="20"/>
        </w:trPr>
        <w:tc>
          <w:tcPr>
            <w:tcW w:w="4252" w:type="dxa"/>
            <w:gridSpan w:val="4"/>
            <w:tcBorders>
              <w:top w:val="single" w:sz="4" w:space="0" w:color="auto"/>
              <w:left w:val="single" w:sz="4" w:space="0" w:color="auto"/>
              <w:bottom w:val="single" w:sz="4" w:space="0" w:color="auto"/>
              <w:right w:val="single" w:sz="4" w:space="0" w:color="auto"/>
            </w:tcBorders>
            <w:shd w:val="clear" w:color="auto" w:fill="E6E6E6"/>
            <w:hideMark/>
          </w:tcPr>
          <w:p w:rsidR="005F39E1" w:rsidRDefault="005F39E1">
            <w:pPr>
              <w:spacing w:line="276" w:lineRule="auto"/>
            </w:pPr>
            <w:r>
              <w:t>1.4. Programos tikslinė (-ės) dalyvių grupė (grupės)</w:t>
            </w:r>
          </w:p>
        </w:tc>
        <w:tc>
          <w:tcPr>
            <w:tcW w:w="5416" w:type="dxa"/>
            <w:gridSpan w:val="4"/>
            <w:tcBorders>
              <w:top w:val="single" w:sz="4" w:space="0" w:color="auto"/>
              <w:left w:val="single" w:sz="4" w:space="0" w:color="auto"/>
              <w:bottom w:val="single" w:sz="4" w:space="0" w:color="auto"/>
              <w:right w:val="single" w:sz="4" w:space="0" w:color="auto"/>
            </w:tcBorders>
            <w:hideMark/>
          </w:tcPr>
          <w:p w:rsidR="005F39E1" w:rsidRDefault="005F39E1">
            <w:pPr>
              <w:spacing w:line="276" w:lineRule="auto"/>
              <w:jc w:val="both"/>
              <w:rPr>
                <w:i/>
                <w:noProof/>
              </w:rPr>
            </w:pPr>
            <w:r>
              <w:rPr>
                <w:i/>
                <w:noProof/>
              </w:rPr>
              <w:t>(Apibūdinama tikslinė dalyvių grupė(-ės))</w:t>
            </w:r>
          </w:p>
        </w:tc>
      </w:tr>
      <w:tr w:rsidR="005F39E1" w:rsidTr="005F39E1">
        <w:trPr>
          <w:cantSplit/>
          <w:trHeight w:val="20"/>
        </w:trPr>
        <w:tc>
          <w:tcPr>
            <w:tcW w:w="4252" w:type="dxa"/>
            <w:gridSpan w:val="4"/>
            <w:tcBorders>
              <w:top w:val="single" w:sz="4" w:space="0" w:color="auto"/>
              <w:left w:val="single" w:sz="4" w:space="0" w:color="auto"/>
              <w:bottom w:val="single" w:sz="4" w:space="0" w:color="auto"/>
              <w:right w:val="single" w:sz="4" w:space="0" w:color="auto"/>
            </w:tcBorders>
            <w:shd w:val="clear" w:color="auto" w:fill="E6E6E6"/>
            <w:hideMark/>
          </w:tcPr>
          <w:p w:rsidR="005F39E1" w:rsidRDefault="005F39E1">
            <w:pPr>
              <w:spacing w:line="276" w:lineRule="auto"/>
            </w:pPr>
            <w:r>
              <w:t>1.5. Programos dalyvių skaičius</w:t>
            </w:r>
          </w:p>
        </w:tc>
        <w:tc>
          <w:tcPr>
            <w:tcW w:w="5416" w:type="dxa"/>
            <w:gridSpan w:val="4"/>
            <w:tcBorders>
              <w:top w:val="single" w:sz="4" w:space="0" w:color="auto"/>
              <w:left w:val="single" w:sz="4" w:space="0" w:color="auto"/>
              <w:bottom w:val="single" w:sz="4" w:space="0" w:color="auto"/>
              <w:right w:val="single" w:sz="4" w:space="0" w:color="auto"/>
            </w:tcBorders>
            <w:hideMark/>
          </w:tcPr>
          <w:p w:rsidR="005F39E1" w:rsidRDefault="005F39E1">
            <w:pPr>
              <w:spacing w:line="276" w:lineRule="auto"/>
              <w:jc w:val="both"/>
              <w:rPr>
                <w:i/>
                <w:noProof/>
              </w:rPr>
            </w:pPr>
            <w:r>
              <w:rPr>
                <w:i/>
                <w:noProof/>
              </w:rPr>
              <w:t>(Nurodomas planuojamas programos dalyvių skaičius)</w:t>
            </w:r>
          </w:p>
        </w:tc>
      </w:tr>
      <w:tr w:rsidR="005F39E1" w:rsidTr="005F39E1">
        <w:trPr>
          <w:cantSplit/>
          <w:trHeight w:val="20"/>
        </w:trPr>
        <w:tc>
          <w:tcPr>
            <w:tcW w:w="4252" w:type="dxa"/>
            <w:gridSpan w:val="4"/>
            <w:tcBorders>
              <w:top w:val="single" w:sz="4" w:space="0" w:color="auto"/>
              <w:left w:val="single" w:sz="4" w:space="0" w:color="auto"/>
              <w:bottom w:val="single" w:sz="4" w:space="0" w:color="auto"/>
              <w:right w:val="single" w:sz="4" w:space="0" w:color="auto"/>
            </w:tcBorders>
            <w:shd w:val="clear" w:color="auto" w:fill="E6E6E6"/>
            <w:hideMark/>
          </w:tcPr>
          <w:p w:rsidR="005F39E1" w:rsidRDefault="005F39E1">
            <w:pPr>
              <w:spacing w:line="276" w:lineRule="auto"/>
            </w:pPr>
            <w:r>
              <w:t>1.6. Programos anotacija</w:t>
            </w:r>
          </w:p>
        </w:tc>
        <w:tc>
          <w:tcPr>
            <w:tcW w:w="5416" w:type="dxa"/>
            <w:gridSpan w:val="4"/>
            <w:tcBorders>
              <w:top w:val="single" w:sz="4" w:space="0" w:color="auto"/>
              <w:left w:val="single" w:sz="4" w:space="0" w:color="auto"/>
              <w:bottom w:val="single" w:sz="4" w:space="0" w:color="auto"/>
              <w:right w:val="single" w:sz="4" w:space="0" w:color="auto"/>
            </w:tcBorders>
            <w:hideMark/>
          </w:tcPr>
          <w:p w:rsidR="005F39E1" w:rsidRDefault="005F39E1">
            <w:pPr>
              <w:spacing w:line="276" w:lineRule="auto"/>
              <w:jc w:val="both"/>
              <w:rPr>
                <w:i/>
                <w:noProof/>
              </w:rPr>
            </w:pPr>
            <w:r>
              <w:rPr>
                <w:i/>
                <w:noProof/>
              </w:rPr>
              <w:t>(Trumpai apibūdinama programa)</w:t>
            </w:r>
          </w:p>
        </w:tc>
      </w:tr>
      <w:tr w:rsidR="005F39E1" w:rsidTr="005F39E1">
        <w:trPr>
          <w:cantSplit/>
          <w:trHeight w:val="20"/>
        </w:trPr>
        <w:tc>
          <w:tcPr>
            <w:tcW w:w="9668" w:type="dxa"/>
            <w:gridSpan w:val="8"/>
            <w:tcBorders>
              <w:top w:val="single" w:sz="4" w:space="0" w:color="auto"/>
              <w:left w:val="single" w:sz="4" w:space="0" w:color="auto"/>
              <w:bottom w:val="single" w:sz="4" w:space="0" w:color="auto"/>
              <w:right w:val="single" w:sz="4" w:space="0" w:color="auto"/>
            </w:tcBorders>
            <w:shd w:val="clear" w:color="auto" w:fill="E6E6E6"/>
            <w:hideMark/>
          </w:tcPr>
          <w:p w:rsidR="005F39E1" w:rsidRDefault="005F39E1">
            <w:pPr>
              <w:spacing w:line="276" w:lineRule="auto"/>
              <w:jc w:val="both"/>
              <w:rPr>
                <w:b/>
              </w:rPr>
            </w:pPr>
            <w:r>
              <w:rPr>
                <w:b/>
              </w:rPr>
              <w:t>2. Tikslas ir uždaviniai</w:t>
            </w:r>
          </w:p>
        </w:tc>
      </w:tr>
      <w:tr w:rsidR="005F39E1" w:rsidTr="005F39E1">
        <w:trPr>
          <w:cantSplit/>
          <w:trHeight w:val="20"/>
        </w:trPr>
        <w:tc>
          <w:tcPr>
            <w:tcW w:w="4252" w:type="dxa"/>
            <w:gridSpan w:val="4"/>
            <w:tcBorders>
              <w:top w:val="single" w:sz="4" w:space="0" w:color="auto"/>
              <w:left w:val="single" w:sz="4" w:space="0" w:color="auto"/>
              <w:bottom w:val="single" w:sz="4" w:space="0" w:color="auto"/>
              <w:right w:val="single" w:sz="4" w:space="0" w:color="auto"/>
            </w:tcBorders>
            <w:shd w:val="clear" w:color="auto" w:fill="E6E6E6"/>
            <w:hideMark/>
          </w:tcPr>
          <w:p w:rsidR="005F39E1" w:rsidRDefault="005F39E1">
            <w:pPr>
              <w:spacing w:line="276" w:lineRule="auto"/>
            </w:pPr>
            <w:r>
              <w:t>2.1. Programos aktualumas</w:t>
            </w:r>
          </w:p>
        </w:tc>
        <w:tc>
          <w:tcPr>
            <w:tcW w:w="5416" w:type="dxa"/>
            <w:gridSpan w:val="4"/>
            <w:tcBorders>
              <w:top w:val="single" w:sz="4" w:space="0" w:color="auto"/>
              <w:left w:val="single" w:sz="4" w:space="0" w:color="auto"/>
              <w:bottom w:val="single" w:sz="4" w:space="0" w:color="auto"/>
              <w:right w:val="single" w:sz="4" w:space="0" w:color="auto"/>
            </w:tcBorders>
            <w:hideMark/>
          </w:tcPr>
          <w:p w:rsidR="005F39E1" w:rsidRDefault="005F39E1">
            <w:pPr>
              <w:spacing w:line="276" w:lineRule="auto"/>
              <w:jc w:val="both"/>
              <w:rPr>
                <w:i/>
              </w:rPr>
            </w:pPr>
            <w:r>
              <w:rPr>
                <w:i/>
              </w:rPr>
              <w:t>(Pagrindžiamas programos aktualumas, reikalingumas ir jos poveikis programos dalyviams)</w:t>
            </w:r>
          </w:p>
        </w:tc>
      </w:tr>
      <w:tr w:rsidR="005F39E1" w:rsidTr="005F39E1">
        <w:trPr>
          <w:cantSplit/>
          <w:trHeight w:val="20"/>
        </w:trPr>
        <w:tc>
          <w:tcPr>
            <w:tcW w:w="4252" w:type="dxa"/>
            <w:gridSpan w:val="4"/>
            <w:tcBorders>
              <w:top w:val="single" w:sz="4" w:space="0" w:color="auto"/>
              <w:left w:val="single" w:sz="4" w:space="0" w:color="auto"/>
              <w:bottom w:val="single" w:sz="4" w:space="0" w:color="auto"/>
              <w:right w:val="single" w:sz="4" w:space="0" w:color="auto"/>
            </w:tcBorders>
            <w:shd w:val="clear" w:color="auto" w:fill="E6E6E6"/>
            <w:hideMark/>
          </w:tcPr>
          <w:p w:rsidR="005F39E1" w:rsidRDefault="005F39E1">
            <w:pPr>
              <w:tabs>
                <w:tab w:val="left" w:pos="360"/>
                <w:tab w:val="left" w:pos="540"/>
              </w:tabs>
              <w:spacing w:line="276" w:lineRule="auto"/>
            </w:pPr>
            <w:r>
              <w:t>2.2. Tikslas ir uždaviniai</w:t>
            </w:r>
          </w:p>
        </w:tc>
        <w:tc>
          <w:tcPr>
            <w:tcW w:w="5416" w:type="dxa"/>
            <w:gridSpan w:val="4"/>
            <w:tcBorders>
              <w:top w:val="single" w:sz="4" w:space="0" w:color="auto"/>
              <w:left w:val="single" w:sz="4" w:space="0" w:color="auto"/>
              <w:bottom w:val="single" w:sz="4" w:space="0" w:color="auto"/>
              <w:right w:val="single" w:sz="4" w:space="0" w:color="auto"/>
            </w:tcBorders>
            <w:hideMark/>
          </w:tcPr>
          <w:p w:rsidR="005F39E1" w:rsidRDefault="005F39E1">
            <w:pPr>
              <w:tabs>
                <w:tab w:val="left" w:pos="360"/>
                <w:tab w:val="left" w:pos="540"/>
              </w:tabs>
              <w:spacing w:line="276" w:lineRule="auto"/>
              <w:rPr>
                <w:i/>
              </w:rPr>
            </w:pPr>
            <w:r>
              <w:rPr>
                <w:i/>
              </w:rPr>
              <w:t>(Nurodomas programos tikslas ir jį detalizuojantys uždaviniai)</w:t>
            </w:r>
          </w:p>
        </w:tc>
      </w:tr>
      <w:tr w:rsidR="005F39E1" w:rsidTr="005F39E1">
        <w:trPr>
          <w:cantSplit/>
          <w:trHeight w:val="20"/>
        </w:trPr>
        <w:tc>
          <w:tcPr>
            <w:tcW w:w="9668" w:type="dxa"/>
            <w:gridSpan w:val="8"/>
            <w:tcBorders>
              <w:top w:val="single" w:sz="4" w:space="0" w:color="auto"/>
              <w:left w:val="single" w:sz="4" w:space="0" w:color="auto"/>
              <w:bottom w:val="single" w:sz="4" w:space="0" w:color="auto"/>
              <w:right w:val="single" w:sz="4" w:space="0" w:color="auto"/>
            </w:tcBorders>
            <w:shd w:val="clear" w:color="auto" w:fill="E6E6E6"/>
            <w:hideMark/>
          </w:tcPr>
          <w:p w:rsidR="005F39E1" w:rsidRDefault="005F39E1">
            <w:pPr>
              <w:tabs>
                <w:tab w:val="left" w:pos="360"/>
                <w:tab w:val="left" w:pos="540"/>
              </w:tabs>
              <w:spacing w:line="276" w:lineRule="auto"/>
            </w:pPr>
            <w:r>
              <w:rPr>
                <w:b/>
              </w:rPr>
              <w:t xml:space="preserve">3. </w:t>
            </w:r>
            <w:r>
              <w:rPr>
                <w:b/>
                <w:bCs/>
              </w:rPr>
              <w:t xml:space="preserve">Programos pristatymas </w:t>
            </w:r>
            <w:r>
              <w:rPr>
                <w:bCs/>
              </w:rPr>
              <w:t>(aktualumas, turinys, metodai, siekiami rezultatai ir kt.)</w:t>
            </w:r>
          </w:p>
        </w:tc>
      </w:tr>
      <w:tr w:rsidR="005F39E1" w:rsidTr="005F39E1">
        <w:trPr>
          <w:cantSplit/>
          <w:trHeight w:val="20"/>
        </w:trPr>
        <w:tc>
          <w:tcPr>
            <w:tcW w:w="21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39E1" w:rsidRDefault="005F39E1">
            <w:pPr>
              <w:spacing w:line="276" w:lineRule="auto"/>
              <w:jc w:val="center"/>
              <w:rPr>
                <w:b/>
              </w:rPr>
            </w:pPr>
            <w:r>
              <w:rPr>
                <w:b/>
              </w:rPr>
              <w:t>Vykdomos priemonės, renginiai</w:t>
            </w:r>
          </w:p>
        </w:tc>
        <w:tc>
          <w:tcPr>
            <w:tcW w:w="211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39E1" w:rsidRDefault="005F39E1">
            <w:pPr>
              <w:spacing w:line="276" w:lineRule="auto"/>
              <w:jc w:val="center"/>
              <w:rPr>
                <w:b/>
              </w:rPr>
            </w:pPr>
            <w:r>
              <w:rPr>
                <w:b/>
              </w:rPr>
              <w:t>Vykdymo laikas</w:t>
            </w:r>
          </w:p>
        </w:tc>
        <w:tc>
          <w:tcPr>
            <w:tcW w:w="28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39E1" w:rsidRDefault="005F39E1">
            <w:pPr>
              <w:spacing w:line="276" w:lineRule="auto"/>
              <w:jc w:val="center"/>
              <w:rPr>
                <w:b/>
              </w:rPr>
            </w:pPr>
            <w:r>
              <w:rPr>
                <w:b/>
              </w:rPr>
              <w:t>Vykdytojas</w:t>
            </w:r>
          </w:p>
        </w:tc>
        <w:tc>
          <w:tcPr>
            <w:tcW w:w="25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39E1" w:rsidRDefault="005F39E1">
            <w:pPr>
              <w:spacing w:line="276" w:lineRule="auto"/>
              <w:jc w:val="center"/>
              <w:rPr>
                <w:b/>
              </w:rPr>
            </w:pPr>
            <w:r>
              <w:rPr>
                <w:b/>
              </w:rPr>
              <w:t>Vieta</w:t>
            </w:r>
          </w:p>
        </w:tc>
      </w:tr>
      <w:tr w:rsidR="005F39E1" w:rsidTr="005F39E1">
        <w:trPr>
          <w:cantSplit/>
          <w:trHeight w:val="20"/>
        </w:trPr>
        <w:tc>
          <w:tcPr>
            <w:tcW w:w="425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5F39E1" w:rsidRDefault="005F39E1">
            <w:pPr>
              <w:tabs>
                <w:tab w:val="left" w:pos="360"/>
                <w:tab w:val="left" w:pos="540"/>
              </w:tabs>
              <w:spacing w:line="276" w:lineRule="auto"/>
            </w:pPr>
          </w:p>
        </w:tc>
        <w:tc>
          <w:tcPr>
            <w:tcW w:w="54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5F39E1" w:rsidRDefault="005F39E1">
            <w:pPr>
              <w:tabs>
                <w:tab w:val="left" w:pos="360"/>
                <w:tab w:val="left" w:pos="540"/>
              </w:tabs>
              <w:spacing w:line="276" w:lineRule="auto"/>
            </w:pPr>
          </w:p>
        </w:tc>
      </w:tr>
      <w:tr w:rsidR="005F39E1" w:rsidTr="005F39E1">
        <w:trPr>
          <w:cantSplit/>
          <w:trHeight w:val="20"/>
        </w:trPr>
        <w:tc>
          <w:tcPr>
            <w:tcW w:w="425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5F39E1" w:rsidRDefault="005F39E1">
            <w:pPr>
              <w:tabs>
                <w:tab w:val="left" w:pos="360"/>
                <w:tab w:val="left" w:pos="540"/>
              </w:tabs>
              <w:spacing w:line="276" w:lineRule="auto"/>
            </w:pPr>
          </w:p>
        </w:tc>
        <w:tc>
          <w:tcPr>
            <w:tcW w:w="54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5F39E1" w:rsidRDefault="005F39E1">
            <w:pPr>
              <w:tabs>
                <w:tab w:val="left" w:pos="360"/>
                <w:tab w:val="left" w:pos="540"/>
              </w:tabs>
              <w:spacing w:line="276" w:lineRule="auto"/>
            </w:pPr>
          </w:p>
        </w:tc>
      </w:tr>
      <w:tr w:rsidR="005F39E1" w:rsidTr="005F39E1">
        <w:trPr>
          <w:cantSplit/>
          <w:trHeight w:val="20"/>
        </w:trPr>
        <w:tc>
          <w:tcPr>
            <w:tcW w:w="425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5F39E1" w:rsidRDefault="005F39E1">
            <w:pPr>
              <w:tabs>
                <w:tab w:val="left" w:pos="360"/>
                <w:tab w:val="left" w:pos="540"/>
              </w:tabs>
              <w:spacing w:line="276" w:lineRule="auto"/>
            </w:pPr>
          </w:p>
        </w:tc>
        <w:tc>
          <w:tcPr>
            <w:tcW w:w="54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5F39E1" w:rsidRDefault="005F39E1">
            <w:pPr>
              <w:tabs>
                <w:tab w:val="left" w:pos="360"/>
                <w:tab w:val="left" w:pos="540"/>
              </w:tabs>
              <w:spacing w:line="276" w:lineRule="auto"/>
            </w:pPr>
          </w:p>
        </w:tc>
      </w:tr>
      <w:tr w:rsidR="005F39E1" w:rsidTr="005F39E1">
        <w:trPr>
          <w:cantSplit/>
          <w:trHeight w:val="20"/>
        </w:trPr>
        <w:tc>
          <w:tcPr>
            <w:tcW w:w="4252" w:type="dxa"/>
            <w:gridSpan w:val="4"/>
            <w:tcBorders>
              <w:top w:val="single" w:sz="4" w:space="0" w:color="auto"/>
              <w:left w:val="single" w:sz="4" w:space="0" w:color="auto"/>
              <w:bottom w:val="single" w:sz="4" w:space="0" w:color="auto"/>
              <w:right w:val="single" w:sz="4" w:space="0" w:color="auto"/>
            </w:tcBorders>
            <w:shd w:val="clear" w:color="auto" w:fill="E6E6E6"/>
            <w:hideMark/>
          </w:tcPr>
          <w:p w:rsidR="005F39E1" w:rsidRDefault="005F39E1">
            <w:pPr>
              <w:spacing w:line="276" w:lineRule="auto"/>
              <w:rPr>
                <w:b/>
              </w:rPr>
            </w:pPr>
            <w:r>
              <w:rPr>
                <w:b/>
              </w:rPr>
              <w:t xml:space="preserve">4. Laukiami rezultatai </w:t>
            </w:r>
          </w:p>
        </w:tc>
        <w:tc>
          <w:tcPr>
            <w:tcW w:w="5416" w:type="dxa"/>
            <w:gridSpan w:val="4"/>
            <w:tcBorders>
              <w:top w:val="single" w:sz="4" w:space="0" w:color="auto"/>
              <w:left w:val="single" w:sz="4" w:space="0" w:color="auto"/>
              <w:bottom w:val="single" w:sz="4" w:space="0" w:color="auto"/>
              <w:right w:val="single" w:sz="4" w:space="0" w:color="auto"/>
            </w:tcBorders>
            <w:hideMark/>
          </w:tcPr>
          <w:p w:rsidR="005F39E1" w:rsidRDefault="005F39E1">
            <w:pPr>
              <w:spacing w:line="276" w:lineRule="auto"/>
              <w:jc w:val="both"/>
              <w:rPr>
                <w:i/>
              </w:rPr>
            </w:pPr>
            <w:r>
              <w:rPr>
                <w:i/>
              </w:rPr>
              <w:t>(Apibūdinama programos siekiama nauda)</w:t>
            </w:r>
          </w:p>
        </w:tc>
      </w:tr>
      <w:tr w:rsidR="005F39E1" w:rsidTr="005F39E1">
        <w:tc>
          <w:tcPr>
            <w:tcW w:w="966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39E1" w:rsidRDefault="005F39E1">
            <w:pPr>
              <w:spacing w:line="276" w:lineRule="auto"/>
              <w:jc w:val="both"/>
              <w:rPr>
                <w:b/>
              </w:rPr>
            </w:pPr>
            <w:r>
              <w:rPr>
                <w:b/>
              </w:rPr>
              <w:t xml:space="preserve">5. Programos išlaidos </w:t>
            </w:r>
            <w:r>
              <w:rPr>
                <w:bCs/>
              </w:rPr>
              <w:t xml:space="preserve">(Eur) </w:t>
            </w:r>
          </w:p>
        </w:tc>
      </w:tr>
      <w:tr w:rsidR="005F39E1" w:rsidTr="005F39E1">
        <w:trPr>
          <w:cantSplit/>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39E1" w:rsidRDefault="005F39E1">
            <w:pPr>
              <w:spacing w:line="276" w:lineRule="auto"/>
              <w:ind w:firstLine="180"/>
              <w:jc w:val="center"/>
              <w:rPr>
                <w:b/>
                <w:bCs/>
              </w:rPr>
            </w:pPr>
            <w:r>
              <w:rPr>
                <w:b/>
                <w:bCs/>
              </w:rPr>
              <w:t>Eil.</w:t>
            </w:r>
          </w:p>
          <w:p w:rsidR="005F39E1" w:rsidRDefault="005F39E1">
            <w:pPr>
              <w:spacing w:line="276" w:lineRule="auto"/>
              <w:ind w:firstLine="180"/>
              <w:jc w:val="center"/>
              <w:rPr>
                <w:b/>
              </w:rPr>
            </w:pPr>
            <w:r>
              <w:rPr>
                <w:b/>
                <w:bCs/>
              </w:rPr>
              <w:t>Nr.</w:t>
            </w:r>
          </w:p>
        </w:tc>
        <w:tc>
          <w:tcPr>
            <w:tcW w:w="3069" w:type="dxa"/>
            <w:gridSpan w:val="2"/>
            <w:tcBorders>
              <w:top w:val="single" w:sz="4" w:space="0" w:color="auto"/>
              <w:left w:val="single" w:sz="4" w:space="0" w:color="auto"/>
              <w:bottom w:val="nil"/>
              <w:right w:val="single" w:sz="4" w:space="0" w:color="auto"/>
            </w:tcBorders>
            <w:shd w:val="clear" w:color="auto" w:fill="D9D9D9" w:themeFill="background1" w:themeFillShade="D9"/>
            <w:hideMark/>
          </w:tcPr>
          <w:p w:rsidR="005F39E1" w:rsidRDefault="005F39E1">
            <w:pPr>
              <w:spacing w:line="276" w:lineRule="auto"/>
              <w:jc w:val="center"/>
              <w:rPr>
                <w:b/>
                <w:bCs/>
              </w:rPr>
            </w:pPr>
            <w:r>
              <w:rPr>
                <w:b/>
                <w:bCs/>
              </w:rPr>
              <w:t>Išlaidų pavadinimas</w:t>
            </w:r>
          </w:p>
          <w:p w:rsidR="005F39E1" w:rsidRDefault="005F39E1">
            <w:pPr>
              <w:spacing w:line="276" w:lineRule="auto"/>
              <w:jc w:val="center"/>
              <w:rPr>
                <w:b/>
                <w:bCs/>
              </w:rPr>
            </w:pPr>
            <w:r>
              <w:rPr>
                <w:b/>
                <w:bCs/>
              </w:rPr>
              <w:t>(detalizuokite)</w:t>
            </w:r>
          </w:p>
        </w:tc>
        <w:tc>
          <w:tcPr>
            <w:tcW w:w="2160" w:type="dxa"/>
            <w:gridSpan w:val="2"/>
            <w:tcBorders>
              <w:top w:val="nil"/>
              <w:left w:val="single" w:sz="4" w:space="0" w:color="auto"/>
              <w:bottom w:val="single" w:sz="4" w:space="0" w:color="auto"/>
              <w:right w:val="single" w:sz="4" w:space="0" w:color="auto"/>
            </w:tcBorders>
            <w:shd w:val="clear" w:color="auto" w:fill="D9D9D9" w:themeFill="background1" w:themeFillShade="D9"/>
            <w:hideMark/>
          </w:tcPr>
          <w:p w:rsidR="005F39E1" w:rsidRDefault="005F39E1">
            <w:pPr>
              <w:spacing w:line="276" w:lineRule="auto"/>
              <w:jc w:val="center"/>
              <w:rPr>
                <w:b/>
                <w:bCs/>
              </w:rPr>
            </w:pPr>
            <w:r>
              <w:rPr>
                <w:b/>
                <w:bCs/>
              </w:rPr>
              <w:t>Išlaidų pagrindimas</w:t>
            </w:r>
          </w:p>
        </w:tc>
        <w:tc>
          <w:tcPr>
            <w:tcW w:w="1800" w:type="dxa"/>
            <w:gridSpan w:val="2"/>
            <w:tcBorders>
              <w:top w:val="nil"/>
              <w:left w:val="single" w:sz="4" w:space="0" w:color="auto"/>
              <w:bottom w:val="single" w:sz="4" w:space="0" w:color="auto"/>
              <w:right w:val="single" w:sz="4" w:space="0" w:color="auto"/>
            </w:tcBorders>
            <w:shd w:val="clear" w:color="auto" w:fill="D9D9D9" w:themeFill="background1" w:themeFillShade="D9"/>
            <w:hideMark/>
          </w:tcPr>
          <w:p w:rsidR="005F39E1" w:rsidRDefault="005F39E1">
            <w:pPr>
              <w:spacing w:line="276" w:lineRule="auto"/>
              <w:jc w:val="center"/>
              <w:rPr>
                <w:b/>
                <w:bCs/>
              </w:rPr>
            </w:pPr>
            <w:r>
              <w:rPr>
                <w:b/>
                <w:bCs/>
              </w:rPr>
              <w:t>Lėšos, prašomos iš savivaldybės biudžeto</w:t>
            </w:r>
          </w:p>
        </w:tc>
        <w:tc>
          <w:tcPr>
            <w:tcW w:w="1788" w:type="dxa"/>
            <w:tcBorders>
              <w:top w:val="nil"/>
              <w:left w:val="single" w:sz="4" w:space="0" w:color="auto"/>
              <w:bottom w:val="single" w:sz="4" w:space="0" w:color="auto"/>
              <w:right w:val="single" w:sz="4" w:space="0" w:color="auto"/>
            </w:tcBorders>
            <w:shd w:val="clear" w:color="auto" w:fill="D9D9D9" w:themeFill="background1" w:themeFillShade="D9"/>
            <w:hideMark/>
          </w:tcPr>
          <w:p w:rsidR="005F39E1" w:rsidRDefault="005F39E1">
            <w:pPr>
              <w:spacing w:line="276" w:lineRule="auto"/>
              <w:jc w:val="center"/>
              <w:rPr>
                <w:b/>
                <w:bCs/>
              </w:rPr>
            </w:pPr>
            <w:r>
              <w:rPr>
                <w:b/>
                <w:bCs/>
              </w:rPr>
              <w:t>Iš viso reikia lėšų</w:t>
            </w:r>
          </w:p>
        </w:tc>
      </w:tr>
      <w:tr w:rsidR="005F39E1" w:rsidTr="005F39E1">
        <w:tc>
          <w:tcPr>
            <w:tcW w:w="851" w:type="dxa"/>
            <w:tcBorders>
              <w:top w:val="single" w:sz="4" w:space="0" w:color="auto"/>
              <w:left w:val="single" w:sz="4" w:space="0" w:color="auto"/>
              <w:bottom w:val="single" w:sz="4" w:space="0" w:color="auto"/>
              <w:right w:val="single" w:sz="4" w:space="0" w:color="auto"/>
            </w:tcBorders>
          </w:tcPr>
          <w:p w:rsidR="005F39E1" w:rsidRDefault="005F39E1">
            <w:pPr>
              <w:spacing w:line="276" w:lineRule="auto"/>
              <w:jc w:val="both"/>
              <w:rPr>
                <w:bCs/>
              </w:rPr>
            </w:pPr>
          </w:p>
        </w:tc>
        <w:tc>
          <w:tcPr>
            <w:tcW w:w="3069" w:type="dxa"/>
            <w:gridSpan w:val="2"/>
            <w:tcBorders>
              <w:top w:val="single" w:sz="4" w:space="0" w:color="auto"/>
              <w:left w:val="single" w:sz="4" w:space="0" w:color="auto"/>
              <w:bottom w:val="single" w:sz="4" w:space="0" w:color="auto"/>
              <w:right w:val="single" w:sz="4" w:space="0" w:color="auto"/>
            </w:tcBorders>
          </w:tcPr>
          <w:p w:rsidR="005F39E1" w:rsidRDefault="005F39E1">
            <w:pPr>
              <w:keepNext/>
              <w:spacing w:line="276" w:lineRule="auto"/>
              <w:jc w:val="both"/>
              <w:outlineLvl w:val="3"/>
              <w:rPr>
                <w:bCs/>
              </w:rPr>
            </w:pPr>
          </w:p>
        </w:tc>
        <w:tc>
          <w:tcPr>
            <w:tcW w:w="2160" w:type="dxa"/>
            <w:gridSpan w:val="2"/>
            <w:tcBorders>
              <w:top w:val="single" w:sz="4" w:space="0" w:color="auto"/>
              <w:left w:val="single" w:sz="4" w:space="0" w:color="auto"/>
              <w:bottom w:val="single" w:sz="4" w:space="0" w:color="auto"/>
              <w:right w:val="single" w:sz="4" w:space="0" w:color="auto"/>
            </w:tcBorders>
          </w:tcPr>
          <w:p w:rsidR="005F39E1" w:rsidRDefault="005F39E1">
            <w:pPr>
              <w:spacing w:line="276" w:lineRule="auto"/>
              <w:jc w:val="both"/>
              <w:rPr>
                <w:bCs/>
              </w:rPr>
            </w:pPr>
          </w:p>
        </w:tc>
        <w:tc>
          <w:tcPr>
            <w:tcW w:w="1800" w:type="dxa"/>
            <w:gridSpan w:val="2"/>
            <w:tcBorders>
              <w:top w:val="single" w:sz="4" w:space="0" w:color="auto"/>
              <w:left w:val="single" w:sz="4" w:space="0" w:color="auto"/>
              <w:bottom w:val="single" w:sz="4" w:space="0" w:color="auto"/>
              <w:right w:val="single" w:sz="4" w:space="0" w:color="auto"/>
            </w:tcBorders>
          </w:tcPr>
          <w:p w:rsidR="005F39E1" w:rsidRDefault="005F39E1">
            <w:pPr>
              <w:spacing w:line="276" w:lineRule="auto"/>
              <w:jc w:val="both"/>
              <w:rPr>
                <w:b/>
              </w:rPr>
            </w:pPr>
          </w:p>
        </w:tc>
        <w:tc>
          <w:tcPr>
            <w:tcW w:w="1788" w:type="dxa"/>
            <w:tcBorders>
              <w:top w:val="single" w:sz="4" w:space="0" w:color="auto"/>
              <w:left w:val="single" w:sz="4" w:space="0" w:color="auto"/>
              <w:bottom w:val="single" w:sz="4" w:space="0" w:color="auto"/>
              <w:right w:val="single" w:sz="4" w:space="0" w:color="auto"/>
            </w:tcBorders>
          </w:tcPr>
          <w:p w:rsidR="005F39E1" w:rsidRDefault="005F39E1">
            <w:pPr>
              <w:spacing w:line="276" w:lineRule="auto"/>
              <w:jc w:val="both"/>
              <w:rPr>
                <w:bCs/>
              </w:rPr>
            </w:pPr>
          </w:p>
        </w:tc>
      </w:tr>
      <w:tr w:rsidR="005F39E1" w:rsidTr="005F39E1">
        <w:tc>
          <w:tcPr>
            <w:tcW w:w="851" w:type="dxa"/>
            <w:tcBorders>
              <w:top w:val="single" w:sz="4" w:space="0" w:color="auto"/>
              <w:left w:val="single" w:sz="4" w:space="0" w:color="auto"/>
              <w:bottom w:val="single" w:sz="4" w:space="0" w:color="auto"/>
              <w:right w:val="single" w:sz="4" w:space="0" w:color="auto"/>
            </w:tcBorders>
          </w:tcPr>
          <w:p w:rsidR="005F39E1" w:rsidRDefault="005F39E1">
            <w:pPr>
              <w:spacing w:line="276" w:lineRule="auto"/>
              <w:jc w:val="both"/>
              <w:rPr>
                <w:bCs/>
              </w:rPr>
            </w:pPr>
          </w:p>
        </w:tc>
        <w:tc>
          <w:tcPr>
            <w:tcW w:w="3069" w:type="dxa"/>
            <w:gridSpan w:val="2"/>
            <w:tcBorders>
              <w:top w:val="single" w:sz="4" w:space="0" w:color="auto"/>
              <w:left w:val="single" w:sz="4" w:space="0" w:color="auto"/>
              <w:bottom w:val="single" w:sz="4" w:space="0" w:color="auto"/>
              <w:right w:val="single" w:sz="4" w:space="0" w:color="auto"/>
            </w:tcBorders>
          </w:tcPr>
          <w:p w:rsidR="005F39E1" w:rsidRDefault="005F39E1">
            <w:pPr>
              <w:keepNext/>
              <w:spacing w:line="276" w:lineRule="auto"/>
              <w:jc w:val="both"/>
              <w:outlineLvl w:val="3"/>
              <w:rPr>
                <w:bCs/>
              </w:rPr>
            </w:pPr>
          </w:p>
        </w:tc>
        <w:tc>
          <w:tcPr>
            <w:tcW w:w="2160" w:type="dxa"/>
            <w:gridSpan w:val="2"/>
            <w:tcBorders>
              <w:top w:val="single" w:sz="4" w:space="0" w:color="auto"/>
              <w:left w:val="single" w:sz="4" w:space="0" w:color="auto"/>
              <w:bottom w:val="single" w:sz="4" w:space="0" w:color="auto"/>
              <w:right w:val="single" w:sz="4" w:space="0" w:color="auto"/>
            </w:tcBorders>
          </w:tcPr>
          <w:p w:rsidR="005F39E1" w:rsidRDefault="005F39E1">
            <w:pPr>
              <w:spacing w:line="276" w:lineRule="auto"/>
              <w:jc w:val="both"/>
              <w:rPr>
                <w:b/>
              </w:rPr>
            </w:pPr>
          </w:p>
        </w:tc>
        <w:tc>
          <w:tcPr>
            <w:tcW w:w="1800" w:type="dxa"/>
            <w:gridSpan w:val="2"/>
            <w:tcBorders>
              <w:top w:val="single" w:sz="4" w:space="0" w:color="auto"/>
              <w:left w:val="single" w:sz="4" w:space="0" w:color="auto"/>
              <w:bottom w:val="single" w:sz="4" w:space="0" w:color="auto"/>
              <w:right w:val="single" w:sz="4" w:space="0" w:color="auto"/>
            </w:tcBorders>
          </w:tcPr>
          <w:p w:rsidR="005F39E1" w:rsidRDefault="005F39E1">
            <w:pPr>
              <w:spacing w:line="276" w:lineRule="auto"/>
              <w:jc w:val="both"/>
              <w:rPr>
                <w:b/>
              </w:rPr>
            </w:pPr>
          </w:p>
        </w:tc>
        <w:tc>
          <w:tcPr>
            <w:tcW w:w="1788" w:type="dxa"/>
            <w:tcBorders>
              <w:top w:val="single" w:sz="4" w:space="0" w:color="auto"/>
              <w:left w:val="single" w:sz="4" w:space="0" w:color="auto"/>
              <w:bottom w:val="single" w:sz="4" w:space="0" w:color="auto"/>
              <w:right w:val="single" w:sz="4" w:space="0" w:color="auto"/>
            </w:tcBorders>
          </w:tcPr>
          <w:p w:rsidR="005F39E1" w:rsidRDefault="005F39E1">
            <w:pPr>
              <w:spacing w:line="276" w:lineRule="auto"/>
              <w:jc w:val="both"/>
              <w:rPr>
                <w:b/>
              </w:rPr>
            </w:pPr>
          </w:p>
        </w:tc>
      </w:tr>
      <w:tr w:rsidR="005F39E1" w:rsidTr="005F39E1">
        <w:trPr>
          <w:cantSplit/>
        </w:trPr>
        <w:tc>
          <w:tcPr>
            <w:tcW w:w="3920" w:type="dxa"/>
            <w:gridSpan w:val="3"/>
            <w:tcBorders>
              <w:top w:val="single" w:sz="4" w:space="0" w:color="auto"/>
              <w:left w:val="single" w:sz="4" w:space="0" w:color="auto"/>
              <w:bottom w:val="single" w:sz="4" w:space="0" w:color="auto"/>
              <w:right w:val="single" w:sz="4" w:space="0" w:color="auto"/>
            </w:tcBorders>
            <w:hideMark/>
          </w:tcPr>
          <w:p w:rsidR="005F39E1" w:rsidRDefault="005F39E1">
            <w:pPr>
              <w:spacing w:line="276" w:lineRule="auto"/>
              <w:ind w:firstLine="2592"/>
              <w:jc w:val="right"/>
              <w:rPr>
                <w:b/>
              </w:rPr>
            </w:pPr>
            <w:r>
              <w:rPr>
                <w:b/>
              </w:rPr>
              <w:t>Iš viso:</w:t>
            </w:r>
          </w:p>
        </w:tc>
        <w:tc>
          <w:tcPr>
            <w:tcW w:w="2160" w:type="dxa"/>
            <w:gridSpan w:val="2"/>
            <w:tcBorders>
              <w:top w:val="single" w:sz="4" w:space="0" w:color="auto"/>
              <w:left w:val="single" w:sz="4" w:space="0" w:color="auto"/>
              <w:bottom w:val="single" w:sz="4" w:space="0" w:color="auto"/>
              <w:right w:val="single" w:sz="4" w:space="0" w:color="auto"/>
            </w:tcBorders>
          </w:tcPr>
          <w:p w:rsidR="005F39E1" w:rsidRDefault="005F39E1">
            <w:pPr>
              <w:spacing w:line="276" w:lineRule="auto"/>
              <w:jc w:val="both"/>
              <w:rPr>
                <w:b/>
              </w:rPr>
            </w:pPr>
          </w:p>
        </w:tc>
        <w:tc>
          <w:tcPr>
            <w:tcW w:w="1800" w:type="dxa"/>
            <w:gridSpan w:val="2"/>
            <w:tcBorders>
              <w:top w:val="single" w:sz="4" w:space="0" w:color="auto"/>
              <w:left w:val="single" w:sz="4" w:space="0" w:color="auto"/>
              <w:bottom w:val="single" w:sz="4" w:space="0" w:color="auto"/>
              <w:right w:val="single" w:sz="4" w:space="0" w:color="auto"/>
            </w:tcBorders>
          </w:tcPr>
          <w:p w:rsidR="005F39E1" w:rsidRDefault="005F39E1">
            <w:pPr>
              <w:spacing w:line="276" w:lineRule="auto"/>
              <w:jc w:val="both"/>
              <w:rPr>
                <w:b/>
              </w:rPr>
            </w:pPr>
          </w:p>
        </w:tc>
        <w:tc>
          <w:tcPr>
            <w:tcW w:w="1788" w:type="dxa"/>
            <w:tcBorders>
              <w:top w:val="single" w:sz="4" w:space="0" w:color="auto"/>
              <w:left w:val="single" w:sz="4" w:space="0" w:color="auto"/>
              <w:bottom w:val="single" w:sz="4" w:space="0" w:color="auto"/>
              <w:right w:val="single" w:sz="4" w:space="0" w:color="auto"/>
            </w:tcBorders>
          </w:tcPr>
          <w:p w:rsidR="005F39E1" w:rsidRDefault="005F39E1">
            <w:pPr>
              <w:spacing w:line="276" w:lineRule="auto"/>
              <w:jc w:val="both"/>
              <w:rPr>
                <w:b/>
              </w:rPr>
            </w:pPr>
          </w:p>
        </w:tc>
      </w:tr>
    </w:tbl>
    <w:p w:rsidR="005F39E1" w:rsidRDefault="005F39E1" w:rsidP="005F39E1">
      <w:pPr>
        <w:tabs>
          <w:tab w:val="left" w:pos="360"/>
          <w:tab w:val="left" w:pos="540"/>
        </w:tabs>
        <w:rPr>
          <w:b/>
        </w:rPr>
      </w:pPr>
    </w:p>
    <w:p w:rsidR="005F39E1" w:rsidRDefault="005F39E1" w:rsidP="005F39E1">
      <w:pPr>
        <w:tabs>
          <w:tab w:val="left" w:pos="360"/>
          <w:tab w:val="left" w:pos="540"/>
        </w:tabs>
        <w:jc w:val="center"/>
        <w:rPr>
          <w:b/>
        </w:rPr>
      </w:pPr>
      <w:r>
        <w:rPr>
          <w:b/>
        </w:rPr>
        <w:t>IV. PROGRAMOS FINANSAVIMAS</w:t>
      </w:r>
    </w:p>
    <w:p w:rsidR="005F39E1" w:rsidRDefault="005F39E1" w:rsidP="005F39E1">
      <w:pPr>
        <w:tabs>
          <w:tab w:val="left" w:pos="360"/>
          <w:tab w:val="left" w:pos="540"/>
        </w:tabs>
        <w:jc w:val="cente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966"/>
        <w:gridCol w:w="14"/>
      </w:tblGrid>
      <w:tr w:rsidR="005F39E1" w:rsidTr="005F39E1">
        <w:trPr>
          <w:gridAfter w:val="1"/>
          <w:wAfter w:w="14" w:type="dxa"/>
        </w:trPr>
        <w:tc>
          <w:tcPr>
            <w:tcW w:w="7668" w:type="dxa"/>
            <w:tcBorders>
              <w:top w:val="single" w:sz="4" w:space="0" w:color="auto"/>
              <w:left w:val="single" w:sz="4" w:space="0" w:color="auto"/>
              <w:bottom w:val="single" w:sz="4" w:space="0" w:color="auto"/>
              <w:right w:val="single" w:sz="4" w:space="0" w:color="auto"/>
            </w:tcBorders>
            <w:shd w:val="clear" w:color="auto" w:fill="E6E6E6"/>
          </w:tcPr>
          <w:p w:rsidR="005F39E1" w:rsidRDefault="005F39E1">
            <w:pPr>
              <w:spacing w:line="276" w:lineRule="auto"/>
              <w:jc w:val="center"/>
              <w:rPr>
                <w:b/>
              </w:rPr>
            </w:pPr>
          </w:p>
        </w:tc>
        <w:tc>
          <w:tcPr>
            <w:tcW w:w="196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39E1" w:rsidRDefault="005F39E1">
            <w:pPr>
              <w:spacing w:line="276" w:lineRule="auto"/>
              <w:jc w:val="center"/>
              <w:rPr>
                <w:b/>
              </w:rPr>
            </w:pPr>
            <w:r>
              <w:rPr>
                <w:b/>
              </w:rPr>
              <w:t>Suma (Eur)</w:t>
            </w:r>
          </w:p>
        </w:tc>
      </w:tr>
      <w:tr w:rsidR="005F39E1" w:rsidTr="005F39E1">
        <w:trPr>
          <w:gridAfter w:val="1"/>
          <w:wAfter w:w="14" w:type="dxa"/>
        </w:trPr>
        <w:tc>
          <w:tcPr>
            <w:tcW w:w="7668" w:type="dxa"/>
            <w:tcBorders>
              <w:top w:val="single" w:sz="4" w:space="0" w:color="auto"/>
              <w:left w:val="single" w:sz="4" w:space="0" w:color="auto"/>
              <w:bottom w:val="single" w:sz="4" w:space="0" w:color="auto"/>
              <w:right w:val="single" w:sz="4" w:space="0" w:color="auto"/>
            </w:tcBorders>
            <w:shd w:val="clear" w:color="auto" w:fill="E6E6E6"/>
            <w:hideMark/>
          </w:tcPr>
          <w:p w:rsidR="005F39E1" w:rsidRDefault="005F39E1">
            <w:pPr>
              <w:spacing w:line="276" w:lineRule="auto"/>
            </w:pPr>
            <w:r>
              <w:rPr>
                <w:b/>
              </w:rPr>
              <w:t>1. Prašomų skirti lėšų suma:</w:t>
            </w:r>
          </w:p>
        </w:tc>
        <w:tc>
          <w:tcPr>
            <w:tcW w:w="1966" w:type="dxa"/>
            <w:tcBorders>
              <w:top w:val="single" w:sz="4" w:space="0" w:color="auto"/>
              <w:left w:val="single" w:sz="4" w:space="0" w:color="auto"/>
              <w:bottom w:val="single" w:sz="4" w:space="0" w:color="auto"/>
              <w:right w:val="single" w:sz="4" w:space="0" w:color="auto"/>
            </w:tcBorders>
          </w:tcPr>
          <w:p w:rsidR="005F39E1" w:rsidRDefault="005F39E1">
            <w:pPr>
              <w:spacing w:line="276" w:lineRule="auto"/>
            </w:pPr>
          </w:p>
        </w:tc>
      </w:tr>
      <w:tr w:rsidR="005F39E1" w:rsidTr="005F39E1">
        <w:trPr>
          <w:gridAfter w:val="1"/>
          <w:wAfter w:w="14" w:type="dxa"/>
        </w:trPr>
        <w:tc>
          <w:tcPr>
            <w:tcW w:w="766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39E1" w:rsidRDefault="005F39E1">
            <w:pPr>
              <w:spacing w:line="276" w:lineRule="auto"/>
            </w:pPr>
            <w:r>
              <w:rPr>
                <w:b/>
              </w:rPr>
              <w:t>Lėšų paskirtis:</w:t>
            </w:r>
          </w:p>
        </w:tc>
        <w:tc>
          <w:tcPr>
            <w:tcW w:w="196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39E1" w:rsidRDefault="005F39E1">
            <w:pPr>
              <w:spacing w:line="276" w:lineRule="auto"/>
              <w:jc w:val="center"/>
            </w:pPr>
            <w:r>
              <w:rPr>
                <w:b/>
              </w:rPr>
              <w:t>Suma (Eur)</w:t>
            </w:r>
          </w:p>
        </w:tc>
      </w:tr>
      <w:tr w:rsidR="005F39E1" w:rsidTr="005F39E1">
        <w:trPr>
          <w:gridAfter w:val="1"/>
          <w:wAfter w:w="14" w:type="dxa"/>
        </w:trPr>
        <w:tc>
          <w:tcPr>
            <w:tcW w:w="7668" w:type="dxa"/>
            <w:tcBorders>
              <w:top w:val="single" w:sz="4" w:space="0" w:color="auto"/>
              <w:left w:val="single" w:sz="4" w:space="0" w:color="auto"/>
              <w:bottom w:val="single" w:sz="4" w:space="0" w:color="auto"/>
              <w:right w:val="single" w:sz="4" w:space="0" w:color="auto"/>
            </w:tcBorders>
            <w:shd w:val="clear" w:color="auto" w:fill="FFFFFF"/>
            <w:hideMark/>
          </w:tcPr>
          <w:p w:rsidR="005F39E1" w:rsidRDefault="005F39E1">
            <w:pPr>
              <w:spacing w:line="276" w:lineRule="auto"/>
              <w:jc w:val="both"/>
            </w:pPr>
            <w:r>
              <w:t>Programą administruojančio ir vykdančio personalo darbo užmokestis ir su darbo santykiais susiję darbdavio įsipareigojimai, apskaičiuoti Lietuvos Respublikos teisės aktų nustatyta tvarka,</w:t>
            </w:r>
            <w:r>
              <w:rPr>
                <w:iCs/>
              </w:rPr>
              <w:t xml:space="preserve"> taip pat vykdančio personalo paslaugų įsigijimas (užsiimantys individualia veikla)</w:t>
            </w:r>
          </w:p>
        </w:tc>
        <w:tc>
          <w:tcPr>
            <w:tcW w:w="1966" w:type="dxa"/>
            <w:tcBorders>
              <w:top w:val="single" w:sz="4" w:space="0" w:color="auto"/>
              <w:left w:val="single" w:sz="4" w:space="0" w:color="auto"/>
              <w:bottom w:val="single" w:sz="4" w:space="0" w:color="auto"/>
              <w:right w:val="single" w:sz="4" w:space="0" w:color="auto"/>
            </w:tcBorders>
            <w:shd w:val="clear" w:color="auto" w:fill="FFFFFF"/>
          </w:tcPr>
          <w:p w:rsidR="005F39E1" w:rsidRDefault="005F39E1">
            <w:pPr>
              <w:spacing w:line="276" w:lineRule="auto"/>
              <w:jc w:val="both"/>
            </w:pPr>
          </w:p>
        </w:tc>
      </w:tr>
      <w:tr w:rsidR="005F39E1" w:rsidTr="005F39E1">
        <w:trPr>
          <w:gridAfter w:val="1"/>
          <w:wAfter w:w="14" w:type="dxa"/>
        </w:trPr>
        <w:tc>
          <w:tcPr>
            <w:tcW w:w="7668" w:type="dxa"/>
            <w:tcBorders>
              <w:top w:val="single" w:sz="4" w:space="0" w:color="auto"/>
              <w:left w:val="single" w:sz="4" w:space="0" w:color="auto"/>
              <w:bottom w:val="single" w:sz="4" w:space="0" w:color="auto"/>
              <w:right w:val="single" w:sz="4" w:space="0" w:color="auto"/>
            </w:tcBorders>
            <w:shd w:val="clear" w:color="auto" w:fill="FFFFFF"/>
            <w:hideMark/>
          </w:tcPr>
          <w:p w:rsidR="005F39E1" w:rsidRDefault="005F39E1">
            <w:pPr>
              <w:spacing w:line="276" w:lineRule="auto"/>
            </w:pPr>
            <w:r>
              <w:t>Programai vykdyti būtinų prekių ir paslaugų įsigijimas</w:t>
            </w:r>
          </w:p>
        </w:tc>
        <w:tc>
          <w:tcPr>
            <w:tcW w:w="1966" w:type="dxa"/>
            <w:tcBorders>
              <w:top w:val="single" w:sz="4" w:space="0" w:color="auto"/>
              <w:left w:val="single" w:sz="4" w:space="0" w:color="auto"/>
              <w:bottom w:val="single" w:sz="4" w:space="0" w:color="auto"/>
              <w:right w:val="single" w:sz="4" w:space="0" w:color="auto"/>
            </w:tcBorders>
            <w:shd w:val="clear" w:color="auto" w:fill="FFFFFF"/>
          </w:tcPr>
          <w:p w:rsidR="005F39E1" w:rsidRDefault="005F39E1">
            <w:pPr>
              <w:spacing w:line="276" w:lineRule="auto"/>
              <w:jc w:val="both"/>
            </w:pPr>
          </w:p>
        </w:tc>
      </w:tr>
      <w:tr w:rsidR="005F39E1" w:rsidTr="005F39E1">
        <w:trPr>
          <w:gridAfter w:val="1"/>
          <w:wAfter w:w="14" w:type="dxa"/>
        </w:trPr>
        <w:tc>
          <w:tcPr>
            <w:tcW w:w="7668" w:type="dxa"/>
            <w:tcBorders>
              <w:top w:val="single" w:sz="4" w:space="0" w:color="auto"/>
              <w:left w:val="single" w:sz="4" w:space="0" w:color="auto"/>
              <w:bottom w:val="single" w:sz="4" w:space="0" w:color="auto"/>
              <w:right w:val="single" w:sz="4" w:space="0" w:color="auto"/>
            </w:tcBorders>
            <w:shd w:val="clear" w:color="auto" w:fill="FFFFFF"/>
            <w:hideMark/>
          </w:tcPr>
          <w:p w:rsidR="005F39E1" w:rsidRDefault="005F39E1">
            <w:pPr>
              <w:spacing w:line="276" w:lineRule="auto"/>
              <w:jc w:val="both"/>
            </w:pPr>
            <w:r>
              <w:rPr>
                <w:iCs/>
              </w:rPr>
              <w:t xml:space="preserve">Kitos </w:t>
            </w:r>
            <w:r>
              <w:t>programos vykdymo ir organizavimo išlaidos</w:t>
            </w:r>
          </w:p>
        </w:tc>
        <w:tc>
          <w:tcPr>
            <w:tcW w:w="1966" w:type="dxa"/>
            <w:tcBorders>
              <w:top w:val="single" w:sz="4" w:space="0" w:color="auto"/>
              <w:left w:val="single" w:sz="4" w:space="0" w:color="auto"/>
              <w:bottom w:val="single" w:sz="4" w:space="0" w:color="auto"/>
              <w:right w:val="single" w:sz="4" w:space="0" w:color="auto"/>
            </w:tcBorders>
            <w:shd w:val="clear" w:color="auto" w:fill="FFFFFF"/>
          </w:tcPr>
          <w:p w:rsidR="005F39E1" w:rsidRDefault="005F39E1">
            <w:pPr>
              <w:spacing w:line="276" w:lineRule="auto"/>
            </w:pPr>
          </w:p>
        </w:tc>
      </w:tr>
      <w:tr w:rsidR="005F39E1" w:rsidTr="005F39E1">
        <w:tc>
          <w:tcPr>
            <w:tcW w:w="7668" w:type="dxa"/>
            <w:tcBorders>
              <w:top w:val="single" w:sz="4" w:space="0" w:color="auto"/>
              <w:left w:val="single" w:sz="4" w:space="0" w:color="auto"/>
              <w:bottom w:val="single" w:sz="4" w:space="0" w:color="auto"/>
              <w:right w:val="single" w:sz="4" w:space="0" w:color="auto"/>
            </w:tcBorders>
            <w:shd w:val="clear" w:color="auto" w:fill="E6E6E6"/>
          </w:tcPr>
          <w:p w:rsidR="005F39E1" w:rsidRDefault="005F39E1">
            <w:pPr>
              <w:spacing w:line="276" w:lineRule="auto"/>
              <w:jc w:val="center"/>
              <w:rPr>
                <w:b/>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5F39E1" w:rsidRDefault="005F39E1">
            <w:pPr>
              <w:spacing w:line="276" w:lineRule="auto"/>
              <w:jc w:val="center"/>
              <w:rPr>
                <w:b/>
              </w:rPr>
            </w:pPr>
            <w:r>
              <w:rPr>
                <w:b/>
              </w:rPr>
              <w:t>Suma (Eur)</w:t>
            </w:r>
          </w:p>
        </w:tc>
      </w:tr>
      <w:tr w:rsidR="005F39E1" w:rsidTr="005F39E1">
        <w:tc>
          <w:tcPr>
            <w:tcW w:w="7668" w:type="dxa"/>
            <w:tcBorders>
              <w:top w:val="single" w:sz="4" w:space="0" w:color="auto"/>
              <w:left w:val="single" w:sz="4" w:space="0" w:color="auto"/>
              <w:bottom w:val="single" w:sz="4" w:space="0" w:color="auto"/>
              <w:right w:val="single" w:sz="4" w:space="0" w:color="auto"/>
            </w:tcBorders>
            <w:shd w:val="clear" w:color="auto" w:fill="E6E6E6"/>
            <w:hideMark/>
          </w:tcPr>
          <w:p w:rsidR="005F39E1" w:rsidRDefault="005F39E1">
            <w:pPr>
              <w:spacing w:line="276" w:lineRule="auto"/>
            </w:pPr>
            <w:r>
              <w:rPr>
                <w:b/>
              </w:rPr>
              <w:t>2. Kitų finansavimo šaltinių lėšos:</w:t>
            </w:r>
          </w:p>
        </w:tc>
        <w:tc>
          <w:tcPr>
            <w:tcW w:w="1980" w:type="dxa"/>
            <w:gridSpan w:val="2"/>
            <w:tcBorders>
              <w:top w:val="single" w:sz="4" w:space="0" w:color="auto"/>
              <w:left w:val="single" w:sz="4" w:space="0" w:color="auto"/>
              <w:bottom w:val="single" w:sz="4" w:space="0" w:color="auto"/>
              <w:right w:val="single" w:sz="4" w:space="0" w:color="auto"/>
            </w:tcBorders>
          </w:tcPr>
          <w:p w:rsidR="005F39E1" w:rsidRDefault="005F39E1">
            <w:pPr>
              <w:spacing w:line="276" w:lineRule="auto"/>
            </w:pPr>
          </w:p>
        </w:tc>
      </w:tr>
      <w:tr w:rsidR="005F39E1" w:rsidTr="005F39E1">
        <w:tc>
          <w:tcPr>
            <w:tcW w:w="766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39E1" w:rsidRDefault="005F39E1">
            <w:pPr>
              <w:spacing w:line="276" w:lineRule="auto"/>
            </w:pPr>
            <w:r>
              <w:rPr>
                <w:b/>
              </w:rPr>
              <w:lastRenderedPageBreak/>
              <w:t>Lėšų paskirtis:</w:t>
            </w:r>
          </w:p>
        </w:tc>
        <w:tc>
          <w:tcPr>
            <w:tcW w:w="198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5F39E1" w:rsidRDefault="005F39E1">
            <w:pPr>
              <w:spacing w:line="276" w:lineRule="auto"/>
              <w:jc w:val="center"/>
            </w:pPr>
            <w:r>
              <w:rPr>
                <w:b/>
              </w:rPr>
              <w:t>Suma (Eur)</w:t>
            </w:r>
          </w:p>
        </w:tc>
      </w:tr>
      <w:tr w:rsidR="005F39E1" w:rsidTr="005F39E1">
        <w:tc>
          <w:tcPr>
            <w:tcW w:w="7668" w:type="dxa"/>
            <w:tcBorders>
              <w:top w:val="single" w:sz="4" w:space="0" w:color="auto"/>
              <w:left w:val="single" w:sz="4" w:space="0" w:color="auto"/>
              <w:bottom w:val="single" w:sz="4" w:space="0" w:color="auto"/>
              <w:right w:val="single" w:sz="4" w:space="0" w:color="auto"/>
            </w:tcBorders>
            <w:shd w:val="clear" w:color="auto" w:fill="FFFFFF"/>
          </w:tcPr>
          <w:p w:rsidR="005F39E1" w:rsidRDefault="005F39E1">
            <w:pPr>
              <w:spacing w:line="276" w:lineRule="auto"/>
            </w:pPr>
          </w:p>
        </w:tc>
        <w:tc>
          <w:tcPr>
            <w:tcW w:w="1980" w:type="dxa"/>
            <w:gridSpan w:val="2"/>
            <w:tcBorders>
              <w:top w:val="single" w:sz="4" w:space="0" w:color="auto"/>
              <w:left w:val="single" w:sz="4" w:space="0" w:color="auto"/>
              <w:bottom w:val="single" w:sz="4" w:space="0" w:color="auto"/>
              <w:right w:val="single" w:sz="4" w:space="0" w:color="auto"/>
            </w:tcBorders>
            <w:shd w:val="clear" w:color="auto" w:fill="FFFFFF"/>
          </w:tcPr>
          <w:p w:rsidR="005F39E1" w:rsidRDefault="005F39E1">
            <w:pPr>
              <w:spacing w:line="276" w:lineRule="auto"/>
            </w:pPr>
          </w:p>
        </w:tc>
      </w:tr>
      <w:tr w:rsidR="005F39E1" w:rsidTr="005F39E1">
        <w:tc>
          <w:tcPr>
            <w:tcW w:w="7668" w:type="dxa"/>
            <w:tcBorders>
              <w:top w:val="single" w:sz="4" w:space="0" w:color="auto"/>
              <w:left w:val="single" w:sz="4" w:space="0" w:color="auto"/>
              <w:bottom w:val="single" w:sz="4" w:space="0" w:color="auto"/>
              <w:right w:val="single" w:sz="4" w:space="0" w:color="auto"/>
            </w:tcBorders>
            <w:shd w:val="clear" w:color="auto" w:fill="FFFFFF"/>
          </w:tcPr>
          <w:p w:rsidR="005F39E1" w:rsidRDefault="005F39E1">
            <w:pPr>
              <w:spacing w:line="276" w:lineRule="auto"/>
            </w:pPr>
          </w:p>
        </w:tc>
        <w:tc>
          <w:tcPr>
            <w:tcW w:w="1980" w:type="dxa"/>
            <w:gridSpan w:val="2"/>
            <w:tcBorders>
              <w:top w:val="single" w:sz="4" w:space="0" w:color="auto"/>
              <w:left w:val="single" w:sz="4" w:space="0" w:color="auto"/>
              <w:bottom w:val="single" w:sz="4" w:space="0" w:color="auto"/>
              <w:right w:val="single" w:sz="4" w:space="0" w:color="auto"/>
            </w:tcBorders>
            <w:shd w:val="clear" w:color="auto" w:fill="FFFFFF"/>
          </w:tcPr>
          <w:p w:rsidR="005F39E1" w:rsidRDefault="005F39E1">
            <w:pPr>
              <w:spacing w:line="276" w:lineRule="auto"/>
            </w:pPr>
          </w:p>
        </w:tc>
      </w:tr>
    </w:tbl>
    <w:p w:rsidR="005F39E1" w:rsidRDefault="005F39E1" w:rsidP="005F39E1">
      <w:pPr>
        <w:jc w:val="right"/>
      </w:pPr>
    </w:p>
    <w:p w:rsidR="005F39E1" w:rsidRDefault="005F39E1" w:rsidP="005F39E1">
      <w:pPr>
        <w:jc w:val="right"/>
      </w:pPr>
      <w:r>
        <w:t>______________________________________________________</w:t>
      </w:r>
    </w:p>
    <w:p w:rsidR="005F39E1" w:rsidRDefault="005F39E1" w:rsidP="005F39E1">
      <w:pPr>
        <w:jc w:val="right"/>
        <w:rPr>
          <w:sz w:val="20"/>
          <w:szCs w:val="20"/>
        </w:rPr>
      </w:pPr>
      <w:r>
        <w:rPr>
          <w:sz w:val="20"/>
          <w:szCs w:val="20"/>
        </w:rPr>
        <w:t>A. V. (pareiškėjo vadovo ar jo įgalioto asmens parašas, vardas ir pavardė)</w:t>
      </w:r>
    </w:p>
    <w:p w:rsidR="005F39E1" w:rsidRDefault="005F39E1" w:rsidP="005F39E1">
      <w:pPr>
        <w:tabs>
          <w:tab w:val="left" w:pos="3960"/>
        </w:tabs>
      </w:pPr>
    </w:p>
    <w:p w:rsidR="005F39E1" w:rsidRDefault="005F39E1" w:rsidP="005F39E1">
      <w:pPr>
        <w:sectPr w:rsidR="005F39E1">
          <w:pgSz w:w="11906" w:h="16838"/>
          <w:pgMar w:top="1134" w:right="567" w:bottom="1134" w:left="1701" w:header="567" w:footer="567" w:gutter="0"/>
          <w:pgNumType w:start="1"/>
          <w:cols w:space="1296"/>
        </w:sectPr>
      </w:pPr>
    </w:p>
    <w:p w:rsidR="005F39E1" w:rsidRDefault="005F39E1" w:rsidP="005F39E1">
      <w:pPr>
        <w:tabs>
          <w:tab w:val="left" w:pos="3960"/>
        </w:tabs>
        <w:ind w:firstLine="4820"/>
        <w:jc w:val="both"/>
      </w:pPr>
      <w:r>
        <w:lastRenderedPageBreak/>
        <w:t xml:space="preserve">Neformaliojo suaugusiųjų švietimo ir tęstinio </w:t>
      </w:r>
    </w:p>
    <w:p w:rsidR="005F39E1" w:rsidRDefault="005F39E1" w:rsidP="005F39E1">
      <w:pPr>
        <w:tabs>
          <w:tab w:val="left" w:pos="3960"/>
        </w:tabs>
        <w:ind w:firstLine="4820"/>
        <w:jc w:val="both"/>
      </w:pPr>
      <w:r>
        <w:t xml:space="preserve">mokymosi bei vaikų vasaros poilsio programų </w:t>
      </w:r>
    </w:p>
    <w:p w:rsidR="005F39E1" w:rsidRDefault="005F39E1" w:rsidP="005F39E1">
      <w:pPr>
        <w:tabs>
          <w:tab w:val="left" w:pos="3960"/>
        </w:tabs>
        <w:ind w:firstLine="4820"/>
        <w:jc w:val="both"/>
      </w:pPr>
      <w:r>
        <w:t xml:space="preserve">atrankos ir finansavimo iš Klaipėdos miesto </w:t>
      </w:r>
    </w:p>
    <w:p w:rsidR="005F39E1" w:rsidRDefault="005F39E1" w:rsidP="005F39E1">
      <w:pPr>
        <w:tabs>
          <w:tab w:val="left" w:pos="3960"/>
        </w:tabs>
        <w:ind w:firstLine="4820"/>
        <w:jc w:val="both"/>
      </w:pPr>
      <w:r>
        <w:t xml:space="preserve">savivaldybės biudžeto lėšų tvarkos aprašo </w:t>
      </w:r>
    </w:p>
    <w:p w:rsidR="005F39E1" w:rsidRDefault="005F39E1" w:rsidP="005F39E1">
      <w:pPr>
        <w:tabs>
          <w:tab w:val="left" w:pos="3960"/>
        </w:tabs>
        <w:ind w:firstLine="4820"/>
        <w:jc w:val="both"/>
      </w:pPr>
      <w:r>
        <w:t>3 priedas</w:t>
      </w:r>
    </w:p>
    <w:p w:rsidR="005F39E1" w:rsidRDefault="005F39E1" w:rsidP="005F39E1">
      <w:pPr>
        <w:jc w:val="center"/>
        <w:rPr>
          <w:b/>
        </w:rPr>
      </w:pPr>
    </w:p>
    <w:p w:rsidR="005F39E1" w:rsidRDefault="005F39E1" w:rsidP="005F39E1">
      <w:pPr>
        <w:jc w:val="center"/>
        <w:rPr>
          <w:b/>
        </w:rPr>
      </w:pPr>
      <w:r>
        <w:rPr>
          <w:b/>
        </w:rPr>
        <w:t>(Neformaliojo suaugusiųjų švietimo ir tęstinio mokymosi paraiškos tinkamumo vertinimo forma)</w:t>
      </w:r>
    </w:p>
    <w:p w:rsidR="005F39E1" w:rsidRDefault="005F39E1" w:rsidP="005F39E1">
      <w:pPr>
        <w:jc w:val="center"/>
        <w:rPr>
          <w:b/>
        </w:rPr>
      </w:pPr>
    </w:p>
    <w:p w:rsidR="005F39E1" w:rsidRDefault="005F39E1" w:rsidP="005F39E1">
      <w:pPr>
        <w:jc w:val="center"/>
        <w:rPr>
          <w:b/>
        </w:rPr>
      </w:pPr>
      <w:r>
        <w:rPr>
          <w:b/>
        </w:rPr>
        <w:t>NEFORMALIOJO SUAUGUSIŲJŲ ŠVIETIMO IR TĘSTINIO MOKYMOSI PARAIŠKOS TINKAMUMO VERTINIMAS</w:t>
      </w:r>
    </w:p>
    <w:p w:rsidR="005F39E1" w:rsidRDefault="005F39E1" w:rsidP="005F39E1">
      <w:pPr>
        <w:jc w:val="center"/>
        <w:rPr>
          <w:b/>
        </w:rPr>
      </w:pPr>
    </w:p>
    <w:tbl>
      <w:tblPr>
        <w:tblStyle w:val="TableGrid1"/>
        <w:tblW w:w="0" w:type="auto"/>
        <w:tblInd w:w="0" w:type="dxa"/>
        <w:tblLook w:val="04A0" w:firstRow="1" w:lastRow="0" w:firstColumn="1" w:lastColumn="0" w:noHBand="0" w:noVBand="1"/>
      </w:tblPr>
      <w:tblGrid>
        <w:gridCol w:w="2779"/>
        <w:gridCol w:w="3887"/>
        <w:gridCol w:w="708"/>
        <w:gridCol w:w="513"/>
        <w:gridCol w:w="1741"/>
      </w:tblGrid>
      <w:tr w:rsidR="005F39E1" w:rsidTr="005F39E1">
        <w:trPr>
          <w:trHeight w:val="186"/>
        </w:trPr>
        <w:tc>
          <w:tcPr>
            <w:tcW w:w="2802" w:type="dxa"/>
            <w:tcBorders>
              <w:top w:val="single" w:sz="4" w:space="0" w:color="auto"/>
              <w:left w:val="single" w:sz="4" w:space="0" w:color="auto"/>
              <w:bottom w:val="single" w:sz="4" w:space="0" w:color="auto"/>
              <w:right w:val="single" w:sz="4" w:space="0" w:color="auto"/>
            </w:tcBorders>
            <w:hideMark/>
          </w:tcPr>
          <w:p w:rsidR="005F39E1" w:rsidRDefault="005F39E1">
            <w:r>
              <w:t>Pareiškėjas</w:t>
            </w:r>
          </w:p>
        </w:tc>
        <w:tc>
          <w:tcPr>
            <w:tcW w:w="6945" w:type="dxa"/>
            <w:gridSpan w:val="4"/>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c>
          <w:tcPr>
            <w:tcW w:w="2802" w:type="dxa"/>
            <w:tcBorders>
              <w:top w:val="single" w:sz="4" w:space="0" w:color="auto"/>
              <w:left w:val="single" w:sz="4" w:space="0" w:color="auto"/>
              <w:bottom w:val="single" w:sz="4" w:space="0" w:color="auto"/>
              <w:right w:val="single" w:sz="4" w:space="0" w:color="auto"/>
            </w:tcBorders>
            <w:hideMark/>
          </w:tcPr>
          <w:p w:rsidR="005F39E1" w:rsidRDefault="005F39E1">
            <w:r>
              <w:t>Programos pavadinimas</w:t>
            </w:r>
          </w:p>
        </w:tc>
        <w:tc>
          <w:tcPr>
            <w:tcW w:w="6945" w:type="dxa"/>
            <w:gridSpan w:val="4"/>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pPr>
              <w:jc w:val="center"/>
              <w:rPr>
                <w:b/>
              </w:rPr>
            </w:pPr>
            <w:r>
              <w:rPr>
                <w:b/>
              </w:rPr>
              <w:t>Vertinimo kriterijai</w:t>
            </w:r>
          </w:p>
        </w:tc>
        <w:tc>
          <w:tcPr>
            <w:tcW w:w="708" w:type="dxa"/>
            <w:tcBorders>
              <w:top w:val="single" w:sz="4" w:space="0" w:color="auto"/>
              <w:left w:val="single" w:sz="4" w:space="0" w:color="auto"/>
              <w:bottom w:val="single" w:sz="4" w:space="0" w:color="auto"/>
              <w:right w:val="single" w:sz="4" w:space="0" w:color="auto"/>
            </w:tcBorders>
            <w:hideMark/>
          </w:tcPr>
          <w:p w:rsidR="005F39E1" w:rsidRDefault="005F39E1">
            <w:pPr>
              <w:jc w:val="center"/>
              <w:rPr>
                <w:b/>
              </w:rPr>
            </w:pPr>
            <w:r>
              <w:rPr>
                <w:b/>
              </w:rPr>
              <w:t>Taip</w:t>
            </w:r>
          </w:p>
        </w:tc>
        <w:tc>
          <w:tcPr>
            <w:tcW w:w="513" w:type="dxa"/>
            <w:tcBorders>
              <w:top w:val="single" w:sz="4" w:space="0" w:color="auto"/>
              <w:left w:val="single" w:sz="4" w:space="0" w:color="auto"/>
              <w:bottom w:val="single" w:sz="4" w:space="0" w:color="auto"/>
              <w:right w:val="single" w:sz="4" w:space="0" w:color="auto"/>
            </w:tcBorders>
            <w:hideMark/>
          </w:tcPr>
          <w:p w:rsidR="005F39E1" w:rsidRDefault="005F39E1">
            <w:pPr>
              <w:jc w:val="center"/>
              <w:rPr>
                <w:b/>
              </w:rPr>
            </w:pPr>
            <w:r>
              <w:rPr>
                <w:b/>
              </w:rPr>
              <w:t>Ne</w:t>
            </w:r>
          </w:p>
        </w:tc>
        <w:tc>
          <w:tcPr>
            <w:tcW w:w="1755" w:type="dxa"/>
            <w:tcBorders>
              <w:top w:val="single" w:sz="4" w:space="0" w:color="auto"/>
              <w:left w:val="single" w:sz="4" w:space="0" w:color="auto"/>
              <w:bottom w:val="single" w:sz="4" w:space="0" w:color="auto"/>
              <w:right w:val="single" w:sz="4" w:space="0" w:color="auto"/>
            </w:tcBorders>
            <w:hideMark/>
          </w:tcPr>
          <w:p w:rsidR="005F39E1" w:rsidRDefault="005F39E1">
            <w:pPr>
              <w:jc w:val="center"/>
              <w:rPr>
                <w:b/>
              </w:rPr>
            </w:pPr>
            <w:r>
              <w:rPr>
                <w:b/>
              </w:rPr>
              <w:t>Pastabos</w:t>
            </w:r>
          </w:p>
        </w:tc>
      </w:tr>
      <w:tr w:rsidR="005F39E1" w:rsidTr="005F39E1">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rsidP="005F39E1">
            <w:pPr>
              <w:pStyle w:val="Sraopastraipa"/>
              <w:numPr>
                <w:ilvl w:val="0"/>
                <w:numId w:val="1"/>
              </w:numPr>
              <w:tabs>
                <w:tab w:val="left" w:pos="330"/>
                <w:tab w:val="left" w:pos="738"/>
              </w:tabs>
              <w:ind w:left="0" w:hanging="29"/>
              <w:jc w:val="both"/>
              <w:rPr>
                <w:b/>
                <w:sz w:val="24"/>
                <w:szCs w:val="24"/>
              </w:rPr>
            </w:pPr>
            <w:r>
              <w:rPr>
                <w:sz w:val="24"/>
                <w:szCs w:val="24"/>
              </w:rPr>
              <w:t>Pareiškėjas konkursui pateikė 1 (vieną) paraišką ir nėra partneris kitose paraiškose</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pPr>
              <w:jc w:val="center"/>
            </w:pPr>
          </w:p>
        </w:tc>
      </w:tr>
      <w:tr w:rsidR="005F39E1" w:rsidTr="005F39E1">
        <w:trPr>
          <w:trHeight w:val="974"/>
        </w:trPr>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rsidP="005F39E1">
            <w:pPr>
              <w:pStyle w:val="Sraopastraipa"/>
              <w:numPr>
                <w:ilvl w:val="0"/>
                <w:numId w:val="1"/>
              </w:numPr>
              <w:tabs>
                <w:tab w:val="left" w:pos="330"/>
                <w:tab w:val="left" w:pos="738"/>
              </w:tabs>
              <w:ind w:left="0" w:hanging="29"/>
              <w:jc w:val="both"/>
              <w:rPr>
                <w:sz w:val="24"/>
                <w:szCs w:val="24"/>
              </w:rPr>
            </w:pPr>
            <w:r>
              <w:rPr>
                <w:sz w:val="24"/>
                <w:szCs w:val="24"/>
              </w:rPr>
              <w:t xml:space="preserve"> Paraiška yra pateikta laiku užantspauduotame ir nepažeistame voke, iki galo užpildyta, susegta (surišta), sunumeruoti lapai, atitinka nustatytą paraiškos formą, pasirašytą pareiškėjo arba įgalioto asmens (jei įgaliotas asmuo – ar yra įgaliojimas), užantspauduota</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rPr>
          <w:trHeight w:val="783"/>
        </w:trPr>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rsidP="005F39E1">
            <w:pPr>
              <w:pStyle w:val="Sraopastraipa"/>
              <w:numPr>
                <w:ilvl w:val="0"/>
                <w:numId w:val="1"/>
              </w:numPr>
              <w:tabs>
                <w:tab w:val="left" w:pos="330"/>
                <w:tab w:val="left" w:pos="738"/>
              </w:tabs>
              <w:ind w:left="0" w:hanging="29"/>
              <w:jc w:val="both"/>
              <w:rPr>
                <w:sz w:val="24"/>
                <w:szCs w:val="24"/>
              </w:rPr>
            </w:pPr>
            <w:r>
              <w:rPr>
                <w:sz w:val="24"/>
                <w:szCs w:val="24"/>
              </w:rPr>
              <w:t xml:space="preserve"> Pateikta elektroninė laikmena, kurioje įrašyta paraiška pareiškėjo arba jo įgalioto asmens pasirašyta ir patvirtinta antspaudu (išskyrus laisvuosius mokytojus) </w:t>
            </w:r>
            <w:r>
              <w:rPr>
                <w:i/>
                <w:sz w:val="24"/>
                <w:szCs w:val="24"/>
              </w:rPr>
              <w:t>pdf</w:t>
            </w:r>
            <w:r>
              <w:rPr>
                <w:sz w:val="24"/>
                <w:szCs w:val="24"/>
              </w:rPr>
              <w:t xml:space="preserve"> formatu</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rPr>
          <w:trHeight w:val="512"/>
        </w:trPr>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rsidP="005F39E1">
            <w:pPr>
              <w:pStyle w:val="Sraopastraipa"/>
              <w:numPr>
                <w:ilvl w:val="0"/>
                <w:numId w:val="1"/>
              </w:numPr>
              <w:tabs>
                <w:tab w:val="left" w:pos="330"/>
                <w:tab w:val="left" w:pos="738"/>
              </w:tabs>
              <w:ind w:left="0" w:hanging="29"/>
              <w:jc w:val="both"/>
              <w:rPr>
                <w:sz w:val="24"/>
                <w:szCs w:val="24"/>
              </w:rPr>
            </w:pPr>
            <w:r>
              <w:rPr>
                <w:sz w:val="24"/>
                <w:szCs w:val="24"/>
              </w:rPr>
              <w:t xml:space="preserve"> Pateiktos pareiškėjo ir partnerio (jeigu taikoma) įstatų (nuostatų) kopijos</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rPr>
          <w:trHeight w:val="675"/>
        </w:trPr>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rsidP="005F39E1">
            <w:pPr>
              <w:pStyle w:val="Sraopastraipa"/>
              <w:numPr>
                <w:ilvl w:val="0"/>
                <w:numId w:val="1"/>
              </w:numPr>
              <w:tabs>
                <w:tab w:val="left" w:pos="330"/>
                <w:tab w:val="left" w:pos="738"/>
              </w:tabs>
              <w:ind w:left="0" w:hanging="29"/>
              <w:jc w:val="both"/>
              <w:rPr>
                <w:sz w:val="24"/>
                <w:szCs w:val="24"/>
              </w:rPr>
            </w:pPr>
            <w:r>
              <w:rPr>
                <w:sz w:val="24"/>
                <w:szCs w:val="24"/>
              </w:rPr>
              <w:t xml:space="preserve">Pateikta bendradarbiavimo </w:t>
            </w:r>
            <w:r>
              <w:rPr>
                <w:iCs/>
                <w:sz w:val="24"/>
                <w:szCs w:val="24"/>
              </w:rPr>
              <w:t xml:space="preserve">arba jungtinės veiklos (partnerystės) sutarties </w:t>
            </w:r>
            <w:r>
              <w:rPr>
                <w:sz w:val="24"/>
                <w:szCs w:val="24"/>
              </w:rPr>
              <w:t>dėl konkursui teikiamos programos vykdymo patvirtinta kopija (jeigu taikoma)</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rPr>
          <w:trHeight w:val="974"/>
        </w:trPr>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rsidP="005F39E1">
            <w:pPr>
              <w:pStyle w:val="Sraopastraipa"/>
              <w:numPr>
                <w:ilvl w:val="0"/>
                <w:numId w:val="1"/>
              </w:numPr>
              <w:tabs>
                <w:tab w:val="left" w:pos="330"/>
                <w:tab w:val="left" w:pos="738"/>
                <w:tab w:val="left" w:pos="851"/>
              </w:tabs>
              <w:ind w:left="0" w:hanging="29"/>
              <w:jc w:val="both"/>
              <w:rPr>
                <w:sz w:val="24"/>
                <w:szCs w:val="24"/>
              </w:rPr>
            </w:pPr>
            <w:r>
              <w:rPr>
                <w:sz w:val="24"/>
                <w:szCs w:val="24"/>
              </w:rPr>
              <w:t>Pareiškėjas, kuris anksčiau iš savivaldybės buvo gavęs finansavimą programai vykdyti, tinkamai atsiskaitė už panaudotas lėšas ir skirtos lėšos buvo panaudotos pagal tikslinę paskirtį (jeigu neatsiskaitė, tai tuo atveju paraiška pripažįstama netinkama ir toliau nevertinama)</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rPr>
                <w:color w:val="FF0000"/>
              </w:rP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rPr>
                <w:color w:val="FF0000"/>
              </w:rP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pPr>
              <w:rPr>
                <w:color w:val="FF0000"/>
              </w:rPr>
            </w:pPr>
          </w:p>
        </w:tc>
      </w:tr>
      <w:tr w:rsidR="005F39E1" w:rsidTr="005F39E1">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rsidP="005F39E1">
            <w:pPr>
              <w:pStyle w:val="Sraopastraipa"/>
              <w:numPr>
                <w:ilvl w:val="0"/>
                <w:numId w:val="1"/>
              </w:numPr>
              <w:tabs>
                <w:tab w:val="left" w:pos="330"/>
                <w:tab w:val="left" w:pos="738"/>
              </w:tabs>
              <w:ind w:left="0" w:hanging="29"/>
              <w:jc w:val="both"/>
              <w:rPr>
                <w:sz w:val="24"/>
                <w:szCs w:val="24"/>
              </w:rPr>
            </w:pPr>
            <w:r>
              <w:rPr>
                <w:sz w:val="24"/>
                <w:szCs w:val="24"/>
              </w:rPr>
              <w:t xml:space="preserve"> Programa yra skirta neformaliojo suaugusiųjų švietimo dalyviams</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rsidP="005F39E1">
            <w:pPr>
              <w:pStyle w:val="Sraopastraipa"/>
              <w:numPr>
                <w:ilvl w:val="0"/>
                <w:numId w:val="1"/>
              </w:numPr>
              <w:tabs>
                <w:tab w:val="left" w:pos="330"/>
                <w:tab w:val="left" w:pos="738"/>
              </w:tabs>
              <w:ind w:left="0" w:hanging="29"/>
              <w:jc w:val="both"/>
              <w:rPr>
                <w:sz w:val="24"/>
                <w:szCs w:val="24"/>
              </w:rPr>
            </w:pPr>
            <w:r>
              <w:rPr>
                <w:sz w:val="24"/>
                <w:szCs w:val="24"/>
              </w:rPr>
              <w:t xml:space="preserve"> Programos vykdymo apimtis – ne mažiau kaip 24 kontaktinio darbo valandos (kontaktinio darbo valanda – 60 min.) ir ne daugiau kaip 120 kontaktinio darbo valandų</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rsidP="005F39E1">
            <w:pPr>
              <w:pStyle w:val="Sraopastraipa"/>
              <w:numPr>
                <w:ilvl w:val="0"/>
                <w:numId w:val="1"/>
              </w:numPr>
              <w:tabs>
                <w:tab w:val="left" w:pos="330"/>
                <w:tab w:val="left" w:pos="738"/>
              </w:tabs>
              <w:ind w:left="0" w:hanging="29"/>
              <w:jc w:val="both"/>
              <w:rPr>
                <w:sz w:val="24"/>
                <w:szCs w:val="24"/>
              </w:rPr>
            </w:pPr>
            <w:r>
              <w:rPr>
                <w:sz w:val="24"/>
                <w:szCs w:val="24"/>
              </w:rPr>
              <w:t xml:space="preserve"> Minimalus besimokančiųjų skaičius grupėje – 15 asmenų</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c>
          <w:tcPr>
            <w:tcW w:w="67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39E1" w:rsidRDefault="005F39E1" w:rsidP="005F39E1">
            <w:pPr>
              <w:pStyle w:val="Sraopastraipa"/>
              <w:numPr>
                <w:ilvl w:val="0"/>
                <w:numId w:val="1"/>
              </w:numPr>
              <w:tabs>
                <w:tab w:val="left" w:pos="330"/>
                <w:tab w:val="left" w:pos="738"/>
              </w:tabs>
              <w:ind w:left="0" w:hanging="29"/>
              <w:jc w:val="both"/>
              <w:rPr>
                <w:sz w:val="24"/>
                <w:szCs w:val="24"/>
              </w:rPr>
            </w:pPr>
            <w:r>
              <w:rPr>
                <w:sz w:val="24"/>
                <w:szCs w:val="24"/>
              </w:rPr>
              <w:t>Programos turinys ir siekiami rezultatai atitinka vieną iš šių sąlygų:</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39E1" w:rsidRDefault="005F39E1"/>
        </w:tc>
      </w:tr>
      <w:tr w:rsidR="005F39E1" w:rsidTr="005F39E1">
        <w:trPr>
          <w:trHeight w:val="415"/>
        </w:trPr>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pPr>
              <w:pStyle w:val="Sraopastraipa"/>
              <w:tabs>
                <w:tab w:val="left" w:pos="0"/>
                <w:tab w:val="left" w:pos="738"/>
                <w:tab w:val="left" w:pos="1021"/>
              </w:tabs>
              <w:ind w:left="0"/>
              <w:jc w:val="both"/>
              <w:rPr>
                <w:sz w:val="24"/>
                <w:szCs w:val="24"/>
              </w:rPr>
            </w:pPr>
            <w:r>
              <w:rPr>
                <w:sz w:val="24"/>
                <w:szCs w:val="24"/>
              </w:rPr>
              <w:t>10.1. mokymosi visą gyvenimą paslaugų plėtra Klaipėdos mieste</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pPr>
              <w:pStyle w:val="Sraopastraipa"/>
              <w:tabs>
                <w:tab w:val="left" w:pos="0"/>
                <w:tab w:val="left" w:pos="738"/>
                <w:tab w:val="left" w:pos="1021"/>
              </w:tabs>
              <w:ind w:left="0"/>
              <w:jc w:val="both"/>
              <w:rPr>
                <w:sz w:val="24"/>
                <w:szCs w:val="24"/>
              </w:rPr>
            </w:pPr>
            <w:r>
              <w:rPr>
                <w:sz w:val="24"/>
                <w:szCs w:val="24"/>
              </w:rPr>
              <w:t>10.2. darbo rinkai aktualių suaugusiųjų bendrųjų kompetencijų ugdymas</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pPr>
              <w:pStyle w:val="Sraopastraipa"/>
              <w:tabs>
                <w:tab w:val="left" w:pos="0"/>
                <w:tab w:val="left" w:pos="738"/>
                <w:tab w:val="left" w:pos="1021"/>
              </w:tabs>
              <w:ind w:left="0"/>
              <w:jc w:val="both"/>
              <w:rPr>
                <w:sz w:val="24"/>
                <w:szCs w:val="24"/>
              </w:rPr>
            </w:pPr>
            <w:r>
              <w:rPr>
                <w:sz w:val="24"/>
                <w:szCs w:val="24"/>
              </w:rPr>
              <w:t>10.3. asmenų mokymasis trečiojo amžiaus universitete</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pPr>
              <w:pStyle w:val="Sraopastraipa"/>
              <w:tabs>
                <w:tab w:val="left" w:pos="0"/>
                <w:tab w:val="left" w:pos="738"/>
                <w:tab w:val="left" w:pos="1021"/>
              </w:tabs>
              <w:ind w:left="0"/>
              <w:jc w:val="both"/>
              <w:rPr>
                <w:sz w:val="24"/>
                <w:szCs w:val="24"/>
              </w:rPr>
            </w:pPr>
            <w:r>
              <w:rPr>
                <w:sz w:val="24"/>
                <w:szCs w:val="24"/>
              </w:rPr>
              <w:t>10.4. andragogų kompetencijų tobulinimas</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pPr>
              <w:pStyle w:val="Sraopastraipa"/>
              <w:tabs>
                <w:tab w:val="left" w:pos="0"/>
                <w:tab w:val="left" w:pos="738"/>
                <w:tab w:val="left" w:pos="1021"/>
              </w:tabs>
              <w:ind w:left="0"/>
              <w:jc w:val="both"/>
              <w:rPr>
                <w:sz w:val="24"/>
                <w:szCs w:val="24"/>
              </w:rPr>
            </w:pPr>
            <w:r>
              <w:rPr>
                <w:sz w:val="24"/>
                <w:szCs w:val="24"/>
              </w:rPr>
              <w:t>10.5. profesinei veiklai reikalingų žinių ir gebėjimų įgijimas ar tobulinimas</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pPr>
              <w:pStyle w:val="Sraopastraipa"/>
              <w:tabs>
                <w:tab w:val="left" w:pos="0"/>
                <w:tab w:val="left" w:pos="738"/>
                <w:tab w:val="left" w:pos="1021"/>
              </w:tabs>
              <w:ind w:left="0"/>
              <w:jc w:val="both"/>
              <w:rPr>
                <w:sz w:val="24"/>
                <w:szCs w:val="24"/>
              </w:rPr>
            </w:pPr>
            <w:r>
              <w:rPr>
                <w:sz w:val="24"/>
                <w:szCs w:val="24"/>
              </w:rPr>
              <w:t>10.6. asmens bendrosios kultūros ugdymas</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c>
          <w:tcPr>
            <w:tcW w:w="67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39E1" w:rsidRDefault="005F39E1" w:rsidP="005F39E1">
            <w:pPr>
              <w:pStyle w:val="Sraopastraipa"/>
              <w:numPr>
                <w:ilvl w:val="0"/>
                <w:numId w:val="1"/>
              </w:numPr>
              <w:tabs>
                <w:tab w:val="left" w:pos="0"/>
                <w:tab w:val="left" w:pos="426"/>
                <w:tab w:val="left" w:pos="567"/>
              </w:tabs>
              <w:ind w:left="0" w:firstLine="0"/>
              <w:jc w:val="both"/>
              <w:rPr>
                <w:sz w:val="24"/>
                <w:szCs w:val="24"/>
              </w:rPr>
            </w:pPr>
            <w:r>
              <w:rPr>
                <w:sz w:val="24"/>
                <w:szCs w:val="24"/>
              </w:rPr>
              <w:lastRenderedPageBreak/>
              <w:t>Programos vykdytojai turi atitikti šiuos reikalavimus:</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39E1" w:rsidRDefault="005F39E1"/>
        </w:tc>
      </w:tr>
      <w:tr w:rsidR="005F39E1" w:rsidTr="005F39E1">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rsidP="005F39E1">
            <w:pPr>
              <w:pStyle w:val="Sraopastraipa"/>
              <w:numPr>
                <w:ilvl w:val="1"/>
                <w:numId w:val="1"/>
              </w:numPr>
              <w:tabs>
                <w:tab w:val="left" w:pos="0"/>
                <w:tab w:val="left" w:pos="426"/>
                <w:tab w:val="left" w:pos="567"/>
                <w:tab w:val="left" w:pos="1021"/>
              </w:tabs>
              <w:ind w:left="0" w:firstLine="0"/>
              <w:jc w:val="both"/>
              <w:rPr>
                <w:sz w:val="24"/>
                <w:szCs w:val="24"/>
              </w:rPr>
            </w:pPr>
            <w:r>
              <w:rPr>
                <w:sz w:val="24"/>
                <w:szCs w:val="24"/>
              </w:rPr>
              <w:t>turi teisę vykdyti švietimo veiklą ir būti registruotas Švietimo ir mokslo institucijų registre</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rPr>
          <w:trHeight w:val="994"/>
        </w:trPr>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rsidP="005F39E1">
            <w:pPr>
              <w:pStyle w:val="Sraopastraipa"/>
              <w:numPr>
                <w:ilvl w:val="1"/>
                <w:numId w:val="1"/>
              </w:numPr>
              <w:tabs>
                <w:tab w:val="left" w:pos="0"/>
                <w:tab w:val="left" w:pos="426"/>
                <w:tab w:val="left" w:pos="567"/>
                <w:tab w:val="left" w:pos="1021"/>
              </w:tabs>
              <w:ind w:left="0" w:firstLine="0"/>
              <w:jc w:val="both"/>
              <w:rPr>
                <w:sz w:val="24"/>
                <w:szCs w:val="24"/>
              </w:rPr>
            </w:pPr>
            <w:r>
              <w:rPr>
                <w:sz w:val="24"/>
                <w:szCs w:val="24"/>
              </w:rPr>
              <w:t xml:space="preserve"> atitinka Lietuvos Respublikos neformaliojo suaugusiųjų švietimo ir tęstinio mokymosi įstatymo 2 straipsnio 4 dalyje apibrėžtą neformaliojo suaugusiųjų švietimo ir tęstinio mokymosi teikėjo sąvoką</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rsidP="005F39E1">
            <w:pPr>
              <w:pStyle w:val="Sraopastraipa"/>
              <w:numPr>
                <w:ilvl w:val="1"/>
                <w:numId w:val="1"/>
              </w:numPr>
              <w:tabs>
                <w:tab w:val="left" w:pos="0"/>
                <w:tab w:val="left" w:pos="426"/>
                <w:tab w:val="left" w:pos="567"/>
                <w:tab w:val="left" w:pos="1021"/>
              </w:tabs>
              <w:ind w:left="0" w:firstLine="0"/>
              <w:jc w:val="both"/>
              <w:rPr>
                <w:sz w:val="24"/>
                <w:szCs w:val="24"/>
              </w:rPr>
            </w:pPr>
            <w:r>
              <w:rPr>
                <w:sz w:val="24"/>
                <w:szCs w:val="24"/>
              </w:rPr>
              <w:t xml:space="preserve"> turi vykdytoją (-jų), įgijusį (-ių) ne mažesnę nei vienų metų neformaliojo švietimo ir tęstinio mokymosi veiklos patirtį</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rsidP="005F39E1">
            <w:pPr>
              <w:pStyle w:val="Sraopastraipa"/>
              <w:numPr>
                <w:ilvl w:val="0"/>
                <w:numId w:val="1"/>
              </w:numPr>
              <w:tabs>
                <w:tab w:val="left" w:pos="0"/>
                <w:tab w:val="left" w:pos="426"/>
                <w:tab w:val="left" w:pos="567"/>
              </w:tabs>
              <w:ind w:left="0" w:firstLine="0"/>
              <w:jc w:val="both"/>
              <w:rPr>
                <w:sz w:val="24"/>
                <w:szCs w:val="24"/>
              </w:rPr>
            </w:pPr>
            <w:r>
              <w:rPr>
                <w:sz w:val="24"/>
                <w:szCs w:val="24"/>
              </w:rPr>
              <w:t>Turi kitų finansavimo šaltinių (iki 5 proc. visų programai vykdyti reikalingų lėšų)</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c>
          <w:tcPr>
            <w:tcW w:w="67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39E1" w:rsidRDefault="005F39E1" w:rsidP="005F39E1">
            <w:pPr>
              <w:pStyle w:val="Sraopastraipa"/>
              <w:numPr>
                <w:ilvl w:val="0"/>
                <w:numId w:val="1"/>
              </w:numPr>
              <w:tabs>
                <w:tab w:val="left" w:pos="0"/>
                <w:tab w:val="left" w:pos="426"/>
                <w:tab w:val="left" w:pos="567"/>
              </w:tabs>
              <w:ind w:left="0" w:firstLine="0"/>
              <w:jc w:val="both"/>
              <w:rPr>
                <w:sz w:val="24"/>
                <w:szCs w:val="24"/>
              </w:rPr>
            </w:pPr>
            <w:r>
              <w:rPr>
                <w:sz w:val="24"/>
                <w:szCs w:val="24"/>
              </w:rPr>
              <w:t>Paraiškoje numatytos programos vykdymo išlaidų kategorijos yra tinkamos:</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39E1" w:rsidRDefault="005F39E1"/>
        </w:tc>
      </w:tr>
      <w:tr w:rsidR="005F39E1" w:rsidTr="005F39E1">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rsidP="005F39E1">
            <w:pPr>
              <w:pStyle w:val="Sraopastraipa"/>
              <w:numPr>
                <w:ilvl w:val="1"/>
                <w:numId w:val="1"/>
              </w:numPr>
              <w:tabs>
                <w:tab w:val="left" w:pos="0"/>
                <w:tab w:val="left" w:pos="426"/>
                <w:tab w:val="left" w:pos="567"/>
                <w:tab w:val="left" w:pos="851"/>
                <w:tab w:val="left" w:pos="1134"/>
                <w:tab w:val="left" w:pos="1276"/>
              </w:tabs>
              <w:ind w:left="0" w:firstLine="0"/>
              <w:jc w:val="both"/>
              <w:rPr>
                <w:sz w:val="24"/>
                <w:szCs w:val="24"/>
              </w:rPr>
            </w:pPr>
            <w:r>
              <w:rPr>
                <w:iCs/>
                <w:sz w:val="24"/>
                <w:szCs w:val="24"/>
              </w:rPr>
              <w:t xml:space="preserve"> programą administruojančio ir vykdančio personalo darbo užmokestis ir su darbo santykiais susiję darbdavio įsipareigojimai, apskaičiuoti Lietuvos Respublikos teisės aktų nustatyta tvarka, taip pat administruojančio ir (ar) vykdančio personalo paslaugų įsigijimas (užsiimantys individualia veikla)</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rPr>
          <w:trHeight w:val="72"/>
        </w:trPr>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rsidP="005F39E1">
            <w:pPr>
              <w:pStyle w:val="Sraopastraipa"/>
              <w:numPr>
                <w:ilvl w:val="1"/>
                <w:numId w:val="1"/>
              </w:numPr>
              <w:tabs>
                <w:tab w:val="left" w:pos="0"/>
                <w:tab w:val="left" w:pos="426"/>
                <w:tab w:val="left" w:pos="567"/>
                <w:tab w:val="left" w:pos="851"/>
                <w:tab w:val="left" w:pos="1134"/>
                <w:tab w:val="left" w:pos="1276"/>
              </w:tabs>
              <w:ind w:left="0" w:firstLine="0"/>
              <w:jc w:val="both"/>
              <w:rPr>
                <w:iCs/>
                <w:sz w:val="24"/>
                <w:szCs w:val="24"/>
              </w:rPr>
            </w:pPr>
            <w:r>
              <w:rPr>
                <w:iCs/>
                <w:sz w:val="24"/>
                <w:szCs w:val="24"/>
              </w:rPr>
              <w:t xml:space="preserve"> programai vykdyti būtinų kanceliarinių prekių įsigijimas</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rPr>
          <w:trHeight w:val="557"/>
        </w:trPr>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rsidP="005F39E1">
            <w:pPr>
              <w:pStyle w:val="Sraopastraipa"/>
              <w:numPr>
                <w:ilvl w:val="1"/>
                <w:numId w:val="1"/>
              </w:numPr>
              <w:tabs>
                <w:tab w:val="left" w:pos="0"/>
                <w:tab w:val="left" w:pos="426"/>
                <w:tab w:val="left" w:pos="567"/>
                <w:tab w:val="left" w:pos="1021"/>
              </w:tabs>
              <w:ind w:left="0" w:firstLine="0"/>
              <w:jc w:val="both"/>
              <w:rPr>
                <w:sz w:val="24"/>
                <w:szCs w:val="24"/>
              </w:rPr>
            </w:pPr>
            <w:r>
              <w:rPr>
                <w:iCs/>
                <w:color w:val="FF0000"/>
                <w:sz w:val="24"/>
                <w:szCs w:val="24"/>
              </w:rPr>
              <w:t xml:space="preserve"> </w:t>
            </w:r>
            <w:r>
              <w:rPr>
                <w:iCs/>
                <w:sz w:val="24"/>
                <w:szCs w:val="24"/>
              </w:rPr>
              <w:t xml:space="preserve">kitos </w:t>
            </w:r>
            <w:r>
              <w:rPr>
                <w:sz w:val="24"/>
                <w:szCs w:val="24"/>
              </w:rPr>
              <w:t>programos vykdymo ir organizavimo išlaidos, kurios atitinka Lietuvos Respublikos švietimo įstatyme nustatytas mokymo lėšas – tiesiogiai švietimo procesui organizuoti būtinas lėšas</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c>
          <w:tcPr>
            <w:tcW w:w="9747" w:type="dxa"/>
            <w:gridSpan w:val="5"/>
            <w:tcBorders>
              <w:top w:val="single" w:sz="4" w:space="0" w:color="auto"/>
              <w:left w:val="single" w:sz="4" w:space="0" w:color="auto"/>
              <w:bottom w:val="single" w:sz="4" w:space="0" w:color="auto"/>
              <w:right w:val="single" w:sz="4" w:space="0" w:color="auto"/>
            </w:tcBorders>
          </w:tcPr>
          <w:p w:rsidR="005F39E1" w:rsidRDefault="005F39E1">
            <w:pPr>
              <w:suppressAutoHyphens/>
              <w:autoSpaceDE w:val="0"/>
              <w:autoSpaceDN w:val="0"/>
              <w:adjustRightInd w:val="0"/>
              <w:rPr>
                <w:b/>
              </w:rPr>
            </w:pPr>
            <w:r>
              <w:rPr>
                <w:b/>
              </w:rPr>
              <w:t xml:space="preserve">TINKAMUMO VERTINIMO IŠVADA </w:t>
            </w:r>
            <w:r>
              <w:t>(pabraukti):</w:t>
            </w:r>
          </w:p>
          <w:p w:rsidR="005F39E1" w:rsidRDefault="005F39E1">
            <w:pPr>
              <w:suppressAutoHyphens/>
              <w:autoSpaceDE w:val="0"/>
              <w:autoSpaceDN w:val="0"/>
              <w:adjustRightInd w:val="0"/>
            </w:pPr>
          </w:p>
          <w:p w:rsidR="005F39E1" w:rsidRDefault="005F39E1">
            <w:pPr>
              <w:suppressAutoHyphens/>
              <w:autoSpaceDE w:val="0"/>
              <w:autoSpaceDN w:val="0"/>
              <w:adjustRightInd w:val="0"/>
            </w:pPr>
            <w:r>
              <w:t>Paraiška tinkama perduoti ekspertiniam vertinimui</w:t>
            </w:r>
          </w:p>
          <w:p w:rsidR="005F39E1" w:rsidRDefault="005F39E1">
            <w:pPr>
              <w:suppressAutoHyphens/>
              <w:autoSpaceDE w:val="0"/>
              <w:autoSpaceDN w:val="0"/>
              <w:adjustRightInd w:val="0"/>
            </w:pPr>
          </w:p>
          <w:p w:rsidR="005F39E1" w:rsidRDefault="005F39E1">
            <w:pPr>
              <w:suppressAutoHyphens/>
              <w:autoSpaceDE w:val="0"/>
              <w:autoSpaceDN w:val="0"/>
              <w:adjustRightInd w:val="0"/>
            </w:pPr>
            <w:r>
              <w:t>Paraiška netinkama perduoti ekspertiniam vertinimui</w:t>
            </w:r>
          </w:p>
          <w:p w:rsidR="005F39E1" w:rsidRDefault="005F39E1">
            <w:r>
              <w:rPr>
                <w:i/>
              </w:rPr>
              <w:t xml:space="preserve"> </w:t>
            </w:r>
          </w:p>
        </w:tc>
      </w:tr>
      <w:tr w:rsidR="005F39E1" w:rsidTr="005F39E1">
        <w:tc>
          <w:tcPr>
            <w:tcW w:w="9747" w:type="dxa"/>
            <w:gridSpan w:val="5"/>
            <w:tcBorders>
              <w:top w:val="single" w:sz="4" w:space="0" w:color="auto"/>
              <w:left w:val="single" w:sz="4" w:space="0" w:color="auto"/>
              <w:bottom w:val="single" w:sz="4" w:space="0" w:color="auto"/>
              <w:right w:val="single" w:sz="4" w:space="0" w:color="auto"/>
            </w:tcBorders>
          </w:tcPr>
          <w:p w:rsidR="005F39E1" w:rsidRDefault="005F39E1">
            <w:pPr>
              <w:suppressAutoHyphens/>
              <w:autoSpaceDE w:val="0"/>
              <w:autoSpaceDN w:val="0"/>
              <w:adjustRightInd w:val="0"/>
            </w:pPr>
            <w:r>
              <w:t>Vertintojas (vardas, pavardė, parašas)</w:t>
            </w:r>
          </w:p>
          <w:p w:rsidR="005F39E1" w:rsidRDefault="005F39E1">
            <w:pPr>
              <w:suppressAutoHyphens/>
              <w:autoSpaceDE w:val="0"/>
              <w:autoSpaceDN w:val="0"/>
              <w:adjustRightInd w:val="0"/>
            </w:pPr>
          </w:p>
          <w:p w:rsidR="005F39E1" w:rsidRDefault="005F39E1">
            <w:pPr>
              <w:suppressAutoHyphens/>
              <w:autoSpaceDE w:val="0"/>
              <w:autoSpaceDN w:val="0"/>
              <w:adjustRightInd w:val="0"/>
            </w:pPr>
            <w:r>
              <w:t>20 ___  m.    ___________________   d.</w:t>
            </w:r>
          </w:p>
          <w:p w:rsidR="005F39E1" w:rsidRDefault="005F39E1">
            <w:pPr>
              <w:rPr>
                <w:sz w:val="20"/>
                <w:szCs w:val="20"/>
              </w:rPr>
            </w:pPr>
            <w:r>
              <w:t xml:space="preserve">                                </w:t>
            </w:r>
            <w:r>
              <w:rPr>
                <w:sz w:val="20"/>
                <w:szCs w:val="20"/>
              </w:rPr>
              <w:t>(data)</w:t>
            </w:r>
          </w:p>
        </w:tc>
      </w:tr>
    </w:tbl>
    <w:p w:rsidR="005F39E1" w:rsidRDefault="005F39E1" w:rsidP="005F39E1">
      <w:pPr>
        <w:tabs>
          <w:tab w:val="left" w:pos="3960"/>
        </w:tabs>
      </w:pPr>
    </w:p>
    <w:p w:rsidR="005F39E1" w:rsidRDefault="005F39E1" w:rsidP="005F39E1">
      <w:pPr>
        <w:rPr>
          <w:spacing w:val="-3"/>
        </w:rPr>
        <w:sectPr w:rsidR="005F39E1">
          <w:pgSz w:w="11906" w:h="16838"/>
          <w:pgMar w:top="1134" w:right="567" w:bottom="1134" w:left="1701" w:header="567" w:footer="567" w:gutter="0"/>
          <w:pgNumType w:start="1"/>
          <w:cols w:space="1296"/>
        </w:sectPr>
      </w:pPr>
    </w:p>
    <w:p w:rsidR="005F39E1" w:rsidRDefault="005F39E1" w:rsidP="005F39E1">
      <w:pPr>
        <w:tabs>
          <w:tab w:val="left" w:pos="3960"/>
        </w:tabs>
        <w:ind w:firstLine="4820"/>
        <w:jc w:val="both"/>
      </w:pPr>
      <w:r>
        <w:lastRenderedPageBreak/>
        <w:t xml:space="preserve">Neformaliojo suaugusiųjų švietimo ir tęstinio </w:t>
      </w:r>
    </w:p>
    <w:p w:rsidR="005F39E1" w:rsidRDefault="005F39E1" w:rsidP="005F39E1">
      <w:pPr>
        <w:tabs>
          <w:tab w:val="left" w:pos="3960"/>
        </w:tabs>
        <w:ind w:firstLine="4820"/>
        <w:jc w:val="both"/>
      </w:pPr>
      <w:r>
        <w:t xml:space="preserve">mokymosi bei vaikų vasaros poilsio programų </w:t>
      </w:r>
    </w:p>
    <w:p w:rsidR="005F39E1" w:rsidRDefault="005F39E1" w:rsidP="005F39E1">
      <w:pPr>
        <w:tabs>
          <w:tab w:val="left" w:pos="3960"/>
        </w:tabs>
        <w:ind w:firstLine="4820"/>
        <w:jc w:val="both"/>
      </w:pPr>
      <w:r>
        <w:t xml:space="preserve">atrankos ir finansavimo iš Klaipėdos miesto </w:t>
      </w:r>
    </w:p>
    <w:p w:rsidR="005F39E1" w:rsidRDefault="005F39E1" w:rsidP="005F39E1">
      <w:pPr>
        <w:tabs>
          <w:tab w:val="left" w:pos="3960"/>
        </w:tabs>
        <w:ind w:firstLine="4820"/>
        <w:jc w:val="both"/>
      </w:pPr>
      <w:r>
        <w:t xml:space="preserve">savivaldybės biudžeto lėšų tvarkos aprašo </w:t>
      </w:r>
    </w:p>
    <w:p w:rsidR="005F39E1" w:rsidRDefault="005F39E1" w:rsidP="005F39E1">
      <w:pPr>
        <w:tabs>
          <w:tab w:val="left" w:pos="3960"/>
        </w:tabs>
        <w:ind w:firstLine="4820"/>
        <w:jc w:val="both"/>
      </w:pPr>
      <w:r>
        <w:t>4 priedas</w:t>
      </w:r>
    </w:p>
    <w:p w:rsidR="005F39E1" w:rsidRDefault="005F39E1" w:rsidP="005F39E1">
      <w:pPr>
        <w:jc w:val="center"/>
        <w:rPr>
          <w:b/>
        </w:rPr>
      </w:pPr>
    </w:p>
    <w:p w:rsidR="005F39E1" w:rsidRDefault="005F39E1" w:rsidP="005F39E1">
      <w:pPr>
        <w:jc w:val="center"/>
        <w:rPr>
          <w:b/>
        </w:rPr>
      </w:pPr>
      <w:r>
        <w:rPr>
          <w:b/>
        </w:rPr>
        <w:t>(Vaikų vasaros poilsio paraiškos tinkamumo vertinimo forma)</w:t>
      </w:r>
    </w:p>
    <w:p w:rsidR="005F39E1" w:rsidRDefault="005F39E1" w:rsidP="005F39E1">
      <w:pPr>
        <w:jc w:val="center"/>
        <w:rPr>
          <w:b/>
        </w:rPr>
      </w:pPr>
    </w:p>
    <w:p w:rsidR="005F39E1" w:rsidRDefault="005F39E1" w:rsidP="005F39E1">
      <w:pPr>
        <w:jc w:val="center"/>
        <w:rPr>
          <w:b/>
        </w:rPr>
      </w:pPr>
      <w:r>
        <w:rPr>
          <w:b/>
        </w:rPr>
        <w:t>VAIKŲ VASAROS POILSIO PARAIŠKOS TINKAMUMO VERTINIMAS</w:t>
      </w:r>
    </w:p>
    <w:p w:rsidR="005F39E1" w:rsidRDefault="005F39E1" w:rsidP="005F39E1">
      <w:pPr>
        <w:jc w:val="center"/>
        <w:rPr>
          <w:b/>
        </w:rPr>
      </w:pPr>
    </w:p>
    <w:tbl>
      <w:tblPr>
        <w:tblStyle w:val="TableGrid1"/>
        <w:tblW w:w="0" w:type="auto"/>
        <w:tblInd w:w="0" w:type="dxa"/>
        <w:tblLook w:val="04A0" w:firstRow="1" w:lastRow="0" w:firstColumn="1" w:lastColumn="0" w:noHBand="0" w:noVBand="1"/>
      </w:tblPr>
      <w:tblGrid>
        <w:gridCol w:w="2918"/>
        <w:gridCol w:w="3748"/>
        <w:gridCol w:w="708"/>
        <w:gridCol w:w="513"/>
        <w:gridCol w:w="1741"/>
      </w:tblGrid>
      <w:tr w:rsidR="005F39E1" w:rsidTr="005F39E1">
        <w:trPr>
          <w:trHeight w:val="186"/>
        </w:trPr>
        <w:tc>
          <w:tcPr>
            <w:tcW w:w="2943" w:type="dxa"/>
            <w:tcBorders>
              <w:top w:val="single" w:sz="4" w:space="0" w:color="auto"/>
              <w:left w:val="single" w:sz="4" w:space="0" w:color="auto"/>
              <w:bottom w:val="single" w:sz="4" w:space="0" w:color="auto"/>
              <w:right w:val="single" w:sz="4" w:space="0" w:color="auto"/>
            </w:tcBorders>
            <w:hideMark/>
          </w:tcPr>
          <w:p w:rsidR="005F39E1" w:rsidRDefault="005F39E1">
            <w:r>
              <w:t>Pareiškėjas</w:t>
            </w:r>
          </w:p>
        </w:tc>
        <w:tc>
          <w:tcPr>
            <w:tcW w:w="6804" w:type="dxa"/>
            <w:gridSpan w:val="4"/>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c>
          <w:tcPr>
            <w:tcW w:w="2943" w:type="dxa"/>
            <w:tcBorders>
              <w:top w:val="single" w:sz="4" w:space="0" w:color="auto"/>
              <w:left w:val="single" w:sz="4" w:space="0" w:color="auto"/>
              <w:bottom w:val="single" w:sz="4" w:space="0" w:color="auto"/>
              <w:right w:val="single" w:sz="4" w:space="0" w:color="auto"/>
            </w:tcBorders>
            <w:hideMark/>
          </w:tcPr>
          <w:p w:rsidR="005F39E1" w:rsidRDefault="005F39E1">
            <w:r>
              <w:t>Programos pavadinimas</w:t>
            </w:r>
          </w:p>
        </w:tc>
        <w:tc>
          <w:tcPr>
            <w:tcW w:w="6804" w:type="dxa"/>
            <w:gridSpan w:val="4"/>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pPr>
              <w:jc w:val="center"/>
              <w:rPr>
                <w:b/>
              </w:rPr>
            </w:pPr>
            <w:r>
              <w:rPr>
                <w:b/>
              </w:rPr>
              <w:t>Vertinimo kriterijai</w:t>
            </w:r>
          </w:p>
        </w:tc>
        <w:tc>
          <w:tcPr>
            <w:tcW w:w="708" w:type="dxa"/>
            <w:tcBorders>
              <w:top w:val="single" w:sz="4" w:space="0" w:color="auto"/>
              <w:left w:val="single" w:sz="4" w:space="0" w:color="auto"/>
              <w:bottom w:val="single" w:sz="4" w:space="0" w:color="auto"/>
              <w:right w:val="single" w:sz="4" w:space="0" w:color="auto"/>
            </w:tcBorders>
            <w:hideMark/>
          </w:tcPr>
          <w:p w:rsidR="005F39E1" w:rsidRDefault="005F39E1">
            <w:pPr>
              <w:jc w:val="center"/>
              <w:rPr>
                <w:b/>
              </w:rPr>
            </w:pPr>
            <w:r>
              <w:rPr>
                <w:b/>
              </w:rPr>
              <w:t>Taip</w:t>
            </w:r>
          </w:p>
        </w:tc>
        <w:tc>
          <w:tcPr>
            <w:tcW w:w="513" w:type="dxa"/>
            <w:tcBorders>
              <w:top w:val="single" w:sz="4" w:space="0" w:color="auto"/>
              <w:left w:val="single" w:sz="4" w:space="0" w:color="auto"/>
              <w:bottom w:val="single" w:sz="4" w:space="0" w:color="auto"/>
              <w:right w:val="single" w:sz="4" w:space="0" w:color="auto"/>
            </w:tcBorders>
            <w:hideMark/>
          </w:tcPr>
          <w:p w:rsidR="005F39E1" w:rsidRDefault="005F39E1">
            <w:pPr>
              <w:jc w:val="center"/>
              <w:rPr>
                <w:b/>
              </w:rPr>
            </w:pPr>
            <w:r>
              <w:rPr>
                <w:b/>
              </w:rPr>
              <w:t>Ne</w:t>
            </w:r>
          </w:p>
        </w:tc>
        <w:tc>
          <w:tcPr>
            <w:tcW w:w="1755" w:type="dxa"/>
            <w:tcBorders>
              <w:top w:val="single" w:sz="4" w:space="0" w:color="auto"/>
              <w:left w:val="single" w:sz="4" w:space="0" w:color="auto"/>
              <w:bottom w:val="single" w:sz="4" w:space="0" w:color="auto"/>
              <w:right w:val="single" w:sz="4" w:space="0" w:color="auto"/>
            </w:tcBorders>
            <w:hideMark/>
          </w:tcPr>
          <w:p w:rsidR="005F39E1" w:rsidRDefault="005F39E1">
            <w:pPr>
              <w:jc w:val="center"/>
              <w:rPr>
                <w:b/>
              </w:rPr>
            </w:pPr>
            <w:r>
              <w:rPr>
                <w:b/>
              </w:rPr>
              <w:t>Pastabos</w:t>
            </w:r>
          </w:p>
        </w:tc>
      </w:tr>
      <w:tr w:rsidR="005F39E1" w:rsidTr="005F39E1">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rsidP="005F39E1">
            <w:pPr>
              <w:pStyle w:val="Sraopastraipa"/>
              <w:numPr>
                <w:ilvl w:val="0"/>
                <w:numId w:val="2"/>
              </w:numPr>
              <w:tabs>
                <w:tab w:val="left" w:pos="330"/>
                <w:tab w:val="left" w:pos="360"/>
              </w:tabs>
              <w:ind w:left="0" w:firstLine="0"/>
              <w:jc w:val="both"/>
              <w:rPr>
                <w:b/>
                <w:sz w:val="24"/>
                <w:szCs w:val="24"/>
              </w:rPr>
            </w:pPr>
            <w:r>
              <w:rPr>
                <w:sz w:val="24"/>
                <w:szCs w:val="24"/>
              </w:rPr>
              <w:t>Pareiškėjas konkursui pateikė 1 (vieną) paraišką ir nėra partneris kitose paraiškose</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pPr>
              <w:jc w:val="center"/>
            </w:pPr>
          </w:p>
        </w:tc>
      </w:tr>
      <w:tr w:rsidR="005F39E1" w:rsidTr="005F39E1">
        <w:trPr>
          <w:trHeight w:val="974"/>
        </w:trPr>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rsidP="005F39E1">
            <w:pPr>
              <w:pStyle w:val="Sraopastraipa"/>
              <w:numPr>
                <w:ilvl w:val="0"/>
                <w:numId w:val="2"/>
              </w:numPr>
              <w:tabs>
                <w:tab w:val="left" w:pos="330"/>
                <w:tab w:val="left" w:pos="738"/>
              </w:tabs>
              <w:ind w:left="0" w:hanging="29"/>
              <w:jc w:val="both"/>
              <w:rPr>
                <w:sz w:val="24"/>
                <w:szCs w:val="24"/>
              </w:rPr>
            </w:pPr>
            <w:r>
              <w:rPr>
                <w:sz w:val="24"/>
                <w:szCs w:val="24"/>
              </w:rPr>
              <w:t xml:space="preserve"> Paraiška yra pateikta laiku užantspauduotame ir nepažeistame voke, iki galo užpildyta, susegta (surišta), sunumeruoti lapai, atitinka nustatytą paraiškos formą, pasirašytą pareiškėjo arba įgalioto asmens (jei įgaliotas asmuo – ar yra įgaliojimas), užantspauduota</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rPr>
          <w:trHeight w:val="783"/>
        </w:trPr>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rsidP="005F39E1">
            <w:pPr>
              <w:pStyle w:val="Sraopastraipa"/>
              <w:numPr>
                <w:ilvl w:val="0"/>
                <w:numId w:val="2"/>
              </w:numPr>
              <w:tabs>
                <w:tab w:val="left" w:pos="330"/>
                <w:tab w:val="left" w:pos="738"/>
              </w:tabs>
              <w:ind w:left="0" w:hanging="29"/>
              <w:jc w:val="both"/>
              <w:rPr>
                <w:sz w:val="24"/>
                <w:szCs w:val="24"/>
              </w:rPr>
            </w:pPr>
            <w:r>
              <w:rPr>
                <w:sz w:val="24"/>
                <w:szCs w:val="24"/>
              </w:rPr>
              <w:t xml:space="preserve"> Pateikta elektroninė laikmena, kurioje įrašyta paraiška pareiškėjo arba jo įgalioto asmens pasirašyta ir patvirtinta antspaudu (išskyrus laisvuosius mokytojus) </w:t>
            </w:r>
            <w:r>
              <w:rPr>
                <w:i/>
                <w:sz w:val="24"/>
                <w:szCs w:val="24"/>
              </w:rPr>
              <w:t>pdf</w:t>
            </w:r>
            <w:r>
              <w:rPr>
                <w:sz w:val="24"/>
                <w:szCs w:val="24"/>
              </w:rPr>
              <w:t xml:space="preserve"> formatu</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rPr>
          <w:trHeight w:val="512"/>
        </w:trPr>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rsidP="005F39E1">
            <w:pPr>
              <w:pStyle w:val="Sraopastraipa"/>
              <w:numPr>
                <w:ilvl w:val="0"/>
                <w:numId w:val="2"/>
              </w:numPr>
              <w:tabs>
                <w:tab w:val="left" w:pos="330"/>
                <w:tab w:val="left" w:pos="738"/>
              </w:tabs>
              <w:ind w:left="0" w:hanging="29"/>
              <w:jc w:val="both"/>
              <w:rPr>
                <w:sz w:val="24"/>
                <w:szCs w:val="24"/>
              </w:rPr>
            </w:pPr>
            <w:r>
              <w:rPr>
                <w:sz w:val="24"/>
                <w:szCs w:val="24"/>
              </w:rPr>
              <w:t xml:space="preserve"> Pateiktos pareiškėjo ir partnerio (jeigu taikoma) įstatų (nuostatų) kopijos</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rPr>
          <w:trHeight w:val="675"/>
        </w:trPr>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rsidP="005F39E1">
            <w:pPr>
              <w:pStyle w:val="Sraopastraipa"/>
              <w:numPr>
                <w:ilvl w:val="0"/>
                <w:numId w:val="2"/>
              </w:numPr>
              <w:tabs>
                <w:tab w:val="left" w:pos="330"/>
                <w:tab w:val="left" w:pos="738"/>
              </w:tabs>
              <w:ind w:left="0" w:hanging="29"/>
              <w:jc w:val="both"/>
              <w:rPr>
                <w:sz w:val="24"/>
                <w:szCs w:val="24"/>
              </w:rPr>
            </w:pPr>
            <w:r>
              <w:rPr>
                <w:sz w:val="24"/>
                <w:szCs w:val="24"/>
              </w:rPr>
              <w:t xml:space="preserve">Pateikta bendradarbiavimo </w:t>
            </w:r>
            <w:r>
              <w:rPr>
                <w:iCs/>
                <w:sz w:val="24"/>
                <w:szCs w:val="24"/>
              </w:rPr>
              <w:t xml:space="preserve">arba jungtinės veiklos (partnerystės) sutarties </w:t>
            </w:r>
            <w:r>
              <w:rPr>
                <w:sz w:val="24"/>
                <w:szCs w:val="24"/>
              </w:rPr>
              <w:t>dėl konkursui teikiamos programos vykdymo patvirtinta kopija (jeigu taikoma)</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rPr>
          <w:trHeight w:val="974"/>
        </w:trPr>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rsidP="005F39E1">
            <w:pPr>
              <w:pStyle w:val="Sraopastraipa"/>
              <w:numPr>
                <w:ilvl w:val="0"/>
                <w:numId w:val="2"/>
              </w:numPr>
              <w:tabs>
                <w:tab w:val="left" w:pos="330"/>
                <w:tab w:val="left" w:pos="738"/>
                <w:tab w:val="left" w:pos="851"/>
              </w:tabs>
              <w:ind w:left="0" w:hanging="29"/>
              <w:jc w:val="both"/>
              <w:rPr>
                <w:sz w:val="24"/>
                <w:szCs w:val="24"/>
              </w:rPr>
            </w:pPr>
            <w:r>
              <w:rPr>
                <w:sz w:val="24"/>
                <w:szCs w:val="24"/>
              </w:rPr>
              <w:t xml:space="preserve"> Pareiškėjas, kuris anksčiau iš savivaldybės buvo gavęs finansavimą programai vykdyti, tinkamai atsiskaitė už panaudotas lėšas ir skirtos lėšos buvo panaudotos pagal tikslinę paskirtį (jeigu neatsiskaitė, tai tuo atveju paraiška pripažįstama netinkama ir toliau nevertinama)</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pPr>
              <w:tabs>
                <w:tab w:val="left" w:pos="720"/>
              </w:tabs>
              <w:jc w:val="both"/>
              <w:rPr>
                <w:rFonts w:ascii="HelveticaLT" w:hAnsi="HelveticaLT"/>
              </w:rPr>
            </w:pPr>
            <w:r>
              <w:t>7. Programa yra skirta Klaipėdos miesto vaikų vasaros poilsio organizavimui ir tikslingam užimtumui vasaros atostogų metu</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pPr>
              <w:tabs>
                <w:tab w:val="left" w:pos="330"/>
                <w:tab w:val="left" w:pos="738"/>
              </w:tabs>
              <w:jc w:val="both"/>
            </w:pPr>
            <w:r>
              <w:t>8. Programa yra skirta 6–18 metų vaikams</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pPr>
              <w:tabs>
                <w:tab w:val="left" w:pos="330"/>
                <w:tab w:val="left" w:pos="738"/>
              </w:tabs>
              <w:jc w:val="both"/>
            </w:pPr>
            <w:r>
              <w:t xml:space="preserve">9. Programos vykdymo trukmė – nuo 5 iki 14 dienų </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c>
          <w:tcPr>
            <w:tcW w:w="67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39E1" w:rsidRDefault="005F39E1" w:rsidP="005F39E1">
            <w:pPr>
              <w:pStyle w:val="Sraopastraipa"/>
              <w:numPr>
                <w:ilvl w:val="0"/>
                <w:numId w:val="3"/>
              </w:numPr>
              <w:tabs>
                <w:tab w:val="left" w:pos="330"/>
              </w:tabs>
              <w:ind w:left="0" w:firstLine="0"/>
              <w:jc w:val="both"/>
              <w:rPr>
                <w:sz w:val="24"/>
                <w:szCs w:val="24"/>
              </w:rPr>
            </w:pPr>
            <w:r>
              <w:rPr>
                <w:sz w:val="24"/>
                <w:szCs w:val="24"/>
              </w:rPr>
              <w:t>Programa vykdoma:</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39E1" w:rsidRDefault="005F39E1"/>
        </w:tc>
      </w:tr>
      <w:tr w:rsidR="005F39E1" w:rsidTr="005F39E1">
        <w:trPr>
          <w:trHeight w:val="415"/>
        </w:trPr>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pPr>
              <w:jc w:val="both"/>
              <w:rPr>
                <w:lang w:eastAsia="lt-LT"/>
              </w:rPr>
            </w:pPr>
            <w:r>
              <w:t>10.1. bendrojo ugdymo mokyklose ar neformaliojo vaikų švietimo, kitose institucijose, kurių patalpos ir aplinka pritaikyta tokiai veiklai</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pPr>
              <w:pStyle w:val="Sraopastraipa"/>
              <w:tabs>
                <w:tab w:val="left" w:pos="0"/>
                <w:tab w:val="left" w:pos="738"/>
                <w:tab w:val="left" w:pos="1021"/>
              </w:tabs>
              <w:ind w:left="0"/>
              <w:jc w:val="both"/>
              <w:rPr>
                <w:sz w:val="24"/>
                <w:szCs w:val="24"/>
              </w:rPr>
            </w:pPr>
            <w:r>
              <w:rPr>
                <w:sz w:val="24"/>
                <w:szCs w:val="24"/>
              </w:rPr>
              <w:t>10.2. stovyklavietėse, kurios yra įrengtos poilsiui su nakvyne skirtoje teritorijoje (sudarytos sąlygos palapinėms, laikiniems ar mobiliems nameliams statyti, higienos poreikiams tenkinti, laužui kurti, atliekoms sudėti)</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c>
          <w:tcPr>
            <w:tcW w:w="67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39E1" w:rsidRDefault="005F39E1">
            <w:pPr>
              <w:pStyle w:val="Sraopastraipa"/>
              <w:tabs>
                <w:tab w:val="left" w:pos="0"/>
              </w:tabs>
              <w:ind w:left="0"/>
              <w:jc w:val="both"/>
              <w:rPr>
                <w:sz w:val="24"/>
                <w:szCs w:val="24"/>
              </w:rPr>
            </w:pPr>
            <w:r>
              <w:rPr>
                <w:sz w:val="24"/>
                <w:szCs w:val="24"/>
              </w:rPr>
              <w:t>11. Programos pareiškėjas ir vykdytojas (-ai) turi atitikti šiuos reikalavimus:</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39E1" w:rsidRDefault="005F39E1"/>
        </w:tc>
      </w:tr>
      <w:tr w:rsidR="005F39E1" w:rsidTr="005F39E1">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pPr>
              <w:pStyle w:val="Sraopastraipa"/>
              <w:tabs>
                <w:tab w:val="left" w:pos="0"/>
                <w:tab w:val="left" w:pos="426"/>
                <w:tab w:val="left" w:pos="567"/>
                <w:tab w:val="left" w:pos="1021"/>
              </w:tabs>
              <w:ind w:left="0"/>
              <w:jc w:val="both"/>
              <w:rPr>
                <w:sz w:val="24"/>
                <w:szCs w:val="24"/>
              </w:rPr>
            </w:pPr>
            <w:r>
              <w:rPr>
                <w:sz w:val="24"/>
                <w:szCs w:val="24"/>
              </w:rPr>
              <w:t xml:space="preserve">11.1. turi teisę vykdyti švietimo veiklą ir yra registruoti Švietimo ir mokslo institucijų registre </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rPr>
          <w:trHeight w:val="283"/>
        </w:trPr>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pPr>
              <w:tabs>
                <w:tab w:val="left" w:pos="0"/>
                <w:tab w:val="left" w:pos="851"/>
                <w:tab w:val="left" w:pos="2268"/>
              </w:tabs>
              <w:jc w:val="both"/>
            </w:pPr>
            <w:r>
              <w:t>11.2. p</w:t>
            </w:r>
            <w:r>
              <w:rPr>
                <w:snapToGrid w:val="0"/>
              </w:rPr>
              <w:t xml:space="preserve">rogramų vykdytojai turi pedagoginį išsilavinimą arba yra </w:t>
            </w:r>
            <w:r>
              <w:t xml:space="preserve">išklausę pedagoginių ir psichologinių žinių kursą, patvirtintą </w:t>
            </w:r>
            <w:r>
              <w:rPr>
                <w:snapToGrid w:val="0"/>
              </w:rPr>
              <w:t>Lietuvos Respublikos</w:t>
            </w:r>
            <w:r>
              <w:t xml:space="preserve"> švietimo ir mokslo ministro 2017 m. birželio </w:t>
            </w:r>
            <w:r>
              <w:lastRenderedPageBreak/>
              <w:t xml:space="preserve">28 d. įsakymu Nr. V-534, skirtą asmenims, dirbantiems neformaliojo vaikų švietimo mokytoju ar vadovu </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pPr>
              <w:pStyle w:val="Hyperlink1"/>
              <w:ind w:firstLine="0"/>
              <w:rPr>
                <w:rFonts w:ascii="Times New Roman" w:hAnsi="Times New Roman"/>
                <w:sz w:val="24"/>
                <w:szCs w:val="24"/>
                <w:lang w:val="lt-LT"/>
              </w:rPr>
            </w:pPr>
            <w:r>
              <w:rPr>
                <w:sz w:val="24"/>
                <w:szCs w:val="24"/>
                <w:lang w:val="lt-LT"/>
              </w:rPr>
              <w:t>11.3. yra pasitikrinę sveikatą (HN:2011), įgiję žinių higienos ir pirmosios pagalbos teikimo klausimais bei turi sveikatos žinių atestavimo pažymėjimus</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pPr>
              <w:pStyle w:val="Hyperlink1"/>
              <w:ind w:firstLine="0"/>
              <w:rPr>
                <w:rFonts w:ascii="Times New Roman" w:hAnsi="Times New Roman"/>
                <w:sz w:val="24"/>
                <w:szCs w:val="24"/>
                <w:lang w:val="lt-LT"/>
              </w:rPr>
            </w:pPr>
            <w:r>
              <w:rPr>
                <w:rFonts w:ascii="Times New Roman" w:hAnsi="Times New Roman"/>
                <w:sz w:val="24"/>
                <w:szCs w:val="24"/>
                <w:lang w:val="lt-LT"/>
              </w:rPr>
              <w:t>11.4.</w:t>
            </w:r>
            <w:r>
              <w:rPr>
                <w:lang w:val="lt-LT"/>
              </w:rPr>
              <w:t xml:space="preserve"> </w:t>
            </w:r>
            <w:r>
              <w:rPr>
                <w:sz w:val="24"/>
                <w:szCs w:val="24"/>
                <w:lang w:val="lt-LT"/>
              </w:rPr>
              <w:t>turi kitų finansavimo šaltinių (iki 5 proc. visų programai vykdyti reikalingų lėšų)</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c>
          <w:tcPr>
            <w:tcW w:w="67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39E1" w:rsidRDefault="005F39E1">
            <w:pPr>
              <w:tabs>
                <w:tab w:val="left" w:pos="0"/>
                <w:tab w:val="left" w:pos="426"/>
                <w:tab w:val="left" w:pos="567"/>
              </w:tabs>
              <w:jc w:val="both"/>
            </w:pPr>
            <w:r>
              <w:t>12. Paraiškoje numatytos programos vykdymo išlaidų kategorijos yra tinkamos:</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39E1" w:rsidRDefault="005F39E1"/>
        </w:tc>
      </w:tr>
      <w:tr w:rsidR="005F39E1" w:rsidTr="005F39E1">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pPr>
              <w:pStyle w:val="Sraopastraipa"/>
              <w:tabs>
                <w:tab w:val="left" w:pos="0"/>
                <w:tab w:val="left" w:pos="426"/>
                <w:tab w:val="left" w:pos="567"/>
                <w:tab w:val="left" w:pos="851"/>
                <w:tab w:val="left" w:pos="1134"/>
                <w:tab w:val="left" w:pos="1276"/>
              </w:tabs>
              <w:ind w:left="0"/>
              <w:jc w:val="both"/>
              <w:rPr>
                <w:sz w:val="24"/>
                <w:szCs w:val="24"/>
              </w:rPr>
            </w:pPr>
            <w:r>
              <w:rPr>
                <w:iCs/>
                <w:sz w:val="24"/>
                <w:szCs w:val="24"/>
              </w:rPr>
              <w:t>12.1. programą administruojančio ir vykdančio personalo darbo užmokestis ir su darbo santykiais susiję darbdavio įsipareigojimai, apskaičiuoti Lietuvos Respublikos teisės aktų nustatyta tvarka, taip pat administruojančio ir (ar) vykdančio personalo paslaugų įsigijimas (užsiimantys individualia veikla)</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rPr>
          <w:trHeight w:val="72"/>
        </w:trPr>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pPr>
              <w:pStyle w:val="Sraopastraipa"/>
              <w:tabs>
                <w:tab w:val="left" w:pos="0"/>
                <w:tab w:val="left" w:pos="426"/>
                <w:tab w:val="left" w:pos="567"/>
                <w:tab w:val="left" w:pos="851"/>
                <w:tab w:val="left" w:pos="1134"/>
                <w:tab w:val="left" w:pos="1276"/>
              </w:tabs>
              <w:ind w:left="0"/>
              <w:jc w:val="both"/>
              <w:rPr>
                <w:iCs/>
                <w:sz w:val="24"/>
                <w:szCs w:val="24"/>
              </w:rPr>
            </w:pPr>
            <w:r>
              <w:rPr>
                <w:iCs/>
                <w:sz w:val="24"/>
                <w:szCs w:val="24"/>
              </w:rPr>
              <w:t>12.2. programai vykdyti būtinų prekių ir paslaugų įsigijimas</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rPr>
          <w:trHeight w:val="557"/>
        </w:trPr>
        <w:tc>
          <w:tcPr>
            <w:tcW w:w="6771" w:type="dxa"/>
            <w:gridSpan w:val="2"/>
            <w:tcBorders>
              <w:top w:val="single" w:sz="4" w:space="0" w:color="auto"/>
              <w:left w:val="single" w:sz="4" w:space="0" w:color="auto"/>
              <w:bottom w:val="single" w:sz="4" w:space="0" w:color="auto"/>
              <w:right w:val="single" w:sz="4" w:space="0" w:color="auto"/>
            </w:tcBorders>
            <w:hideMark/>
          </w:tcPr>
          <w:p w:rsidR="005F39E1" w:rsidRDefault="005F39E1">
            <w:pPr>
              <w:pStyle w:val="Sraopastraipa"/>
              <w:tabs>
                <w:tab w:val="left" w:pos="0"/>
                <w:tab w:val="left" w:pos="426"/>
                <w:tab w:val="left" w:pos="567"/>
                <w:tab w:val="left" w:pos="1021"/>
              </w:tabs>
              <w:ind w:left="0"/>
              <w:jc w:val="both"/>
              <w:rPr>
                <w:sz w:val="24"/>
                <w:szCs w:val="24"/>
              </w:rPr>
            </w:pPr>
            <w:r>
              <w:rPr>
                <w:iCs/>
                <w:sz w:val="24"/>
                <w:szCs w:val="24"/>
              </w:rPr>
              <w:t xml:space="preserve">12.3. kitos </w:t>
            </w:r>
            <w:r>
              <w:rPr>
                <w:sz w:val="24"/>
                <w:szCs w:val="24"/>
              </w:rPr>
              <w:t>programos vykdymo ir organizavimo išlaidos, kurios atitinka programai vykdyti būtinas lėšas</w:t>
            </w:r>
          </w:p>
        </w:tc>
        <w:tc>
          <w:tcPr>
            <w:tcW w:w="708"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513" w:type="dxa"/>
            <w:tcBorders>
              <w:top w:val="single" w:sz="4" w:space="0" w:color="auto"/>
              <w:left w:val="single" w:sz="4" w:space="0" w:color="auto"/>
              <w:bottom w:val="single" w:sz="4" w:space="0" w:color="auto"/>
              <w:right w:val="single" w:sz="4" w:space="0" w:color="auto"/>
            </w:tcBorders>
          </w:tcPr>
          <w:p w:rsidR="005F39E1" w:rsidRDefault="005F39E1">
            <w:pPr>
              <w:jc w:val="center"/>
            </w:pPr>
          </w:p>
        </w:tc>
        <w:tc>
          <w:tcPr>
            <w:tcW w:w="1755" w:type="dxa"/>
            <w:tcBorders>
              <w:top w:val="single" w:sz="4" w:space="0" w:color="auto"/>
              <w:left w:val="single" w:sz="4" w:space="0" w:color="auto"/>
              <w:bottom w:val="single" w:sz="4" w:space="0" w:color="auto"/>
              <w:right w:val="single" w:sz="4" w:space="0" w:color="auto"/>
            </w:tcBorders>
          </w:tcPr>
          <w:p w:rsidR="005F39E1" w:rsidRDefault="005F39E1"/>
        </w:tc>
      </w:tr>
      <w:tr w:rsidR="005F39E1" w:rsidTr="005F39E1">
        <w:tc>
          <w:tcPr>
            <w:tcW w:w="9747" w:type="dxa"/>
            <w:gridSpan w:val="5"/>
            <w:tcBorders>
              <w:top w:val="single" w:sz="4" w:space="0" w:color="auto"/>
              <w:left w:val="single" w:sz="4" w:space="0" w:color="auto"/>
              <w:bottom w:val="single" w:sz="4" w:space="0" w:color="auto"/>
              <w:right w:val="single" w:sz="4" w:space="0" w:color="auto"/>
            </w:tcBorders>
          </w:tcPr>
          <w:p w:rsidR="005F39E1" w:rsidRDefault="005F39E1">
            <w:pPr>
              <w:suppressAutoHyphens/>
              <w:autoSpaceDE w:val="0"/>
              <w:autoSpaceDN w:val="0"/>
              <w:adjustRightInd w:val="0"/>
              <w:rPr>
                <w:b/>
              </w:rPr>
            </w:pPr>
            <w:r>
              <w:rPr>
                <w:b/>
              </w:rPr>
              <w:t xml:space="preserve">TINKAMUMO VERTINIMO IŠVADA </w:t>
            </w:r>
            <w:r>
              <w:t>(pabraukti):</w:t>
            </w:r>
          </w:p>
          <w:p w:rsidR="005F39E1" w:rsidRDefault="005F39E1">
            <w:pPr>
              <w:suppressAutoHyphens/>
              <w:autoSpaceDE w:val="0"/>
              <w:autoSpaceDN w:val="0"/>
              <w:adjustRightInd w:val="0"/>
            </w:pPr>
          </w:p>
          <w:p w:rsidR="005F39E1" w:rsidRDefault="005F39E1">
            <w:pPr>
              <w:suppressAutoHyphens/>
              <w:autoSpaceDE w:val="0"/>
              <w:autoSpaceDN w:val="0"/>
              <w:adjustRightInd w:val="0"/>
            </w:pPr>
            <w:r>
              <w:t>Paraiška tinkama perduoti ekspertiniam vertinimui</w:t>
            </w:r>
          </w:p>
          <w:p w:rsidR="005F39E1" w:rsidRDefault="005F39E1">
            <w:pPr>
              <w:suppressAutoHyphens/>
              <w:autoSpaceDE w:val="0"/>
              <w:autoSpaceDN w:val="0"/>
              <w:adjustRightInd w:val="0"/>
            </w:pPr>
          </w:p>
          <w:p w:rsidR="005F39E1" w:rsidRDefault="005F39E1">
            <w:pPr>
              <w:suppressAutoHyphens/>
              <w:autoSpaceDE w:val="0"/>
              <w:autoSpaceDN w:val="0"/>
              <w:adjustRightInd w:val="0"/>
            </w:pPr>
            <w:r>
              <w:t>Paraiška netinkama perduoti ekspertiniam vertinimui</w:t>
            </w:r>
          </w:p>
          <w:p w:rsidR="005F39E1" w:rsidRDefault="005F39E1">
            <w:r>
              <w:rPr>
                <w:i/>
              </w:rPr>
              <w:t xml:space="preserve"> </w:t>
            </w:r>
          </w:p>
        </w:tc>
      </w:tr>
      <w:tr w:rsidR="005F39E1" w:rsidTr="005F39E1">
        <w:tc>
          <w:tcPr>
            <w:tcW w:w="9747" w:type="dxa"/>
            <w:gridSpan w:val="5"/>
            <w:tcBorders>
              <w:top w:val="single" w:sz="4" w:space="0" w:color="auto"/>
              <w:left w:val="single" w:sz="4" w:space="0" w:color="auto"/>
              <w:bottom w:val="single" w:sz="4" w:space="0" w:color="auto"/>
              <w:right w:val="single" w:sz="4" w:space="0" w:color="auto"/>
            </w:tcBorders>
          </w:tcPr>
          <w:p w:rsidR="005F39E1" w:rsidRDefault="005F39E1">
            <w:pPr>
              <w:suppressAutoHyphens/>
              <w:autoSpaceDE w:val="0"/>
              <w:autoSpaceDN w:val="0"/>
              <w:adjustRightInd w:val="0"/>
            </w:pPr>
            <w:r>
              <w:t>Vertintojas (vardas, pavardė, parašas)</w:t>
            </w:r>
          </w:p>
          <w:p w:rsidR="005F39E1" w:rsidRDefault="005F39E1">
            <w:pPr>
              <w:suppressAutoHyphens/>
              <w:autoSpaceDE w:val="0"/>
              <w:autoSpaceDN w:val="0"/>
              <w:adjustRightInd w:val="0"/>
            </w:pPr>
          </w:p>
          <w:p w:rsidR="005F39E1" w:rsidRDefault="005F39E1">
            <w:pPr>
              <w:suppressAutoHyphens/>
              <w:autoSpaceDE w:val="0"/>
              <w:autoSpaceDN w:val="0"/>
              <w:adjustRightInd w:val="0"/>
            </w:pPr>
            <w:r>
              <w:t>20 ___  m.    ___________________   d.</w:t>
            </w:r>
          </w:p>
          <w:p w:rsidR="005F39E1" w:rsidRDefault="005F39E1">
            <w:pPr>
              <w:rPr>
                <w:sz w:val="20"/>
                <w:szCs w:val="20"/>
              </w:rPr>
            </w:pPr>
            <w:r>
              <w:t xml:space="preserve">                                </w:t>
            </w:r>
            <w:r>
              <w:rPr>
                <w:sz w:val="20"/>
                <w:szCs w:val="20"/>
              </w:rPr>
              <w:t>(data)</w:t>
            </w:r>
          </w:p>
        </w:tc>
      </w:tr>
    </w:tbl>
    <w:p w:rsidR="005F39E1" w:rsidRDefault="005F39E1" w:rsidP="005F39E1">
      <w:pPr>
        <w:tabs>
          <w:tab w:val="left" w:pos="3960"/>
        </w:tabs>
      </w:pPr>
    </w:p>
    <w:sectPr w:rsidR="005F39E1"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109" w:rsidRDefault="00166109" w:rsidP="00D57F27">
      <w:r>
        <w:separator/>
      </w:r>
    </w:p>
  </w:endnote>
  <w:endnote w:type="continuationSeparator" w:id="0">
    <w:p w:rsidR="00166109" w:rsidRDefault="00166109"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LT">
    <w:altName w:val="Arial"/>
    <w:charset w:val="00"/>
    <w:family w:val="swiss"/>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109" w:rsidRDefault="00166109" w:rsidP="00D57F27">
      <w:r>
        <w:separator/>
      </w:r>
    </w:p>
  </w:footnote>
  <w:footnote w:type="continuationSeparator" w:id="0">
    <w:p w:rsidR="00166109" w:rsidRDefault="00166109"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A722BD">
          <w:rPr>
            <w:noProof/>
          </w:rPr>
          <w:t>4</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B22EA"/>
    <w:multiLevelType w:val="hybridMultilevel"/>
    <w:tmpl w:val="A80683C2"/>
    <w:lvl w:ilvl="0" w:tplc="0427000F">
      <w:start w:val="10"/>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A412D0B"/>
    <w:multiLevelType w:val="multilevel"/>
    <w:tmpl w:val="D82830A4"/>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1200" w:hanging="48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35890693"/>
    <w:multiLevelType w:val="hybridMultilevel"/>
    <w:tmpl w:val="92265816"/>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66109"/>
    <w:rsid w:val="003C0C62"/>
    <w:rsid w:val="004476DD"/>
    <w:rsid w:val="00597EE8"/>
    <w:rsid w:val="005F39E1"/>
    <w:rsid w:val="005F495C"/>
    <w:rsid w:val="00832CC9"/>
    <w:rsid w:val="008354D5"/>
    <w:rsid w:val="008E6E82"/>
    <w:rsid w:val="00996C61"/>
    <w:rsid w:val="00A722BD"/>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semiHidden/>
    <w:unhideWhenUsed/>
    <w:rsid w:val="005F39E1"/>
    <w:rPr>
      <w:color w:val="0000FF" w:themeColor="hyperlink"/>
      <w:u w:val="single"/>
    </w:rPr>
  </w:style>
  <w:style w:type="paragraph" w:styleId="Sraopastraipa">
    <w:name w:val="List Paragraph"/>
    <w:basedOn w:val="prastasis"/>
    <w:uiPriority w:val="34"/>
    <w:qFormat/>
    <w:rsid w:val="005F39E1"/>
    <w:pPr>
      <w:ind w:left="720"/>
      <w:contextualSpacing/>
    </w:pPr>
    <w:rPr>
      <w:sz w:val="20"/>
      <w:szCs w:val="20"/>
    </w:rPr>
  </w:style>
  <w:style w:type="paragraph" w:customStyle="1" w:styleId="Hyperlink1">
    <w:name w:val="Hyperlink1"/>
    <w:rsid w:val="005F39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customStyle="1" w:styleId="TableGrid1">
    <w:name w:val="Table Grid1"/>
    <w:basedOn w:val="prastojilentel"/>
    <w:uiPriority w:val="59"/>
    <w:rsid w:val="005F39E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F39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7682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21192</Words>
  <Characters>12081</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2018-04-04T13:41:00Z</dcterms:created>
  <dcterms:modified xsi:type="dcterms:W3CDTF">2018-04-04T13:41:00Z</dcterms:modified>
</cp:coreProperties>
</file>