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0A9EA5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2174F73C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1F3D83BA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15F342A0" w14:textId="77777777" w:rsidR="007B35B0" w:rsidRPr="007B35B0" w:rsidRDefault="00446AC7" w:rsidP="007B35B0">
      <w:pPr>
        <w:jc w:val="center"/>
        <w:rPr>
          <w:b/>
          <w:caps/>
        </w:rPr>
      </w:pPr>
      <w:r w:rsidRPr="001D3C7E">
        <w:rPr>
          <w:b/>
          <w:caps/>
        </w:rPr>
        <w:t xml:space="preserve">DĖL </w:t>
      </w:r>
      <w:r w:rsidR="007B35B0">
        <w:rPr>
          <w:b/>
          <w:caps/>
        </w:rPr>
        <w:t xml:space="preserve">PRITARIMO PROJEKTO </w:t>
      </w:r>
      <w:r w:rsidR="007B35B0" w:rsidRPr="007B35B0">
        <w:rPr>
          <w:b/>
          <w:caps/>
        </w:rPr>
        <w:t>„</w:t>
      </w:r>
      <w:r w:rsidR="007B35B0" w:rsidRPr="007B35B0">
        <w:rPr>
          <w:b/>
          <w:bCs/>
          <w:caps/>
        </w:rPr>
        <w:t>Ikimokyklinio ir priešmokyklinio ugdymo prieinamumo didinimas Klaipėdos mieste“ ĮGYVENDINIMUI</w:t>
      </w:r>
    </w:p>
    <w:p w14:paraId="304FB59D" w14:textId="77777777" w:rsidR="00446AC7" w:rsidRDefault="00446AC7" w:rsidP="003077A5">
      <w:pPr>
        <w:jc w:val="center"/>
      </w:pPr>
    </w:p>
    <w:bookmarkStart w:id="1" w:name="registravimoDataIlga"/>
    <w:p w14:paraId="7CF7186E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2018 m. gegužės 10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T1-105</w:t>
      </w:r>
      <w:r>
        <w:rPr>
          <w:noProof/>
        </w:rPr>
        <w:fldChar w:fldCharType="end"/>
      </w:r>
      <w:bookmarkEnd w:id="2"/>
    </w:p>
    <w:p w14:paraId="2E713058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47586786" w14:textId="77777777" w:rsidR="00446AC7" w:rsidRPr="00062FFE" w:rsidRDefault="00446AC7" w:rsidP="003077A5">
      <w:pPr>
        <w:jc w:val="center"/>
      </w:pPr>
    </w:p>
    <w:p w14:paraId="25886B6E" w14:textId="77777777" w:rsidR="00446AC7" w:rsidRDefault="00446AC7" w:rsidP="003077A5">
      <w:pPr>
        <w:jc w:val="center"/>
      </w:pPr>
    </w:p>
    <w:p w14:paraId="7D8E1613" w14:textId="77777777" w:rsidR="007B35B0" w:rsidRPr="00895B5E" w:rsidRDefault="007B35B0" w:rsidP="007B35B0">
      <w:pPr>
        <w:tabs>
          <w:tab w:val="left" w:pos="912"/>
        </w:tabs>
        <w:ind w:firstLine="709"/>
        <w:jc w:val="both"/>
      </w:pPr>
      <w:r w:rsidRPr="00895B5E">
        <w:t xml:space="preserve">Vadovaudamasi Lietuvos Respublikos vietos savivaldos įstatymo </w:t>
      </w:r>
      <w:r w:rsidRPr="00DF2C61">
        <w:t xml:space="preserve">6 straipsnio </w:t>
      </w:r>
      <w:r w:rsidR="00DF2C61">
        <w:t>26 punktu</w:t>
      </w:r>
      <w:r w:rsidRPr="00895B5E">
        <w:t xml:space="preserve"> ir  Lietuvos Respublikos švietimo ir mokslo ministro 2017 m. liepos 18 d. įsakymu Nr. V-585 „</w:t>
      </w:r>
      <w:r w:rsidRPr="00895B5E">
        <w:rPr>
          <w:bCs/>
        </w:rPr>
        <w:t>Dėl 2014–2020 metų Europos Sąjungos fondų investicijų veiksmų programos 9 prioriteto „Visuomenės švietimas ir žmogiškųjų išteklių potencialo didinimas“ 09.1.3-CPVA-R-705 priemonės „Ikimokyklinio ir priešmokyklinio ugdymo prieinamumo didinimas“ projektų finansavimo sąlygų aprašo patvirtinimo</w:t>
      </w:r>
      <w:r w:rsidRPr="00895B5E">
        <w:t xml:space="preserve">“, Klaipėdos miesto savivaldybės taryba </w:t>
      </w:r>
      <w:r w:rsidRPr="00895B5E">
        <w:rPr>
          <w:spacing w:val="60"/>
        </w:rPr>
        <w:t>nusprendži</w:t>
      </w:r>
      <w:r w:rsidRPr="00895B5E">
        <w:t>a:</w:t>
      </w:r>
    </w:p>
    <w:p w14:paraId="4EF1E32B" w14:textId="77777777" w:rsidR="007B35B0" w:rsidRPr="00895B5E" w:rsidRDefault="007B35B0" w:rsidP="007B35B0">
      <w:pPr>
        <w:ind w:firstLine="709"/>
        <w:jc w:val="both"/>
      </w:pPr>
      <w:r w:rsidRPr="00895B5E">
        <w:t>1. Pritarti projekto „</w:t>
      </w:r>
      <w:r>
        <w:t>Ikimokyklinio ir priešmokyklinio ugdymo prieinamumo didinimas Klaipėdos mieste</w:t>
      </w:r>
      <w:r w:rsidRPr="00895B5E">
        <w:t>“ (toliau – Projektas) įgyvendinimui, teikiant paraišką Europos Sąjungos struktūrinių fondų finansinei paramai gauti.</w:t>
      </w:r>
    </w:p>
    <w:p w14:paraId="30A4C3A9" w14:textId="77777777" w:rsidR="007B35B0" w:rsidRPr="00895B5E" w:rsidRDefault="007B35B0" w:rsidP="007B35B0">
      <w:pPr>
        <w:ind w:firstLine="709"/>
        <w:jc w:val="both"/>
      </w:pPr>
      <w:r w:rsidRPr="00895B5E">
        <w:t>2. Užtikrinti Projekto bendrąjį finansavimą Klaipėdos miesto savivaldybės biudžeto lėšomis – ne mažiau kaip 15 proc. tinkamų Projekto išlaidų bei netinkamų, tačiau šiam Projektui įgyvendinti būtinų lėšų padengimą, ir tinkamų išlaidų dalį, kurios nepadengia Projektui skiriamas finansavimas.</w:t>
      </w:r>
    </w:p>
    <w:p w14:paraId="3BF2F878" w14:textId="70EF9D9F" w:rsidR="007B35B0" w:rsidRDefault="007B35B0" w:rsidP="007B35B0">
      <w:pPr>
        <w:ind w:firstLine="709"/>
        <w:jc w:val="both"/>
      </w:pPr>
      <w:r w:rsidRPr="00895B5E">
        <w:t>3. Užtikrinti Projekto tęstinumą 5 metus po Projekto įgyvendinimo pabaigos.</w:t>
      </w:r>
    </w:p>
    <w:p w14:paraId="337EDE17" w14:textId="17B33287" w:rsidR="00DF280E" w:rsidRPr="00895B5E" w:rsidRDefault="00DF280E" w:rsidP="00DF280E">
      <w:pPr>
        <w:ind w:firstLine="709"/>
        <w:jc w:val="both"/>
      </w:pPr>
      <w:r>
        <w:t xml:space="preserve">4. </w:t>
      </w:r>
      <w:r w:rsidRPr="00DF280E">
        <w:t>Pripažinti netekusiu galios Klaipėdos miesto savivaldybės tarybos 2017 m. lapkričio 23 d. sprendimą Nr. T2-309 „Dėl pritarimo projekto „Klaipėdos Tauralaukio progimnazijos pastato (Klaipėdos g. 31) rekonstravimas siekiant išplėsti ugdymui skirtas patalpas“ įgyvendinimui“.</w:t>
      </w:r>
    </w:p>
    <w:p w14:paraId="7332F7C5" w14:textId="77777777" w:rsidR="005C7197" w:rsidRPr="005C7197" w:rsidRDefault="005C7197" w:rsidP="005C7197">
      <w:pPr>
        <w:ind w:firstLine="709"/>
        <w:jc w:val="both"/>
      </w:pPr>
      <w:r w:rsidRPr="005C7197">
        <w:t>Šis sprendimas gali būti skundžiamas Lietuvos administracinių ginčų komisijos Klaipėdos apygardos skyriui arba Regionų apygardos administracinio teismo Klaipėdos rūmams per vieną mėnesį nuo šio sprendimo paskelbimo dienos.</w:t>
      </w:r>
    </w:p>
    <w:p w14:paraId="05583B27" w14:textId="77777777" w:rsidR="00EB4B96" w:rsidRDefault="00EB4B96" w:rsidP="003077A5">
      <w:pPr>
        <w:jc w:val="both"/>
      </w:pPr>
    </w:p>
    <w:p w14:paraId="24E200F1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017159DC" w14:textId="77777777" w:rsidTr="00165FB0">
        <w:tc>
          <w:tcPr>
            <w:tcW w:w="6629" w:type="dxa"/>
            <w:shd w:val="clear" w:color="auto" w:fill="auto"/>
          </w:tcPr>
          <w:p w14:paraId="0D4AD2C1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0A83E83E" w14:textId="77777777" w:rsidR="00BB15A1" w:rsidRDefault="00BB15A1" w:rsidP="00181E3E">
            <w:pPr>
              <w:jc w:val="right"/>
            </w:pPr>
          </w:p>
        </w:tc>
      </w:tr>
    </w:tbl>
    <w:p w14:paraId="7490FD66" w14:textId="77777777" w:rsidR="00446AC7" w:rsidRDefault="00446AC7" w:rsidP="003077A5">
      <w:pPr>
        <w:jc w:val="both"/>
      </w:pPr>
    </w:p>
    <w:p w14:paraId="79561FE6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80"/>
        <w:gridCol w:w="3158"/>
      </w:tblGrid>
      <w:tr w:rsidR="00181E3E" w14:paraId="3EDB9852" w14:textId="77777777" w:rsidTr="00165FB0">
        <w:tc>
          <w:tcPr>
            <w:tcW w:w="6629" w:type="dxa"/>
            <w:shd w:val="clear" w:color="auto" w:fill="auto"/>
          </w:tcPr>
          <w:p w14:paraId="7812AADE" w14:textId="77777777" w:rsidR="00BB15A1" w:rsidRDefault="00BB15A1" w:rsidP="00C64B9F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C64B9F"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14:paraId="7F3211A3" w14:textId="77777777" w:rsidR="00BB15A1" w:rsidRDefault="00C64B9F" w:rsidP="00181E3E">
            <w:pPr>
              <w:jc w:val="right"/>
            </w:pPr>
            <w:r>
              <w:t>Saulius Budinas</w:t>
            </w:r>
          </w:p>
        </w:tc>
      </w:tr>
    </w:tbl>
    <w:p w14:paraId="096F503E" w14:textId="77777777" w:rsidR="00EB4B96" w:rsidRDefault="00EB4B96" w:rsidP="003077A5">
      <w:pPr>
        <w:jc w:val="both"/>
      </w:pPr>
    </w:p>
    <w:p w14:paraId="0E6614D2" w14:textId="77777777" w:rsidR="00EB4B96" w:rsidRDefault="00EB4B96" w:rsidP="003077A5">
      <w:pPr>
        <w:jc w:val="both"/>
      </w:pPr>
    </w:p>
    <w:p w14:paraId="7D397BE6" w14:textId="77777777" w:rsidR="00EB4B96" w:rsidRDefault="00EB4B96" w:rsidP="003077A5">
      <w:pPr>
        <w:jc w:val="both"/>
      </w:pPr>
    </w:p>
    <w:p w14:paraId="21532EED" w14:textId="77777777" w:rsidR="00EB4B96" w:rsidRDefault="00EB4B96" w:rsidP="003077A5">
      <w:pPr>
        <w:jc w:val="both"/>
      </w:pPr>
    </w:p>
    <w:p w14:paraId="0F3C040E" w14:textId="77777777" w:rsidR="00EB4B96" w:rsidRDefault="00EB4B96" w:rsidP="003077A5">
      <w:pPr>
        <w:jc w:val="both"/>
      </w:pPr>
    </w:p>
    <w:p w14:paraId="0C744B48" w14:textId="77777777" w:rsidR="00EB4B96" w:rsidRDefault="00EB4B96" w:rsidP="003077A5">
      <w:pPr>
        <w:jc w:val="both"/>
      </w:pPr>
    </w:p>
    <w:p w14:paraId="6478B37D" w14:textId="77777777" w:rsidR="00EB4B96" w:rsidRDefault="00EB4B96" w:rsidP="003077A5">
      <w:pPr>
        <w:jc w:val="both"/>
      </w:pPr>
    </w:p>
    <w:p w14:paraId="058AB44E" w14:textId="77777777" w:rsidR="00EB4B96" w:rsidRDefault="00EB4B96" w:rsidP="003077A5">
      <w:pPr>
        <w:jc w:val="both"/>
      </w:pPr>
    </w:p>
    <w:p w14:paraId="3533CB69" w14:textId="77777777" w:rsidR="00C82B36" w:rsidRDefault="00C82B36" w:rsidP="003077A5">
      <w:pPr>
        <w:jc w:val="both"/>
      </w:pPr>
    </w:p>
    <w:p w14:paraId="1F0F4207" w14:textId="77777777" w:rsidR="00C82B36" w:rsidRDefault="00C82B36" w:rsidP="003077A5">
      <w:pPr>
        <w:jc w:val="both"/>
      </w:pPr>
    </w:p>
    <w:p w14:paraId="2764D9F1" w14:textId="77777777" w:rsidR="001853D9" w:rsidRDefault="001853D9" w:rsidP="003077A5">
      <w:pPr>
        <w:jc w:val="both"/>
      </w:pPr>
    </w:p>
    <w:p w14:paraId="132E92FA" w14:textId="44692FCA" w:rsidR="00C64B9F" w:rsidRDefault="00C64B9F" w:rsidP="003077A5">
      <w:pPr>
        <w:jc w:val="both"/>
      </w:pPr>
    </w:p>
    <w:p w14:paraId="7CC92DC6" w14:textId="77777777" w:rsidR="00C64B9F" w:rsidRPr="00C64B9F" w:rsidRDefault="00C64B9F" w:rsidP="00C64B9F">
      <w:pPr>
        <w:jc w:val="both"/>
      </w:pPr>
      <w:r w:rsidRPr="00C64B9F">
        <w:t>Parengė</w:t>
      </w:r>
    </w:p>
    <w:p w14:paraId="4CEE0488" w14:textId="77777777" w:rsidR="00C64B9F" w:rsidRPr="00C64B9F" w:rsidRDefault="00C64B9F" w:rsidP="00C64B9F">
      <w:pPr>
        <w:jc w:val="both"/>
      </w:pPr>
      <w:r w:rsidRPr="00C64B9F">
        <w:t>Projektų skyriaus Projektų valdymo poskyrio vyriausioji specialistė</w:t>
      </w:r>
    </w:p>
    <w:p w14:paraId="6230BC22" w14:textId="77777777" w:rsidR="00C64B9F" w:rsidRPr="00C64B9F" w:rsidRDefault="00C64B9F" w:rsidP="00C64B9F">
      <w:pPr>
        <w:jc w:val="both"/>
      </w:pPr>
    </w:p>
    <w:p w14:paraId="02AE3F52" w14:textId="77777777" w:rsidR="00C64B9F" w:rsidRPr="00C64B9F" w:rsidRDefault="00C64B9F" w:rsidP="00C64B9F">
      <w:pPr>
        <w:jc w:val="both"/>
      </w:pPr>
      <w:r w:rsidRPr="00C64B9F">
        <w:t>Ilona Dulkytė, tel. 39 61 10</w:t>
      </w:r>
    </w:p>
    <w:p w14:paraId="71BFCD88" w14:textId="77777777" w:rsidR="00DD6F1A" w:rsidRDefault="00C64B9F" w:rsidP="00C64B9F">
      <w:pPr>
        <w:jc w:val="both"/>
      </w:pPr>
      <w:r>
        <w:t>2018-05-07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3660EC" w14:textId="77777777" w:rsidR="00F42A76" w:rsidRDefault="00F42A76">
      <w:r>
        <w:separator/>
      </w:r>
    </w:p>
  </w:endnote>
  <w:endnote w:type="continuationSeparator" w:id="0">
    <w:p w14:paraId="16FD41BC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5AA5ED" w14:textId="77777777" w:rsidR="00F42A76" w:rsidRDefault="00F42A76">
      <w:r>
        <w:separator/>
      </w:r>
    </w:p>
  </w:footnote>
  <w:footnote w:type="continuationSeparator" w:id="0">
    <w:p w14:paraId="5AD2F54E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E42A40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6235A0E1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88A17F" w14:textId="73349C9D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DF280E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43A891C7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2B02E8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5D1B39D9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4BFC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26FF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35AE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C7197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35B0"/>
    <w:rsid w:val="007B52A6"/>
    <w:rsid w:val="007B6689"/>
    <w:rsid w:val="007B6732"/>
    <w:rsid w:val="007B6B14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495E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4B9F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280E"/>
    <w:rsid w:val="00DF2C61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6E1B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AAB7E1"/>
  <w15:docId w15:val="{B5608745-4C60-4614-AD28-FA4E62493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1831</Characters>
  <Application>Microsoft Office Word</Application>
  <DocSecurity>4</DocSecurity>
  <Lines>15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2018-05-10T12:58:00Z</dcterms:created>
  <dcterms:modified xsi:type="dcterms:W3CDTF">2018-05-10T12:58:00Z</dcterms:modified>
</cp:coreProperties>
</file>