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642" w:rsidRPr="00694D01" w:rsidRDefault="00B02642" w:rsidP="00B02642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694D01">
        <w:rPr>
          <w:b/>
          <w:sz w:val="24"/>
          <w:szCs w:val="24"/>
        </w:rPr>
        <w:t>AIŠKINAMASIS RAŠTAS</w:t>
      </w:r>
    </w:p>
    <w:p w:rsidR="00B02642" w:rsidRPr="00694D01" w:rsidRDefault="00534003" w:rsidP="00C41D84">
      <w:pPr>
        <w:jc w:val="center"/>
        <w:rPr>
          <w:b/>
          <w:sz w:val="24"/>
          <w:szCs w:val="24"/>
        </w:rPr>
      </w:pPr>
      <w:r w:rsidRPr="009F6C56">
        <w:rPr>
          <w:b/>
          <w:sz w:val="24"/>
          <w:szCs w:val="24"/>
        </w:rPr>
        <w:t>PRIE SAVIVALDYBĖS TARYBOS SPRENDIMO „</w:t>
      </w:r>
      <w:r w:rsidR="00C41D84" w:rsidRPr="00C41D84">
        <w:rPr>
          <w:b/>
          <w:sz w:val="24"/>
          <w:szCs w:val="24"/>
        </w:rPr>
        <w:t>DĖL ILGALAIKIO MATERIALIOJO TURTO, PRIPAŽINIMO NEREIKALINGU SAVIVALDYBĖS FUNKCIJOMS ĮGYVENDINTI</w:t>
      </w:r>
      <w:r w:rsidR="00C41D84">
        <w:rPr>
          <w:b/>
          <w:sz w:val="24"/>
          <w:szCs w:val="24"/>
        </w:rPr>
        <w:t>“</w:t>
      </w:r>
      <w:r w:rsidR="00AE00EA">
        <w:rPr>
          <w:b/>
          <w:sz w:val="24"/>
          <w:szCs w:val="24"/>
        </w:rPr>
        <w:t xml:space="preserve"> </w:t>
      </w:r>
      <w:r w:rsidR="00AE00EA" w:rsidRPr="00AE00EA">
        <w:rPr>
          <w:b/>
          <w:sz w:val="24"/>
          <w:szCs w:val="24"/>
        </w:rPr>
        <w:t>PROJEKTO</w:t>
      </w:r>
    </w:p>
    <w:p w:rsidR="00B02642" w:rsidRPr="00694D01" w:rsidRDefault="00B02642" w:rsidP="00B02642">
      <w:pPr>
        <w:jc w:val="both"/>
        <w:rPr>
          <w:b/>
          <w:sz w:val="24"/>
          <w:szCs w:val="24"/>
        </w:rPr>
      </w:pPr>
    </w:p>
    <w:p w:rsidR="00B02642" w:rsidRPr="00694D01" w:rsidRDefault="00B02642" w:rsidP="00B02642">
      <w:pPr>
        <w:jc w:val="both"/>
        <w:rPr>
          <w:b/>
          <w:sz w:val="24"/>
          <w:szCs w:val="24"/>
        </w:rPr>
      </w:pPr>
    </w:p>
    <w:p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1. Sprendimo projekto esmė, tikslai ir uždaviniai.</w:t>
      </w:r>
    </w:p>
    <w:p w:rsidR="00220EE1" w:rsidRDefault="00C17A14" w:rsidP="0075167E">
      <w:pPr>
        <w:ind w:firstLine="720"/>
        <w:jc w:val="both"/>
        <w:rPr>
          <w:sz w:val="24"/>
          <w:szCs w:val="24"/>
        </w:rPr>
      </w:pPr>
      <w:r w:rsidRPr="00C17A14">
        <w:rPr>
          <w:sz w:val="24"/>
          <w:szCs w:val="24"/>
        </w:rPr>
        <w:t xml:space="preserve">Šis Klaipėdos miesto savivaldybės tarybos sprendimo projektas teikiamas, siekiant </w:t>
      </w:r>
      <w:r w:rsidR="00D544A2">
        <w:rPr>
          <w:sz w:val="24"/>
          <w:szCs w:val="24"/>
        </w:rPr>
        <w:t xml:space="preserve">atsisakyti </w:t>
      </w:r>
      <w:r w:rsidR="0084330B">
        <w:rPr>
          <w:sz w:val="24"/>
          <w:szCs w:val="24"/>
        </w:rPr>
        <w:t xml:space="preserve">patikėjimo teisės į </w:t>
      </w:r>
      <w:r w:rsidR="00D544A2">
        <w:rPr>
          <w:sz w:val="24"/>
          <w:szCs w:val="24"/>
        </w:rPr>
        <w:t>il</w:t>
      </w:r>
      <w:r w:rsidR="0084330B">
        <w:rPr>
          <w:sz w:val="24"/>
          <w:szCs w:val="24"/>
        </w:rPr>
        <w:t>galaikį</w:t>
      </w:r>
      <w:r w:rsidR="0075167E">
        <w:rPr>
          <w:sz w:val="24"/>
          <w:szCs w:val="24"/>
        </w:rPr>
        <w:t xml:space="preserve"> material</w:t>
      </w:r>
      <w:r w:rsidR="0084330B">
        <w:rPr>
          <w:sz w:val="24"/>
          <w:szCs w:val="24"/>
        </w:rPr>
        <w:t>ųjį turtą</w:t>
      </w:r>
      <w:r w:rsidR="00742FDE">
        <w:rPr>
          <w:sz w:val="24"/>
          <w:szCs w:val="24"/>
        </w:rPr>
        <w:t xml:space="preserve"> </w:t>
      </w:r>
      <w:r w:rsidR="0075167E">
        <w:rPr>
          <w:sz w:val="24"/>
          <w:szCs w:val="24"/>
        </w:rPr>
        <w:t xml:space="preserve">– </w:t>
      </w:r>
      <w:r w:rsidR="0027590D">
        <w:rPr>
          <w:sz w:val="24"/>
          <w:szCs w:val="24"/>
        </w:rPr>
        <w:t xml:space="preserve">automobilį </w:t>
      </w:r>
      <w:r w:rsidR="0075167E">
        <w:rPr>
          <w:sz w:val="24"/>
          <w:szCs w:val="24"/>
        </w:rPr>
        <w:t>„Škoda Fabia Combi Ambiente“ (</w:t>
      </w:r>
      <w:r w:rsidR="007962ED" w:rsidRPr="007962ED">
        <w:rPr>
          <w:sz w:val="24"/>
          <w:szCs w:val="24"/>
        </w:rPr>
        <w:t>vals</w:t>
      </w:r>
      <w:r w:rsidR="0075167E">
        <w:rPr>
          <w:sz w:val="24"/>
          <w:szCs w:val="24"/>
        </w:rPr>
        <w:t xml:space="preserve">tybinis numeris: AFV 341, </w:t>
      </w:r>
      <w:r w:rsidR="007962ED" w:rsidRPr="007962ED">
        <w:rPr>
          <w:sz w:val="24"/>
          <w:szCs w:val="24"/>
        </w:rPr>
        <w:t>identifikavimo Nr.TMBHY46Y54202093)</w:t>
      </w:r>
      <w:r w:rsidR="0075167E">
        <w:rPr>
          <w:sz w:val="24"/>
          <w:szCs w:val="24"/>
        </w:rPr>
        <w:t>.</w:t>
      </w:r>
    </w:p>
    <w:p w:rsidR="00B02642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2. Projekto rengimo priežastys ir kuo remiantis parengtas sprendimo projektas.</w:t>
      </w:r>
    </w:p>
    <w:p w:rsidR="0075167E" w:rsidRDefault="000B2E88" w:rsidP="00B02642">
      <w:pPr>
        <w:ind w:firstLine="720"/>
        <w:jc w:val="both"/>
        <w:rPr>
          <w:sz w:val="24"/>
          <w:szCs w:val="24"/>
        </w:rPr>
      </w:pPr>
      <w:r w:rsidRPr="000B2E88">
        <w:rPr>
          <w:sz w:val="24"/>
          <w:szCs w:val="24"/>
        </w:rPr>
        <w:t xml:space="preserve">Socialinės apsaugos ir darbo ministerija, atsižvelgdama </w:t>
      </w:r>
      <w:r w:rsidR="00DF7920">
        <w:rPr>
          <w:sz w:val="24"/>
          <w:szCs w:val="24"/>
        </w:rPr>
        <w:t xml:space="preserve">į vykdomą vaiko teisių apsaugos sistemos pertvarką ir į tai, kad vaikų teisių apsaugos funkcija nuo š. m. liepos 1 d. perduota Valstybės vaiko teisių apsaugos ir įvaikinimo tarnybai prie Socialinės apsaugos ir darbo ministerijos, prašo savivaldybių atsisakyti patikėjimo teisės į perduotą ilgalaikį </w:t>
      </w:r>
      <w:r w:rsidR="00262717">
        <w:rPr>
          <w:sz w:val="24"/>
          <w:szCs w:val="24"/>
        </w:rPr>
        <w:t>materialųjį</w:t>
      </w:r>
      <w:r w:rsidR="00DF7920">
        <w:rPr>
          <w:sz w:val="24"/>
          <w:szCs w:val="24"/>
        </w:rPr>
        <w:t xml:space="preserve"> t</w:t>
      </w:r>
      <w:r w:rsidR="00262717">
        <w:rPr>
          <w:sz w:val="24"/>
          <w:szCs w:val="24"/>
        </w:rPr>
        <w:t xml:space="preserve">urtą. </w:t>
      </w:r>
    </w:p>
    <w:p w:rsidR="0075167E" w:rsidRPr="00C474C3" w:rsidRDefault="002F7B1F" w:rsidP="00C474C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Vadovaujantis Lietuvos Respublikos Vyriausybės 2012 m. gruodžio 12 d. nutarimu Nr. 1515, Klaipėdos miesto savivaldybei patikėjimo teise yra perduotas automobilis „Škoda Fabia Combi Ambiente“, </w:t>
      </w:r>
      <w:r w:rsidRPr="002F7B1F">
        <w:rPr>
          <w:sz w:val="24"/>
          <w:szCs w:val="24"/>
        </w:rPr>
        <w:t>valstybinis numeris: AFV 341</w:t>
      </w:r>
      <w:r w:rsidR="005A0E01">
        <w:rPr>
          <w:sz w:val="24"/>
          <w:szCs w:val="24"/>
        </w:rPr>
        <w:t xml:space="preserve">, valstybinei </w:t>
      </w:r>
      <w:r w:rsidR="005A0E01" w:rsidRPr="005A0E01">
        <w:rPr>
          <w:sz w:val="24"/>
          <w:szCs w:val="24"/>
        </w:rPr>
        <w:t>vaikų ir jaunimo teisių apsaugos funkcijai įgyvendinti.</w:t>
      </w:r>
    </w:p>
    <w:p w:rsidR="0007649E" w:rsidRPr="00376418" w:rsidRDefault="00376418" w:rsidP="00376418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Šis sprendimas reikalingas Lietuvos Respublikos vyriausybės nutarimui parengti.</w:t>
      </w:r>
    </w:p>
    <w:p w:rsidR="00B02642" w:rsidRPr="00694D01" w:rsidRDefault="00B02642" w:rsidP="004A0999">
      <w:pPr>
        <w:ind w:firstLine="709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3. Kokių rezultatų laukiama.</w:t>
      </w:r>
    </w:p>
    <w:p w:rsidR="00B02642" w:rsidRPr="004A0999" w:rsidRDefault="00C474C3" w:rsidP="004A099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4B2E59">
        <w:rPr>
          <w:sz w:val="24"/>
          <w:szCs w:val="24"/>
        </w:rPr>
        <w:t>žtikrinamas</w:t>
      </w:r>
      <w:r w:rsidR="00BD0D59">
        <w:rPr>
          <w:sz w:val="24"/>
          <w:szCs w:val="24"/>
        </w:rPr>
        <w:t xml:space="preserve"> tinkamas turto valdymas ir naudojimas.</w:t>
      </w:r>
    </w:p>
    <w:p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4. Sprendimo  projekto rengimo metu gauti specialistų vertinimai.</w:t>
      </w:r>
    </w:p>
    <w:p w:rsidR="00B02642" w:rsidRPr="00694D01" w:rsidRDefault="00B02642" w:rsidP="00B02642">
      <w:pPr>
        <w:pStyle w:val="Pavadinimas"/>
        <w:ind w:firstLine="720"/>
        <w:jc w:val="both"/>
        <w:rPr>
          <w:b w:val="0"/>
        </w:rPr>
      </w:pPr>
      <w:r w:rsidRPr="00694D01">
        <w:rPr>
          <w:b w:val="0"/>
        </w:rPr>
        <w:t>Negauta.</w:t>
      </w:r>
    </w:p>
    <w:p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5. Lėšų poreikis sprendimo įgyvendinimui.</w:t>
      </w:r>
    </w:p>
    <w:p w:rsidR="00B02642" w:rsidRPr="00694D01" w:rsidRDefault="00B02642" w:rsidP="00B02642">
      <w:pPr>
        <w:pStyle w:val="Pavadinimas"/>
        <w:ind w:firstLine="720"/>
        <w:jc w:val="both"/>
        <w:rPr>
          <w:b w:val="0"/>
        </w:rPr>
      </w:pPr>
      <w:r w:rsidRPr="00694D01">
        <w:rPr>
          <w:b w:val="0"/>
        </w:rPr>
        <w:t>Šio sprendimo įgyvendinimui papildomos lėšos nereikalingos.</w:t>
      </w:r>
    </w:p>
    <w:p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6. Galimos teigiamos ar neigiamos sprendimo priėmimo pasekmės.</w:t>
      </w:r>
    </w:p>
    <w:p w:rsidR="004A0999" w:rsidRDefault="00B02642" w:rsidP="00B02642">
      <w:pPr>
        <w:ind w:firstLine="720"/>
        <w:jc w:val="both"/>
        <w:rPr>
          <w:sz w:val="24"/>
          <w:szCs w:val="24"/>
        </w:rPr>
      </w:pPr>
      <w:r w:rsidRPr="00694D01">
        <w:rPr>
          <w:sz w:val="24"/>
          <w:szCs w:val="24"/>
        </w:rPr>
        <w:t>Įgyvendinant šį sprendimą neigiamų pasekmių nenumatoma, teigiamos pasekmės –</w:t>
      </w:r>
      <w:r w:rsidR="004A0999">
        <w:rPr>
          <w:sz w:val="24"/>
          <w:szCs w:val="24"/>
        </w:rPr>
        <w:t xml:space="preserve"> užtikrinamas </w:t>
      </w:r>
      <w:r w:rsidR="00E20055">
        <w:rPr>
          <w:sz w:val="24"/>
          <w:szCs w:val="24"/>
        </w:rPr>
        <w:t>t</w:t>
      </w:r>
      <w:r w:rsidR="00AB5705">
        <w:rPr>
          <w:sz w:val="24"/>
          <w:szCs w:val="24"/>
        </w:rPr>
        <w:t>inkamas turto administravimas</w:t>
      </w:r>
      <w:r w:rsidR="00376418">
        <w:rPr>
          <w:sz w:val="24"/>
          <w:szCs w:val="24"/>
        </w:rPr>
        <w:t>.</w:t>
      </w:r>
    </w:p>
    <w:p w:rsidR="00B02642" w:rsidRPr="00694D01" w:rsidRDefault="00B02642" w:rsidP="00B02642">
      <w:pPr>
        <w:ind w:firstLine="720"/>
        <w:jc w:val="both"/>
        <w:rPr>
          <w:sz w:val="24"/>
          <w:szCs w:val="24"/>
        </w:rPr>
      </w:pPr>
      <w:r w:rsidRPr="00694D01">
        <w:rPr>
          <w:sz w:val="24"/>
          <w:szCs w:val="24"/>
        </w:rPr>
        <w:t>Teikiame svarstyti šį sprendimo projektą.</w:t>
      </w:r>
    </w:p>
    <w:p w:rsidR="00B02642" w:rsidRDefault="004907CD" w:rsidP="004907CD">
      <w:pPr>
        <w:ind w:firstLine="720"/>
        <w:jc w:val="both"/>
        <w:rPr>
          <w:sz w:val="24"/>
          <w:szCs w:val="24"/>
        </w:rPr>
      </w:pPr>
      <w:r w:rsidRPr="004907CD">
        <w:rPr>
          <w:sz w:val="24"/>
          <w:szCs w:val="24"/>
        </w:rPr>
        <w:t xml:space="preserve">PRIDEDAMA. </w:t>
      </w:r>
      <w:r w:rsidR="00647FC1">
        <w:rPr>
          <w:sz w:val="24"/>
          <w:szCs w:val="24"/>
        </w:rPr>
        <w:t>2018-05-02 Lietuvos Respublikos s</w:t>
      </w:r>
      <w:r w:rsidR="00647FC1" w:rsidRPr="00647FC1">
        <w:rPr>
          <w:sz w:val="24"/>
          <w:szCs w:val="24"/>
        </w:rPr>
        <w:t>ocialin</w:t>
      </w:r>
      <w:r w:rsidR="00647FC1">
        <w:rPr>
          <w:sz w:val="24"/>
          <w:szCs w:val="24"/>
        </w:rPr>
        <w:t xml:space="preserve">ės apsaugos ir darbo ministerijos rašto Nr. </w:t>
      </w:r>
      <w:r w:rsidR="00647FC1" w:rsidRPr="00647FC1">
        <w:rPr>
          <w:sz w:val="24"/>
          <w:szCs w:val="24"/>
        </w:rPr>
        <w:t>(5.1.2-73) SD-2554</w:t>
      </w:r>
      <w:r w:rsidR="00647FC1">
        <w:rPr>
          <w:sz w:val="24"/>
          <w:szCs w:val="24"/>
        </w:rPr>
        <w:t xml:space="preserve"> kopija, 2 lapai.</w:t>
      </w:r>
    </w:p>
    <w:p w:rsidR="000043DA" w:rsidRDefault="000043DA" w:rsidP="00B02642">
      <w:pPr>
        <w:ind w:firstLine="720"/>
        <w:jc w:val="both"/>
        <w:rPr>
          <w:sz w:val="24"/>
          <w:szCs w:val="24"/>
        </w:rPr>
      </w:pPr>
    </w:p>
    <w:p w:rsidR="00647FC1" w:rsidRPr="00694D01" w:rsidRDefault="00647FC1" w:rsidP="00B02642">
      <w:pPr>
        <w:ind w:firstLine="720"/>
        <w:jc w:val="both"/>
        <w:rPr>
          <w:sz w:val="24"/>
          <w:szCs w:val="24"/>
        </w:rPr>
      </w:pPr>
    </w:p>
    <w:p w:rsidR="007D1D66" w:rsidRPr="00D45B61" w:rsidRDefault="00B02642" w:rsidP="00D45B61">
      <w:pPr>
        <w:jc w:val="both"/>
        <w:rPr>
          <w:sz w:val="24"/>
          <w:szCs w:val="24"/>
        </w:rPr>
      </w:pPr>
      <w:r w:rsidRPr="00B02642">
        <w:rPr>
          <w:sz w:val="24"/>
          <w:szCs w:val="24"/>
        </w:rPr>
        <w:t>Tur</w:t>
      </w:r>
      <w:r w:rsidR="00BD0977">
        <w:rPr>
          <w:sz w:val="24"/>
          <w:szCs w:val="24"/>
        </w:rPr>
        <w:t xml:space="preserve">to </w:t>
      </w:r>
      <w:r w:rsidR="004A0999">
        <w:rPr>
          <w:sz w:val="24"/>
          <w:szCs w:val="24"/>
        </w:rPr>
        <w:t>skyriaus vedėjas</w:t>
      </w:r>
      <w:r w:rsidR="00BD0977">
        <w:rPr>
          <w:sz w:val="24"/>
          <w:szCs w:val="24"/>
        </w:rPr>
        <w:tab/>
      </w:r>
      <w:r w:rsidR="00BD0977">
        <w:rPr>
          <w:sz w:val="24"/>
          <w:szCs w:val="24"/>
        </w:rPr>
        <w:tab/>
        <w:t xml:space="preserve">                                      </w:t>
      </w:r>
      <w:r w:rsidR="004A0999">
        <w:rPr>
          <w:sz w:val="24"/>
          <w:szCs w:val="24"/>
        </w:rPr>
        <w:t xml:space="preserve">                      </w:t>
      </w:r>
      <w:r w:rsidR="00BD0977">
        <w:rPr>
          <w:sz w:val="24"/>
          <w:szCs w:val="24"/>
        </w:rPr>
        <w:t xml:space="preserve"> </w:t>
      </w:r>
      <w:r w:rsidR="004A0999">
        <w:rPr>
          <w:sz w:val="24"/>
          <w:szCs w:val="24"/>
        </w:rPr>
        <w:t>Edvardas Simokaitis</w:t>
      </w:r>
    </w:p>
    <w:sectPr w:rsidR="007D1D66" w:rsidRPr="00D45B61" w:rsidSect="00B02642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D19" w:rsidRDefault="00487D19" w:rsidP="00B02642">
      <w:r>
        <w:separator/>
      </w:r>
    </w:p>
  </w:endnote>
  <w:endnote w:type="continuationSeparator" w:id="0">
    <w:p w:rsidR="00487D19" w:rsidRDefault="00487D19" w:rsidP="00B02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D19" w:rsidRDefault="00487D19" w:rsidP="00B02642">
      <w:r>
        <w:separator/>
      </w:r>
    </w:p>
  </w:footnote>
  <w:footnote w:type="continuationSeparator" w:id="0">
    <w:p w:rsidR="00487D19" w:rsidRDefault="00487D19" w:rsidP="00B02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8D24E6"/>
    <w:multiLevelType w:val="hybridMultilevel"/>
    <w:tmpl w:val="0DA4A50A"/>
    <w:lvl w:ilvl="0" w:tplc="87AE8D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AEC25A0"/>
    <w:multiLevelType w:val="hybridMultilevel"/>
    <w:tmpl w:val="C23C214C"/>
    <w:lvl w:ilvl="0" w:tplc="50D8E7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BB35B9C"/>
    <w:multiLevelType w:val="hybridMultilevel"/>
    <w:tmpl w:val="7F38F5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642"/>
    <w:rsid w:val="000043DA"/>
    <w:rsid w:val="000141A5"/>
    <w:rsid w:val="000166AB"/>
    <w:rsid w:val="000329A2"/>
    <w:rsid w:val="00046E1C"/>
    <w:rsid w:val="00052F0F"/>
    <w:rsid w:val="0007649E"/>
    <w:rsid w:val="000B2E88"/>
    <w:rsid w:val="000D2C79"/>
    <w:rsid w:val="00110192"/>
    <w:rsid w:val="001337FF"/>
    <w:rsid w:val="001A557F"/>
    <w:rsid w:val="001C68D8"/>
    <w:rsid w:val="001D20F0"/>
    <w:rsid w:val="001F1FFA"/>
    <w:rsid w:val="001F290F"/>
    <w:rsid w:val="002200CE"/>
    <w:rsid w:val="00220EE1"/>
    <w:rsid w:val="00256D80"/>
    <w:rsid w:val="00262717"/>
    <w:rsid w:val="0027590D"/>
    <w:rsid w:val="00294007"/>
    <w:rsid w:val="002D00AF"/>
    <w:rsid w:val="002D1669"/>
    <w:rsid w:val="002E0BB7"/>
    <w:rsid w:val="002F5561"/>
    <w:rsid w:val="002F7B1F"/>
    <w:rsid w:val="00315E35"/>
    <w:rsid w:val="00342AD2"/>
    <w:rsid w:val="0036230B"/>
    <w:rsid w:val="003662FA"/>
    <w:rsid w:val="00376418"/>
    <w:rsid w:val="003E7542"/>
    <w:rsid w:val="00452E89"/>
    <w:rsid w:val="0045773A"/>
    <w:rsid w:val="0046367C"/>
    <w:rsid w:val="00487D19"/>
    <w:rsid w:val="004907CD"/>
    <w:rsid w:val="004A0999"/>
    <w:rsid w:val="004A4408"/>
    <w:rsid w:val="004B2E59"/>
    <w:rsid w:val="005217B3"/>
    <w:rsid w:val="00524506"/>
    <w:rsid w:val="00534003"/>
    <w:rsid w:val="005A0E01"/>
    <w:rsid w:val="005A4D18"/>
    <w:rsid w:val="005B015B"/>
    <w:rsid w:val="005B740F"/>
    <w:rsid w:val="0061595B"/>
    <w:rsid w:val="00647FC1"/>
    <w:rsid w:val="00695DE0"/>
    <w:rsid w:val="006A3E21"/>
    <w:rsid w:val="006A7019"/>
    <w:rsid w:val="006B389A"/>
    <w:rsid w:val="006C0598"/>
    <w:rsid w:val="00732D46"/>
    <w:rsid w:val="00742FDE"/>
    <w:rsid w:val="0075167E"/>
    <w:rsid w:val="007962ED"/>
    <w:rsid w:val="007A3BB4"/>
    <w:rsid w:val="007A4178"/>
    <w:rsid w:val="007C4264"/>
    <w:rsid w:val="00801E72"/>
    <w:rsid w:val="0084330B"/>
    <w:rsid w:val="0086734F"/>
    <w:rsid w:val="008952EB"/>
    <w:rsid w:val="008A59C6"/>
    <w:rsid w:val="008D21F9"/>
    <w:rsid w:val="008D29DA"/>
    <w:rsid w:val="00932757"/>
    <w:rsid w:val="009351B7"/>
    <w:rsid w:val="00981FB5"/>
    <w:rsid w:val="00982650"/>
    <w:rsid w:val="00A315C1"/>
    <w:rsid w:val="00A97BC0"/>
    <w:rsid w:val="00AA2B43"/>
    <w:rsid w:val="00AB5705"/>
    <w:rsid w:val="00AD4628"/>
    <w:rsid w:val="00AE00EA"/>
    <w:rsid w:val="00AE4052"/>
    <w:rsid w:val="00AF2123"/>
    <w:rsid w:val="00B02642"/>
    <w:rsid w:val="00B164FB"/>
    <w:rsid w:val="00B40383"/>
    <w:rsid w:val="00B95F09"/>
    <w:rsid w:val="00BD0977"/>
    <w:rsid w:val="00BD0D59"/>
    <w:rsid w:val="00C17A14"/>
    <w:rsid w:val="00C41D84"/>
    <w:rsid w:val="00C474C3"/>
    <w:rsid w:val="00C6532A"/>
    <w:rsid w:val="00C9068B"/>
    <w:rsid w:val="00D062EB"/>
    <w:rsid w:val="00D15C7E"/>
    <w:rsid w:val="00D24CC1"/>
    <w:rsid w:val="00D304BB"/>
    <w:rsid w:val="00D45B61"/>
    <w:rsid w:val="00D544A2"/>
    <w:rsid w:val="00DC282E"/>
    <w:rsid w:val="00DD5357"/>
    <w:rsid w:val="00DF7920"/>
    <w:rsid w:val="00E07EC5"/>
    <w:rsid w:val="00E20055"/>
    <w:rsid w:val="00E75A7C"/>
    <w:rsid w:val="00EC6400"/>
    <w:rsid w:val="00ED0778"/>
    <w:rsid w:val="00EE60D6"/>
    <w:rsid w:val="00F60863"/>
    <w:rsid w:val="00F82461"/>
    <w:rsid w:val="00FF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B9E2F"/>
  <w15:docId w15:val="{118B88FE-57BB-4742-9190-E29F3D37C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026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B02642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02642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avadinimas">
    <w:name w:val="Title"/>
    <w:basedOn w:val="prastasis"/>
    <w:link w:val="PavadinimasDiagrama"/>
    <w:qFormat/>
    <w:rsid w:val="00B02642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0264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B026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02642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457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1282</Words>
  <Characters>732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cp:lastPrinted>2016-02-12T08:57:00Z</cp:lastPrinted>
  <dcterms:created xsi:type="dcterms:W3CDTF">2018-05-11T11:41:00Z</dcterms:created>
  <dcterms:modified xsi:type="dcterms:W3CDTF">2018-05-11T11:41:00Z</dcterms:modified>
</cp:coreProperties>
</file>