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74" w:rsidRDefault="00844D74" w:rsidP="00844D74">
      <w:pPr>
        <w:jc w:val="center"/>
        <w:rPr>
          <w:b/>
        </w:rPr>
      </w:pPr>
      <w:bookmarkStart w:id="0" w:name="_GoBack"/>
      <w:bookmarkEnd w:id="0"/>
      <w:r>
        <w:rPr>
          <w:b/>
        </w:rPr>
        <w:t>AIŠKINAMASIS RAŠTAS</w:t>
      </w:r>
    </w:p>
    <w:p w:rsidR="00844D74" w:rsidRPr="006D09AF" w:rsidRDefault="00844D74" w:rsidP="00844D74">
      <w:pPr>
        <w:jc w:val="center"/>
        <w:rPr>
          <w:b/>
        </w:rPr>
      </w:pPr>
      <w:r>
        <w:rPr>
          <w:b/>
        </w:rPr>
        <w:t>PRIE SAVIVALDYBĖS TARYBOS SPRENDIMO „DĖL</w:t>
      </w:r>
      <w:r w:rsidRPr="00154197">
        <w:rPr>
          <w:b/>
        </w:rPr>
        <w:t xml:space="preserve"> </w:t>
      </w:r>
      <w:r>
        <w:rPr>
          <w:b/>
        </w:rPr>
        <w:t>KLAIPĖDOS MIESTO SAVIVALDYBĖS TARYBOS 2012 M. KOVO 29 D. SPRENDIMO NR. T2-91 „DĖL KLAIPĖDOS MIESTO SAVIVALDYBĖS PANAUDAI PERDUODAMO TURTO SĄRAŠO PATVIRTINIMO“ PAKEITIMO“ PROJEKTO</w:t>
      </w:r>
    </w:p>
    <w:p w:rsidR="00844D74" w:rsidRDefault="00844D74" w:rsidP="00844D74">
      <w:pPr>
        <w:jc w:val="both"/>
        <w:rPr>
          <w:b/>
        </w:rPr>
      </w:pPr>
    </w:p>
    <w:p w:rsidR="00844D74" w:rsidRPr="001E1CC9" w:rsidRDefault="00844D74" w:rsidP="00844D74">
      <w:pPr>
        <w:ind w:firstLine="720"/>
        <w:jc w:val="both"/>
        <w:rPr>
          <w:b/>
        </w:rPr>
      </w:pPr>
      <w:r>
        <w:rPr>
          <w:b/>
        </w:rPr>
        <w:t>1. Sprendimo projekto esmė, tikslai ir uždaviniai.</w:t>
      </w:r>
    </w:p>
    <w:p w:rsidR="00844D74" w:rsidRDefault="00844D74" w:rsidP="00844D74">
      <w:pPr>
        <w:ind w:firstLine="720"/>
        <w:jc w:val="both"/>
      </w:pPr>
      <w:r>
        <w:t xml:space="preserve">Šiuo Savivaldybės tarybos sprendimo projektu siekiama pakeisti Klaipėdos miesto savivaldybės panaudai perduodamo turto sąrašą, patvirtintą </w:t>
      </w:r>
      <w:r w:rsidRPr="00284D3A">
        <w:t xml:space="preserve">Klaipėdos miesto savivaldybės tarybos 2012 m. </w:t>
      </w:r>
      <w:r>
        <w:t>kov</w:t>
      </w:r>
      <w:r w:rsidRPr="00284D3A">
        <w:t>o 2</w:t>
      </w:r>
      <w:r>
        <w:t>9</w:t>
      </w:r>
      <w:r w:rsidRPr="00284D3A">
        <w:t xml:space="preserve"> d. sprendimu </w:t>
      </w:r>
      <w:bookmarkStart w:id="1" w:name="n_5"/>
      <w:r w:rsidRPr="00F241F1">
        <w:t>Nr. T2-91</w:t>
      </w:r>
      <w:bookmarkEnd w:id="1"/>
      <w:r>
        <w:t xml:space="preserve"> (priedas).</w:t>
      </w:r>
    </w:p>
    <w:p w:rsidR="00844D74" w:rsidRPr="001E1CC9" w:rsidRDefault="00844D74" w:rsidP="00844D74">
      <w:pPr>
        <w:ind w:firstLine="720"/>
        <w:jc w:val="both"/>
        <w:rPr>
          <w:b/>
        </w:rPr>
      </w:pPr>
      <w:r>
        <w:rPr>
          <w:b/>
        </w:rPr>
        <w:t>2. Projekto rengimo priežastys ir kuo remiantis parengtas sprendimo projektas.</w:t>
      </w:r>
    </w:p>
    <w:p w:rsidR="00F82A61" w:rsidRPr="00F82A61" w:rsidRDefault="00F82A61" w:rsidP="00F82A61">
      <w:pPr>
        <w:pStyle w:val="Pagrindiniotekstotrauka"/>
        <w:tabs>
          <w:tab w:val="left" w:pos="2370"/>
        </w:tabs>
        <w:spacing w:after="0"/>
        <w:ind w:left="0" w:firstLine="709"/>
        <w:jc w:val="both"/>
      </w:pPr>
      <w:r w:rsidRPr="00F82A61">
        <w:t xml:space="preserve">Lietuvos Respublikos vaiko teisių apsaugos pagrindų įstatymo Nr. I-1234 pakeitimo įstatymo 2 straipsnio 3 dalis reglamentuoja tai, kad nuo </w:t>
      </w:r>
      <w:r w:rsidRPr="00F82A61">
        <w:rPr>
          <w:rStyle w:val="FontStyle15"/>
          <w:rFonts w:ascii="Times New Roman" w:hAnsi="Times New Roman" w:cs="Times New Roman"/>
          <w:sz w:val="24"/>
          <w:szCs w:val="24"/>
        </w:rPr>
        <w:t xml:space="preserve">2018 m. liepos 1 d. dėl struktūrinių pertvarkymų </w:t>
      </w:r>
      <w:r w:rsidRPr="00F82A61">
        <w:t>Valstybės vaiko teisių apsaugos ir įvaikinimo tarnyba prie Socialinės apsaugos ir darbo ministerijos (toliau – Tarnyba) taps centrine valstybės vaiko teisių apsaugos institucija, buvusi savivaldybių vaiko teisių apsaugos funkcija keičiama į valstybinę vaiko teisių apsaugos funkciją, o savivaldybėse dirbantys vaiko teisių apsaugos skyrių darbuotojai taps teritoriniuose skyriuose dirbančiais Tarnybos darbuotojais. Teritoriniai vaiko teisių apsaugos skyriai tiesiogiai gins ir užtikrins vaiko teises ir atstovaus vaiko teisėms ir teisėtiems interesams jiems priskirtoje savivaldybėje.</w:t>
      </w:r>
    </w:p>
    <w:p w:rsidR="003174C2" w:rsidRDefault="00B31F53" w:rsidP="003174C2">
      <w:pPr>
        <w:ind w:firstLine="720"/>
        <w:jc w:val="both"/>
      </w:pPr>
      <w:r>
        <w:t xml:space="preserve">Į Klaipėdos miesto savivaldybės administraciją kreipėsi Valstybės vaiko teisių apsaugos ir įvaikinimo tarnyba prie Socialinės apsaugos ir darbo ministerijos (toliau – Tarnyba) su prašymu perduoti Tarnybai pagal panaudos sutartį laikinai neatlygintinai valdyti ir naudotis </w:t>
      </w:r>
      <w:r w:rsidR="003174C2" w:rsidRPr="003174C2">
        <w:t>Klaipėdos miesto savivaldybės administracijos patikėjimo</w:t>
      </w:r>
      <w:r w:rsidR="00F82A61">
        <w:t xml:space="preserve"> teise valdomą</w:t>
      </w:r>
      <w:r w:rsidR="003174C2" w:rsidRPr="003174C2">
        <w:t>, savivaldyb</w:t>
      </w:r>
      <w:r w:rsidR="003174C2">
        <w:t>e</w:t>
      </w:r>
      <w:r w:rsidR="00F82A61">
        <w:t>i nuosavybės teise priklausantį turtą</w:t>
      </w:r>
      <w:r w:rsidR="003174C2">
        <w:t> – </w:t>
      </w:r>
      <w:r w:rsidR="00F82A61">
        <w:t>negyvenamąsias patalpas</w:t>
      </w:r>
      <w:r>
        <w:t xml:space="preserve"> I. Kanto g. 11, Klaipėda</w:t>
      </w:r>
      <w:r w:rsidR="003174C2">
        <w:t xml:space="preserve">, vaiko teisių užtikinimui, </w:t>
      </w:r>
      <w:r w:rsidR="00405127">
        <w:t>vaiko teisėtų interesų atstovavimui priskirtoje savivaldybėje.</w:t>
      </w:r>
      <w:r w:rsidR="00F82A61">
        <w:t xml:space="preserve"> Šiuo metu nurodytos patalpos naudojamos Savivaldybės administracijos vaiko teisių apsaugos skyriaus veiklai vykdyti.</w:t>
      </w:r>
    </w:p>
    <w:p w:rsidR="00844D74" w:rsidRDefault="003174C2" w:rsidP="003174C2">
      <w:pPr>
        <w:ind w:firstLine="720"/>
        <w:jc w:val="both"/>
      </w:pPr>
      <w:r>
        <w:t>Šiuo tikslu</w:t>
      </w:r>
      <w:r w:rsidR="00B31F53">
        <w:t xml:space="preserve"> </w:t>
      </w:r>
      <w:r w:rsidR="007C243F">
        <w:t>Klaipėdos miesto savivaldybės pan</w:t>
      </w:r>
      <w:r w:rsidR="00500ED7">
        <w:t>audai perduodamo turto sąrašas</w:t>
      </w:r>
      <w:r w:rsidR="00C37F3B">
        <w:t>,</w:t>
      </w:r>
      <w:r w:rsidR="00500ED7">
        <w:t xml:space="preserve"> </w:t>
      </w:r>
      <w:r w:rsidR="00C37F3B">
        <w:t xml:space="preserve">patvirtintas </w:t>
      </w:r>
      <w:r w:rsidR="00C37F3B" w:rsidRPr="00284D3A">
        <w:t xml:space="preserve">Klaipėdos miesto savivaldybės tarybos 2012 m. </w:t>
      </w:r>
      <w:r w:rsidR="00C37F3B">
        <w:t>kov</w:t>
      </w:r>
      <w:r w:rsidR="00C37F3B" w:rsidRPr="00284D3A">
        <w:t>o 2</w:t>
      </w:r>
      <w:r w:rsidR="00C37F3B">
        <w:t>9</w:t>
      </w:r>
      <w:r w:rsidR="00C37F3B" w:rsidRPr="00284D3A">
        <w:t xml:space="preserve"> d. sprendimu </w:t>
      </w:r>
      <w:r w:rsidR="00C37F3B" w:rsidRPr="00F241F1">
        <w:t>Nr. T2-91</w:t>
      </w:r>
      <w:r w:rsidR="00C37F3B">
        <w:t xml:space="preserve">, </w:t>
      </w:r>
      <w:r w:rsidR="007C243F">
        <w:t xml:space="preserve">papildomas nauju </w:t>
      </w:r>
      <w:r w:rsidR="00B31F53">
        <w:t>139</w:t>
      </w:r>
      <w:r w:rsidR="007C243F">
        <w:t xml:space="preserve"> punktu. Tai yra į nurodytą sąrašą įtraukiamos savivaldybei priklausančios patalpos</w:t>
      </w:r>
      <w:r w:rsidR="00405127">
        <w:t xml:space="preserve"> I. Kanto g. 11</w:t>
      </w:r>
      <w:r w:rsidR="007C243F">
        <w:t xml:space="preserve">, Klaipėdoje. </w:t>
      </w:r>
      <w:r w:rsidR="00844D74">
        <w:t>Pa</w:t>
      </w:r>
      <w:r w:rsidR="007C243F">
        <w:t>talp</w:t>
      </w:r>
      <w:r w:rsidR="00C37F3B">
        <w:t>a</w:t>
      </w:r>
      <w:r w:rsidR="007C243F">
        <w:t>s</w:t>
      </w:r>
      <w:r w:rsidR="00844D74">
        <w:t xml:space="preserve"> </w:t>
      </w:r>
      <w:r w:rsidR="00C37F3B">
        <w:t>į</w:t>
      </w:r>
      <w:r w:rsidR="00844D74">
        <w:t>traukus į Klaipėdos miesto savivaldybės panaudai perduodamo turto sąrašą bus galima atlikti veiksmus, susijusius su nurodytų pa</w:t>
      </w:r>
      <w:r w:rsidR="007C243F">
        <w:t>talpų</w:t>
      </w:r>
      <w:r w:rsidR="00844D74">
        <w:t xml:space="preserve"> valdymu, naudojimu ir disponavimu j</w:t>
      </w:r>
      <w:r w:rsidR="007C243F">
        <w:t>omi</w:t>
      </w:r>
      <w:r w:rsidR="00844D74">
        <w:t>s.</w:t>
      </w:r>
    </w:p>
    <w:p w:rsidR="00844D74" w:rsidRPr="001E1CC9" w:rsidRDefault="00844D74" w:rsidP="00844D74">
      <w:pPr>
        <w:ind w:firstLine="720"/>
        <w:jc w:val="both"/>
        <w:rPr>
          <w:b/>
        </w:rPr>
      </w:pPr>
      <w:r>
        <w:rPr>
          <w:b/>
        </w:rPr>
        <w:t>3. Kokių rezultatų laukiama.</w:t>
      </w:r>
    </w:p>
    <w:p w:rsidR="00844D74" w:rsidRDefault="00844D74" w:rsidP="00844D74">
      <w:pPr>
        <w:ind w:firstLine="720"/>
        <w:jc w:val="both"/>
      </w:pPr>
      <w:r>
        <w:t xml:space="preserve">Įgyvendinti </w:t>
      </w:r>
      <w:r w:rsidRPr="009462B2">
        <w:t>Klaipėdos miesto savivaldybės turto perdavimo panaudos pagrindais laikinai neatlygintinai valdyti ir naudotis tvarko</w:t>
      </w:r>
      <w:r>
        <w:t>s aprašo reikalavimai.</w:t>
      </w:r>
    </w:p>
    <w:p w:rsidR="00844D74" w:rsidRPr="001E1CC9" w:rsidRDefault="00844D74" w:rsidP="00844D74">
      <w:pPr>
        <w:ind w:firstLine="720"/>
        <w:jc w:val="both"/>
        <w:rPr>
          <w:b/>
        </w:rPr>
      </w:pPr>
      <w:r>
        <w:rPr>
          <w:b/>
        </w:rPr>
        <w:t>4. Sprendimo  projekto rengimo metu gauti specialistų vertinimai.</w:t>
      </w:r>
    </w:p>
    <w:p w:rsidR="00844D74" w:rsidRDefault="00844D74" w:rsidP="00844D74">
      <w:pPr>
        <w:ind w:firstLine="720"/>
        <w:jc w:val="both"/>
      </w:pPr>
      <w:r>
        <w:t>Negauta.</w:t>
      </w:r>
    </w:p>
    <w:p w:rsidR="00844D74" w:rsidRPr="001E1CC9" w:rsidRDefault="00844D74" w:rsidP="00844D74">
      <w:pPr>
        <w:ind w:firstLine="720"/>
        <w:jc w:val="both"/>
        <w:rPr>
          <w:b/>
        </w:rPr>
      </w:pPr>
      <w:r>
        <w:rPr>
          <w:b/>
        </w:rPr>
        <w:t>5. Lėšų poreikis sprendimo įgyvendinimui.</w:t>
      </w:r>
    </w:p>
    <w:p w:rsidR="00844D74" w:rsidRDefault="00844D74" w:rsidP="00844D74">
      <w:pPr>
        <w:ind w:firstLine="720"/>
        <w:jc w:val="both"/>
      </w:pPr>
      <w:r>
        <w:t>Šio sprendimo įgyvendinimui papildomų lėšų nenumatoma.</w:t>
      </w:r>
    </w:p>
    <w:p w:rsidR="00844D74" w:rsidRPr="001E1CC9" w:rsidRDefault="00844D74" w:rsidP="00844D74">
      <w:pPr>
        <w:ind w:firstLine="720"/>
        <w:jc w:val="both"/>
        <w:rPr>
          <w:b/>
        </w:rPr>
      </w:pPr>
      <w:r>
        <w:rPr>
          <w:b/>
        </w:rPr>
        <w:t>6. Galimos teigiamos ar neigiamos sprendimo priėmimo pasekmės.</w:t>
      </w:r>
    </w:p>
    <w:p w:rsidR="00844D74" w:rsidRDefault="00844D74" w:rsidP="006B202B">
      <w:pPr>
        <w:ind w:firstLine="720"/>
        <w:jc w:val="both"/>
      </w:pPr>
      <w:r>
        <w:t>Įgyvendinant šį sprendimą neigiamų pasekmių nenum</w:t>
      </w:r>
      <w:r w:rsidR="001B12D8">
        <w:t xml:space="preserve">atoma, teigiamos pasekmės – </w:t>
      </w:r>
      <w:r>
        <w:t>įgyvendinami ir papildomi Klaipėdos miesto savivaldybės tarybos teisės aktų reikalavimai.</w:t>
      </w:r>
    </w:p>
    <w:p w:rsidR="00844D74" w:rsidRPr="00175E51" w:rsidRDefault="00844D74" w:rsidP="006B202B">
      <w:pPr>
        <w:ind w:firstLine="720"/>
        <w:jc w:val="both"/>
      </w:pPr>
      <w:r w:rsidRPr="00175E51">
        <w:t>Teikiame svarstyti šį sprendimo projektą.</w:t>
      </w:r>
    </w:p>
    <w:p w:rsidR="00EE0902" w:rsidRDefault="006B202B" w:rsidP="006B202B">
      <w:pPr>
        <w:ind w:firstLine="709"/>
        <w:jc w:val="both"/>
      </w:pPr>
      <w:r>
        <w:t>PRIDEDAMA. Vaiko teisių apsaugos ir įvaikinimo tarnybos raštas, 3 lapai.</w:t>
      </w:r>
    </w:p>
    <w:p w:rsidR="006B202B" w:rsidRDefault="006B202B" w:rsidP="006B202B">
      <w:pPr>
        <w:ind w:firstLine="709"/>
        <w:jc w:val="both"/>
      </w:pPr>
    </w:p>
    <w:p w:rsidR="00593391" w:rsidRDefault="00593391" w:rsidP="00593391">
      <w:pPr>
        <w:jc w:val="both"/>
      </w:pPr>
    </w:p>
    <w:p w:rsidR="007D1D66" w:rsidRDefault="00D259CD" w:rsidP="00593391">
      <w:pPr>
        <w:jc w:val="both"/>
      </w:pPr>
      <w:r>
        <w:t>Tur</w:t>
      </w:r>
      <w:r w:rsidR="00E328D5">
        <w:t>to skyriaus vedėja</w:t>
      </w:r>
      <w:r w:rsidR="00F632E4">
        <w:t>s</w:t>
      </w:r>
      <w:r w:rsidR="001B12D8">
        <w:tab/>
      </w:r>
      <w:r w:rsidR="001B12D8">
        <w:tab/>
      </w:r>
      <w:r w:rsidR="001B12D8">
        <w:tab/>
      </w:r>
      <w:r w:rsidR="001B12D8">
        <w:tab/>
        <w:t xml:space="preserve">                   </w:t>
      </w:r>
      <w:r w:rsidR="00F632E4">
        <w:t>Edvardas Simokaitis</w:t>
      </w:r>
    </w:p>
    <w:sectPr w:rsidR="007D1D66" w:rsidSect="00ED2DDB">
      <w:headerReference w:type="default" r:id="rId6"/>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F8E" w:rsidRDefault="002F0F8E" w:rsidP="00AF1286">
      <w:r>
        <w:separator/>
      </w:r>
    </w:p>
  </w:endnote>
  <w:endnote w:type="continuationSeparator" w:id="0">
    <w:p w:rsidR="002F0F8E" w:rsidRDefault="002F0F8E"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F8E" w:rsidRDefault="002F0F8E" w:rsidP="00AF1286">
      <w:r>
        <w:separator/>
      </w:r>
    </w:p>
  </w:footnote>
  <w:footnote w:type="continuationSeparator" w:id="0">
    <w:p w:rsidR="002F0F8E" w:rsidRDefault="002F0F8E"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pPr>
          <w:pStyle w:val="Antrats"/>
          <w:jc w:val="center"/>
        </w:pPr>
        <w:r>
          <w:fldChar w:fldCharType="begin"/>
        </w:r>
        <w:r>
          <w:instrText>PAGE   \* MERGEFORMAT</w:instrText>
        </w:r>
        <w:r>
          <w:fldChar w:fldCharType="separate"/>
        </w:r>
        <w:r w:rsidR="007C243F">
          <w:rPr>
            <w:noProof/>
          </w:rPr>
          <w:t>2</w:t>
        </w:r>
        <w:r>
          <w:fldChar w:fldCharType="end"/>
        </w:r>
      </w:p>
    </w:sdtContent>
  </w:sdt>
  <w:p w:rsidR="00AF1286" w:rsidRDefault="00AF12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23B65"/>
    <w:rsid w:val="000329A2"/>
    <w:rsid w:val="000A2BF5"/>
    <w:rsid w:val="000A44CE"/>
    <w:rsid w:val="000C3842"/>
    <w:rsid w:val="000D2C79"/>
    <w:rsid w:val="000E5660"/>
    <w:rsid w:val="00106E3E"/>
    <w:rsid w:val="001B12D8"/>
    <w:rsid w:val="001B7B0D"/>
    <w:rsid w:val="001C33CD"/>
    <w:rsid w:val="001E70BC"/>
    <w:rsid w:val="001F1FFA"/>
    <w:rsid w:val="00272A6F"/>
    <w:rsid w:val="00284F18"/>
    <w:rsid w:val="002921B4"/>
    <w:rsid w:val="002D00AF"/>
    <w:rsid w:val="002D31E8"/>
    <w:rsid w:val="002E5632"/>
    <w:rsid w:val="002F0F8E"/>
    <w:rsid w:val="002F5561"/>
    <w:rsid w:val="00300206"/>
    <w:rsid w:val="003174C2"/>
    <w:rsid w:val="003323DF"/>
    <w:rsid w:val="003417BD"/>
    <w:rsid w:val="0037292C"/>
    <w:rsid w:val="003C2DBB"/>
    <w:rsid w:val="003E7542"/>
    <w:rsid w:val="003F3933"/>
    <w:rsid w:val="003F6939"/>
    <w:rsid w:val="00405127"/>
    <w:rsid w:val="004C09D6"/>
    <w:rsid w:val="004E4E9D"/>
    <w:rsid w:val="004F3A85"/>
    <w:rsid w:val="004F5D8C"/>
    <w:rsid w:val="00500ED7"/>
    <w:rsid w:val="005242A9"/>
    <w:rsid w:val="00566A70"/>
    <w:rsid w:val="00593391"/>
    <w:rsid w:val="005A3525"/>
    <w:rsid w:val="005B740F"/>
    <w:rsid w:val="005C6D66"/>
    <w:rsid w:val="005E2019"/>
    <w:rsid w:val="0061595B"/>
    <w:rsid w:val="006276BB"/>
    <w:rsid w:val="00695DE0"/>
    <w:rsid w:val="006B202B"/>
    <w:rsid w:val="006C0598"/>
    <w:rsid w:val="006C7979"/>
    <w:rsid w:val="007231DD"/>
    <w:rsid w:val="00723C8C"/>
    <w:rsid w:val="00727E09"/>
    <w:rsid w:val="00762214"/>
    <w:rsid w:val="00780D88"/>
    <w:rsid w:val="007C243F"/>
    <w:rsid w:val="007C4264"/>
    <w:rsid w:val="007F34DA"/>
    <w:rsid w:val="008347B1"/>
    <w:rsid w:val="00844D74"/>
    <w:rsid w:val="00856DF2"/>
    <w:rsid w:val="008613CF"/>
    <w:rsid w:val="0086439E"/>
    <w:rsid w:val="008829ED"/>
    <w:rsid w:val="008A59C6"/>
    <w:rsid w:val="008B2442"/>
    <w:rsid w:val="008E23D3"/>
    <w:rsid w:val="008E363B"/>
    <w:rsid w:val="00905D65"/>
    <w:rsid w:val="00934C88"/>
    <w:rsid w:val="009351B7"/>
    <w:rsid w:val="00976B6E"/>
    <w:rsid w:val="00981767"/>
    <w:rsid w:val="00981E66"/>
    <w:rsid w:val="009B19B4"/>
    <w:rsid w:val="009B1D91"/>
    <w:rsid w:val="009B66EE"/>
    <w:rsid w:val="009E184B"/>
    <w:rsid w:val="00A4062F"/>
    <w:rsid w:val="00A52525"/>
    <w:rsid w:val="00A55E24"/>
    <w:rsid w:val="00AA2B43"/>
    <w:rsid w:val="00AD1782"/>
    <w:rsid w:val="00AD688D"/>
    <w:rsid w:val="00AF1286"/>
    <w:rsid w:val="00B31F53"/>
    <w:rsid w:val="00B74686"/>
    <w:rsid w:val="00B807AF"/>
    <w:rsid w:val="00BB2875"/>
    <w:rsid w:val="00C01E3F"/>
    <w:rsid w:val="00C37F3B"/>
    <w:rsid w:val="00C6532A"/>
    <w:rsid w:val="00CE657F"/>
    <w:rsid w:val="00D259CD"/>
    <w:rsid w:val="00D31455"/>
    <w:rsid w:val="00D33361"/>
    <w:rsid w:val="00D511E6"/>
    <w:rsid w:val="00D5771F"/>
    <w:rsid w:val="00D61B52"/>
    <w:rsid w:val="00D83CEF"/>
    <w:rsid w:val="00DD5357"/>
    <w:rsid w:val="00DF414D"/>
    <w:rsid w:val="00E328D5"/>
    <w:rsid w:val="00E7228A"/>
    <w:rsid w:val="00ED2DDB"/>
    <w:rsid w:val="00EE0902"/>
    <w:rsid w:val="00F60863"/>
    <w:rsid w:val="00F62C1E"/>
    <w:rsid w:val="00F632E4"/>
    <w:rsid w:val="00F82A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EA7EF"/>
  <w15:docId w15:val="{149A1A1A-E7C4-47BB-92F2-0AB86491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2921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21B4"/>
    <w:rPr>
      <w:rFonts w:ascii="Segoe UI" w:eastAsia="Times New Roman" w:hAnsi="Segoe UI" w:cs="Segoe UI"/>
      <w:sz w:val="18"/>
      <w:szCs w:val="18"/>
      <w:lang w:eastAsia="lt-LT"/>
    </w:rPr>
  </w:style>
  <w:style w:type="paragraph" w:styleId="Pagrindiniotekstotrauka">
    <w:name w:val="Body Text Indent"/>
    <w:basedOn w:val="prastasis"/>
    <w:link w:val="PagrindiniotekstotraukaDiagrama"/>
    <w:uiPriority w:val="99"/>
    <w:semiHidden/>
    <w:unhideWhenUsed/>
    <w:rsid w:val="00F82A6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82A61"/>
    <w:rPr>
      <w:rFonts w:ascii="Times New Roman" w:eastAsia="Times New Roman" w:hAnsi="Times New Roman" w:cs="Times New Roman"/>
      <w:sz w:val="24"/>
      <w:szCs w:val="24"/>
      <w:lang w:eastAsia="lt-LT"/>
    </w:rPr>
  </w:style>
  <w:style w:type="character" w:customStyle="1" w:styleId="FontStyle15">
    <w:name w:val="Font Style15"/>
    <w:basedOn w:val="Numatytasispastraiposriftas"/>
    <w:uiPriority w:val="99"/>
    <w:rsid w:val="00F82A61"/>
    <w:rPr>
      <w:rFonts w:ascii="Trebuchet MS" w:hAnsi="Trebuchet MS" w:cs="Trebuchet M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2083</Words>
  <Characters>1188</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2015-05-04T12:11:00Z</cp:lastPrinted>
  <dcterms:created xsi:type="dcterms:W3CDTF">2018-05-14T05:48:00Z</dcterms:created>
  <dcterms:modified xsi:type="dcterms:W3CDTF">2018-05-14T05:48:00Z</dcterms:modified>
</cp:coreProperties>
</file>