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62D24" w:rsidRDefault="00C62D24" w:rsidP="00C62D24">
      <w:pPr>
        <w:jc w:val="center"/>
      </w:pPr>
      <w:r w:rsidRPr="00C837E8">
        <w:rPr>
          <w:b/>
        </w:rPr>
        <w:t xml:space="preserve">DĖL </w:t>
      </w:r>
      <w:r>
        <w:rPr>
          <w:b/>
        </w:rPr>
        <w:t>2019</w:t>
      </w:r>
      <w:r w:rsidRPr="00F073E2">
        <w:rPr>
          <w:b/>
        </w:rPr>
        <w:t xml:space="preserve"> METŲ</w:t>
      </w:r>
      <w:r>
        <w:rPr>
          <w:b/>
        </w:rPr>
        <w:t xml:space="preserve"> MOKESTIN</w:t>
      </w:r>
      <w:r w:rsidRPr="00322B97">
        <w:rPr>
          <w:b/>
        </w:rPr>
        <w:t xml:space="preserve">IO </w:t>
      </w:r>
      <w:r>
        <w:rPr>
          <w:b/>
        </w:rPr>
        <w:t>LAIKOTA</w:t>
      </w:r>
      <w:r w:rsidRPr="00322B97">
        <w:rPr>
          <w:b/>
        </w:rPr>
        <w:t xml:space="preserve">RPIO </w:t>
      </w:r>
      <w:r>
        <w:rPr>
          <w:b/>
        </w:rPr>
        <w:t>NEKIL</w:t>
      </w:r>
      <w:r w:rsidRPr="00C837E8">
        <w:rPr>
          <w:b/>
        </w:rPr>
        <w:t xml:space="preserve">NOJAMOJO TURTO MOKESČIO </w:t>
      </w:r>
      <w:r>
        <w:rPr>
          <w:b/>
        </w:rPr>
        <w:t>TARIFŲ NUSTATYMO</w:t>
      </w:r>
      <w:r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T1-111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  <w:rPr>
          <w:b/>
          <w:sz w:val="28"/>
          <w:szCs w:val="28"/>
        </w:rPr>
      </w:pPr>
    </w:p>
    <w:p w:rsidR="00446AC7" w:rsidRDefault="00446AC7" w:rsidP="003077A5">
      <w:pPr>
        <w:jc w:val="center"/>
      </w:pPr>
    </w:p>
    <w:p w:rsidR="00C62D24" w:rsidRDefault="00C62D24" w:rsidP="00C62D24">
      <w:pPr>
        <w:pStyle w:val="Antrats"/>
        <w:tabs>
          <w:tab w:val="left" w:pos="1296"/>
        </w:tabs>
        <w:ind w:right="-3" w:firstLine="709"/>
        <w:jc w:val="both"/>
        <w:rPr>
          <w:spacing w:val="60"/>
        </w:rPr>
      </w:pPr>
      <w:r>
        <w:t xml:space="preserve">Vadovaudamasi Lietuvos Respublikos vietos savivaldos įstatymo 16 straipsnio 2 dalies 37 punktu ir Lietuvos Respublikos nekilnojamojo turto mokesčio įstatymo 6 straipsnio 1 ir 2 dalimis, Klaipėdos miesto savivaldybės taryba </w:t>
      </w:r>
      <w:r>
        <w:rPr>
          <w:spacing w:val="60"/>
        </w:rPr>
        <w:t>nusprendži</w:t>
      </w:r>
      <w:r>
        <w:t>a</w:t>
      </w:r>
      <w:r>
        <w:rPr>
          <w:spacing w:val="60"/>
        </w:rPr>
        <w:t>:</w:t>
      </w:r>
    </w:p>
    <w:p w:rsidR="00C62D24" w:rsidRDefault="00C62D24" w:rsidP="00C62D24">
      <w:pPr>
        <w:pStyle w:val="Antrats"/>
        <w:tabs>
          <w:tab w:val="left" w:pos="1296"/>
        </w:tabs>
        <w:ind w:right="-3" w:firstLine="709"/>
        <w:jc w:val="both"/>
      </w:pPr>
      <w:r>
        <w:t>1. Nustatyti 2019 metų mokestinio laikotarpio nekilnojamojo turto mokesčio tarifą:</w:t>
      </w:r>
    </w:p>
    <w:p w:rsidR="00C62D24" w:rsidRDefault="00C62D24" w:rsidP="00C62D24">
      <w:pPr>
        <w:pStyle w:val="Antrats"/>
        <w:tabs>
          <w:tab w:val="left" w:pos="1296"/>
        </w:tabs>
        <w:ind w:right="-3" w:firstLine="709"/>
        <w:jc w:val="both"/>
      </w:pPr>
      <w:r>
        <w:t>1.1. 0,8 procento nekilnojamojo turto mokestinės vertės nekilnojamajam turtui;</w:t>
      </w:r>
    </w:p>
    <w:p w:rsidR="00C62D24" w:rsidRPr="00984984" w:rsidRDefault="00C62D24" w:rsidP="00C62D24">
      <w:pPr>
        <w:pStyle w:val="Antrats"/>
        <w:tabs>
          <w:tab w:val="left" w:pos="1296"/>
        </w:tabs>
        <w:ind w:right="-3" w:firstLine="709"/>
        <w:jc w:val="both"/>
      </w:pPr>
      <w:r>
        <w:t xml:space="preserve">1.2. 3 procentus nekilnojamojo turto mokestinės vertės </w:t>
      </w:r>
      <w:r w:rsidRPr="00984984">
        <w:t>apleistam ar neprižiūrimam nekilnojamajam turtui;</w:t>
      </w:r>
    </w:p>
    <w:p w:rsidR="00C62D24" w:rsidRDefault="00C62D24" w:rsidP="00C62D24">
      <w:pPr>
        <w:pStyle w:val="Antrats"/>
        <w:tabs>
          <w:tab w:val="left" w:pos="1296"/>
        </w:tabs>
        <w:ind w:right="-3" w:firstLine="709"/>
        <w:jc w:val="both"/>
      </w:pPr>
      <w:r>
        <w:t>1.3. 0,5 procento nekilnojamojo turto mokestinės vertės daugiabučių gyvenamųjų namų</w:t>
      </w:r>
      <w:r w:rsidRPr="00A4143C">
        <w:t xml:space="preserve"> </w:t>
      </w:r>
      <w:r>
        <w:t>statytojams jų pastatytiems butams, kurių statyba užbaigta ir turto savininko ar kito asmens nenaudojama ekonominei ar individualiai veiklai vykdyti.</w:t>
      </w:r>
    </w:p>
    <w:p w:rsidR="00C62D24" w:rsidRDefault="00C62D24" w:rsidP="00C62D24">
      <w:pPr>
        <w:pStyle w:val="Antrats"/>
        <w:tabs>
          <w:tab w:val="left" w:pos="1296"/>
        </w:tabs>
        <w:ind w:right="-3" w:firstLine="709"/>
        <w:jc w:val="both"/>
      </w:pPr>
      <w:r>
        <w:t>2. Nustatyti, kad:</w:t>
      </w:r>
    </w:p>
    <w:p w:rsidR="00C62D24" w:rsidRDefault="00C62D24" w:rsidP="00C62D24">
      <w:pPr>
        <w:pStyle w:val="Antrats"/>
        <w:tabs>
          <w:tab w:val="left" w:pos="1296"/>
        </w:tabs>
        <w:ind w:right="-3" w:firstLine="709"/>
        <w:jc w:val="both"/>
      </w:pPr>
      <w:r>
        <w:t>2.1. šio sprendimo 1.2 papunktyje nurodytas tarifas taikomas apmokestinant turtą nuo 2019</w:t>
      </w:r>
      <w:r>
        <w:noBreakHyphen/>
        <w:t xml:space="preserve">01-01 iki 2019-12-31, jei nekilnojamasis turtas </w:t>
      </w:r>
      <w:r w:rsidRPr="00984984">
        <w:t>2019</w:t>
      </w:r>
      <w:r>
        <w:t xml:space="preserve"> </w:t>
      </w:r>
      <w:r w:rsidRPr="00A97223">
        <w:t>metų mokestinį laikotarpį</w:t>
      </w:r>
      <w:r>
        <w:t xml:space="preserve"> Klaipėdos miesto savivaldybės tarybos sprendimu pripažintas </w:t>
      </w:r>
      <w:r w:rsidRPr="00984984">
        <w:t>apleistu ar neprižiūrimu nekilnojamuoju turtu;</w:t>
      </w:r>
    </w:p>
    <w:p w:rsidR="00C62D24" w:rsidRDefault="00C62D24" w:rsidP="00C62D24">
      <w:pPr>
        <w:ind w:firstLine="720"/>
        <w:jc w:val="both"/>
        <w:rPr>
          <w:color w:val="000000"/>
        </w:rPr>
      </w:pPr>
      <w:r>
        <w:rPr>
          <w:color w:val="000000"/>
        </w:rPr>
        <w:t>2.2. </w:t>
      </w:r>
      <w:r>
        <w:t xml:space="preserve">šio sprendimo </w:t>
      </w:r>
      <w:r>
        <w:rPr>
          <w:color w:val="000000"/>
        </w:rPr>
        <w:t xml:space="preserve">1.3 </w:t>
      </w:r>
      <w:r>
        <w:t>papunktyje</w:t>
      </w:r>
      <w:r>
        <w:rPr>
          <w:color w:val="000000"/>
        </w:rPr>
        <w:t xml:space="preserve"> nurodytas tarifas taikomas vienus metus nuo buto 100 proc. baigtumo įregistravimo VĮ Registrų centre.</w:t>
      </w:r>
    </w:p>
    <w:p w:rsidR="00C62D24" w:rsidRDefault="00C62D24" w:rsidP="00C62D24">
      <w:pPr>
        <w:ind w:firstLine="720"/>
        <w:jc w:val="both"/>
      </w:pPr>
      <w:r>
        <w:rPr>
          <w:color w:val="000000"/>
        </w:rPr>
        <w:t>3. </w:t>
      </w:r>
      <w: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C62D24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62D2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C62D24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D2348" w:rsidRDefault="00BD2348" w:rsidP="003077A5">
      <w:pPr>
        <w:jc w:val="both"/>
      </w:pPr>
      <w:r>
        <w:t>Parengė</w:t>
      </w:r>
    </w:p>
    <w:p w:rsidR="00BD2348" w:rsidRDefault="00BD2348" w:rsidP="003077A5">
      <w:pPr>
        <w:jc w:val="both"/>
      </w:pPr>
      <w:r>
        <w:t>Mokesčių skyriaus vedėja</w:t>
      </w:r>
    </w:p>
    <w:p w:rsidR="00BD2348" w:rsidRDefault="00BD2348" w:rsidP="003077A5">
      <w:pPr>
        <w:jc w:val="both"/>
      </w:pPr>
    </w:p>
    <w:p w:rsidR="00142D15" w:rsidRDefault="00BD2348" w:rsidP="003077A5">
      <w:pPr>
        <w:jc w:val="both"/>
      </w:pPr>
      <w:r>
        <w:t>Kristina Petraitienė</w:t>
      </w:r>
      <w:r w:rsidR="008F2B7D">
        <w:t>,</w:t>
      </w:r>
      <w:r>
        <w:t xml:space="preserve"> tel. 39 60 13</w:t>
      </w:r>
    </w:p>
    <w:p w:rsidR="00DD6F1A" w:rsidRDefault="00BD2348" w:rsidP="000E4491">
      <w:pPr>
        <w:jc w:val="both"/>
      </w:pPr>
      <w:r>
        <w:t>2018-05-08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AC" w:rsidRDefault="008257AC">
      <w:r>
        <w:separator/>
      </w:r>
    </w:p>
  </w:endnote>
  <w:endnote w:type="continuationSeparator" w:id="0">
    <w:p w:rsidR="008257AC" w:rsidRDefault="0082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AC" w:rsidRDefault="008257AC">
      <w:r>
        <w:separator/>
      </w:r>
    </w:p>
  </w:footnote>
  <w:footnote w:type="continuationSeparator" w:id="0">
    <w:p w:rsidR="008257AC" w:rsidRDefault="00825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234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3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348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2D24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FF62D"/>
  <w15:docId w15:val="{6D94EEE7-104B-4F57-A936-3F3D9F04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2018-05-14T06:02:00Z</dcterms:created>
  <dcterms:modified xsi:type="dcterms:W3CDTF">2018-05-14T06:02:00Z</dcterms:modified>
</cp:coreProperties>
</file>