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BBC8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5BBBCAF" wp14:editId="35BBBCB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BBC8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5BBBC8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5BBBC8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5BBBC8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5BBBC8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26220" w:rsidRPr="00080EE8">
        <w:rPr>
          <w:b/>
          <w:caps/>
        </w:rPr>
        <w:t>SAUGAUS ELGESIO KLAIPĖDOS MIESTO SAVIVALDYBĖS PAVIRŠINIŲ VANDENS TELKINIŲ VANDENYJE IR ANT PAVIRŠINIŲ VANDENS TELKINIŲ LEDO TAISYKL</w:t>
      </w:r>
      <w:r w:rsidR="00F26220">
        <w:rPr>
          <w:b/>
          <w:caps/>
        </w:rPr>
        <w:t>IŲ TVIRTINIMO</w:t>
      </w:r>
    </w:p>
    <w:p w14:paraId="35BBBC86" w14:textId="77777777" w:rsidR="00CA4D3B" w:rsidRDefault="00CA4D3B" w:rsidP="00CA4D3B">
      <w:pPr>
        <w:jc w:val="center"/>
      </w:pPr>
    </w:p>
    <w:bookmarkStart w:id="1" w:name="registravimoDataIlga"/>
    <w:p w14:paraId="35BBBC8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T2-93</w:t>
      </w:r>
      <w:r>
        <w:rPr>
          <w:noProof/>
        </w:rPr>
        <w:fldChar w:fldCharType="end"/>
      </w:r>
      <w:bookmarkEnd w:id="2"/>
    </w:p>
    <w:p w14:paraId="35BBBC8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5BBBC89" w14:textId="77777777" w:rsidR="00F26220" w:rsidRDefault="00F26220" w:rsidP="00F26220">
      <w:pPr>
        <w:jc w:val="center"/>
      </w:pPr>
    </w:p>
    <w:p w14:paraId="27FB9684" w14:textId="77777777" w:rsidR="00A140E0" w:rsidRDefault="00A140E0" w:rsidP="00F26220">
      <w:pPr>
        <w:jc w:val="center"/>
      </w:pPr>
    </w:p>
    <w:p w14:paraId="35BBBC8A" w14:textId="77777777" w:rsidR="00F26220" w:rsidRDefault="00F26220" w:rsidP="00F2622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E31A8">
        <w:t xml:space="preserve">Lietuvos Respublikos vietos savivaldos įstatymo 16 straipsnio 2 dalies 36 punktu, 18 straipsnio 1 dalimi </w:t>
      </w:r>
      <w:r>
        <w:t>ir</w:t>
      </w:r>
      <w:r w:rsidRPr="00BE31A8">
        <w:t xml:space="preserve"> Lietuvos Respublikos vandens įstatymo 12 straipsn</w:t>
      </w:r>
      <w:r>
        <w:t>i</w:t>
      </w:r>
      <w:r w:rsidRPr="00BE31A8">
        <w:t>o</w:t>
      </w:r>
      <w:r>
        <w:t xml:space="preserve"> 4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5BBBC8B" w14:textId="49801705" w:rsidR="00F26220" w:rsidRDefault="00F26220" w:rsidP="00F26220">
      <w:pPr>
        <w:tabs>
          <w:tab w:val="left" w:pos="912"/>
        </w:tabs>
        <w:ind w:firstLine="709"/>
        <w:jc w:val="both"/>
      </w:pPr>
      <w:r>
        <w:t>1.</w:t>
      </w:r>
      <w:r w:rsidR="00A140E0">
        <w:t> </w:t>
      </w:r>
      <w:r>
        <w:t xml:space="preserve">Patvirtinti </w:t>
      </w:r>
      <w:r w:rsidRPr="00ED72F8">
        <w:t>Saugaus elgesio Klaipėdos miesto savivaldybės paviršinių vandens telkinių vandenyje ir ant paviršin</w:t>
      </w:r>
      <w:r>
        <w:t>ių vandens telkinių ledo taisykles (pridedama).</w:t>
      </w:r>
    </w:p>
    <w:p w14:paraId="35BBBC8C" w14:textId="6314A5CE" w:rsidR="00F26220" w:rsidRDefault="00F26220" w:rsidP="00F26220">
      <w:pPr>
        <w:tabs>
          <w:tab w:val="left" w:pos="912"/>
        </w:tabs>
        <w:ind w:firstLine="709"/>
        <w:jc w:val="both"/>
      </w:pPr>
      <w:r>
        <w:t>2.</w:t>
      </w:r>
      <w:r w:rsidR="00A140E0">
        <w:t> </w:t>
      </w:r>
      <w:r w:rsidRPr="00B60615">
        <w:t>Pripažinti netekusiu galios Klaipėdos miesto savivaldybės tarybos 20</w:t>
      </w:r>
      <w:r>
        <w:t>16</w:t>
      </w:r>
      <w:r w:rsidRPr="00B60615">
        <w:t xml:space="preserve"> m. gegužės 2</w:t>
      </w:r>
      <w:r>
        <w:t>6</w:t>
      </w:r>
      <w:r w:rsidRPr="00B60615">
        <w:t xml:space="preserve"> d. sprendimą Nr. T2-</w:t>
      </w:r>
      <w:r>
        <w:t>155</w:t>
      </w:r>
      <w:r w:rsidRPr="00B60615">
        <w:t xml:space="preserve"> „Dėl Saugaus elgesio vandenyje ir ant ledo taisyklių patvirtinimo“.</w:t>
      </w:r>
    </w:p>
    <w:p w14:paraId="35BBBC8D" w14:textId="1EA0BE04" w:rsidR="00F26220" w:rsidRPr="008203D0" w:rsidRDefault="00F26220" w:rsidP="00F26220">
      <w:pPr>
        <w:tabs>
          <w:tab w:val="left" w:pos="912"/>
        </w:tabs>
        <w:ind w:firstLine="709"/>
        <w:jc w:val="both"/>
      </w:pPr>
      <w:r>
        <w:t>3.</w:t>
      </w:r>
      <w:r w:rsidR="00A140E0">
        <w:t> </w:t>
      </w:r>
      <w:r w:rsidRPr="00B60615">
        <w:t>Skelbti šį sprendimą Teisės aktų registre ir Klaipėdos miesto savivaldybės interneto svetainėje.</w:t>
      </w:r>
    </w:p>
    <w:p w14:paraId="35BBBC8E" w14:textId="77777777" w:rsidR="00F26220" w:rsidRDefault="00F26220" w:rsidP="00F26220">
      <w:pPr>
        <w:jc w:val="both"/>
      </w:pPr>
    </w:p>
    <w:p w14:paraId="35BBBC8F" w14:textId="77777777" w:rsidR="00F26220" w:rsidRDefault="00F26220" w:rsidP="00F2622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26220" w14:paraId="35BBBC92" w14:textId="77777777" w:rsidTr="00A140E0">
        <w:trPr>
          <w:trHeight w:val="290"/>
        </w:trPr>
        <w:tc>
          <w:tcPr>
            <w:tcW w:w="6629" w:type="dxa"/>
            <w:shd w:val="clear" w:color="auto" w:fill="auto"/>
          </w:tcPr>
          <w:p w14:paraId="35BBBC90" w14:textId="1679DEF1" w:rsidR="00F26220" w:rsidRDefault="00F26220" w:rsidP="00A140E0">
            <w:r w:rsidRPr="00D50F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5BBBC91" w14:textId="77777777" w:rsidR="00F26220" w:rsidRDefault="00C3702C" w:rsidP="00B664BE">
            <w:pPr>
              <w:jc w:val="right"/>
            </w:pPr>
            <w:r>
              <w:t>Vytautas Grubliauskas</w:t>
            </w:r>
          </w:p>
        </w:tc>
      </w:tr>
    </w:tbl>
    <w:p w14:paraId="35BBBC93" w14:textId="77777777" w:rsidR="00F26220" w:rsidRDefault="00F26220" w:rsidP="00A140E0">
      <w:pPr>
        <w:jc w:val="both"/>
      </w:pPr>
    </w:p>
    <w:sectPr w:rsidR="00F26220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BBCB3" w14:textId="77777777" w:rsidR="00F51622" w:rsidRDefault="00F51622" w:rsidP="00E014C1">
      <w:r>
        <w:separator/>
      </w:r>
    </w:p>
  </w:endnote>
  <w:endnote w:type="continuationSeparator" w:id="0">
    <w:p w14:paraId="35BBBCB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BBCB1" w14:textId="77777777" w:rsidR="00F51622" w:rsidRDefault="00F51622" w:rsidP="00E014C1">
      <w:r>
        <w:separator/>
      </w:r>
    </w:p>
  </w:footnote>
  <w:footnote w:type="continuationSeparator" w:id="0">
    <w:p w14:paraId="35BBBCB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5BBBCB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E0">
          <w:rPr>
            <w:noProof/>
          </w:rPr>
          <w:t>2</w:t>
        </w:r>
        <w:r>
          <w:fldChar w:fldCharType="end"/>
        </w:r>
      </w:p>
    </w:sdtContent>
  </w:sdt>
  <w:p w14:paraId="35BBBCB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140E0"/>
    <w:rsid w:val="00AF7D08"/>
    <w:rsid w:val="00C3702C"/>
    <w:rsid w:val="00C56F56"/>
    <w:rsid w:val="00CA4D3B"/>
    <w:rsid w:val="00CE3B91"/>
    <w:rsid w:val="00E014C1"/>
    <w:rsid w:val="00E33871"/>
    <w:rsid w:val="00F2622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C80"/>
  <w15:docId w15:val="{86BC01F6-F9C3-428E-B824-BAABB08E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2018-05-03T06:59:00Z</dcterms:created>
  <dcterms:modified xsi:type="dcterms:W3CDTF">2018-05-03T06:59:00Z</dcterms:modified>
</cp:coreProperties>
</file>