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F01385">
        <w:rPr>
          <w:b/>
        </w:rPr>
        <w:t xml:space="preserve">DĖL </w:t>
      </w:r>
      <w:r w:rsidR="008C0214">
        <w:rPr>
          <w:b/>
        </w:rPr>
        <w:t xml:space="preserve">KLAIPĖDOS </w:t>
      </w:r>
      <w:r w:rsidR="00FC05B7">
        <w:rPr>
          <w:b/>
        </w:rPr>
        <w:t>LOPŠELIO-DARŽELIO „GILIUKAS“</w:t>
      </w:r>
      <w:r w:rsidR="00FC05B7" w:rsidRPr="00D97DBB">
        <w:rPr>
          <w:b/>
        </w:rPr>
        <w:t xml:space="preserve"> </w:t>
      </w:r>
      <w:r w:rsidR="008C0214">
        <w:rPr>
          <w:b/>
        </w:rPr>
        <w:t>NUOSTATŲ PATVIRTINIMO</w:t>
      </w:r>
      <w:r w:rsidRPr="00E7448C">
        <w:rPr>
          <w:b/>
        </w:rPr>
        <w:t>“ PROJEKTO</w:t>
      </w:r>
    </w:p>
    <w:p w:rsidR="00E15CD5" w:rsidRPr="007D0850" w:rsidRDefault="00E15CD5" w:rsidP="00E15CD5">
      <w:pPr>
        <w:jc w:val="center"/>
        <w:rPr>
          <w:b/>
          <w:sz w:val="16"/>
          <w:szCs w:val="16"/>
        </w:rPr>
      </w:pPr>
    </w:p>
    <w:p w:rsidR="00FC05B7" w:rsidRDefault="00FC05B7" w:rsidP="00FC05B7">
      <w:pPr>
        <w:ind w:firstLine="720"/>
        <w:jc w:val="both"/>
        <w:rPr>
          <w:b/>
        </w:rPr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</w:p>
    <w:p w:rsidR="00FC05B7" w:rsidRPr="00562E0B" w:rsidRDefault="00FC05B7" w:rsidP="00FC05B7">
      <w:pPr>
        <w:ind w:firstLine="720"/>
        <w:jc w:val="both"/>
      </w:pP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>
        <w:t xml:space="preserve">Klaipėdos lopšelio-darželio „Giliukas“ nuostatuose </w:t>
      </w:r>
      <w:r w:rsidR="00831507">
        <w:t>patikslinti</w:t>
      </w:r>
      <w:r>
        <w:t xml:space="preserve"> adresą ir </w:t>
      </w:r>
      <w:r w:rsidR="001542B1">
        <w:t xml:space="preserve">kitas </w:t>
      </w:r>
      <w:r>
        <w:t>nuostatas</w:t>
      </w:r>
      <w:r w:rsidR="001542B1">
        <w:t xml:space="preserve"> dėl teisės aktų kaitos</w:t>
      </w:r>
      <w:r w:rsidRPr="00562E0B">
        <w:t xml:space="preserve">. </w:t>
      </w:r>
    </w:p>
    <w:p w:rsidR="00FC05B7" w:rsidRDefault="00FC05B7" w:rsidP="00FC05B7">
      <w:pPr>
        <w:ind w:firstLine="720"/>
        <w:jc w:val="both"/>
        <w:rPr>
          <w:b/>
        </w:rPr>
      </w:pPr>
      <w:r>
        <w:rPr>
          <w:b/>
        </w:rPr>
        <w:t xml:space="preserve">2. Parengto projekto tikslai ir uždaviniai. </w:t>
      </w:r>
    </w:p>
    <w:p w:rsidR="00FC05B7" w:rsidRDefault="00FC05B7" w:rsidP="00FC05B7">
      <w:pPr>
        <w:ind w:firstLine="720"/>
        <w:jc w:val="both"/>
      </w:pP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FC05B7" w:rsidRDefault="00FC05B7" w:rsidP="00FC05B7">
      <w:pPr>
        <w:ind w:firstLine="720"/>
        <w:jc w:val="both"/>
        <w:rPr>
          <w:b/>
        </w:rPr>
      </w:pPr>
      <w:r w:rsidRPr="00F032C6">
        <w:rPr>
          <w:b/>
        </w:rPr>
        <w:t xml:space="preserve">3. Kaip šiuo metu yra teisiškai reglamentuojami projekte aptarti klausimai. </w:t>
      </w:r>
    </w:p>
    <w:p w:rsidR="00FC05B7" w:rsidRDefault="00610EE4" w:rsidP="00FC05B7">
      <w:pPr>
        <w:ind w:firstLine="720"/>
        <w:jc w:val="both"/>
      </w:pPr>
      <w:r>
        <w:t xml:space="preserve">Šiuo metu </w:t>
      </w:r>
      <w:r w:rsidR="002609BE">
        <w:t>veikiančiuose</w:t>
      </w:r>
      <w:r>
        <w:t xml:space="preserve"> Klaipėdos lopšelio-darželio „Giliukas“ </w:t>
      </w:r>
      <w:r w:rsidR="002609BE">
        <w:t xml:space="preserve">nuostatuose </w:t>
      </w:r>
      <w:r>
        <w:t xml:space="preserve">nurodytas adresas </w:t>
      </w:r>
      <w:r w:rsidR="00185D43">
        <w:t>neatitinka realaus, kadangi Klaipėdos miesto savivaldybės administracijos direktoriaus 2018 m. balandžio 16 d. įsakymu Nr. AD1-931 „Dėl adresų pakeitimo“ jis yra pakeistas</w:t>
      </w:r>
      <w:r w:rsidR="00FC05B7">
        <w:t>.</w:t>
      </w:r>
      <w:r w:rsidR="002609BE">
        <w:t xml:space="preserve"> Taip pat nuostatos, reglamentuojančios įstaigos vadovo kompetenciją, veiklos vertinimą</w:t>
      </w:r>
      <w:r w:rsidR="00011E32">
        <w:t>, įstaigos veiklos organizavimą ir valdymą</w:t>
      </w:r>
      <w:r w:rsidR="00995986">
        <w:t>,</w:t>
      </w:r>
      <w:r w:rsidR="00011E32">
        <w:t xml:space="preserve"> tik iš dalies</w:t>
      </w:r>
      <w:r w:rsidR="002609BE">
        <w:t xml:space="preserve"> atitinka teisės aktų</w:t>
      </w:r>
      <w:r w:rsidR="00011E32">
        <w:t xml:space="preserve"> nuostatas</w:t>
      </w:r>
      <w:r w:rsidR="002609BE">
        <w:t>.</w:t>
      </w:r>
    </w:p>
    <w:p w:rsidR="00FC05B7" w:rsidRPr="00B85BFC" w:rsidRDefault="00FC05B7" w:rsidP="00FC05B7">
      <w:pPr>
        <w:pStyle w:val="Pagrindinistekstas"/>
        <w:tabs>
          <w:tab w:val="left" w:pos="1134"/>
        </w:tabs>
        <w:spacing w:after="0"/>
        <w:ind w:firstLine="720"/>
        <w:jc w:val="both"/>
        <w:rPr>
          <w:b/>
          <w:bCs/>
        </w:rPr>
      </w:pPr>
      <w:r>
        <w:rPr>
          <w:b/>
          <w:bCs/>
        </w:rPr>
        <w:t xml:space="preserve">4. Kokios numatomos naujos teisinio reglamentavimo nuostatos ir kokių rezultatų </w:t>
      </w:r>
      <w:r w:rsidRPr="00B85BFC">
        <w:rPr>
          <w:b/>
          <w:bCs/>
        </w:rPr>
        <w:t>laukiama.</w:t>
      </w:r>
    </w:p>
    <w:p w:rsidR="00FC05B7" w:rsidRDefault="008B2F86" w:rsidP="00DE4D1A">
      <w:pPr>
        <w:ind w:firstLine="720"/>
        <w:jc w:val="both"/>
      </w:pPr>
      <w:r>
        <w:t xml:space="preserve">Šiuo sprendimo projektu teikiamuose Klaipėdos lopšelio-darželio „Giliukas“ nuostatuose įstaigos </w:t>
      </w:r>
      <w:r w:rsidR="00DE4D1A">
        <w:t xml:space="preserve">adresas iš Turistų g. 18A </w:t>
      </w:r>
      <w:r>
        <w:t xml:space="preserve">keičiamas </w:t>
      </w:r>
      <w:r w:rsidR="00DE4D1A">
        <w:t xml:space="preserve">į Turistų g. 30. </w:t>
      </w:r>
      <w:r w:rsidR="00757DFD">
        <w:t xml:space="preserve">Taip pat tikslinamos nuostatos, susijusios su </w:t>
      </w:r>
      <w:r>
        <w:t>Lietuvos Respublikos valstybės ir savivaldybių įstaigų darbuotojų darbo apmokėjimo įstatym</w:t>
      </w:r>
      <w:r w:rsidR="00757DFD">
        <w:t>o įgyvendinimu bei Lietuvos Respublikos švietimo įstatymo</w:t>
      </w:r>
      <w:r>
        <w:t xml:space="preserve"> ir Kvalifikacinių reikalavimų valstybinių ir savivaldybių švietimo įstaigų (išskyrus aukštąsias mokyklas) vadovams apraš</w:t>
      </w:r>
      <w:r w:rsidR="00757DFD">
        <w:t>o</w:t>
      </w:r>
      <w:r>
        <w:t>, patvirtint</w:t>
      </w:r>
      <w:r w:rsidR="00757DFD">
        <w:t>o</w:t>
      </w:r>
      <w:r>
        <w:t xml:space="preserve"> Lietuvos Respublikos švietimo ir mokslo ministro 2011 m. liepos 1 d. įsakymu Nr. V-1194, </w:t>
      </w:r>
      <w:r w:rsidR="00757DFD">
        <w:t>pakeitimais.</w:t>
      </w:r>
    </w:p>
    <w:p w:rsidR="002D58F0" w:rsidRDefault="00757DFD" w:rsidP="00757DFD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</w:pPr>
      <w:r>
        <w:t>Patvirtinus teikiamus</w:t>
      </w:r>
      <w:r w:rsidR="002D58F0">
        <w:t xml:space="preserve"> Klaipėdos </w:t>
      </w:r>
      <w:r>
        <w:t xml:space="preserve">lopšelio-darželio „Giliukas“ nuostatus, </w:t>
      </w:r>
      <w:r w:rsidR="002D58F0" w:rsidRPr="003D3533">
        <w:t>bus užtikrinamas teisės aktų vykdymas</w:t>
      </w:r>
      <w:r>
        <w:t>.</w:t>
      </w:r>
    </w:p>
    <w:p w:rsidR="00FC05B7" w:rsidRDefault="00FC05B7" w:rsidP="00FC05B7">
      <w:pPr>
        <w:ind w:firstLine="720"/>
        <w:jc w:val="both"/>
        <w:rPr>
          <w:b/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Default="00FC05B7" w:rsidP="00FC05B7">
      <w:pPr>
        <w:ind w:firstLine="720"/>
        <w:jc w:val="both"/>
        <w:rPr>
          <w:b/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Cs/>
        </w:rPr>
        <w:t>Kitų teisės aktų sprendimui įgyvendinti nereikia.</w:t>
      </w:r>
    </w:p>
    <w:p w:rsidR="00FC05B7" w:rsidRDefault="00FC05B7" w:rsidP="00FC05B7">
      <w:pPr>
        <w:ind w:firstLine="720"/>
        <w:jc w:val="both"/>
        <w:rPr>
          <w:b/>
          <w:bCs/>
        </w:rPr>
      </w:pPr>
      <w:r>
        <w:rPr>
          <w:b/>
        </w:rPr>
        <w:t xml:space="preserve">7. </w:t>
      </w:r>
      <w:r>
        <w:rPr>
          <w:b/>
          <w:bCs/>
        </w:rPr>
        <w:t xml:space="preserve">Kiek biudžeto lėšų pareikalaus ar leis sutaupyti projekto įgyvendinimas (pateikiami įvertinimai artimiausiems metams ir tolesnei ateičiai), finansavimo šaltiniai. 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Cs/>
        </w:rPr>
        <w:t>Šiam sprendimo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išlaidas, susijusias su </w:t>
      </w:r>
      <w:r w:rsidR="002D58F0">
        <w:rPr>
          <w:bCs/>
        </w:rPr>
        <w:t xml:space="preserve">pakeistų </w:t>
      </w:r>
      <w:r w:rsidR="002D58F0">
        <w:t>nuostatų įregistravimu</w:t>
      </w:r>
      <w:r w:rsidR="002D58F0">
        <w:rPr>
          <w:bCs/>
        </w:rPr>
        <w:t>.</w:t>
      </w:r>
    </w:p>
    <w:p w:rsidR="00FC05B7" w:rsidRDefault="00FC05B7" w:rsidP="00FC05B7">
      <w:pPr>
        <w:ind w:firstLine="720"/>
        <w:jc w:val="both"/>
        <w:rPr>
          <w:b/>
          <w:bCs/>
        </w:rPr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</w:p>
    <w:p w:rsidR="00FC05B7" w:rsidRPr="009C0E03" w:rsidRDefault="00FC05B7" w:rsidP="00FC05B7">
      <w:pPr>
        <w:tabs>
          <w:tab w:val="left" w:pos="851"/>
        </w:tabs>
        <w:ind w:firstLine="720"/>
        <w:jc w:val="both"/>
      </w:pP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172934">
        <w:rPr>
          <w:bCs/>
        </w:rPr>
        <w:t>lopšelio-darželio taryba</w:t>
      </w:r>
      <w:r>
        <w:rPr>
          <w:bCs/>
        </w:rPr>
        <w:t xml:space="preserve">. </w:t>
      </w:r>
    </w:p>
    <w:p w:rsidR="00FC05B7" w:rsidRDefault="00FC05B7" w:rsidP="00FC05B7">
      <w:pPr>
        <w:ind w:firstLine="720"/>
        <w:jc w:val="both"/>
        <w:rPr>
          <w:b/>
          <w:bCs/>
        </w:rPr>
      </w:pPr>
      <w:r>
        <w:rPr>
          <w:b/>
          <w:bCs/>
        </w:rPr>
        <w:t xml:space="preserve">9. Sprendimo projekto autorius ar autorių grupė, sprendimo projekto iniciatoriai. </w:t>
      </w:r>
    </w:p>
    <w:p w:rsidR="00FC05B7" w:rsidRDefault="00FC05B7" w:rsidP="00FC05B7">
      <w:pPr>
        <w:ind w:firstLine="720"/>
        <w:jc w:val="both"/>
        <w:rPr>
          <w:bCs/>
        </w:rPr>
      </w:pPr>
      <w:r w:rsidRPr="009C0E03">
        <w:rPr>
          <w:bCs/>
        </w:rPr>
        <w:t xml:space="preserve">Sprendimo projektą </w:t>
      </w:r>
      <w:r>
        <w:t xml:space="preserve">inicijavo </w:t>
      </w:r>
      <w:r w:rsidR="001E68C7">
        <w:rPr>
          <w:bCs/>
        </w:rPr>
        <w:t xml:space="preserve">Klaipėdos lopšelio-darželio „Giliukas“ </w:t>
      </w:r>
      <w:r w:rsidR="00A553F2">
        <w:rPr>
          <w:bCs/>
        </w:rPr>
        <w:t>vadovas</w:t>
      </w:r>
      <w:r>
        <w:rPr>
          <w:bCs/>
        </w:rPr>
        <w:t xml:space="preserve">. </w:t>
      </w:r>
    </w:p>
    <w:p w:rsidR="00FC05B7" w:rsidRDefault="00FC05B7" w:rsidP="00FC05B7">
      <w:pPr>
        <w:ind w:firstLine="720"/>
        <w:jc w:val="both"/>
        <w:rPr>
          <w:b/>
        </w:rPr>
      </w:pPr>
      <w:r>
        <w:rPr>
          <w:b/>
        </w:rPr>
        <w:t xml:space="preserve">10. Kiti reikalingi pagrindimai ir paaiškinimai.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FC05B7">
      <w:pPr>
        <w:ind w:firstLine="720"/>
        <w:jc w:val="both"/>
      </w:pPr>
      <w:r w:rsidRPr="00F12146">
        <w:t>1.</w:t>
      </w:r>
      <w:r w:rsidRPr="00F12146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sprendimo projekto įžangoje, išrašas, 1 lapas.</w:t>
      </w:r>
    </w:p>
    <w:p w:rsidR="002D58F0" w:rsidRPr="004078F2" w:rsidRDefault="00FC05B7" w:rsidP="0057652A">
      <w:pPr>
        <w:pStyle w:val="Sraopastraipa"/>
        <w:tabs>
          <w:tab w:val="left" w:pos="993"/>
        </w:tabs>
        <w:ind w:left="0" w:firstLine="720"/>
        <w:jc w:val="both"/>
        <w:rPr>
          <w:b/>
          <w:sz w:val="24"/>
          <w:szCs w:val="24"/>
        </w:rPr>
      </w:pPr>
      <w:r w:rsidRPr="00D50A06">
        <w:rPr>
          <w:sz w:val="24"/>
          <w:szCs w:val="24"/>
        </w:rPr>
        <w:t xml:space="preserve">2. </w:t>
      </w:r>
      <w:r w:rsidR="0057652A" w:rsidRPr="00D97DBB">
        <w:rPr>
          <w:color w:val="000000"/>
          <w:sz w:val="24"/>
          <w:szCs w:val="24"/>
        </w:rPr>
        <w:t>Klaipėdos miesto savivaldybės administracijos direktoriaus 201</w:t>
      </w:r>
      <w:r w:rsidR="0057652A">
        <w:rPr>
          <w:color w:val="000000"/>
          <w:sz w:val="24"/>
          <w:szCs w:val="24"/>
        </w:rPr>
        <w:t>2</w:t>
      </w:r>
      <w:r w:rsidR="0057652A" w:rsidRPr="00D97DBB">
        <w:rPr>
          <w:color w:val="000000"/>
          <w:sz w:val="24"/>
          <w:szCs w:val="24"/>
        </w:rPr>
        <w:t xml:space="preserve"> m. </w:t>
      </w:r>
      <w:r w:rsidR="0057652A">
        <w:rPr>
          <w:color w:val="000000"/>
          <w:sz w:val="24"/>
          <w:szCs w:val="24"/>
        </w:rPr>
        <w:t>rugpjūčio 31</w:t>
      </w:r>
      <w:r w:rsidR="0057652A" w:rsidRPr="00D97DBB">
        <w:rPr>
          <w:color w:val="000000"/>
          <w:sz w:val="24"/>
          <w:szCs w:val="24"/>
        </w:rPr>
        <w:t xml:space="preserve"> d. įsakym</w:t>
      </w:r>
      <w:r w:rsidR="0057652A">
        <w:rPr>
          <w:color w:val="000000"/>
          <w:sz w:val="24"/>
          <w:szCs w:val="24"/>
        </w:rPr>
        <w:t>o</w:t>
      </w:r>
      <w:r w:rsidR="0057652A" w:rsidRPr="00D97DBB">
        <w:rPr>
          <w:color w:val="000000"/>
          <w:sz w:val="24"/>
          <w:szCs w:val="24"/>
        </w:rPr>
        <w:t xml:space="preserve"> </w:t>
      </w:r>
      <w:bookmarkStart w:id="1" w:name="n_0"/>
      <w:r w:rsidR="0057652A" w:rsidRPr="00D97DBB">
        <w:rPr>
          <w:sz w:val="24"/>
          <w:szCs w:val="24"/>
        </w:rPr>
        <w:t>Nr. AD1-</w:t>
      </w:r>
      <w:bookmarkEnd w:id="1"/>
      <w:r w:rsidR="0057652A" w:rsidRPr="00D97DBB">
        <w:rPr>
          <w:sz w:val="24"/>
          <w:szCs w:val="24"/>
        </w:rPr>
        <w:t>2</w:t>
      </w:r>
      <w:r w:rsidR="0057652A">
        <w:rPr>
          <w:sz w:val="24"/>
          <w:szCs w:val="24"/>
        </w:rPr>
        <w:t>030</w:t>
      </w:r>
      <w:r w:rsidR="0057652A" w:rsidRPr="00D97DBB">
        <w:rPr>
          <w:color w:val="000000"/>
          <w:sz w:val="24"/>
          <w:szCs w:val="24"/>
        </w:rPr>
        <w:t xml:space="preserve"> „Dėl </w:t>
      </w:r>
      <w:r w:rsidR="0057652A" w:rsidRPr="00D97DBB">
        <w:rPr>
          <w:sz w:val="24"/>
          <w:szCs w:val="24"/>
        </w:rPr>
        <w:t xml:space="preserve">Klaipėdos </w:t>
      </w:r>
      <w:r w:rsidR="0057652A">
        <w:rPr>
          <w:color w:val="000000"/>
          <w:sz w:val="24"/>
          <w:szCs w:val="24"/>
        </w:rPr>
        <w:t>lopšelio-darželio „Giliukas“</w:t>
      </w:r>
      <w:r w:rsidR="0057652A" w:rsidRPr="00D97DBB">
        <w:rPr>
          <w:color w:val="000000"/>
          <w:sz w:val="24"/>
          <w:szCs w:val="24"/>
        </w:rPr>
        <w:t xml:space="preserve"> </w:t>
      </w:r>
      <w:r w:rsidR="0057652A" w:rsidRPr="00D97DBB">
        <w:rPr>
          <w:sz w:val="24"/>
          <w:szCs w:val="24"/>
        </w:rPr>
        <w:t>nuostatų patvirtinimo“</w:t>
      </w:r>
      <w:r w:rsidR="0057652A">
        <w:rPr>
          <w:sz w:val="24"/>
          <w:szCs w:val="24"/>
        </w:rPr>
        <w:t xml:space="preserve"> </w:t>
      </w:r>
      <w:r w:rsidR="002D58F0">
        <w:rPr>
          <w:sz w:val="24"/>
          <w:szCs w:val="24"/>
        </w:rPr>
        <w:t xml:space="preserve">išrašas, </w:t>
      </w:r>
      <w:r w:rsidR="0057652A">
        <w:rPr>
          <w:sz w:val="24"/>
          <w:szCs w:val="24"/>
        </w:rPr>
        <w:t>9</w:t>
      </w:r>
      <w:r w:rsidR="002D58F0" w:rsidRPr="004078F2">
        <w:rPr>
          <w:sz w:val="24"/>
          <w:szCs w:val="24"/>
        </w:rPr>
        <w:t xml:space="preserve"> lap</w:t>
      </w:r>
      <w:r w:rsidR="002D58F0">
        <w:rPr>
          <w:sz w:val="24"/>
          <w:szCs w:val="24"/>
        </w:rPr>
        <w:t>ai</w:t>
      </w:r>
      <w:r w:rsidR="002D58F0" w:rsidRPr="004078F2">
        <w:rPr>
          <w:sz w:val="24"/>
          <w:szCs w:val="24"/>
        </w:rPr>
        <w:t>.</w:t>
      </w:r>
    </w:p>
    <w:p w:rsidR="00AD297B" w:rsidRDefault="00AD297B" w:rsidP="00E15CD5">
      <w:pPr>
        <w:ind w:firstLine="720"/>
        <w:rPr>
          <w:b/>
        </w:rPr>
      </w:pPr>
    </w:p>
    <w:p w:rsidR="006C0EBB" w:rsidRDefault="006C0EBB" w:rsidP="006C0EBB">
      <w:pPr>
        <w:tabs>
          <w:tab w:val="left" w:pos="7740"/>
        </w:tabs>
      </w:pPr>
      <w:r w:rsidRPr="00F12146">
        <w:t xml:space="preserve">Švietimo skyriaus </w:t>
      </w:r>
      <w:r>
        <w:t>vyresnioji patarėja,</w:t>
      </w:r>
      <w:r w:rsidRPr="00436D3A">
        <w:t xml:space="preserve"> </w:t>
      </w:r>
      <w:r>
        <w:t xml:space="preserve">                                                   Virginija Kazakauskienė</w:t>
      </w:r>
    </w:p>
    <w:p w:rsidR="0006079E" w:rsidRDefault="006C0EBB" w:rsidP="006C0EBB">
      <w:pPr>
        <w:tabs>
          <w:tab w:val="left" w:pos="7740"/>
        </w:tabs>
      </w:pPr>
      <w:r>
        <w:t xml:space="preserve">pavaduojanti Švietimo skyriaus vedėją </w:t>
      </w:r>
    </w:p>
    <w:sectPr w:rsidR="0006079E" w:rsidSect="00D91676">
      <w:pgSz w:w="11906" w:h="16838" w:code="9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26313"/>
    <w:rsid w:val="00037868"/>
    <w:rsid w:val="00042738"/>
    <w:rsid w:val="0006079E"/>
    <w:rsid w:val="00107AA0"/>
    <w:rsid w:val="0011058B"/>
    <w:rsid w:val="00122CF7"/>
    <w:rsid w:val="00126795"/>
    <w:rsid w:val="001542B1"/>
    <w:rsid w:val="0016238A"/>
    <w:rsid w:val="001707A8"/>
    <w:rsid w:val="00171E4D"/>
    <w:rsid w:val="00172934"/>
    <w:rsid w:val="0017748C"/>
    <w:rsid w:val="00180C7F"/>
    <w:rsid w:val="00185D43"/>
    <w:rsid w:val="001874E4"/>
    <w:rsid w:val="001878CE"/>
    <w:rsid w:val="00195CE2"/>
    <w:rsid w:val="001A44E1"/>
    <w:rsid w:val="001B594F"/>
    <w:rsid w:val="001C279C"/>
    <w:rsid w:val="001C719B"/>
    <w:rsid w:val="001D3A15"/>
    <w:rsid w:val="001D5D46"/>
    <w:rsid w:val="001E68C7"/>
    <w:rsid w:val="001E7C3F"/>
    <w:rsid w:val="0023237C"/>
    <w:rsid w:val="002609BE"/>
    <w:rsid w:val="00277842"/>
    <w:rsid w:val="00286F71"/>
    <w:rsid w:val="002D58F0"/>
    <w:rsid w:val="002E70C0"/>
    <w:rsid w:val="002F0BB7"/>
    <w:rsid w:val="002F6B86"/>
    <w:rsid w:val="00343B61"/>
    <w:rsid w:val="00356B67"/>
    <w:rsid w:val="003A542F"/>
    <w:rsid w:val="003A5C3C"/>
    <w:rsid w:val="003F5932"/>
    <w:rsid w:val="00407401"/>
    <w:rsid w:val="004078F2"/>
    <w:rsid w:val="004101CB"/>
    <w:rsid w:val="00433C4A"/>
    <w:rsid w:val="00437677"/>
    <w:rsid w:val="0044347A"/>
    <w:rsid w:val="004449DD"/>
    <w:rsid w:val="004476DD"/>
    <w:rsid w:val="004716C6"/>
    <w:rsid w:val="00472D23"/>
    <w:rsid w:val="004949A2"/>
    <w:rsid w:val="004A0D08"/>
    <w:rsid w:val="004A6212"/>
    <w:rsid w:val="004A7762"/>
    <w:rsid w:val="004D7A02"/>
    <w:rsid w:val="00507FC3"/>
    <w:rsid w:val="00521552"/>
    <w:rsid w:val="0052408F"/>
    <w:rsid w:val="0053660E"/>
    <w:rsid w:val="00544C82"/>
    <w:rsid w:val="005557F8"/>
    <w:rsid w:val="0057652A"/>
    <w:rsid w:val="00582681"/>
    <w:rsid w:val="0058783C"/>
    <w:rsid w:val="00592B82"/>
    <w:rsid w:val="00597EE8"/>
    <w:rsid w:val="005B0AD9"/>
    <w:rsid w:val="005F495C"/>
    <w:rsid w:val="005F5B7D"/>
    <w:rsid w:val="00610EE4"/>
    <w:rsid w:val="006434EF"/>
    <w:rsid w:val="00670D74"/>
    <w:rsid w:val="00690DF6"/>
    <w:rsid w:val="006A2E4E"/>
    <w:rsid w:val="006B5ADD"/>
    <w:rsid w:val="006C0EBB"/>
    <w:rsid w:val="006C74E4"/>
    <w:rsid w:val="006D06CB"/>
    <w:rsid w:val="0071490A"/>
    <w:rsid w:val="00727ED2"/>
    <w:rsid w:val="00742D7C"/>
    <w:rsid w:val="00757DFD"/>
    <w:rsid w:val="00766522"/>
    <w:rsid w:val="00780500"/>
    <w:rsid w:val="007A196C"/>
    <w:rsid w:val="007B483F"/>
    <w:rsid w:val="007D0850"/>
    <w:rsid w:val="007E1876"/>
    <w:rsid w:val="007E6AAD"/>
    <w:rsid w:val="00806D3F"/>
    <w:rsid w:val="00827227"/>
    <w:rsid w:val="00831507"/>
    <w:rsid w:val="008354D5"/>
    <w:rsid w:val="0084312F"/>
    <w:rsid w:val="0084632D"/>
    <w:rsid w:val="0087577E"/>
    <w:rsid w:val="00881BA6"/>
    <w:rsid w:val="00884514"/>
    <w:rsid w:val="008A5DFC"/>
    <w:rsid w:val="008B2F86"/>
    <w:rsid w:val="008C0214"/>
    <w:rsid w:val="008C2D92"/>
    <w:rsid w:val="008D58D3"/>
    <w:rsid w:val="008E6E82"/>
    <w:rsid w:val="008F17EC"/>
    <w:rsid w:val="00901362"/>
    <w:rsid w:val="00906FBE"/>
    <w:rsid w:val="00945FE9"/>
    <w:rsid w:val="00953CAA"/>
    <w:rsid w:val="00962B41"/>
    <w:rsid w:val="00971414"/>
    <w:rsid w:val="0097729C"/>
    <w:rsid w:val="00995986"/>
    <w:rsid w:val="009A0D50"/>
    <w:rsid w:val="009A2EFF"/>
    <w:rsid w:val="009C47A8"/>
    <w:rsid w:val="009D3B4E"/>
    <w:rsid w:val="009D455B"/>
    <w:rsid w:val="009D6C4C"/>
    <w:rsid w:val="009E06BB"/>
    <w:rsid w:val="009F7422"/>
    <w:rsid w:val="00A06545"/>
    <w:rsid w:val="00A1730C"/>
    <w:rsid w:val="00A26D51"/>
    <w:rsid w:val="00A553F2"/>
    <w:rsid w:val="00A71881"/>
    <w:rsid w:val="00A72505"/>
    <w:rsid w:val="00A750CB"/>
    <w:rsid w:val="00A76D3F"/>
    <w:rsid w:val="00A800A6"/>
    <w:rsid w:val="00AA3D1E"/>
    <w:rsid w:val="00AA5895"/>
    <w:rsid w:val="00AA7015"/>
    <w:rsid w:val="00AC6C17"/>
    <w:rsid w:val="00AD297B"/>
    <w:rsid w:val="00AE5EB6"/>
    <w:rsid w:val="00AF664E"/>
    <w:rsid w:val="00AF7D08"/>
    <w:rsid w:val="00B4753C"/>
    <w:rsid w:val="00B52ACD"/>
    <w:rsid w:val="00B53707"/>
    <w:rsid w:val="00B601A0"/>
    <w:rsid w:val="00B750B6"/>
    <w:rsid w:val="00BA08F4"/>
    <w:rsid w:val="00BA3841"/>
    <w:rsid w:val="00BF2164"/>
    <w:rsid w:val="00C014D5"/>
    <w:rsid w:val="00C44B8D"/>
    <w:rsid w:val="00C61ED0"/>
    <w:rsid w:val="00C70862"/>
    <w:rsid w:val="00CA4D3B"/>
    <w:rsid w:val="00CC159D"/>
    <w:rsid w:val="00CC7756"/>
    <w:rsid w:val="00D335BE"/>
    <w:rsid w:val="00D413E8"/>
    <w:rsid w:val="00D462A3"/>
    <w:rsid w:val="00D50A06"/>
    <w:rsid w:val="00D52DB2"/>
    <w:rsid w:val="00D53D09"/>
    <w:rsid w:val="00D57786"/>
    <w:rsid w:val="00D802AC"/>
    <w:rsid w:val="00D91676"/>
    <w:rsid w:val="00DB2AA7"/>
    <w:rsid w:val="00DB6A40"/>
    <w:rsid w:val="00DE4D1A"/>
    <w:rsid w:val="00E15CD5"/>
    <w:rsid w:val="00E33871"/>
    <w:rsid w:val="00E4786A"/>
    <w:rsid w:val="00E51AD0"/>
    <w:rsid w:val="00E7448C"/>
    <w:rsid w:val="00ED530D"/>
    <w:rsid w:val="00F01385"/>
    <w:rsid w:val="00F34A90"/>
    <w:rsid w:val="00F407E7"/>
    <w:rsid w:val="00F777B4"/>
    <w:rsid w:val="00F84B1E"/>
    <w:rsid w:val="00FC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6EE40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F407E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2133</Words>
  <Characters>1216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2018-06-18T11:30:00Z</dcterms:created>
  <dcterms:modified xsi:type="dcterms:W3CDTF">2018-06-18T11:30:00Z</dcterms:modified>
</cp:coreProperties>
</file>