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0C4" w:rsidRPr="00B11945" w:rsidRDefault="00AD30C4" w:rsidP="00B11945">
      <w:pPr>
        <w:jc w:val="center"/>
        <w:rPr>
          <w:b/>
          <w:sz w:val="24"/>
          <w:lang w:eastAsia="en-US"/>
        </w:rPr>
      </w:pPr>
      <w:bookmarkStart w:id="0" w:name="_GoBack"/>
      <w:bookmarkEnd w:id="0"/>
      <w:r w:rsidRPr="00B11945">
        <w:rPr>
          <w:b/>
          <w:sz w:val="24"/>
          <w:lang w:eastAsia="en-US"/>
        </w:rPr>
        <w:t>AIŠKINAMASIS RAŠTAS</w:t>
      </w:r>
    </w:p>
    <w:p w:rsidR="00AD30C4" w:rsidRDefault="00AD30C4" w:rsidP="00B11945">
      <w:pPr>
        <w:jc w:val="center"/>
        <w:rPr>
          <w:b/>
          <w:sz w:val="24"/>
          <w:lang w:eastAsia="en-US"/>
        </w:rPr>
      </w:pPr>
      <w:r w:rsidRPr="00B11945">
        <w:rPr>
          <w:b/>
          <w:sz w:val="24"/>
          <w:lang w:eastAsia="en-US"/>
        </w:rPr>
        <w:t>PRIE SAVIVALDYBĖS TARYBOS SPRENDIMO „DĖL DIDŽIAUSIO LEISTINO VALSTYBĖS TARNAUTOJŲ IR DARBUOTOJŲ, DIRBANČIŲ PAGAL DARBO SUTARTIS, PAREIGYBIŲ SKAIČIAUS KLAIPĖDOS MIESTO SAVIVALDYBĖS ADMINISTRACIJOJE NUSTATYMO“ PROJEKTO</w:t>
      </w:r>
    </w:p>
    <w:p w:rsidR="00767C35" w:rsidRDefault="00767C35" w:rsidP="00B11945">
      <w:pPr>
        <w:jc w:val="center"/>
        <w:rPr>
          <w:b/>
          <w:sz w:val="24"/>
          <w:lang w:eastAsia="en-US"/>
        </w:rPr>
      </w:pPr>
    </w:p>
    <w:p w:rsidR="00DB50ED" w:rsidRPr="00B11945" w:rsidRDefault="00DB50ED" w:rsidP="00B11945">
      <w:pPr>
        <w:jc w:val="center"/>
        <w:rPr>
          <w:b/>
          <w:sz w:val="24"/>
          <w:lang w:eastAsia="en-US"/>
        </w:rPr>
      </w:pPr>
    </w:p>
    <w:p w:rsidR="00AD30C4" w:rsidRPr="00062D9F" w:rsidRDefault="00AD30C4" w:rsidP="001E0E4D">
      <w:pPr>
        <w:tabs>
          <w:tab w:val="left" w:pos="993"/>
        </w:tabs>
        <w:ind w:firstLine="709"/>
        <w:jc w:val="both"/>
        <w:rPr>
          <w:b/>
          <w:sz w:val="24"/>
          <w:lang w:eastAsia="en-US"/>
        </w:rPr>
      </w:pPr>
      <w:r w:rsidRPr="00062D9F">
        <w:rPr>
          <w:b/>
          <w:sz w:val="24"/>
          <w:lang w:eastAsia="en-US"/>
        </w:rPr>
        <w:t>1. Sprendimo projekto esmė, tikslai ir uždaviniai.</w:t>
      </w:r>
    </w:p>
    <w:p w:rsidR="00AD30C4" w:rsidRPr="00062D9F" w:rsidRDefault="00C8008B" w:rsidP="001E0E4D">
      <w:pPr>
        <w:tabs>
          <w:tab w:val="left" w:pos="993"/>
        </w:tabs>
        <w:ind w:firstLine="709"/>
        <w:jc w:val="both"/>
        <w:rPr>
          <w:sz w:val="24"/>
          <w:lang w:eastAsia="en-US"/>
        </w:rPr>
      </w:pPr>
      <w:r>
        <w:rPr>
          <w:sz w:val="24"/>
          <w:lang w:eastAsia="en-US"/>
        </w:rPr>
        <w:t>Sumažinti</w:t>
      </w:r>
      <w:r w:rsidR="00AD30C4" w:rsidRPr="00062D9F">
        <w:rPr>
          <w:sz w:val="24"/>
          <w:lang w:eastAsia="en-US"/>
        </w:rPr>
        <w:t xml:space="preserve"> didžiausią leistiną valstybės tarnautojų ir darbuotojų, dirbančių pagal darbo sutartis ir gaunančių </w:t>
      </w:r>
      <w:r w:rsidR="00AD30C4">
        <w:rPr>
          <w:sz w:val="24"/>
          <w:lang w:eastAsia="en-US"/>
        </w:rPr>
        <w:t xml:space="preserve">darbo </w:t>
      </w:r>
      <w:r w:rsidR="00AD30C4" w:rsidRPr="00062D9F">
        <w:rPr>
          <w:sz w:val="24"/>
          <w:lang w:eastAsia="en-US"/>
        </w:rPr>
        <w:t>užmokestį i</w:t>
      </w:r>
      <w:r w:rsidR="00AD30C4">
        <w:rPr>
          <w:sz w:val="24"/>
          <w:lang w:eastAsia="en-US"/>
        </w:rPr>
        <w:t>š savivaldybės biudžeto</w:t>
      </w:r>
      <w:r w:rsidR="009532E8">
        <w:rPr>
          <w:sz w:val="24"/>
          <w:lang w:eastAsia="en-US"/>
        </w:rPr>
        <w:t>,</w:t>
      </w:r>
      <w:r w:rsidR="00EA5786">
        <w:rPr>
          <w:sz w:val="24"/>
          <w:lang w:eastAsia="en-US"/>
        </w:rPr>
        <w:t xml:space="preserve"> pareigybių skaičių, n</w:t>
      </w:r>
      <w:r w:rsidR="00484DF3">
        <w:rPr>
          <w:sz w:val="24"/>
          <w:lang w:eastAsia="en-US"/>
        </w:rPr>
        <w:t>uo 2018 m. liepos 1 d. iki</w:t>
      </w:r>
      <w:r w:rsidR="00EA5786">
        <w:rPr>
          <w:sz w:val="24"/>
          <w:lang w:eastAsia="en-US"/>
        </w:rPr>
        <w:t xml:space="preserve"> 438,5</w:t>
      </w:r>
      <w:r w:rsidR="00484DF3">
        <w:rPr>
          <w:sz w:val="24"/>
          <w:lang w:eastAsia="en-US"/>
        </w:rPr>
        <w:t xml:space="preserve"> pareigybių</w:t>
      </w:r>
      <w:r w:rsidR="00AD30C4">
        <w:rPr>
          <w:sz w:val="24"/>
          <w:lang w:eastAsia="en-US"/>
        </w:rPr>
        <w:t>.</w:t>
      </w:r>
    </w:p>
    <w:p w:rsidR="00C8008B" w:rsidRPr="00C8008B" w:rsidRDefault="00C8008B" w:rsidP="00C8008B">
      <w:pPr>
        <w:tabs>
          <w:tab w:val="left" w:pos="993"/>
        </w:tabs>
        <w:ind w:firstLine="709"/>
        <w:jc w:val="both"/>
        <w:rPr>
          <w:sz w:val="24"/>
          <w:szCs w:val="24"/>
        </w:rPr>
      </w:pPr>
      <w:r w:rsidRPr="00C8008B">
        <w:rPr>
          <w:sz w:val="24"/>
          <w:szCs w:val="24"/>
        </w:rPr>
        <w:t>Klaipėdos miesto savivaldybės tarybos 2017 m. spalio 19 d. sprendimu Nr. T2-234 „Dėl didžiausio leistino valstybės tarnautojų ir darbuotojų, dirbančių pagal darbo sutartis, pareigybių skaičiaus Klaipėdos miesto savivaldybės administracijoje nustatymo“ nuo 2017 m. lapkričio 2 d. nustatytas didžiausias leistinas valstybės tarnautojų ir darbuotojų, dirbančių pagal darbo sutartis, pareigybių skaičius Klaipėdos miesto savivaldybės administracijoje – 456,5.</w:t>
      </w:r>
    </w:p>
    <w:p w:rsidR="00C8008B" w:rsidRDefault="00C8008B" w:rsidP="00C8008B">
      <w:pPr>
        <w:tabs>
          <w:tab w:val="left" w:pos="993"/>
        </w:tabs>
        <w:ind w:firstLine="709"/>
        <w:jc w:val="both"/>
        <w:rPr>
          <w:sz w:val="24"/>
          <w:szCs w:val="24"/>
        </w:rPr>
      </w:pPr>
      <w:r w:rsidRPr="00C8008B">
        <w:rPr>
          <w:sz w:val="24"/>
          <w:szCs w:val="24"/>
        </w:rPr>
        <w:t xml:space="preserve">Nuo 2018 m. liepos 1 d. </w:t>
      </w:r>
      <w:r w:rsidR="00767C35" w:rsidRPr="0015077D">
        <w:rPr>
          <w:sz w:val="24"/>
          <w:szCs w:val="24"/>
          <w:shd w:val="clear" w:color="auto" w:fill="FFFFFF"/>
        </w:rPr>
        <w:t xml:space="preserve">įsigaliojus </w:t>
      </w:r>
      <w:r w:rsidR="00767C35" w:rsidRPr="0015077D">
        <w:rPr>
          <w:sz w:val="24"/>
          <w:szCs w:val="24"/>
        </w:rPr>
        <w:t>Lietuvos Respublikos vaiko teisių apsaugos pagrindų įstatymo</w:t>
      </w:r>
      <w:r w:rsidR="00767C35" w:rsidRPr="0015077D">
        <w:rPr>
          <w:sz w:val="24"/>
          <w:szCs w:val="24"/>
          <w:shd w:val="clear" w:color="auto" w:fill="FFFFFF"/>
        </w:rPr>
        <w:t xml:space="preserve"> pakeitimams,</w:t>
      </w:r>
      <w:r w:rsidR="00767C35">
        <w:rPr>
          <w:sz w:val="24"/>
          <w:szCs w:val="24"/>
          <w:shd w:val="clear" w:color="auto" w:fill="FFFFFF"/>
        </w:rPr>
        <w:t xml:space="preserve"> </w:t>
      </w:r>
      <w:r w:rsidRPr="00C8008B">
        <w:rPr>
          <w:sz w:val="24"/>
          <w:szCs w:val="24"/>
        </w:rPr>
        <w:t>už vaiko teisių apsaugos politiką atsakys, jos įgyvendinimą koordinuos, šeimos politiką formuos ir jos įgyvendinimą koordinuos Valstybės vaiko teisių apsaugos ir įvaikinimo tarnyba prie Socialinės apsaugos ir darbo ministerijos, todėl bus panaikintas Vaiko teisių apsaugos skyrius, kuriame yra patvirtintos 22 valstybės tarnautojų ir darbuotojų, dirbančių pagal darbo sutartis, pareigybės.</w:t>
      </w:r>
    </w:p>
    <w:p w:rsidR="00C8008B" w:rsidRPr="00E56602" w:rsidRDefault="00E56602" w:rsidP="00E56602">
      <w:pPr>
        <w:tabs>
          <w:tab w:val="left" w:pos="993"/>
        </w:tabs>
        <w:ind w:firstLine="709"/>
        <w:jc w:val="both"/>
        <w:rPr>
          <w:sz w:val="24"/>
          <w:szCs w:val="24"/>
        </w:rPr>
      </w:pPr>
      <w:r w:rsidRPr="00E56602">
        <w:rPr>
          <w:sz w:val="24"/>
          <w:szCs w:val="24"/>
        </w:rPr>
        <w:t xml:space="preserve">Siekiant tinkamai organizuoti Klaipėdos miesto savivaldybės administracijos darbą, </w:t>
      </w:r>
      <w:r w:rsidR="00F32801">
        <w:rPr>
          <w:sz w:val="24"/>
          <w:szCs w:val="24"/>
        </w:rPr>
        <w:t>keičiamas didžiausias leistinas</w:t>
      </w:r>
      <w:r w:rsidRPr="00E56602">
        <w:rPr>
          <w:sz w:val="24"/>
          <w:szCs w:val="24"/>
        </w:rPr>
        <w:t xml:space="preserve"> valstybės tarnautojų ir darbuotojų, dirbančių pagal darbo sutartis, parei</w:t>
      </w:r>
      <w:r w:rsidR="00F32801">
        <w:rPr>
          <w:sz w:val="24"/>
          <w:szCs w:val="24"/>
        </w:rPr>
        <w:t>gybių skaiči</w:t>
      </w:r>
      <w:r w:rsidRPr="00E56602">
        <w:rPr>
          <w:sz w:val="24"/>
          <w:szCs w:val="24"/>
        </w:rPr>
        <w:t>us Klaipėdos miesto savival</w:t>
      </w:r>
      <w:r w:rsidR="00F32801">
        <w:rPr>
          <w:sz w:val="24"/>
          <w:szCs w:val="24"/>
        </w:rPr>
        <w:t>dybės administracijoje</w:t>
      </w:r>
      <w:r w:rsidR="003F388B">
        <w:rPr>
          <w:sz w:val="24"/>
          <w:szCs w:val="24"/>
        </w:rPr>
        <w:t>, panaikinant 18</w:t>
      </w:r>
      <w:r w:rsidRPr="00E56602">
        <w:rPr>
          <w:sz w:val="24"/>
          <w:szCs w:val="24"/>
        </w:rPr>
        <w:t xml:space="preserve"> pareig</w:t>
      </w:r>
      <w:r w:rsidR="003F388B">
        <w:rPr>
          <w:sz w:val="24"/>
          <w:szCs w:val="24"/>
        </w:rPr>
        <w:t>ybių iš 22, paliekant 4</w:t>
      </w:r>
      <w:r w:rsidR="00973565">
        <w:rPr>
          <w:sz w:val="24"/>
          <w:szCs w:val="24"/>
        </w:rPr>
        <w:t xml:space="preserve"> pareigybes ir įsteigiant po dvi pareigybes</w:t>
      </w:r>
      <w:r>
        <w:rPr>
          <w:sz w:val="24"/>
          <w:szCs w:val="24"/>
        </w:rPr>
        <w:t xml:space="preserve"> Socialinių reikal</w:t>
      </w:r>
      <w:r w:rsidR="00973565">
        <w:rPr>
          <w:sz w:val="24"/>
          <w:szCs w:val="24"/>
        </w:rPr>
        <w:t>ų departamente ir</w:t>
      </w:r>
      <w:r>
        <w:rPr>
          <w:sz w:val="24"/>
          <w:szCs w:val="24"/>
        </w:rPr>
        <w:t xml:space="preserve"> Urbanistinės plėtros departamento Geodezijos i</w:t>
      </w:r>
      <w:r w:rsidR="00973565">
        <w:rPr>
          <w:sz w:val="24"/>
          <w:szCs w:val="24"/>
        </w:rPr>
        <w:t>r GIS skyriuje</w:t>
      </w:r>
      <w:r w:rsidR="00D32D2A">
        <w:rPr>
          <w:sz w:val="24"/>
          <w:szCs w:val="24"/>
        </w:rPr>
        <w:t>.</w:t>
      </w:r>
    </w:p>
    <w:p w:rsidR="00AD30C4" w:rsidRPr="00C76DD9" w:rsidRDefault="00AD30C4" w:rsidP="001E0E4D">
      <w:pPr>
        <w:tabs>
          <w:tab w:val="left" w:pos="993"/>
        </w:tabs>
        <w:ind w:firstLine="709"/>
        <w:jc w:val="both"/>
        <w:rPr>
          <w:b/>
          <w:sz w:val="24"/>
          <w:lang w:eastAsia="en-US"/>
        </w:rPr>
      </w:pPr>
      <w:r w:rsidRPr="00C76DD9">
        <w:rPr>
          <w:b/>
          <w:sz w:val="24"/>
          <w:lang w:eastAsia="en-US"/>
        </w:rPr>
        <w:t>2. Projekto rengimo priežastys ir kuo remiantis parengtas sprendimo projektas.</w:t>
      </w:r>
    </w:p>
    <w:p w:rsidR="0015077D" w:rsidRDefault="0015077D" w:rsidP="00F20E9F">
      <w:pPr>
        <w:tabs>
          <w:tab w:val="left" w:pos="993"/>
        </w:tabs>
        <w:ind w:firstLine="709"/>
        <w:jc w:val="both"/>
        <w:rPr>
          <w:b/>
          <w:sz w:val="24"/>
          <w:lang w:eastAsia="en-US"/>
        </w:rPr>
      </w:pPr>
      <w:r>
        <w:rPr>
          <w:sz w:val="24"/>
          <w:lang w:eastAsia="en-US"/>
        </w:rPr>
        <w:t>Lietuvos Respublikos v</w:t>
      </w:r>
      <w:r w:rsidRPr="00064598">
        <w:rPr>
          <w:sz w:val="24"/>
          <w:lang w:eastAsia="en-US"/>
        </w:rPr>
        <w:t>ietos savivaldos įstatymo 16 straipsnio 2 dalies 10 punkte nurodyta, kad išimtinė savivaldybės tarybos kompetencija yra savivaldybės administracijos struktūros, nuostatų ir darbo užmokesčio fondo tvirtinimas, didžiausio leistino valstybės tarnautojų pareigybių ir darbuotojų, dirbančių pagal darbo sutartis, skaičiaus savivaldybės administracijoje nustatymas savivaldybės administracijos direktoriaus siūlymu mero teikimu.</w:t>
      </w:r>
    </w:p>
    <w:p w:rsidR="00F20E9F" w:rsidRPr="0015077D" w:rsidRDefault="00D12D62" w:rsidP="00F20E9F">
      <w:pPr>
        <w:tabs>
          <w:tab w:val="left" w:pos="993"/>
        </w:tabs>
        <w:ind w:firstLine="709"/>
        <w:jc w:val="both"/>
        <w:rPr>
          <w:sz w:val="24"/>
          <w:szCs w:val="24"/>
          <w:lang w:eastAsia="en-US"/>
        </w:rPr>
      </w:pPr>
      <w:r w:rsidRPr="0015221E">
        <w:rPr>
          <w:b/>
          <w:sz w:val="24"/>
          <w:lang w:eastAsia="en-US"/>
        </w:rPr>
        <w:t xml:space="preserve">2.1. </w:t>
      </w:r>
      <w:r w:rsidR="00F20E9F">
        <w:rPr>
          <w:b/>
          <w:sz w:val="24"/>
          <w:lang w:eastAsia="en-US"/>
        </w:rPr>
        <w:t xml:space="preserve">Įsteigti </w:t>
      </w:r>
      <w:r w:rsidR="0015077D" w:rsidRPr="0015077D">
        <w:rPr>
          <w:b/>
          <w:sz w:val="24"/>
          <w:szCs w:val="24"/>
        </w:rPr>
        <w:t xml:space="preserve">dvi vyriausiųjų specialistų </w:t>
      </w:r>
      <w:r w:rsidR="0015077D">
        <w:rPr>
          <w:b/>
          <w:sz w:val="24"/>
          <w:szCs w:val="24"/>
        </w:rPr>
        <w:t>pareigybe</w:t>
      </w:r>
      <w:r w:rsidR="0015077D" w:rsidRPr="0015077D">
        <w:rPr>
          <w:b/>
          <w:sz w:val="24"/>
          <w:szCs w:val="24"/>
        </w:rPr>
        <w:t>s Socialinių reikalų departamente.</w:t>
      </w:r>
    </w:p>
    <w:p w:rsidR="0015077D" w:rsidRPr="0015077D" w:rsidRDefault="0015077D" w:rsidP="0015077D">
      <w:pPr>
        <w:tabs>
          <w:tab w:val="left" w:pos="993"/>
        </w:tabs>
        <w:ind w:firstLine="709"/>
        <w:jc w:val="both"/>
        <w:rPr>
          <w:sz w:val="24"/>
          <w:szCs w:val="24"/>
          <w:shd w:val="clear" w:color="auto" w:fill="FFFFFF"/>
        </w:rPr>
      </w:pPr>
      <w:r w:rsidRPr="0015077D">
        <w:rPr>
          <w:sz w:val="24"/>
          <w:szCs w:val="24"/>
          <w:shd w:val="clear" w:color="auto" w:fill="FFFFFF"/>
        </w:rPr>
        <w:t xml:space="preserve">Nuo 2018 m. liepos 1 d. įsigaliojus </w:t>
      </w:r>
      <w:r w:rsidRPr="0015077D">
        <w:rPr>
          <w:sz w:val="24"/>
          <w:szCs w:val="24"/>
        </w:rPr>
        <w:t>Lietuvos Respublikos vaiko teisių apsaugos pagrindų įstatymo</w:t>
      </w:r>
      <w:r w:rsidRPr="0015077D">
        <w:rPr>
          <w:sz w:val="24"/>
          <w:szCs w:val="24"/>
          <w:shd w:val="clear" w:color="auto" w:fill="FFFFFF"/>
        </w:rPr>
        <w:t xml:space="preserve"> pakeitimams, ne visos Vaiko teisių apsaugos skyriaus funkcijos bus perduotos </w:t>
      </w:r>
      <w:r w:rsidR="00D73641" w:rsidRPr="00C8008B">
        <w:rPr>
          <w:sz w:val="24"/>
          <w:szCs w:val="24"/>
        </w:rPr>
        <w:t>Valstybės vaiko teisių apsaugos ir įvaikinimo tarnyba</w:t>
      </w:r>
      <w:r w:rsidR="00D73641">
        <w:rPr>
          <w:sz w:val="24"/>
          <w:szCs w:val="24"/>
        </w:rPr>
        <w:t>i</w:t>
      </w:r>
      <w:r w:rsidR="00D73641" w:rsidRPr="00C8008B">
        <w:rPr>
          <w:sz w:val="24"/>
          <w:szCs w:val="24"/>
        </w:rPr>
        <w:t xml:space="preserve"> prie Socialinės apsaugos ir darbo ministerijos</w:t>
      </w:r>
      <w:r w:rsidR="00D73641" w:rsidRPr="0015077D">
        <w:rPr>
          <w:sz w:val="24"/>
          <w:szCs w:val="24"/>
          <w:shd w:val="clear" w:color="auto" w:fill="FFFFFF"/>
        </w:rPr>
        <w:t xml:space="preserve"> </w:t>
      </w:r>
      <w:r w:rsidR="00D73641">
        <w:rPr>
          <w:sz w:val="24"/>
          <w:szCs w:val="24"/>
          <w:shd w:val="clear" w:color="auto" w:fill="FFFFFF"/>
        </w:rPr>
        <w:t>(toliau – Tarnyba)</w:t>
      </w:r>
      <w:r w:rsidRPr="0015077D">
        <w:rPr>
          <w:sz w:val="24"/>
          <w:szCs w:val="24"/>
          <w:shd w:val="clear" w:color="auto" w:fill="FFFFFF"/>
        </w:rPr>
        <w:t xml:space="preserve">. Savivaldybių administracijos turės pareigą organizuoti savo savivaldybės teritorijoje globėjų (rūpintojų) ir įtėvių paiešką, priimti asmenų, norinčių tapti globėjais (rūpintojais) ar įtėviais, prašymus, organizuoti šių asmenų pasirengimą vaiko globai (rūpybai) ar įvaikinimui, Tarnybos teritoriniam skyriui nustačius tos savivaldybės teritorijoje tėvų globos netekusį vaiką, organizuoti šiam vaikui laikinojo globėjo (rūpintojo) parinkimą ir paskyrimą (vaiko laikinąją globą (rūpybą) nustatyti ir vaiko laikinąjį globėją (rūpintoją) paskirti turės savivaldybės administracijos direktorius), taip pat organizuoti vaiko laikinojo globėjo (rūpintojo) atleidimą ar nušalinimą nuo pareigų bei laikinosios globos (rūpybos) panaikinimą. Parenkant vaikui laikinąjį globėją (rūpintoją), savivaldybių administracijos turės pareigą bendradarbiauti su </w:t>
      </w:r>
      <w:r w:rsidRPr="0015077D">
        <w:rPr>
          <w:sz w:val="24"/>
          <w:szCs w:val="24"/>
        </w:rPr>
        <w:t>BĮ Klaipėdos miesto šeimos ir vaiko gerovės</w:t>
      </w:r>
      <w:r w:rsidRPr="0015077D">
        <w:rPr>
          <w:sz w:val="24"/>
          <w:szCs w:val="24"/>
          <w:shd w:val="clear" w:color="auto" w:fill="FFFFFF"/>
        </w:rPr>
        <w:t xml:space="preserve"> centru, Tarnybos teritoriniu skyriumi, o tuo atveju, jeigu toje savivaldybėje nebus fizinių asmenų, šeimynų ar budinčių globotojų galinčių laikinai globoti (rūpintis) vaiką, savivaldybių administracijos turės bendradarbiauti tarpusavyje ieškant vaikui laikinąjį globėją (rūpintoją) kitoje savivaldybėje.</w:t>
      </w:r>
    </w:p>
    <w:p w:rsidR="0015077D" w:rsidRPr="0015077D" w:rsidRDefault="0015077D" w:rsidP="0015077D">
      <w:pPr>
        <w:tabs>
          <w:tab w:val="left" w:pos="993"/>
        </w:tabs>
        <w:ind w:firstLine="709"/>
        <w:jc w:val="both"/>
        <w:rPr>
          <w:sz w:val="24"/>
          <w:szCs w:val="24"/>
          <w:shd w:val="clear" w:color="auto" w:fill="FFFFFF"/>
        </w:rPr>
      </w:pPr>
      <w:r w:rsidRPr="0015077D">
        <w:rPr>
          <w:sz w:val="24"/>
          <w:szCs w:val="24"/>
          <w:shd w:val="clear" w:color="auto" w:fill="FFFFFF"/>
        </w:rPr>
        <w:t xml:space="preserve">Atsižvelgiant į praėjusių metų Vaiko teisių apsaugos skyriaus parengtų teikimų ir Administracijos direktoriaus įsakymų projektų skaičių (132) bei siekiant tinkamai organizuoti </w:t>
      </w:r>
      <w:r w:rsidRPr="0015077D">
        <w:rPr>
          <w:sz w:val="24"/>
          <w:szCs w:val="24"/>
        </w:rPr>
        <w:t xml:space="preserve">likusių be tėvų globos vaikų laikinąją globą (rūpybą), įsteigiamos dvi Socialinių reikalų departamento </w:t>
      </w:r>
      <w:r w:rsidRPr="0015077D">
        <w:rPr>
          <w:sz w:val="24"/>
          <w:szCs w:val="24"/>
        </w:rPr>
        <w:lastRenderedPageBreak/>
        <w:t>vyriausiųjų specialistų (karjeros v</w:t>
      </w:r>
      <w:r w:rsidR="00707A70">
        <w:rPr>
          <w:sz w:val="24"/>
          <w:szCs w:val="24"/>
        </w:rPr>
        <w:t>alstybės tarnautojų) pareigybės nuo 2018 m. liepos 1 d.</w:t>
      </w:r>
      <w:r w:rsidR="00772343">
        <w:rPr>
          <w:sz w:val="24"/>
          <w:szCs w:val="24"/>
        </w:rPr>
        <w:t xml:space="preserve"> (pareigybės finansuojamos iš savivaldybės biudžeto).</w:t>
      </w:r>
    </w:p>
    <w:p w:rsidR="0015077D" w:rsidRPr="0015077D" w:rsidRDefault="006E025F" w:rsidP="0015077D">
      <w:pPr>
        <w:tabs>
          <w:tab w:val="left" w:pos="993"/>
        </w:tabs>
        <w:ind w:firstLine="709"/>
        <w:jc w:val="both"/>
        <w:rPr>
          <w:b/>
          <w:sz w:val="24"/>
          <w:szCs w:val="24"/>
        </w:rPr>
      </w:pPr>
      <w:r>
        <w:rPr>
          <w:b/>
          <w:sz w:val="24"/>
          <w:szCs w:val="24"/>
        </w:rPr>
        <w:t>2.2</w:t>
      </w:r>
      <w:r w:rsidR="0015077D">
        <w:rPr>
          <w:b/>
          <w:sz w:val="24"/>
          <w:szCs w:val="24"/>
        </w:rPr>
        <w:t>. Įsteigti</w:t>
      </w:r>
      <w:r w:rsidR="0015077D" w:rsidRPr="0015077D">
        <w:rPr>
          <w:b/>
          <w:sz w:val="24"/>
          <w:szCs w:val="24"/>
        </w:rPr>
        <w:t xml:space="preserve"> dvi </w:t>
      </w:r>
      <w:r w:rsidR="0015077D">
        <w:rPr>
          <w:b/>
          <w:sz w:val="24"/>
          <w:szCs w:val="24"/>
        </w:rPr>
        <w:t>pareigybe</w:t>
      </w:r>
      <w:r w:rsidR="0015077D" w:rsidRPr="0015077D">
        <w:rPr>
          <w:b/>
          <w:sz w:val="24"/>
          <w:szCs w:val="24"/>
        </w:rPr>
        <w:t>s Urbanistinės plėtros departamento Geodezijos ir GIS skyriuje.</w:t>
      </w:r>
    </w:p>
    <w:p w:rsidR="0015077D" w:rsidRPr="0015077D" w:rsidRDefault="0015077D" w:rsidP="0015077D">
      <w:pPr>
        <w:tabs>
          <w:tab w:val="left" w:pos="993"/>
        </w:tabs>
        <w:ind w:firstLine="709"/>
        <w:jc w:val="both"/>
        <w:rPr>
          <w:sz w:val="24"/>
          <w:szCs w:val="24"/>
        </w:rPr>
      </w:pPr>
      <w:r w:rsidRPr="0015077D">
        <w:rPr>
          <w:sz w:val="24"/>
          <w:szCs w:val="24"/>
        </w:rPr>
        <w:t>Geodezijos ir kartografijos įstatymo 6 straipsnio 1 dalyje savivaldybėms pavesta atlikti geodezijos ir kartografijos darbus. Vadovaujantis Lietuvos Respublikos vietos savivaldos įstatymo 7 straipsnio 38 dalies nuostatomis nuo 2018 m. savivaldybių erdvinių duomenų rinkinio tvarkymas priskirtas prie valstybinių (valstybės perduotų savivaldybėms) funkcijų.</w:t>
      </w:r>
    </w:p>
    <w:p w:rsidR="0015077D" w:rsidRPr="0015077D" w:rsidRDefault="0015077D" w:rsidP="0015077D">
      <w:pPr>
        <w:tabs>
          <w:tab w:val="left" w:pos="993"/>
        </w:tabs>
        <w:ind w:firstLine="709"/>
        <w:jc w:val="both"/>
        <w:rPr>
          <w:sz w:val="24"/>
          <w:szCs w:val="24"/>
        </w:rPr>
      </w:pPr>
      <w:r w:rsidRPr="0015077D">
        <w:rPr>
          <w:bCs/>
          <w:sz w:val="24"/>
          <w:szCs w:val="24"/>
        </w:rPr>
        <w:t>Urbanistinės plėtros departamento Geodezijos ir GIS skyrius turės atlikti šias funkcijas</w:t>
      </w:r>
      <w:r w:rsidRPr="0015077D">
        <w:rPr>
          <w:sz w:val="24"/>
          <w:szCs w:val="24"/>
        </w:rPr>
        <w:t>: tvarkyti savivaldybės erdvinių objektų rinkinius pagal patvirtintus techninius reglamentus ir specifikacijas, kaupti ir sisteminti (integruoti) savivaldybės erdvinius duomenis duomenų bazėje bei kaupti šių erdvinių duomenų skaitmeninį archyvą, teikti naudotojams savivaldybės geodezinę ir kartografinę medžiagą savivaldybės administracijos direktoriaus nustatyta tvarka, ruošti ataskaitas dėl į savivaldybės erdvinių duomenų rinkinį integruotų topografinių planų erdvinių duomenų kiekių, ruošti pasiūlymus dėl savivaldybės erdvinių duomenų rinkinio tvarkymo, užtikrinti duomenų, tvarkomų informacinėje sistemoje naudojant taikomąsias programas, teisingumą ir slaptumą.</w:t>
      </w:r>
    </w:p>
    <w:p w:rsidR="0015077D" w:rsidRPr="0015077D" w:rsidRDefault="0015077D" w:rsidP="0015077D">
      <w:pPr>
        <w:tabs>
          <w:tab w:val="left" w:pos="993"/>
        </w:tabs>
        <w:ind w:firstLine="709"/>
        <w:jc w:val="both"/>
        <w:rPr>
          <w:sz w:val="24"/>
          <w:szCs w:val="24"/>
        </w:rPr>
      </w:pPr>
      <w:r w:rsidRPr="0015077D">
        <w:rPr>
          <w:sz w:val="24"/>
          <w:szCs w:val="24"/>
        </w:rPr>
        <w:t>Siekiant tinkamai įgyvendinti valstybinę (valstybės perduotą savivaldybėms) funkciją bei atsižvelgiant į vidutinius šešerių metų</w:t>
      </w:r>
      <w:r w:rsidRPr="0015077D">
        <w:rPr>
          <w:color w:val="000000"/>
          <w:sz w:val="24"/>
          <w:szCs w:val="24"/>
        </w:rPr>
        <w:t xml:space="preserve"> </w:t>
      </w:r>
      <w:r w:rsidRPr="0015077D">
        <w:rPr>
          <w:sz w:val="24"/>
          <w:szCs w:val="24"/>
        </w:rPr>
        <w:t xml:space="preserve">savivaldybėms </w:t>
      </w:r>
      <w:r w:rsidRPr="0015077D">
        <w:rPr>
          <w:color w:val="000000"/>
          <w:sz w:val="24"/>
          <w:szCs w:val="24"/>
        </w:rPr>
        <w:t xml:space="preserve">pateiktų derinti topografinių planų kiekius, </w:t>
      </w:r>
      <w:r w:rsidRPr="0015077D">
        <w:rPr>
          <w:bCs/>
          <w:sz w:val="24"/>
          <w:szCs w:val="24"/>
        </w:rPr>
        <w:t>Urbanistinės plėtros departamento Geodezijos ir GIS skyriuje</w:t>
      </w:r>
      <w:r w:rsidRPr="0015077D">
        <w:rPr>
          <w:sz w:val="24"/>
          <w:szCs w:val="24"/>
        </w:rPr>
        <w:t xml:space="preserve"> įsteigiamos dvi darbuotojų, dirbančių p</w:t>
      </w:r>
      <w:r w:rsidR="00707A70">
        <w:rPr>
          <w:sz w:val="24"/>
          <w:szCs w:val="24"/>
        </w:rPr>
        <w:t>agal darbo sutartis, pareigybės nuo 2018 m. liepos 1 d.</w:t>
      </w:r>
      <w:r w:rsidR="00753427">
        <w:rPr>
          <w:sz w:val="24"/>
          <w:szCs w:val="24"/>
        </w:rPr>
        <w:t xml:space="preserve"> (pareigybės finansuojamos </w:t>
      </w:r>
      <w:r w:rsidR="00753427" w:rsidRPr="00B97ED5">
        <w:rPr>
          <w:sz w:val="24"/>
          <w:lang w:eastAsia="en-US"/>
        </w:rPr>
        <w:t xml:space="preserve">iš valstybės biudžeto </w:t>
      </w:r>
      <w:r w:rsidR="00753427">
        <w:rPr>
          <w:sz w:val="24"/>
          <w:lang w:eastAsia="en-US"/>
        </w:rPr>
        <w:t>specialiųjų tikslinių dotacijų).</w:t>
      </w:r>
    </w:p>
    <w:p w:rsidR="00AD30C4" w:rsidRPr="00DF4562" w:rsidRDefault="00AD30C4" w:rsidP="001E0E4D">
      <w:pPr>
        <w:tabs>
          <w:tab w:val="left" w:pos="993"/>
        </w:tabs>
        <w:ind w:firstLine="709"/>
        <w:jc w:val="both"/>
        <w:rPr>
          <w:b/>
          <w:sz w:val="24"/>
          <w:lang w:eastAsia="en-US"/>
        </w:rPr>
      </w:pPr>
      <w:r w:rsidRPr="00DF4562">
        <w:rPr>
          <w:b/>
          <w:sz w:val="24"/>
          <w:lang w:eastAsia="en-US"/>
        </w:rPr>
        <w:t xml:space="preserve">3. Kokių rezultatų laukiama. </w:t>
      </w:r>
    </w:p>
    <w:p w:rsidR="00C72B5B" w:rsidRPr="00C72B5B" w:rsidRDefault="007B0D8F" w:rsidP="00C72B5B">
      <w:pPr>
        <w:ind w:firstLine="709"/>
        <w:jc w:val="both"/>
        <w:rPr>
          <w:sz w:val="24"/>
          <w:szCs w:val="24"/>
        </w:rPr>
      </w:pPr>
      <w:r>
        <w:rPr>
          <w:bCs/>
          <w:sz w:val="24"/>
          <w:szCs w:val="24"/>
        </w:rPr>
        <w:t xml:space="preserve">Nustačius </w:t>
      </w:r>
      <w:r w:rsidRPr="00062D9F">
        <w:rPr>
          <w:sz w:val="24"/>
          <w:lang w:eastAsia="en-US"/>
        </w:rPr>
        <w:t xml:space="preserve">didžiausią leistiną valstybės tarnautojų ir darbuotojų, dirbančių pagal darbo sutartis ir gaunančių </w:t>
      </w:r>
      <w:r>
        <w:rPr>
          <w:sz w:val="24"/>
          <w:lang w:eastAsia="en-US"/>
        </w:rPr>
        <w:t xml:space="preserve">darbo </w:t>
      </w:r>
      <w:r w:rsidRPr="00062D9F">
        <w:rPr>
          <w:sz w:val="24"/>
          <w:lang w:eastAsia="en-US"/>
        </w:rPr>
        <w:t>užmokestį i</w:t>
      </w:r>
      <w:r>
        <w:rPr>
          <w:sz w:val="24"/>
          <w:lang w:eastAsia="en-US"/>
        </w:rPr>
        <w:t>š savivaldybės biudžeto, skaičių,</w:t>
      </w:r>
      <w:r w:rsidRPr="00C72B5B">
        <w:rPr>
          <w:bCs/>
          <w:sz w:val="24"/>
          <w:szCs w:val="24"/>
        </w:rPr>
        <w:t xml:space="preserve"> </w:t>
      </w:r>
      <w:r>
        <w:rPr>
          <w:bCs/>
          <w:sz w:val="24"/>
          <w:szCs w:val="24"/>
        </w:rPr>
        <w:t>bus užtikrintas</w:t>
      </w:r>
      <w:r w:rsidR="00C72B5B" w:rsidRPr="00C72B5B">
        <w:rPr>
          <w:bCs/>
          <w:sz w:val="24"/>
          <w:szCs w:val="24"/>
        </w:rPr>
        <w:t xml:space="preserve"> </w:t>
      </w:r>
      <w:r>
        <w:rPr>
          <w:bCs/>
          <w:sz w:val="24"/>
          <w:szCs w:val="24"/>
        </w:rPr>
        <w:t>tinkamas</w:t>
      </w:r>
      <w:r w:rsidR="00C72B5B" w:rsidRPr="00C72B5B">
        <w:rPr>
          <w:bCs/>
          <w:sz w:val="24"/>
          <w:szCs w:val="24"/>
        </w:rPr>
        <w:t xml:space="preserve"> teisės aktų</w:t>
      </w:r>
      <w:r>
        <w:rPr>
          <w:bCs/>
          <w:sz w:val="24"/>
          <w:szCs w:val="24"/>
        </w:rPr>
        <w:t>, valstybinių funkcijų</w:t>
      </w:r>
      <w:r w:rsidR="00C72B5B" w:rsidRPr="00C72B5B">
        <w:rPr>
          <w:bCs/>
          <w:sz w:val="24"/>
          <w:szCs w:val="24"/>
        </w:rPr>
        <w:t xml:space="preserve"> įgy</w:t>
      </w:r>
      <w:r>
        <w:rPr>
          <w:bCs/>
          <w:sz w:val="24"/>
          <w:szCs w:val="24"/>
        </w:rPr>
        <w:t>vendinimas</w:t>
      </w:r>
      <w:r w:rsidR="00C72B5B" w:rsidRPr="00C72B5B">
        <w:rPr>
          <w:bCs/>
          <w:sz w:val="24"/>
          <w:szCs w:val="24"/>
        </w:rPr>
        <w:t>.</w:t>
      </w:r>
    </w:p>
    <w:p w:rsidR="00AD30C4" w:rsidRPr="00064598" w:rsidRDefault="00AD30C4" w:rsidP="001E0E4D">
      <w:pPr>
        <w:tabs>
          <w:tab w:val="left" w:pos="993"/>
        </w:tabs>
        <w:ind w:firstLine="709"/>
        <w:jc w:val="both"/>
        <w:rPr>
          <w:b/>
          <w:sz w:val="24"/>
          <w:lang w:eastAsia="en-US"/>
        </w:rPr>
      </w:pPr>
      <w:r w:rsidRPr="00064598">
        <w:rPr>
          <w:b/>
          <w:sz w:val="24"/>
          <w:lang w:eastAsia="en-US"/>
        </w:rPr>
        <w:t>4. Sprendimo projekto rengimo metu gauti specialistų vertinimai.</w:t>
      </w:r>
    </w:p>
    <w:p w:rsidR="00AD30C4" w:rsidRPr="00064598" w:rsidRDefault="00AD30C4" w:rsidP="001E0E4D">
      <w:pPr>
        <w:tabs>
          <w:tab w:val="left" w:pos="993"/>
        </w:tabs>
        <w:ind w:firstLine="709"/>
        <w:jc w:val="both"/>
        <w:rPr>
          <w:sz w:val="24"/>
          <w:lang w:eastAsia="en-US"/>
        </w:rPr>
      </w:pPr>
      <w:r w:rsidRPr="00064598">
        <w:rPr>
          <w:sz w:val="24"/>
          <w:lang w:eastAsia="en-US"/>
        </w:rPr>
        <w:t>Nėra.</w:t>
      </w:r>
    </w:p>
    <w:p w:rsidR="00AD30C4" w:rsidRDefault="00AD30C4" w:rsidP="001E0E4D">
      <w:pPr>
        <w:tabs>
          <w:tab w:val="left" w:pos="993"/>
        </w:tabs>
        <w:ind w:firstLine="709"/>
        <w:jc w:val="both"/>
        <w:rPr>
          <w:b/>
          <w:sz w:val="24"/>
          <w:lang w:eastAsia="en-US"/>
        </w:rPr>
      </w:pPr>
      <w:r w:rsidRPr="00C43468">
        <w:rPr>
          <w:b/>
          <w:sz w:val="24"/>
          <w:lang w:eastAsia="en-US"/>
        </w:rPr>
        <w:t>5. Išlaidų sąmatos, skaičiavimai, reikalingi pagrindimai ir paaiškinimai.</w:t>
      </w:r>
    </w:p>
    <w:p w:rsidR="00484DF3" w:rsidRDefault="00484DF3" w:rsidP="001E0E4D">
      <w:pPr>
        <w:tabs>
          <w:tab w:val="left" w:pos="993"/>
        </w:tabs>
        <w:ind w:firstLine="709"/>
        <w:jc w:val="both"/>
        <w:rPr>
          <w:sz w:val="24"/>
          <w:lang w:eastAsia="en-US"/>
        </w:rPr>
      </w:pPr>
      <w:r>
        <w:rPr>
          <w:sz w:val="24"/>
          <w:lang w:eastAsia="en-US"/>
        </w:rPr>
        <w:t>Naujai steigiamų pareigybių darbo užmokesčiui</w:t>
      </w:r>
      <w:r w:rsidRPr="00B97ED5">
        <w:rPr>
          <w:sz w:val="24"/>
          <w:lang w:eastAsia="en-US"/>
        </w:rPr>
        <w:t xml:space="preserve"> reikalingos</w:t>
      </w:r>
      <w:r>
        <w:rPr>
          <w:sz w:val="24"/>
          <w:lang w:eastAsia="en-US"/>
        </w:rPr>
        <w:t xml:space="preserve"> lėšos:</w:t>
      </w:r>
    </w:p>
    <w:p w:rsidR="00C43468" w:rsidRPr="00B97ED5" w:rsidRDefault="00C43468" w:rsidP="001E0E4D">
      <w:pPr>
        <w:tabs>
          <w:tab w:val="left" w:pos="993"/>
        </w:tabs>
        <w:ind w:firstLine="709"/>
        <w:jc w:val="both"/>
        <w:rPr>
          <w:sz w:val="24"/>
          <w:lang w:eastAsia="en-US"/>
        </w:rPr>
      </w:pPr>
      <w:r w:rsidRPr="00B97ED5">
        <w:rPr>
          <w:sz w:val="24"/>
          <w:lang w:eastAsia="en-US"/>
        </w:rPr>
        <w:t xml:space="preserve">5.1. </w:t>
      </w:r>
      <w:r w:rsidR="00D97396">
        <w:rPr>
          <w:sz w:val="24"/>
          <w:lang w:eastAsia="en-US"/>
        </w:rPr>
        <w:t>iš savivaldybės biudžeto</w:t>
      </w:r>
      <w:r w:rsidR="00976806">
        <w:rPr>
          <w:sz w:val="24"/>
          <w:lang w:eastAsia="en-US"/>
        </w:rPr>
        <w:t xml:space="preserve">: 2018 metams – </w:t>
      </w:r>
      <w:r w:rsidR="00976806">
        <w:rPr>
          <w:sz w:val="24"/>
          <w:lang w:val="en-US" w:eastAsia="en-US"/>
        </w:rPr>
        <w:t>11702,12</w:t>
      </w:r>
      <w:r w:rsidR="00927803">
        <w:rPr>
          <w:sz w:val="24"/>
          <w:lang w:eastAsia="en-US"/>
        </w:rPr>
        <w:t xml:space="preserve"> Eur</w:t>
      </w:r>
      <w:r w:rsidRPr="00B97ED5">
        <w:rPr>
          <w:sz w:val="24"/>
          <w:lang w:eastAsia="en-US"/>
        </w:rPr>
        <w:t xml:space="preserve"> </w:t>
      </w:r>
      <w:r w:rsidR="00927803">
        <w:rPr>
          <w:sz w:val="24"/>
          <w:lang w:eastAsia="en-US"/>
        </w:rPr>
        <w:t>(</w:t>
      </w:r>
      <w:r w:rsidR="00B15FD1">
        <w:rPr>
          <w:sz w:val="24"/>
          <w:lang w:eastAsia="en-US"/>
        </w:rPr>
        <w:t xml:space="preserve">su Sodros mokesčiais </w:t>
      </w:r>
      <w:r w:rsidR="00976806">
        <w:rPr>
          <w:sz w:val="24"/>
          <w:lang w:eastAsia="en-US"/>
        </w:rPr>
        <w:t>–</w:t>
      </w:r>
      <w:r w:rsidR="00B15FD1">
        <w:rPr>
          <w:sz w:val="24"/>
          <w:lang w:eastAsia="en-US"/>
        </w:rPr>
        <w:t xml:space="preserve"> </w:t>
      </w:r>
      <w:r w:rsidR="00976806">
        <w:rPr>
          <w:sz w:val="24"/>
          <w:lang w:eastAsia="en-US"/>
        </w:rPr>
        <w:t>15298,18</w:t>
      </w:r>
      <w:r w:rsidR="00B15FD1">
        <w:rPr>
          <w:sz w:val="24"/>
          <w:lang w:eastAsia="en-US"/>
        </w:rPr>
        <w:t xml:space="preserve"> Eur</w:t>
      </w:r>
      <w:r w:rsidR="007372B5">
        <w:rPr>
          <w:sz w:val="24"/>
          <w:lang w:eastAsia="en-US"/>
        </w:rPr>
        <w:t>), 2019 metams – 23404,23</w:t>
      </w:r>
      <w:r w:rsidR="00927803">
        <w:rPr>
          <w:sz w:val="24"/>
          <w:lang w:eastAsia="en-US"/>
        </w:rPr>
        <w:t xml:space="preserve"> Eur </w:t>
      </w:r>
      <w:r w:rsidR="007372B5">
        <w:rPr>
          <w:sz w:val="24"/>
          <w:lang w:eastAsia="en-US"/>
        </w:rPr>
        <w:t>(su Sodros mokesčiais – 30596,36</w:t>
      </w:r>
      <w:r w:rsidR="00927803">
        <w:rPr>
          <w:sz w:val="24"/>
          <w:lang w:eastAsia="en-US"/>
        </w:rPr>
        <w:t xml:space="preserve"> Eur)</w:t>
      </w:r>
      <w:r w:rsidRPr="00B97ED5">
        <w:rPr>
          <w:sz w:val="24"/>
          <w:lang w:eastAsia="en-US"/>
        </w:rPr>
        <w:t>;</w:t>
      </w:r>
    </w:p>
    <w:p w:rsidR="00C43468" w:rsidRPr="00B97ED5" w:rsidRDefault="00484DF3" w:rsidP="001E0E4D">
      <w:pPr>
        <w:tabs>
          <w:tab w:val="left" w:pos="993"/>
        </w:tabs>
        <w:ind w:firstLine="709"/>
        <w:jc w:val="both"/>
        <w:rPr>
          <w:sz w:val="24"/>
          <w:lang w:eastAsia="en-US"/>
        </w:rPr>
      </w:pPr>
      <w:r>
        <w:rPr>
          <w:sz w:val="24"/>
          <w:lang w:eastAsia="en-US"/>
        </w:rPr>
        <w:t>5.2.</w:t>
      </w:r>
      <w:r w:rsidR="00B97ED5" w:rsidRPr="00B97ED5">
        <w:rPr>
          <w:sz w:val="24"/>
          <w:lang w:eastAsia="en-US"/>
        </w:rPr>
        <w:t xml:space="preserve"> iš valstybės</w:t>
      </w:r>
      <w:r w:rsidR="00C43468" w:rsidRPr="00B97ED5">
        <w:rPr>
          <w:sz w:val="24"/>
          <w:lang w:eastAsia="en-US"/>
        </w:rPr>
        <w:t xml:space="preserve"> biudžeto </w:t>
      </w:r>
      <w:r w:rsidR="00DB50ED">
        <w:rPr>
          <w:sz w:val="24"/>
          <w:lang w:eastAsia="en-US"/>
        </w:rPr>
        <w:t>specialiųjų tikslinių dotacijų</w:t>
      </w:r>
      <w:r w:rsidR="00C00228">
        <w:rPr>
          <w:sz w:val="24"/>
          <w:lang w:eastAsia="en-US"/>
        </w:rPr>
        <w:t xml:space="preserve">: 2018 metams </w:t>
      </w:r>
      <w:r w:rsidR="00C00228">
        <w:rPr>
          <w:sz w:val="24"/>
          <w:lang w:eastAsia="en-US"/>
        </w:rPr>
        <w:softHyphen/>
      </w:r>
      <w:r w:rsidR="003D2F67">
        <w:rPr>
          <w:sz w:val="24"/>
          <w:lang w:eastAsia="en-US"/>
        </w:rPr>
        <w:t xml:space="preserve"> 7950,00 Eur (</w:t>
      </w:r>
      <w:r w:rsidR="00D97396">
        <w:rPr>
          <w:sz w:val="24"/>
          <w:lang w:eastAsia="en-US"/>
        </w:rPr>
        <w:t>su Sodros mokesčiais – 10393,04 Eur), 2019 metams</w:t>
      </w:r>
      <w:r w:rsidR="00DB50ED">
        <w:rPr>
          <w:sz w:val="24"/>
          <w:lang w:eastAsia="en-US"/>
        </w:rPr>
        <w:t xml:space="preserve"> </w:t>
      </w:r>
      <w:r w:rsidR="0053778C">
        <w:rPr>
          <w:sz w:val="24"/>
          <w:lang w:eastAsia="en-US"/>
        </w:rPr>
        <w:t>–</w:t>
      </w:r>
      <w:r w:rsidR="00C43468" w:rsidRPr="00B97ED5">
        <w:rPr>
          <w:sz w:val="24"/>
          <w:lang w:eastAsia="en-US"/>
        </w:rPr>
        <w:t xml:space="preserve"> </w:t>
      </w:r>
      <w:r w:rsidR="00976806">
        <w:rPr>
          <w:sz w:val="24"/>
          <w:lang w:eastAsia="en-US"/>
        </w:rPr>
        <w:t>15900</w:t>
      </w:r>
      <w:r w:rsidR="0053778C">
        <w:rPr>
          <w:sz w:val="24"/>
          <w:lang w:eastAsia="en-US"/>
        </w:rPr>
        <w:t>,00</w:t>
      </w:r>
      <w:r w:rsidR="003D2F67">
        <w:rPr>
          <w:sz w:val="24"/>
          <w:lang w:eastAsia="en-US"/>
        </w:rPr>
        <w:t xml:space="preserve"> Eur</w:t>
      </w:r>
      <w:r w:rsidR="00C43468" w:rsidRPr="00B97ED5">
        <w:rPr>
          <w:sz w:val="24"/>
          <w:lang w:eastAsia="en-US"/>
        </w:rPr>
        <w:t xml:space="preserve"> </w:t>
      </w:r>
      <w:r w:rsidR="003D2F67">
        <w:rPr>
          <w:sz w:val="24"/>
          <w:lang w:eastAsia="en-US"/>
        </w:rPr>
        <w:t>(</w:t>
      </w:r>
      <w:r w:rsidR="00B15FD1" w:rsidRPr="00B97ED5">
        <w:rPr>
          <w:sz w:val="24"/>
          <w:lang w:eastAsia="en-US"/>
        </w:rPr>
        <w:t>su Sodros m</w:t>
      </w:r>
      <w:r w:rsidR="00B15FD1">
        <w:rPr>
          <w:sz w:val="24"/>
          <w:lang w:eastAsia="en-US"/>
        </w:rPr>
        <w:t xml:space="preserve">okesčiais </w:t>
      </w:r>
      <w:r w:rsidR="00976806">
        <w:rPr>
          <w:sz w:val="24"/>
          <w:lang w:eastAsia="en-US"/>
        </w:rPr>
        <w:t>–</w:t>
      </w:r>
      <w:r w:rsidR="00B15FD1">
        <w:rPr>
          <w:sz w:val="24"/>
          <w:lang w:eastAsia="en-US"/>
        </w:rPr>
        <w:t xml:space="preserve"> </w:t>
      </w:r>
      <w:r w:rsidR="00976806">
        <w:rPr>
          <w:sz w:val="24"/>
          <w:lang w:eastAsia="en-US"/>
        </w:rPr>
        <w:t>20786,07</w:t>
      </w:r>
      <w:r w:rsidR="00B15FD1">
        <w:rPr>
          <w:sz w:val="24"/>
          <w:lang w:eastAsia="en-US"/>
        </w:rPr>
        <w:t xml:space="preserve"> Eur</w:t>
      </w:r>
      <w:r w:rsidR="003D2F67">
        <w:rPr>
          <w:sz w:val="24"/>
          <w:lang w:eastAsia="en-US"/>
        </w:rPr>
        <w:t>)</w:t>
      </w:r>
      <w:r w:rsidR="00B97ED5">
        <w:rPr>
          <w:sz w:val="24"/>
          <w:lang w:eastAsia="en-US"/>
        </w:rPr>
        <w:t>.</w:t>
      </w:r>
    </w:p>
    <w:p w:rsidR="00AD30C4" w:rsidRDefault="00AD30C4" w:rsidP="001E0E4D">
      <w:pPr>
        <w:tabs>
          <w:tab w:val="left" w:pos="993"/>
        </w:tabs>
        <w:ind w:firstLine="709"/>
        <w:jc w:val="both"/>
        <w:rPr>
          <w:b/>
          <w:sz w:val="24"/>
          <w:lang w:eastAsia="en-US"/>
        </w:rPr>
      </w:pPr>
      <w:r w:rsidRPr="00C43468">
        <w:rPr>
          <w:b/>
          <w:sz w:val="24"/>
          <w:lang w:eastAsia="en-US"/>
        </w:rPr>
        <w:t xml:space="preserve">6. Lėšų poreikis sprendimo įgyvendinimui. </w:t>
      </w:r>
    </w:p>
    <w:p w:rsidR="00D97396" w:rsidRDefault="008131C5" w:rsidP="00D97396">
      <w:pPr>
        <w:tabs>
          <w:tab w:val="left" w:pos="993"/>
        </w:tabs>
        <w:ind w:firstLine="709"/>
        <w:jc w:val="both"/>
        <w:rPr>
          <w:sz w:val="24"/>
          <w:szCs w:val="24"/>
          <w:lang w:eastAsia="en-US"/>
        </w:rPr>
      </w:pPr>
      <w:r>
        <w:rPr>
          <w:sz w:val="24"/>
          <w:szCs w:val="24"/>
          <w:lang w:eastAsia="en-US"/>
        </w:rPr>
        <w:t>D</w:t>
      </w:r>
      <w:r w:rsidR="00753427">
        <w:rPr>
          <w:sz w:val="24"/>
          <w:szCs w:val="24"/>
          <w:lang w:eastAsia="en-US"/>
        </w:rPr>
        <w:t>arbo užmokesčiui reikalingos lėšos</w:t>
      </w:r>
      <w:r w:rsidR="00D97396">
        <w:rPr>
          <w:sz w:val="24"/>
          <w:szCs w:val="24"/>
          <w:lang w:eastAsia="en-US"/>
        </w:rPr>
        <w:t>:</w:t>
      </w:r>
    </w:p>
    <w:p w:rsidR="00753427" w:rsidRDefault="00D97396" w:rsidP="00D97396">
      <w:pPr>
        <w:tabs>
          <w:tab w:val="left" w:pos="993"/>
        </w:tabs>
        <w:ind w:firstLine="709"/>
        <w:jc w:val="both"/>
        <w:rPr>
          <w:sz w:val="24"/>
          <w:lang w:eastAsia="en-US"/>
        </w:rPr>
      </w:pPr>
      <w:r>
        <w:rPr>
          <w:sz w:val="24"/>
          <w:szCs w:val="24"/>
          <w:lang w:eastAsia="en-US"/>
        </w:rPr>
        <w:t>6.1.</w:t>
      </w:r>
      <w:r w:rsidR="00753427">
        <w:rPr>
          <w:sz w:val="24"/>
          <w:szCs w:val="24"/>
          <w:lang w:eastAsia="en-US"/>
        </w:rPr>
        <w:t xml:space="preserve"> iš savivaldybės biudžeto</w:t>
      </w:r>
      <w:r>
        <w:rPr>
          <w:sz w:val="24"/>
          <w:szCs w:val="24"/>
          <w:lang w:eastAsia="en-US"/>
        </w:rPr>
        <w:t>:</w:t>
      </w:r>
      <w:r w:rsidR="00753427">
        <w:rPr>
          <w:sz w:val="24"/>
          <w:szCs w:val="24"/>
          <w:lang w:eastAsia="en-US"/>
        </w:rPr>
        <w:t xml:space="preserve"> 2018 metams - </w:t>
      </w:r>
      <w:r w:rsidR="00753427">
        <w:rPr>
          <w:sz w:val="24"/>
          <w:lang w:eastAsia="en-US"/>
        </w:rPr>
        <w:t xml:space="preserve">15298,18 Eur (su Sodros mokesčiais), 2019 </w:t>
      </w:r>
      <w:r w:rsidR="007372B5">
        <w:rPr>
          <w:sz w:val="24"/>
          <w:lang w:eastAsia="en-US"/>
        </w:rPr>
        <w:t>metams – 30596,36</w:t>
      </w:r>
      <w:r>
        <w:rPr>
          <w:sz w:val="24"/>
          <w:lang w:eastAsia="en-US"/>
        </w:rPr>
        <w:t xml:space="preserve"> Eur (su Sodros mokesčiais);</w:t>
      </w:r>
    </w:p>
    <w:p w:rsidR="00D97396" w:rsidRPr="00D97396" w:rsidRDefault="00D97396" w:rsidP="00D97396">
      <w:pPr>
        <w:tabs>
          <w:tab w:val="left" w:pos="993"/>
        </w:tabs>
        <w:ind w:firstLine="709"/>
        <w:jc w:val="both"/>
        <w:rPr>
          <w:sz w:val="24"/>
          <w:szCs w:val="24"/>
          <w:lang w:val="en-US" w:eastAsia="en-US"/>
        </w:rPr>
      </w:pPr>
      <w:r>
        <w:rPr>
          <w:sz w:val="24"/>
          <w:lang w:eastAsia="en-US"/>
        </w:rPr>
        <w:t xml:space="preserve">6.2. </w:t>
      </w:r>
      <w:r w:rsidR="003D2F67" w:rsidRPr="00B97ED5">
        <w:rPr>
          <w:sz w:val="24"/>
          <w:lang w:eastAsia="en-US"/>
        </w:rPr>
        <w:t xml:space="preserve">iš valstybės biudžeto </w:t>
      </w:r>
      <w:r w:rsidR="003D2F67">
        <w:rPr>
          <w:sz w:val="24"/>
          <w:lang w:eastAsia="en-US"/>
        </w:rPr>
        <w:t>specialiųjų tikslinių dotacijų: 2018 metams – 10393,04 Eur (su Sodros mokesčiais), 2019 metams –</w:t>
      </w:r>
      <w:r w:rsidR="003D2F67" w:rsidRPr="00B97ED5">
        <w:rPr>
          <w:sz w:val="24"/>
          <w:lang w:eastAsia="en-US"/>
        </w:rPr>
        <w:t xml:space="preserve"> </w:t>
      </w:r>
      <w:r w:rsidR="003D2F67">
        <w:rPr>
          <w:sz w:val="24"/>
          <w:lang w:eastAsia="en-US"/>
        </w:rPr>
        <w:t>20786,07 Eur</w:t>
      </w:r>
      <w:r w:rsidR="003D2F67" w:rsidRPr="00B97ED5">
        <w:rPr>
          <w:sz w:val="24"/>
          <w:lang w:eastAsia="en-US"/>
        </w:rPr>
        <w:t xml:space="preserve"> </w:t>
      </w:r>
      <w:r w:rsidR="003D2F67">
        <w:rPr>
          <w:sz w:val="24"/>
          <w:lang w:eastAsia="en-US"/>
        </w:rPr>
        <w:t>(</w:t>
      </w:r>
      <w:r w:rsidR="003D2F67" w:rsidRPr="00B97ED5">
        <w:rPr>
          <w:sz w:val="24"/>
          <w:lang w:eastAsia="en-US"/>
        </w:rPr>
        <w:t>su Sodros m</w:t>
      </w:r>
      <w:r w:rsidR="003D2F67">
        <w:rPr>
          <w:sz w:val="24"/>
          <w:lang w:eastAsia="en-US"/>
        </w:rPr>
        <w:t>okesčiais).</w:t>
      </w:r>
    </w:p>
    <w:p w:rsidR="004D7F82" w:rsidRPr="00B97ED5" w:rsidRDefault="004D7F82" w:rsidP="00B97ED5">
      <w:pPr>
        <w:tabs>
          <w:tab w:val="left" w:pos="993"/>
        </w:tabs>
        <w:ind w:firstLine="709"/>
        <w:jc w:val="both"/>
        <w:rPr>
          <w:sz w:val="24"/>
          <w:szCs w:val="24"/>
          <w:lang w:eastAsia="en-US"/>
        </w:rPr>
      </w:pPr>
      <w:r>
        <w:rPr>
          <w:sz w:val="24"/>
          <w:szCs w:val="24"/>
          <w:lang w:eastAsia="en-US"/>
        </w:rPr>
        <w:t>L</w:t>
      </w:r>
      <w:r w:rsidR="00B15FD1">
        <w:rPr>
          <w:sz w:val="24"/>
          <w:szCs w:val="24"/>
          <w:lang w:eastAsia="en-US"/>
        </w:rPr>
        <w:t>ėšų poreikis paskaičiuotas vadovaujantis</w:t>
      </w:r>
      <w:r>
        <w:rPr>
          <w:sz w:val="24"/>
          <w:szCs w:val="24"/>
          <w:lang w:eastAsia="en-US"/>
        </w:rPr>
        <w:t xml:space="preserve"> Lietuvos Respublikos Vyriau</w:t>
      </w:r>
      <w:r w:rsidR="00786718">
        <w:rPr>
          <w:sz w:val="24"/>
          <w:szCs w:val="24"/>
          <w:lang w:eastAsia="en-US"/>
        </w:rPr>
        <w:t>sybės 2003 m. kovo 3 d. nutarimu</w:t>
      </w:r>
      <w:r>
        <w:rPr>
          <w:sz w:val="24"/>
          <w:szCs w:val="24"/>
          <w:lang w:eastAsia="en-US"/>
        </w:rPr>
        <w:t xml:space="preserve"> Nr. 280 „Dėl valstybės tarnautojų ir darbuotojų, gaunančių darbo užmokestį iš Lietuvos Respublikos</w:t>
      </w:r>
      <w:r w:rsidR="00786718">
        <w:rPr>
          <w:sz w:val="24"/>
          <w:szCs w:val="24"/>
          <w:lang w:eastAsia="en-US"/>
        </w:rPr>
        <w:t xml:space="preserve"> valstybės biudžeto, savivaldybių biudžetų ir valstybės piniginių fondų, darbo užmokesčio fondo apskaičiavimo metodikos patvirtinimo“</w:t>
      </w:r>
      <w:r w:rsidR="00B15FD1">
        <w:rPr>
          <w:sz w:val="24"/>
          <w:szCs w:val="24"/>
          <w:lang w:eastAsia="en-US"/>
        </w:rPr>
        <w:t xml:space="preserve"> patvirtinta metodika</w:t>
      </w:r>
      <w:r w:rsidR="00786718">
        <w:rPr>
          <w:sz w:val="24"/>
          <w:szCs w:val="24"/>
          <w:lang w:eastAsia="en-US"/>
        </w:rPr>
        <w:t>.</w:t>
      </w:r>
    </w:p>
    <w:p w:rsidR="00AD30C4" w:rsidRPr="0019618A" w:rsidRDefault="00AD30C4" w:rsidP="001E0E4D">
      <w:pPr>
        <w:tabs>
          <w:tab w:val="left" w:pos="993"/>
        </w:tabs>
        <w:ind w:firstLine="709"/>
        <w:jc w:val="both"/>
        <w:rPr>
          <w:b/>
          <w:sz w:val="24"/>
          <w:lang w:eastAsia="en-US"/>
        </w:rPr>
      </w:pPr>
      <w:r w:rsidRPr="0019618A">
        <w:rPr>
          <w:b/>
          <w:sz w:val="24"/>
          <w:lang w:eastAsia="en-US"/>
        </w:rPr>
        <w:t>7. Galimos teigiamos ar neigiamos sprendimo priėmimo pasekmės.</w:t>
      </w:r>
    </w:p>
    <w:p w:rsidR="00AD30C4" w:rsidRPr="0019618A" w:rsidRDefault="00AD30C4" w:rsidP="001E0E4D">
      <w:pPr>
        <w:tabs>
          <w:tab w:val="left" w:pos="993"/>
        </w:tabs>
        <w:ind w:firstLine="709"/>
        <w:jc w:val="both"/>
        <w:rPr>
          <w:sz w:val="24"/>
          <w:lang w:eastAsia="en-US"/>
        </w:rPr>
      </w:pPr>
      <w:r w:rsidRPr="0019618A">
        <w:rPr>
          <w:sz w:val="24"/>
          <w:lang w:eastAsia="en-US"/>
        </w:rPr>
        <w:t xml:space="preserve">Teigiamos pasekmės – </w:t>
      </w:r>
      <w:r w:rsidR="0019618A" w:rsidRPr="0019618A">
        <w:rPr>
          <w:bCs/>
          <w:sz w:val="24"/>
          <w:szCs w:val="24"/>
        </w:rPr>
        <w:t>užtikrintas tinkamas teisės aktų įg</w:t>
      </w:r>
      <w:r w:rsidR="00A20784">
        <w:rPr>
          <w:bCs/>
          <w:sz w:val="24"/>
          <w:szCs w:val="24"/>
        </w:rPr>
        <w:t>yvendinimas ir funkcijų</w:t>
      </w:r>
      <w:r w:rsidR="0019618A" w:rsidRPr="0019618A">
        <w:rPr>
          <w:bCs/>
          <w:sz w:val="24"/>
          <w:szCs w:val="24"/>
        </w:rPr>
        <w:t xml:space="preserve"> atlikimas.</w:t>
      </w:r>
      <w:r w:rsidRPr="0019618A">
        <w:rPr>
          <w:sz w:val="24"/>
          <w:lang w:eastAsia="en-US"/>
        </w:rPr>
        <w:t xml:space="preserve"> Neigiamos pasekmės – nenumatyta.</w:t>
      </w:r>
    </w:p>
    <w:p w:rsidR="00AD30C4" w:rsidRPr="00A20784" w:rsidRDefault="00AD30C4" w:rsidP="001E0E4D">
      <w:pPr>
        <w:tabs>
          <w:tab w:val="left" w:pos="993"/>
        </w:tabs>
        <w:ind w:firstLine="709"/>
        <w:jc w:val="both"/>
        <w:rPr>
          <w:sz w:val="24"/>
          <w:lang w:eastAsia="en-US"/>
        </w:rPr>
      </w:pPr>
      <w:r w:rsidRPr="00A20784">
        <w:rPr>
          <w:sz w:val="24"/>
          <w:lang w:eastAsia="en-US"/>
        </w:rPr>
        <w:t xml:space="preserve">PRIDEDAMA: </w:t>
      </w:r>
    </w:p>
    <w:p w:rsidR="00AD30C4" w:rsidRPr="00A20784" w:rsidRDefault="00AD30C4" w:rsidP="001E0E4D">
      <w:pPr>
        <w:pStyle w:val="Sraopastraipa"/>
        <w:numPr>
          <w:ilvl w:val="0"/>
          <w:numId w:val="7"/>
        </w:numPr>
        <w:tabs>
          <w:tab w:val="left" w:pos="993"/>
        </w:tabs>
        <w:ind w:left="0" w:firstLine="709"/>
        <w:jc w:val="both"/>
        <w:rPr>
          <w:sz w:val="24"/>
          <w:lang w:eastAsia="en-US"/>
        </w:rPr>
      </w:pPr>
      <w:r w:rsidRPr="00A20784">
        <w:rPr>
          <w:sz w:val="24"/>
          <w:lang w:eastAsia="en-US"/>
        </w:rPr>
        <w:t>Teisės aktų išrašas, 1 lapas.</w:t>
      </w:r>
    </w:p>
    <w:p w:rsidR="00AD30C4" w:rsidRPr="00A20784" w:rsidRDefault="00AD30C4" w:rsidP="00631326">
      <w:pPr>
        <w:pStyle w:val="Sraopastraipa"/>
        <w:numPr>
          <w:ilvl w:val="0"/>
          <w:numId w:val="7"/>
        </w:numPr>
        <w:tabs>
          <w:tab w:val="left" w:pos="993"/>
        </w:tabs>
        <w:ind w:left="0" w:firstLine="709"/>
        <w:jc w:val="both"/>
        <w:rPr>
          <w:sz w:val="24"/>
          <w:lang w:eastAsia="en-US"/>
        </w:rPr>
      </w:pPr>
      <w:r w:rsidRPr="00A20784">
        <w:rPr>
          <w:sz w:val="24"/>
          <w:lang w:eastAsia="en-US"/>
        </w:rPr>
        <w:t xml:space="preserve">Klaipėdos </w:t>
      </w:r>
      <w:r w:rsidR="00A20784" w:rsidRPr="00A20784">
        <w:rPr>
          <w:sz w:val="24"/>
          <w:lang w:eastAsia="en-US"/>
        </w:rPr>
        <w:t>miesto savivaldybės tarybos 2017 m. spalio 19 d. sprendimo Nr. T2-234</w:t>
      </w:r>
      <w:r w:rsidRPr="00A20784">
        <w:rPr>
          <w:sz w:val="24"/>
          <w:lang w:eastAsia="en-US"/>
        </w:rPr>
        <w:t xml:space="preserve"> „Dėl didžiausio leistino valstybės tarnautojų ir darbuotojų, dirbančių pagal darbo sutartis, pareigybių skaičiaus Klaipėdos miesto savivaldybės administracijoje nustatymo“ kopija, 1 lapas.</w:t>
      </w:r>
    </w:p>
    <w:p w:rsidR="00AD30C4" w:rsidRPr="00A16884" w:rsidRDefault="006D6C63" w:rsidP="001E0E4D">
      <w:pPr>
        <w:pStyle w:val="Sraopastraipa"/>
        <w:numPr>
          <w:ilvl w:val="0"/>
          <w:numId w:val="7"/>
        </w:numPr>
        <w:tabs>
          <w:tab w:val="left" w:pos="993"/>
        </w:tabs>
        <w:ind w:left="0" w:firstLine="709"/>
        <w:jc w:val="both"/>
        <w:rPr>
          <w:sz w:val="24"/>
          <w:lang w:eastAsia="en-US"/>
        </w:rPr>
      </w:pPr>
      <w:r w:rsidRPr="006D6C63">
        <w:rPr>
          <w:sz w:val="24"/>
          <w:lang w:val="en-US" w:eastAsia="en-US"/>
        </w:rPr>
        <w:lastRenderedPageBreak/>
        <w:t xml:space="preserve">Valstybės </w:t>
      </w:r>
      <w:r>
        <w:rPr>
          <w:sz w:val="24"/>
          <w:lang w:val="en-US" w:eastAsia="en-US"/>
        </w:rPr>
        <w:t>vaiko teisių apsaugos ir įvaikinimo tarnybos prie Socialinės apsaugos ir darbo ministerijos 2018 m. gegužės 11 d. rašto Nr. S-2905 “Dėl teisės aktų, reglamentuojančių vaiko globos (rūpybos) organizavimą, įgyvendinimo” elektroninio dokumento nuorašas, 7 lapai.</w:t>
      </w:r>
    </w:p>
    <w:p w:rsidR="00332B27" w:rsidRDefault="00F93659" w:rsidP="001E0E4D">
      <w:pPr>
        <w:pStyle w:val="Sraopastraipa"/>
        <w:numPr>
          <w:ilvl w:val="0"/>
          <w:numId w:val="7"/>
        </w:numPr>
        <w:tabs>
          <w:tab w:val="left" w:pos="993"/>
        </w:tabs>
        <w:ind w:left="0" w:firstLine="709"/>
        <w:jc w:val="both"/>
        <w:rPr>
          <w:sz w:val="24"/>
          <w:lang w:eastAsia="en-US"/>
        </w:rPr>
      </w:pPr>
      <w:r>
        <w:rPr>
          <w:sz w:val="24"/>
          <w:lang w:eastAsia="en-US"/>
        </w:rPr>
        <w:t xml:space="preserve">Lietuvos Respublikos žemės ūkio ministro 2018 m. birželio 1 d. įsakymas Nr. 3D-349 „Dėl 2018 m. valstybės biudžeto specialiųjų tikslinių dotacijų, skiriamų savivaldybių biudžetams Žemės ūkio ministerijos kuruojamai valstybinei (valstybės perduotai savivaldybėms) savivaldybės </w:t>
      </w:r>
      <w:r w:rsidR="007B34D5">
        <w:rPr>
          <w:sz w:val="24"/>
          <w:lang w:eastAsia="en-US"/>
        </w:rPr>
        <w:t>e</w:t>
      </w:r>
      <w:r>
        <w:rPr>
          <w:sz w:val="24"/>
          <w:lang w:eastAsia="en-US"/>
        </w:rPr>
        <w:t>rdvinių duomenų rinkinio tvarkymo funkcijai atlikti“</w:t>
      </w:r>
      <w:r w:rsidR="007B34D5">
        <w:rPr>
          <w:sz w:val="24"/>
          <w:lang w:eastAsia="en-US"/>
        </w:rPr>
        <w:t>,</w:t>
      </w:r>
      <w:r>
        <w:rPr>
          <w:sz w:val="24"/>
          <w:lang w:eastAsia="en-US"/>
        </w:rPr>
        <w:t xml:space="preserve"> 6 lapai.</w:t>
      </w:r>
    </w:p>
    <w:p w:rsidR="00AD30C4" w:rsidRDefault="00AD30C4" w:rsidP="00062D9F">
      <w:pPr>
        <w:jc w:val="both"/>
        <w:rPr>
          <w:sz w:val="24"/>
          <w:szCs w:val="24"/>
          <w:lang w:eastAsia="en-US"/>
        </w:rPr>
      </w:pPr>
    </w:p>
    <w:p w:rsidR="00DB50ED" w:rsidRPr="00DB50ED" w:rsidRDefault="00DB50ED" w:rsidP="00062D9F">
      <w:pPr>
        <w:jc w:val="both"/>
        <w:rPr>
          <w:sz w:val="24"/>
          <w:szCs w:val="24"/>
          <w:lang w:eastAsia="en-US"/>
        </w:rPr>
      </w:pPr>
    </w:p>
    <w:tbl>
      <w:tblPr>
        <w:tblW w:w="0" w:type="auto"/>
        <w:tblLook w:val="00A0" w:firstRow="1" w:lastRow="0" w:firstColumn="1" w:lastColumn="0" w:noHBand="0" w:noVBand="0"/>
      </w:tblPr>
      <w:tblGrid>
        <w:gridCol w:w="6480"/>
        <w:gridCol w:w="3158"/>
      </w:tblGrid>
      <w:tr w:rsidR="00AD30C4" w:rsidRPr="003A2339" w:rsidTr="00751FE7">
        <w:tc>
          <w:tcPr>
            <w:tcW w:w="6480" w:type="dxa"/>
          </w:tcPr>
          <w:p w:rsidR="00AD30C4" w:rsidRPr="003A2339" w:rsidRDefault="00AD30C4" w:rsidP="003A2339">
            <w:pPr>
              <w:jc w:val="both"/>
              <w:rPr>
                <w:sz w:val="24"/>
                <w:lang w:eastAsia="en-US"/>
              </w:rPr>
            </w:pPr>
            <w:r w:rsidRPr="003A2339">
              <w:rPr>
                <w:sz w:val="24"/>
                <w:lang w:eastAsia="en-US"/>
              </w:rPr>
              <w:t>Savivaldybės administracijos direktorius</w:t>
            </w:r>
          </w:p>
        </w:tc>
        <w:tc>
          <w:tcPr>
            <w:tcW w:w="3158" w:type="dxa"/>
          </w:tcPr>
          <w:p w:rsidR="00AD30C4" w:rsidRPr="003A2339" w:rsidRDefault="00AD30C4" w:rsidP="003A2339">
            <w:pPr>
              <w:jc w:val="right"/>
              <w:rPr>
                <w:sz w:val="24"/>
                <w:lang w:eastAsia="en-US"/>
              </w:rPr>
            </w:pPr>
            <w:r w:rsidRPr="003A2339">
              <w:rPr>
                <w:sz w:val="24"/>
                <w:lang w:eastAsia="en-US"/>
              </w:rPr>
              <w:t>Saulius Budinas</w:t>
            </w:r>
          </w:p>
        </w:tc>
      </w:tr>
    </w:tbl>
    <w:p w:rsidR="00AD30C4" w:rsidRPr="00062D9F" w:rsidRDefault="00AD30C4" w:rsidP="00786718">
      <w:pPr>
        <w:jc w:val="both"/>
        <w:rPr>
          <w:sz w:val="24"/>
          <w:lang w:eastAsia="en-US"/>
        </w:rPr>
      </w:pPr>
    </w:p>
    <w:sectPr w:rsidR="00AD30C4" w:rsidRPr="00062D9F" w:rsidSect="00C0022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9DB" w:rsidRDefault="00CB49DB" w:rsidP="00F41647">
      <w:r>
        <w:separator/>
      </w:r>
    </w:p>
  </w:endnote>
  <w:endnote w:type="continuationSeparator" w:id="0">
    <w:p w:rsidR="00CB49DB" w:rsidRDefault="00CB49D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9DB" w:rsidRDefault="00CB49DB" w:rsidP="00F41647">
      <w:r>
        <w:separator/>
      </w:r>
    </w:p>
  </w:footnote>
  <w:footnote w:type="continuationSeparator" w:id="0">
    <w:p w:rsidR="00CB49DB" w:rsidRDefault="00CB49DB"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9DB" w:rsidRDefault="00CB49DB">
    <w:pPr>
      <w:pStyle w:val="Antrats"/>
      <w:jc w:val="center"/>
    </w:pPr>
    <w:r>
      <w:fldChar w:fldCharType="begin"/>
    </w:r>
    <w:r>
      <w:instrText>PAGE   \* MERGEFORMAT</w:instrText>
    </w:r>
    <w:r>
      <w:fldChar w:fldCharType="separate"/>
    </w:r>
    <w:r w:rsidR="00354D3E">
      <w:rPr>
        <w:noProof/>
      </w:rPr>
      <w:t>3</w:t>
    </w:r>
    <w:r>
      <w:rPr>
        <w:noProof/>
      </w:rPr>
      <w:fldChar w:fldCharType="end"/>
    </w:r>
  </w:p>
  <w:p w:rsidR="00CB49DB" w:rsidRPr="001E0E4D" w:rsidRDefault="00CB49DB" w:rsidP="001E0E4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1441"/>
    <w:multiLevelType w:val="hybridMultilevel"/>
    <w:tmpl w:val="5C36E084"/>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A370A71"/>
    <w:multiLevelType w:val="multilevel"/>
    <w:tmpl w:val="A692BA8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0E54CB1"/>
    <w:multiLevelType w:val="hybridMultilevel"/>
    <w:tmpl w:val="2FBEEB4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13D5080C"/>
    <w:multiLevelType w:val="hybridMultilevel"/>
    <w:tmpl w:val="BE9023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C980338"/>
    <w:multiLevelType w:val="hybridMultilevel"/>
    <w:tmpl w:val="9A10067E"/>
    <w:lvl w:ilvl="0" w:tplc="B79E9B9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70879D7"/>
    <w:multiLevelType w:val="hybridMultilevel"/>
    <w:tmpl w:val="E4CE5A9C"/>
    <w:lvl w:ilvl="0" w:tplc="7DB87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6F7FEB"/>
    <w:multiLevelType w:val="hybridMultilevel"/>
    <w:tmpl w:val="94FE551C"/>
    <w:lvl w:ilvl="0" w:tplc="7DB87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0C27B0"/>
    <w:multiLevelType w:val="hybridMultilevel"/>
    <w:tmpl w:val="5870423E"/>
    <w:lvl w:ilvl="0" w:tplc="85CAF49A">
      <w:start w:val="1"/>
      <w:numFmt w:val="decimal"/>
      <w:lvlText w:val="%1."/>
      <w:lvlJc w:val="left"/>
      <w:pPr>
        <w:ind w:left="1444" w:hanging="735"/>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8" w15:restartNumberingAfterBreak="0">
    <w:nsid w:val="506626AB"/>
    <w:multiLevelType w:val="hybridMultilevel"/>
    <w:tmpl w:val="441EBC3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581B5DBA"/>
    <w:multiLevelType w:val="hybridMultilevel"/>
    <w:tmpl w:val="05366A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64DD4D3F"/>
    <w:multiLevelType w:val="hybridMultilevel"/>
    <w:tmpl w:val="4FD63088"/>
    <w:lvl w:ilvl="0" w:tplc="A63CC8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92C7ED6"/>
    <w:multiLevelType w:val="hybridMultilevel"/>
    <w:tmpl w:val="F24E56E6"/>
    <w:lvl w:ilvl="0" w:tplc="9AA8B456">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3" w15:restartNumberingAfterBreak="0">
    <w:nsid w:val="6C63672E"/>
    <w:multiLevelType w:val="hybridMultilevel"/>
    <w:tmpl w:val="4B347F0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9"/>
  </w:num>
  <w:num w:numId="2">
    <w:abstractNumId w:val="6"/>
  </w:num>
  <w:num w:numId="3">
    <w:abstractNumId w:val="5"/>
  </w:num>
  <w:num w:numId="4">
    <w:abstractNumId w:val="8"/>
  </w:num>
  <w:num w:numId="5">
    <w:abstractNumId w:val="10"/>
  </w:num>
  <w:num w:numId="6">
    <w:abstractNumId w:val="4"/>
  </w:num>
  <w:num w:numId="7">
    <w:abstractNumId w:val="7"/>
  </w:num>
  <w:num w:numId="8">
    <w:abstractNumId w:val="0"/>
  </w:num>
  <w:num w:numId="9">
    <w:abstractNumId w:val="12"/>
  </w:num>
  <w:num w:numId="10">
    <w:abstractNumId w:val="3"/>
  </w:num>
  <w:num w:numId="11">
    <w:abstractNumId w:val="2"/>
  </w:num>
  <w:num w:numId="12">
    <w:abstractNumId w:val="1"/>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467E"/>
    <w:rsid w:val="000059F3"/>
    <w:rsid w:val="00015638"/>
    <w:rsid w:val="00024730"/>
    <w:rsid w:val="00036E05"/>
    <w:rsid w:val="00046946"/>
    <w:rsid w:val="00052B35"/>
    <w:rsid w:val="00052CEE"/>
    <w:rsid w:val="000611DB"/>
    <w:rsid w:val="00062D9F"/>
    <w:rsid w:val="00064598"/>
    <w:rsid w:val="00065336"/>
    <w:rsid w:val="00071EBB"/>
    <w:rsid w:val="00072D1C"/>
    <w:rsid w:val="00084E08"/>
    <w:rsid w:val="00087668"/>
    <w:rsid w:val="00092FC3"/>
    <w:rsid w:val="000944BF"/>
    <w:rsid w:val="000A35EA"/>
    <w:rsid w:val="000B0B4E"/>
    <w:rsid w:val="000B3908"/>
    <w:rsid w:val="000D28CD"/>
    <w:rsid w:val="000D5525"/>
    <w:rsid w:val="000E6C34"/>
    <w:rsid w:val="00114457"/>
    <w:rsid w:val="00115A6D"/>
    <w:rsid w:val="001262CB"/>
    <w:rsid w:val="00132494"/>
    <w:rsid w:val="00143780"/>
    <w:rsid w:val="001444C8"/>
    <w:rsid w:val="001456CE"/>
    <w:rsid w:val="0015077D"/>
    <w:rsid w:val="0015221E"/>
    <w:rsid w:val="00163473"/>
    <w:rsid w:val="001910C6"/>
    <w:rsid w:val="0019618A"/>
    <w:rsid w:val="001A322F"/>
    <w:rsid w:val="001B01B1"/>
    <w:rsid w:val="001B56F5"/>
    <w:rsid w:val="001B5DE5"/>
    <w:rsid w:val="001B6304"/>
    <w:rsid w:val="001C0DC8"/>
    <w:rsid w:val="001D1AE7"/>
    <w:rsid w:val="001D55B2"/>
    <w:rsid w:val="001E0E4D"/>
    <w:rsid w:val="001F3D8D"/>
    <w:rsid w:val="00217C2A"/>
    <w:rsid w:val="00237B69"/>
    <w:rsid w:val="00242B88"/>
    <w:rsid w:val="002506EF"/>
    <w:rsid w:val="00252AFB"/>
    <w:rsid w:val="002579C3"/>
    <w:rsid w:val="00263C7A"/>
    <w:rsid w:val="00275817"/>
    <w:rsid w:val="00286F79"/>
    <w:rsid w:val="00291226"/>
    <w:rsid w:val="00292DAA"/>
    <w:rsid w:val="002A05E5"/>
    <w:rsid w:val="002A49A9"/>
    <w:rsid w:val="002A602D"/>
    <w:rsid w:val="002B7B9D"/>
    <w:rsid w:val="002F05ED"/>
    <w:rsid w:val="00305072"/>
    <w:rsid w:val="003178CE"/>
    <w:rsid w:val="00317C5E"/>
    <w:rsid w:val="00323A1E"/>
    <w:rsid w:val="00324750"/>
    <w:rsid w:val="00332B27"/>
    <w:rsid w:val="003400F1"/>
    <w:rsid w:val="00346126"/>
    <w:rsid w:val="003478D2"/>
    <w:rsid w:val="00347E5A"/>
    <w:rsid w:val="00347F54"/>
    <w:rsid w:val="00354D3E"/>
    <w:rsid w:val="0036504F"/>
    <w:rsid w:val="00371CEE"/>
    <w:rsid w:val="003826E6"/>
    <w:rsid w:val="00384543"/>
    <w:rsid w:val="003877C8"/>
    <w:rsid w:val="003A1A41"/>
    <w:rsid w:val="003A2339"/>
    <w:rsid w:val="003A3546"/>
    <w:rsid w:val="003C09F9"/>
    <w:rsid w:val="003C1098"/>
    <w:rsid w:val="003D2F67"/>
    <w:rsid w:val="003E5D65"/>
    <w:rsid w:val="003E603A"/>
    <w:rsid w:val="003E796A"/>
    <w:rsid w:val="003F3589"/>
    <w:rsid w:val="003F388B"/>
    <w:rsid w:val="00405B54"/>
    <w:rsid w:val="004075DC"/>
    <w:rsid w:val="00426A51"/>
    <w:rsid w:val="00433CCC"/>
    <w:rsid w:val="004365D0"/>
    <w:rsid w:val="00445CA9"/>
    <w:rsid w:val="004545AD"/>
    <w:rsid w:val="004575B8"/>
    <w:rsid w:val="00467A8A"/>
    <w:rsid w:val="00472954"/>
    <w:rsid w:val="00484DF3"/>
    <w:rsid w:val="004B31FC"/>
    <w:rsid w:val="004C4B1A"/>
    <w:rsid w:val="004D12D6"/>
    <w:rsid w:val="004D1865"/>
    <w:rsid w:val="004D7F82"/>
    <w:rsid w:val="004E2BF4"/>
    <w:rsid w:val="004E2F6F"/>
    <w:rsid w:val="004F2277"/>
    <w:rsid w:val="004F5B94"/>
    <w:rsid w:val="00504A41"/>
    <w:rsid w:val="00520331"/>
    <w:rsid w:val="00524DA3"/>
    <w:rsid w:val="00536641"/>
    <w:rsid w:val="00536F00"/>
    <w:rsid w:val="0053778C"/>
    <w:rsid w:val="00540763"/>
    <w:rsid w:val="005465ED"/>
    <w:rsid w:val="0054784E"/>
    <w:rsid w:val="00547905"/>
    <w:rsid w:val="00565D70"/>
    <w:rsid w:val="00571F17"/>
    <w:rsid w:val="00581E2D"/>
    <w:rsid w:val="005C29DF"/>
    <w:rsid w:val="005C4280"/>
    <w:rsid w:val="005C4AB9"/>
    <w:rsid w:val="005C6D9A"/>
    <w:rsid w:val="005C7310"/>
    <w:rsid w:val="005D0A67"/>
    <w:rsid w:val="005D18BA"/>
    <w:rsid w:val="005D46C5"/>
    <w:rsid w:val="005E1B19"/>
    <w:rsid w:val="005E430F"/>
    <w:rsid w:val="005F001C"/>
    <w:rsid w:val="005F0B15"/>
    <w:rsid w:val="005F66C0"/>
    <w:rsid w:val="006057C2"/>
    <w:rsid w:val="00606132"/>
    <w:rsid w:val="00626CC5"/>
    <w:rsid w:val="0062785A"/>
    <w:rsid w:val="00631326"/>
    <w:rsid w:val="00631D34"/>
    <w:rsid w:val="00631DB0"/>
    <w:rsid w:val="0064670A"/>
    <w:rsid w:val="006503A3"/>
    <w:rsid w:val="00676E17"/>
    <w:rsid w:val="00685080"/>
    <w:rsid w:val="00686D47"/>
    <w:rsid w:val="00691608"/>
    <w:rsid w:val="00696C23"/>
    <w:rsid w:val="006A09D2"/>
    <w:rsid w:val="006C2E85"/>
    <w:rsid w:val="006D159F"/>
    <w:rsid w:val="006D6C63"/>
    <w:rsid w:val="006D7986"/>
    <w:rsid w:val="006E025F"/>
    <w:rsid w:val="006E106A"/>
    <w:rsid w:val="006F0E08"/>
    <w:rsid w:val="006F416F"/>
    <w:rsid w:val="006F4715"/>
    <w:rsid w:val="0070041F"/>
    <w:rsid w:val="00703CF9"/>
    <w:rsid w:val="00707A70"/>
    <w:rsid w:val="00710820"/>
    <w:rsid w:val="0071272C"/>
    <w:rsid w:val="00714AF2"/>
    <w:rsid w:val="00733C16"/>
    <w:rsid w:val="00733CDF"/>
    <w:rsid w:val="007372B5"/>
    <w:rsid w:val="00745CB5"/>
    <w:rsid w:val="00747CE4"/>
    <w:rsid w:val="00751C0C"/>
    <w:rsid w:val="00751FE7"/>
    <w:rsid w:val="00752875"/>
    <w:rsid w:val="00753427"/>
    <w:rsid w:val="007611C3"/>
    <w:rsid w:val="00762680"/>
    <w:rsid w:val="00767C35"/>
    <w:rsid w:val="00772343"/>
    <w:rsid w:val="007775F7"/>
    <w:rsid w:val="00777705"/>
    <w:rsid w:val="00786718"/>
    <w:rsid w:val="00787B73"/>
    <w:rsid w:val="0079459D"/>
    <w:rsid w:val="007A0D58"/>
    <w:rsid w:val="007B0D8F"/>
    <w:rsid w:val="007B34D5"/>
    <w:rsid w:val="007C0F35"/>
    <w:rsid w:val="007C12D3"/>
    <w:rsid w:val="007C576F"/>
    <w:rsid w:val="007F09A9"/>
    <w:rsid w:val="007F0C16"/>
    <w:rsid w:val="00801839"/>
    <w:rsid w:val="00801E4F"/>
    <w:rsid w:val="008131C5"/>
    <w:rsid w:val="00816435"/>
    <w:rsid w:val="0082368D"/>
    <w:rsid w:val="00824194"/>
    <w:rsid w:val="00824426"/>
    <w:rsid w:val="00827112"/>
    <w:rsid w:val="00834AFD"/>
    <w:rsid w:val="00855FD2"/>
    <w:rsid w:val="008563E2"/>
    <w:rsid w:val="008602F9"/>
    <w:rsid w:val="008623E9"/>
    <w:rsid w:val="00864F6F"/>
    <w:rsid w:val="00871FF3"/>
    <w:rsid w:val="008800DB"/>
    <w:rsid w:val="008902BF"/>
    <w:rsid w:val="008928AB"/>
    <w:rsid w:val="008A5742"/>
    <w:rsid w:val="008A5D96"/>
    <w:rsid w:val="008B7F5A"/>
    <w:rsid w:val="008C6BDA"/>
    <w:rsid w:val="008D3E3C"/>
    <w:rsid w:val="008D69DD"/>
    <w:rsid w:val="008F665C"/>
    <w:rsid w:val="009063D0"/>
    <w:rsid w:val="0091771A"/>
    <w:rsid w:val="0092342A"/>
    <w:rsid w:val="00923F88"/>
    <w:rsid w:val="00927803"/>
    <w:rsid w:val="00932DDD"/>
    <w:rsid w:val="00941E03"/>
    <w:rsid w:val="009532E8"/>
    <w:rsid w:val="00953F73"/>
    <w:rsid w:val="00961899"/>
    <w:rsid w:val="00973565"/>
    <w:rsid w:val="00976806"/>
    <w:rsid w:val="00986264"/>
    <w:rsid w:val="00986E4D"/>
    <w:rsid w:val="009A7E33"/>
    <w:rsid w:val="009B53A5"/>
    <w:rsid w:val="009C5BD8"/>
    <w:rsid w:val="009C662D"/>
    <w:rsid w:val="009C73D4"/>
    <w:rsid w:val="009E1C80"/>
    <w:rsid w:val="009E2FD6"/>
    <w:rsid w:val="009F5F1E"/>
    <w:rsid w:val="00A015AE"/>
    <w:rsid w:val="00A04673"/>
    <w:rsid w:val="00A16884"/>
    <w:rsid w:val="00A20784"/>
    <w:rsid w:val="00A22CCE"/>
    <w:rsid w:val="00A314DD"/>
    <w:rsid w:val="00A3176F"/>
    <w:rsid w:val="00A3260E"/>
    <w:rsid w:val="00A44DC7"/>
    <w:rsid w:val="00A54CAD"/>
    <w:rsid w:val="00A56070"/>
    <w:rsid w:val="00A819D7"/>
    <w:rsid w:val="00A8670A"/>
    <w:rsid w:val="00A94E22"/>
    <w:rsid w:val="00A9592B"/>
    <w:rsid w:val="00A95C0B"/>
    <w:rsid w:val="00AA5DFD"/>
    <w:rsid w:val="00AB36C0"/>
    <w:rsid w:val="00AB62D9"/>
    <w:rsid w:val="00AC06AF"/>
    <w:rsid w:val="00AD1BD6"/>
    <w:rsid w:val="00AD2EE1"/>
    <w:rsid w:val="00AD30C4"/>
    <w:rsid w:val="00AD7EFA"/>
    <w:rsid w:val="00AE4CFA"/>
    <w:rsid w:val="00B10A00"/>
    <w:rsid w:val="00B11945"/>
    <w:rsid w:val="00B15FD1"/>
    <w:rsid w:val="00B2009F"/>
    <w:rsid w:val="00B2339B"/>
    <w:rsid w:val="00B40258"/>
    <w:rsid w:val="00B462C4"/>
    <w:rsid w:val="00B500D5"/>
    <w:rsid w:val="00B53D16"/>
    <w:rsid w:val="00B540A1"/>
    <w:rsid w:val="00B62827"/>
    <w:rsid w:val="00B6397A"/>
    <w:rsid w:val="00B7320C"/>
    <w:rsid w:val="00B81329"/>
    <w:rsid w:val="00B83D83"/>
    <w:rsid w:val="00B841C8"/>
    <w:rsid w:val="00B97ED5"/>
    <w:rsid w:val="00BB07E2"/>
    <w:rsid w:val="00BB21D7"/>
    <w:rsid w:val="00BB2B4A"/>
    <w:rsid w:val="00BB6BE5"/>
    <w:rsid w:val="00BC11A1"/>
    <w:rsid w:val="00BE1AAE"/>
    <w:rsid w:val="00BE71BC"/>
    <w:rsid w:val="00BF6CB5"/>
    <w:rsid w:val="00C00228"/>
    <w:rsid w:val="00C121A0"/>
    <w:rsid w:val="00C2138D"/>
    <w:rsid w:val="00C23DCB"/>
    <w:rsid w:val="00C3016B"/>
    <w:rsid w:val="00C31E78"/>
    <w:rsid w:val="00C40D92"/>
    <w:rsid w:val="00C4236A"/>
    <w:rsid w:val="00C43468"/>
    <w:rsid w:val="00C50A3A"/>
    <w:rsid w:val="00C57D17"/>
    <w:rsid w:val="00C61795"/>
    <w:rsid w:val="00C66308"/>
    <w:rsid w:val="00C70A51"/>
    <w:rsid w:val="00C72B5B"/>
    <w:rsid w:val="00C73DF4"/>
    <w:rsid w:val="00C76DD9"/>
    <w:rsid w:val="00C8008B"/>
    <w:rsid w:val="00CA7B58"/>
    <w:rsid w:val="00CB3E22"/>
    <w:rsid w:val="00CB49DB"/>
    <w:rsid w:val="00CB627E"/>
    <w:rsid w:val="00CC57BE"/>
    <w:rsid w:val="00CC58FF"/>
    <w:rsid w:val="00CC74F9"/>
    <w:rsid w:val="00CE2D49"/>
    <w:rsid w:val="00CE59C0"/>
    <w:rsid w:val="00CE5A34"/>
    <w:rsid w:val="00CF74A0"/>
    <w:rsid w:val="00CF791F"/>
    <w:rsid w:val="00D029F2"/>
    <w:rsid w:val="00D04C02"/>
    <w:rsid w:val="00D079B9"/>
    <w:rsid w:val="00D12D62"/>
    <w:rsid w:val="00D15F96"/>
    <w:rsid w:val="00D272C7"/>
    <w:rsid w:val="00D32D2A"/>
    <w:rsid w:val="00D429C6"/>
    <w:rsid w:val="00D45C9E"/>
    <w:rsid w:val="00D51E8F"/>
    <w:rsid w:val="00D6330F"/>
    <w:rsid w:val="00D64731"/>
    <w:rsid w:val="00D73641"/>
    <w:rsid w:val="00D80E47"/>
    <w:rsid w:val="00D81831"/>
    <w:rsid w:val="00D9294D"/>
    <w:rsid w:val="00D97396"/>
    <w:rsid w:val="00DA1FC6"/>
    <w:rsid w:val="00DB3EF5"/>
    <w:rsid w:val="00DB50ED"/>
    <w:rsid w:val="00DC4642"/>
    <w:rsid w:val="00DE0BFB"/>
    <w:rsid w:val="00DF4562"/>
    <w:rsid w:val="00E044DD"/>
    <w:rsid w:val="00E16EBA"/>
    <w:rsid w:val="00E3056A"/>
    <w:rsid w:val="00E36953"/>
    <w:rsid w:val="00E37B92"/>
    <w:rsid w:val="00E42DDC"/>
    <w:rsid w:val="00E47627"/>
    <w:rsid w:val="00E53AF0"/>
    <w:rsid w:val="00E56602"/>
    <w:rsid w:val="00E5760F"/>
    <w:rsid w:val="00E63260"/>
    <w:rsid w:val="00E65B25"/>
    <w:rsid w:val="00E75010"/>
    <w:rsid w:val="00E80AA2"/>
    <w:rsid w:val="00E8423E"/>
    <w:rsid w:val="00E954F1"/>
    <w:rsid w:val="00E95A6A"/>
    <w:rsid w:val="00E96582"/>
    <w:rsid w:val="00EA1E12"/>
    <w:rsid w:val="00EA5786"/>
    <w:rsid w:val="00EA57F7"/>
    <w:rsid w:val="00EA65AF"/>
    <w:rsid w:val="00EC03BE"/>
    <w:rsid w:val="00EC10BA"/>
    <w:rsid w:val="00EC50BE"/>
    <w:rsid w:val="00EC5237"/>
    <w:rsid w:val="00EC6E84"/>
    <w:rsid w:val="00ED1DA5"/>
    <w:rsid w:val="00ED20E1"/>
    <w:rsid w:val="00ED3397"/>
    <w:rsid w:val="00ED765E"/>
    <w:rsid w:val="00EE3ED5"/>
    <w:rsid w:val="00EE4FCA"/>
    <w:rsid w:val="00EF182C"/>
    <w:rsid w:val="00F023F8"/>
    <w:rsid w:val="00F1492B"/>
    <w:rsid w:val="00F20E42"/>
    <w:rsid w:val="00F20E9F"/>
    <w:rsid w:val="00F32390"/>
    <w:rsid w:val="00F32801"/>
    <w:rsid w:val="00F41647"/>
    <w:rsid w:val="00F43BA2"/>
    <w:rsid w:val="00F44151"/>
    <w:rsid w:val="00F60107"/>
    <w:rsid w:val="00F71567"/>
    <w:rsid w:val="00F848BE"/>
    <w:rsid w:val="00F93659"/>
    <w:rsid w:val="00FB6790"/>
    <w:rsid w:val="00FB6FFD"/>
    <w:rsid w:val="00FD1A8E"/>
    <w:rsid w:val="00FE284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43E855"/>
  <w15:docId w15:val="{B1F70F10-F846-49CC-8E44-A1EFDB5A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182C"/>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Sraopastraipa">
    <w:name w:val="List Paragraph"/>
    <w:basedOn w:val="prastasis"/>
    <w:uiPriority w:val="99"/>
    <w:qFormat/>
    <w:rsid w:val="00062D9F"/>
    <w:pPr>
      <w:ind w:left="720"/>
      <w:contextualSpacing/>
    </w:pPr>
  </w:style>
  <w:style w:type="character" w:styleId="Komentaronuoroda">
    <w:name w:val="annotation reference"/>
    <w:basedOn w:val="Numatytasispastraiposriftas"/>
    <w:uiPriority w:val="99"/>
    <w:semiHidden/>
    <w:rsid w:val="00751FE7"/>
    <w:rPr>
      <w:rFonts w:cs="Times New Roman"/>
      <w:sz w:val="16"/>
      <w:szCs w:val="16"/>
    </w:rPr>
  </w:style>
  <w:style w:type="paragraph" w:styleId="Komentarotekstas">
    <w:name w:val="annotation text"/>
    <w:basedOn w:val="prastasis"/>
    <w:link w:val="KomentarotekstasDiagrama"/>
    <w:uiPriority w:val="99"/>
    <w:semiHidden/>
    <w:rsid w:val="00751FE7"/>
  </w:style>
  <w:style w:type="character" w:customStyle="1" w:styleId="KomentarotekstasDiagrama">
    <w:name w:val="Komentaro tekstas Diagrama"/>
    <w:basedOn w:val="Numatytasispastraiposriftas"/>
    <w:link w:val="Komentarotekstas"/>
    <w:uiPriority w:val="99"/>
    <w:semiHidden/>
    <w:locked/>
    <w:rsid w:val="00751FE7"/>
    <w:rPr>
      <w:rFonts w:cs="Times New Roman"/>
    </w:rPr>
  </w:style>
  <w:style w:type="paragraph" w:styleId="Komentarotema">
    <w:name w:val="annotation subject"/>
    <w:basedOn w:val="Komentarotekstas"/>
    <w:next w:val="Komentarotekstas"/>
    <w:link w:val="KomentarotemaDiagrama"/>
    <w:uiPriority w:val="99"/>
    <w:semiHidden/>
    <w:rsid w:val="00751FE7"/>
    <w:rPr>
      <w:b/>
      <w:bCs/>
    </w:rPr>
  </w:style>
  <w:style w:type="character" w:customStyle="1" w:styleId="KomentarotemaDiagrama">
    <w:name w:val="Komentaro tema Diagrama"/>
    <w:basedOn w:val="KomentarotekstasDiagrama"/>
    <w:link w:val="Komentarotema"/>
    <w:uiPriority w:val="99"/>
    <w:semiHidden/>
    <w:locked/>
    <w:rsid w:val="00751FE7"/>
    <w:rPr>
      <w:rFonts w:cs="Times New Roman"/>
      <w:b/>
      <w:bCs/>
    </w:rPr>
  </w:style>
  <w:style w:type="character" w:customStyle="1" w:styleId="apple-converted-space">
    <w:name w:val="apple-converted-space"/>
    <w:basedOn w:val="Numatytasispastraiposriftas"/>
    <w:uiPriority w:val="99"/>
    <w:rsid w:val="00D079B9"/>
    <w:rPr>
      <w:rFonts w:cs="Times New Roman"/>
    </w:rPr>
  </w:style>
  <w:style w:type="character" w:styleId="Grietas">
    <w:name w:val="Strong"/>
    <w:basedOn w:val="Numatytasispastraiposriftas"/>
    <w:uiPriority w:val="22"/>
    <w:qFormat/>
    <w:locked/>
    <w:rsid w:val="00C800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253861">
      <w:marLeft w:val="0"/>
      <w:marRight w:val="0"/>
      <w:marTop w:val="0"/>
      <w:marBottom w:val="0"/>
      <w:divBdr>
        <w:top w:val="none" w:sz="0" w:space="0" w:color="auto"/>
        <w:left w:val="none" w:sz="0" w:space="0" w:color="auto"/>
        <w:bottom w:val="none" w:sz="0" w:space="0" w:color="auto"/>
        <w:right w:val="none" w:sz="0" w:space="0" w:color="auto"/>
      </w:divBdr>
    </w:div>
    <w:div w:id="883253862">
      <w:marLeft w:val="0"/>
      <w:marRight w:val="0"/>
      <w:marTop w:val="0"/>
      <w:marBottom w:val="0"/>
      <w:divBdr>
        <w:top w:val="none" w:sz="0" w:space="0" w:color="auto"/>
        <w:left w:val="none" w:sz="0" w:space="0" w:color="auto"/>
        <w:bottom w:val="none" w:sz="0" w:space="0" w:color="auto"/>
        <w:right w:val="none" w:sz="0" w:space="0" w:color="auto"/>
      </w:divBdr>
    </w:div>
    <w:div w:id="883253863">
      <w:marLeft w:val="0"/>
      <w:marRight w:val="0"/>
      <w:marTop w:val="0"/>
      <w:marBottom w:val="0"/>
      <w:divBdr>
        <w:top w:val="none" w:sz="0" w:space="0" w:color="auto"/>
        <w:left w:val="none" w:sz="0" w:space="0" w:color="auto"/>
        <w:bottom w:val="none" w:sz="0" w:space="0" w:color="auto"/>
        <w:right w:val="none" w:sz="0" w:space="0" w:color="auto"/>
      </w:divBdr>
    </w:div>
    <w:div w:id="883253864">
      <w:marLeft w:val="0"/>
      <w:marRight w:val="0"/>
      <w:marTop w:val="0"/>
      <w:marBottom w:val="0"/>
      <w:divBdr>
        <w:top w:val="none" w:sz="0" w:space="0" w:color="auto"/>
        <w:left w:val="none" w:sz="0" w:space="0" w:color="auto"/>
        <w:bottom w:val="none" w:sz="0" w:space="0" w:color="auto"/>
        <w:right w:val="none" w:sz="0" w:space="0" w:color="auto"/>
      </w:divBdr>
    </w:div>
    <w:div w:id="883253865">
      <w:marLeft w:val="0"/>
      <w:marRight w:val="0"/>
      <w:marTop w:val="0"/>
      <w:marBottom w:val="0"/>
      <w:divBdr>
        <w:top w:val="none" w:sz="0" w:space="0" w:color="auto"/>
        <w:left w:val="none" w:sz="0" w:space="0" w:color="auto"/>
        <w:bottom w:val="none" w:sz="0" w:space="0" w:color="auto"/>
        <w:right w:val="none" w:sz="0" w:space="0" w:color="auto"/>
      </w:divBdr>
    </w:div>
    <w:div w:id="883253866">
      <w:marLeft w:val="0"/>
      <w:marRight w:val="0"/>
      <w:marTop w:val="0"/>
      <w:marBottom w:val="0"/>
      <w:divBdr>
        <w:top w:val="none" w:sz="0" w:space="0" w:color="auto"/>
        <w:left w:val="none" w:sz="0" w:space="0" w:color="auto"/>
        <w:bottom w:val="none" w:sz="0" w:space="0" w:color="auto"/>
        <w:right w:val="none" w:sz="0" w:space="0" w:color="auto"/>
      </w:divBdr>
      <w:divsChild>
        <w:div w:id="883253868">
          <w:marLeft w:val="0"/>
          <w:marRight w:val="0"/>
          <w:marTop w:val="0"/>
          <w:marBottom w:val="0"/>
          <w:divBdr>
            <w:top w:val="none" w:sz="0" w:space="0" w:color="auto"/>
            <w:left w:val="none" w:sz="0" w:space="0" w:color="auto"/>
            <w:bottom w:val="none" w:sz="0" w:space="0" w:color="auto"/>
            <w:right w:val="none" w:sz="0" w:space="0" w:color="auto"/>
          </w:divBdr>
        </w:div>
      </w:divsChild>
    </w:div>
    <w:div w:id="883253867">
      <w:marLeft w:val="0"/>
      <w:marRight w:val="0"/>
      <w:marTop w:val="0"/>
      <w:marBottom w:val="0"/>
      <w:divBdr>
        <w:top w:val="none" w:sz="0" w:space="0" w:color="auto"/>
        <w:left w:val="none" w:sz="0" w:space="0" w:color="auto"/>
        <w:bottom w:val="none" w:sz="0" w:space="0" w:color="auto"/>
        <w:right w:val="none" w:sz="0" w:space="0" w:color="auto"/>
      </w:divBdr>
    </w:div>
    <w:div w:id="140201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7733</Characters>
  <Application>Microsoft Office Word</Application>
  <DocSecurity>4</DocSecurity>
  <Lines>64</Lines>
  <Paragraphs>17</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8758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2018-06-19T12:26:00Z</cp:lastPrinted>
  <dcterms:created xsi:type="dcterms:W3CDTF">2018-06-21T10:39:00Z</dcterms:created>
  <dcterms:modified xsi:type="dcterms:W3CDTF">2018-06-21T10:39:00Z</dcterms:modified>
</cp:coreProperties>
</file>