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D4332E" w:rsidP="0006079E">
            <w:pPr>
              <w:tabs>
                <w:tab w:val="left" w:pos="5070"/>
                <w:tab w:val="left" w:pos="5366"/>
                <w:tab w:val="left" w:pos="6771"/>
                <w:tab w:val="left" w:pos="7363"/>
              </w:tabs>
              <w:jc w:val="both"/>
            </w:pPr>
            <w:r>
              <w:t>tarybos 2017 m. liepos 27</w:t>
            </w:r>
            <w:r w:rsidR="00CF5C99">
              <w:t xml:space="preserve"> d.</w:t>
            </w:r>
          </w:p>
          <w:p w:rsidR="00CF5C99" w:rsidRDefault="00D4332E" w:rsidP="0006079E">
            <w:pPr>
              <w:tabs>
                <w:tab w:val="left" w:pos="5070"/>
                <w:tab w:val="left" w:pos="5366"/>
                <w:tab w:val="left" w:pos="6771"/>
                <w:tab w:val="left" w:pos="7363"/>
              </w:tabs>
              <w:jc w:val="both"/>
            </w:pPr>
            <w:r>
              <w:t>sprendimu Nr. T2-181</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T2-131</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6079E" w:rsidRDefault="00D4332E" w:rsidP="0006079E">
      <w:pPr>
        <w:jc w:val="center"/>
        <w:rPr>
          <w:b/>
        </w:rPr>
      </w:pPr>
      <w:r w:rsidRPr="0077656F">
        <w:rPr>
          <w:b/>
        </w:rPr>
        <w:t>NEVYRIAUSYBINIŲ ORGANIZACIJŲ IR BENDRUOMENINĖS VEIKLOS STIPRINIMO 2017–2019 METŲ VEIKSMŲ PLANO ĮGYVENDINIMO 2.3 PRIEMONĖS „REMTI BENDRUOMENINĘ VEIKLĄ SAVIVALDYBĖSE“ ĮGYVENDINIMO KLAIPĖDOS MIESTO SAVIVALDYBĖJE APRAŠAS</w:t>
      </w:r>
    </w:p>
    <w:p w:rsidR="00832CC9" w:rsidRPr="00F72A1E" w:rsidRDefault="00832CC9" w:rsidP="0006079E">
      <w:pPr>
        <w:jc w:val="center"/>
      </w:pPr>
    </w:p>
    <w:p w:rsidR="00D4332E" w:rsidRPr="0077656F" w:rsidRDefault="00D4332E" w:rsidP="00D4332E">
      <w:pPr>
        <w:tabs>
          <w:tab w:val="left" w:pos="851"/>
        </w:tabs>
        <w:jc w:val="center"/>
        <w:rPr>
          <w:b/>
          <w:bCs/>
          <w:caps/>
        </w:rPr>
      </w:pPr>
      <w:r w:rsidRPr="0077656F">
        <w:rPr>
          <w:b/>
          <w:bCs/>
          <w:caps/>
        </w:rPr>
        <w:t>I SKYRIUS</w:t>
      </w:r>
    </w:p>
    <w:p w:rsidR="00D4332E" w:rsidRPr="0077656F" w:rsidRDefault="00D4332E" w:rsidP="00D4332E">
      <w:pPr>
        <w:tabs>
          <w:tab w:val="left" w:pos="851"/>
        </w:tabs>
        <w:jc w:val="center"/>
        <w:rPr>
          <w:b/>
          <w:bCs/>
          <w:caps/>
        </w:rPr>
      </w:pPr>
      <w:r w:rsidRPr="0077656F">
        <w:rPr>
          <w:b/>
          <w:bCs/>
          <w:caps/>
        </w:rPr>
        <w:t>Bendrosios nuostatos</w:t>
      </w:r>
    </w:p>
    <w:p w:rsidR="00D4332E" w:rsidRPr="0077656F" w:rsidRDefault="00D4332E" w:rsidP="00D4332E">
      <w:pPr>
        <w:tabs>
          <w:tab w:val="left" w:pos="851"/>
        </w:tabs>
        <w:jc w:val="center"/>
        <w:rPr>
          <w:b/>
          <w:bCs/>
          <w:caps/>
        </w:rPr>
      </w:pPr>
    </w:p>
    <w:p w:rsidR="00D4332E" w:rsidRPr="00BD5421" w:rsidRDefault="00D4332E" w:rsidP="00D4332E">
      <w:pPr>
        <w:tabs>
          <w:tab w:val="left" w:pos="851"/>
          <w:tab w:val="left" w:pos="6840"/>
        </w:tabs>
        <w:ind w:firstLine="709"/>
        <w:jc w:val="both"/>
      </w:pPr>
      <w:r w:rsidRPr="00C15B5E">
        <w:t>1. Nevyriausybinių organizacijų ir bendruomeninės veiklos stiprinimo 2017–2019 metų veiksmų plano įgyvendinimo 2.3 priemonės „Remti bendruomeninę veiklą savivaldybėse“ įgyvendinimo Klaipėdos miesto</w:t>
      </w:r>
      <w:r w:rsidRPr="00C15B5E">
        <w:rPr>
          <w:i/>
        </w:rPr>
        <w:t xml:space="preserve"> </w:t>
      </w:r>
      <w:r w:rsidRPr="00C15B5E">
        <w:t>savivaldybėje</w:t>
      </w:r>
      <w:r w:rsidRPr="00C15B5E">
        <w:rPr>
          <w:i/>
        </w:rPr>
        <w:t xml:space="preserve"> </w:t>
      </w:r>
      <w:r w:rsidRPr="00C15B5E">
        <w:t>aprašas (toliau – Aprašas) nustato Nevyriausybinių organizacijų ir bendruomeninės veiklos stiprinimo 2017–2019 metų veiksmų plano įgyvendinimo 2.3 priemonės „Remti bendruomeninę veiklą savivaldybėse“ (toliau – Priemonė) finansavimo, jos</w:t>
      </w:r>
      <w:r w:rsidRPr="0077656F">
        <w:t xml:space="preserve"> įgyvendinimo ir kontrolės tvarką</w:t>
      </w:r>
      <w:r w:rsidRPr="0077656F">
        <w:rPr>
          <w:i/>
        </w:rPr>
        <w:t>.</w:t>
      </w:r>
    </w:p>
    <w:p w:rsidR="00D4332E" w:rsidRPr="0077656F" w:rsidRDefault="00D4332E" w:rsidP="00D4332E">
      <w:pPr>
        <w:tabs>
          <w:tab w:val="left" w:pos="851"/>
          <w:tab w:val="left" w:pos="6840"/>
        </w:tabs>
        <w:ind w:firstLine="709"/>
        <w:jc w:val="both"/>
      </w:pPr>
      <w:r w:rsidRPr="0077656F">
        <w:t>2.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w:t>
      </w:r>
      <w:r>
        <w:t>u</w:t>
      </w:r>
      <w:r w:rsidRPr="0077656F">
        <w:t xml:space="preserve"> Nr. A1-259 „Dėl Nevyriausybinių organizacijų ir bendruomeninės veiklos stiprinimo 2017–2019 metų veiksmų plano įgyvendinimo 2.3 priemonės „Remti bendruomeninę veiklą savivaldybėse“ įgyvendinimo aprašo patvirtinimo“ (201</w:t>
      </w:r>
      <w:r>
        <w:t>8</w:t>
      </w:r>
      <w:r w:rsidRPr="0077656F">
        <w:t xml:space="preserve"> m. gegužės 30 d. įsakymo Nr. A1- 245 redakcija).</w:t>
      </w:r>
    </w:p>
    <w:p w:rsidR="00D4332E" w:rsidRPr="0077656F" w:rsidRDefault="00D4332E" w:rsidP="00D4332E">
      <w:pPr>
        <w:tabs>
          <w:tab w:val="left" w:pos="851"/>
          <w:tab w:val="left" w:pos="6840"/>
        </w:tabs>
        <w:ind w:firstLine="709"/>
        <w:jc w:val="both"/>
      </w:pPr>
      <w:r w:rsidRPr="0077656F">
        <w:t xml:space="preserve">3. Priemonės tikslas – skatinti gyvenamųjų vietovių  bendruomenių (toliau – bendruomenė) savarankiškumą tenkinant </w:t>
      </w:r>
      <w:r w:rsidRPr="0077656F">
        <w:rPr>
          <w:rFonts w:eastAsia="SimSun;宋体"/>
          <w:color w:val="00000A"/>
          <w:lang w:eastAsia="zh-CN" w:bidi="hi-IN"/>
        </w:rPr>
        <w:t xml:space="preserve">socialinius jų narių (gyventojų) </w:t>
      </w:r>
      <w:r w:rsidRPr="0077656F">
        <w:t xml:space="preserve">poreikius, stiprinti narių (gyventojų) sutelktumą ir tarpusavio pasitikėjimą, bendruomeninę veiklą, sudaryti sąlygas bendruomeninėms, religinėms, kitoms nevyriausybinėms organizacijoms dalyvauti priimant sprendimus dėl bendruomenių narių </w:t>
      </w:r>
      <w:r w:rsidRPr="0077656F">
        <w:rPr>
          <w:rFonts w:eastAsia="SimSun;宋体"/>
          <w:color w:val="00000A"/>
          <w:lang w:eastAsia="zh-CN" w:bidi="hi-IN"/>
        </w:rPr>
        <w:t xml:space="preserve">(gyventojų) </w:t>
      </w:r>
      <w:r w:rsidRPr="0077656F">
        <w:t xml:space="preserve">viešųjų poreikių tenkinimo. </w:t>
      </w:r>
    </w:p>
    <w:p w:rsidR="00D4332E" w:rsidRPr="00C15B5E" w:rsidRDefault="00D4332E" w:rsidP="00D4332E">
      <w:pPr>
        <w:tabs>
          <w:tab w:val="left" w:pos="851"/>
          <w:tab w:val="left" w:pos="6840"/>
        </w:tabs>
        <w:ind w:firstLine="709"/>
        <w:jc w:val="both"/>
      </w:pPr>
      <w:r w:rsidRPr="0077656F">
        <w:t xml:space="preserve">4. </w:t>
      </w:r>
      <w:r w:rsidRPr="0077656F">
        <w:rPr>
          <w:rFonts w:eastAsia="SimSun;宋体"/>
          <w:color w:val="00000A"/>
          <w:lang w:eastAsia="zh-CN" w:bidi="hi-IN"/>
        </w:rPr>
        <w:t xml:space="preserve">Priemonės įgyvendinimą organizuoja </w:t>
      </w:r>
      <w:r w:rsidRPr="0077656F">
        <w:t>Klaipėdos miesto</w:t>
      </w:r>
      <w:r w:rsidRPr="0077656F">
        <w:rPr>
          <w:i/>
        </w:rPr>
        <w:t xml:space="preserve"> </w:t>
      </w:r>
      <w:r w:rsidRPr="0077656F">
        <w:t>savivaldybė (toliau – Savivaldybė)</w:t>
      </w:r>
      <w:r w:rsidRPr="0077656F">
        <w:rPr>
          <w:rFonts w:eastAsia="SimSun;宋体"/>
          <w:color w:val="00000A"/>
          <w:lang w:eastAsia="zh-CN" w:bidi="hi-IN"/>
        </w:rPr>
        <w:t xml:space="preserve">, </w:t>
      </w:r>
      <w:r w:rsidRPr="00C15B5E">
        <w:rPr>
          <w:rFonts w:eastAsia="SimSun;宋体"/>
          <w:lang w:eastAsia="zh-CN" w:bidi="hi-IN"/>
        </w:rPr>
        <w:t xml:space="preserve">kuri skelbia projektų atrankos konkursą (toliau – konkursas). </w:t>
      </w:r>
    </w:p>
    <w:p w:rsidR="00D4332E" w:rsidRPr="0077656F" w:rsidRDefault="00D4332E" w:rsidP="00D4332E">
      <w:pPr>
        <w:tabs>
          <w:tab w:val="left" w:pos="851"/>
          <w:tab w:val="left" w:pos="6840"/>
        </w:tabs>
        <w:suppressAutoHyphens/>
        <w:ind w:firstLine="709"/>
        <w:jc w:val="both"/>
        <w:rPr>
          <w:rFonts w:eastAsia="SimSun;宋体"/>
          <w:bCs/>
          <w:color w:val="00000A"/>
          <w:lang w:eastAsia="zh-CN" w:bidi="hi-IN"/>
        </w:rPr>
      </w:pPr>
      <w:r w:rsidRPr="0077656F">
        <w:rPr>
          <w:rFonts w:eastAsia="SimSun;宋体"/>
          <w:bCs/>
          <w:color w:val="00000A"/>
          <w:lang w:eastAsia="zh-CN" w:bidi="hi-IN"/>
        </w:rPr>
        <w:t>4. Galimi pareiškėjai:</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rPr>
          <w:rFonts w:eastAsia="SimSun;宋体"/>
          <w:bCs/>
          <w:color w:val="00000A"/>
          <w:lang w:eastAsia="zh-CN" w:bidi="hi-IN"/>
        </w:rPr>
        <w:t>4.1. bendruomeninės organizacijos, kaip jas apibrėžia Lietuvos Respublikos vietos savivaldos įstatymas;</w:t>
      </w:r>
    </w:p>
    <w:p w:rsidR="00D4332E" w:rsidRPr="0077656F" w:rsidRDefault="00D4332E" w:rsidP="00D4332E">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4.2. kitos nevyriausybinės organizacijos, kaip jas apibrėžia Lietuvos Respublikos nevyriausybinių organizacijų plėtros įstatymas;</w:t>
      </w:r>
    </w:p>
    <w:p w:rsidR="00D4332E" w:rsidRPr="0077656F" w:rsidRDefault="00D4332E" w:rsidP="00D4332E">
      <w:pPr>
        <w:tabs>
          <w:tab w:val="left" w:pos="851"/>
          <w:tab w:val="left" w:pos="6840"/>
        </w:tabs>
        <w:suppressAutoHyphens/>
        <w:ind w:firstLine="709"/>
        <w:jc w:val="both"/>
        <w:rPr>
          <w:rFonts w:eastAsia="SimSun;宋体"/>
          <w:bCs/>
          <w:color w:val="000000"/>
          <w:lang w:eastAsia="zh-CN" w:bidi="hi-IN"/>
        </w:rPr>
      </w:pPr>
      <w:r w:rsidRPr="0077656F">
        <w:rPr>
          <w:rFonts w:eastAsia="SimSun;宋体"/>
          <w:bCs/>
          <w:color w:val="000000"/>
          <w:lang w:eastAsia="zh-CN" w:bidi="hi-IN"/>
        </w:rPr>
        <w:t>4.3. religinės bendruomenės ir bendrijos, kaip jas apibrėžia Lietuvos Respublikos religinių bendruomenių ir bendrijų įstatymas.</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5. K</w:t>
      </w:r>
      <w:r w:rsidRPr="0077656F">
        <w:rPr>
          <w:rFonts w:eastAsia="SimSun;宋体"/>
          <w:color w:val="000000"/>
          <w:lang w:eastAsia="zh-CN" w:bidi="hi-IN"/>
        </w:rPr>
        <w:t xml:space="preserve">onkursas </w:t>
      </w:r>
      <w:r w:rsidRPr="0077656F">
        <w:rPr>
          <w:rFonts w:eastAsia="SimSun;宋体"/>
          <w:color w:val="000000"/>
          <w:lang w:eastAsia="lt-LT" w:bidi="hi-IN"/>
        </w:rPr>
        <w:t>skelbiamas viešai Savivaldybės interneto svetainėje</w:t>
      </w:r>
      <w:r w:rsidRPr="00274CB6">
        <w:rPr>
          <w:rFonts w:eastAsia="SimSun;宋体"/>
          <w:color w:val="000000"/>
          <w:lang w:eastAsia="lt-LT" w:bidi="hi-IN"/>
        </w:rPr>
        <w:t>, vietinėje spaudoje bei skelbimų lentoje pagal Savivaldybės administracijos direktoriaus įsakymu patvirtintą paraiškų teikimo tvarką, skelbime nurodoma:</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5.1. projektų priėmimo pradžia ir terminas, kuris </w:t>
      </w:r>
      <w:r>
        <w:rPr>
          <w:rFonts w:eastAsia="SimSun;宋体"/>
          <w:color w:val="000000"/>
          <w:lang w:eastAsia="lt-LT" w:bidi="hi-IN"/>
        </w:rPr>
        <w:t xml:space="preserve"> turėtų būti ne trumpesnis kaip 1 mėnuo nuo kvietimo teikti paraiškas paskelbimo dienos;</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5.2. adresas, kuriuo turi būti pateiktos paraiškos, ir paraiškų pateikimo formatas; </w:t>
      </w:r>
    </w:p>
    <w:p w:rsidR="00D4332E" w:rsidRPr="0077656F" w:rsidRDefault="00D4332E" w:rsidP="00D4332E">
      <w:pPr>
        <w:tabs>
          <w:tab w:val="left" w:pos="851"/>
          <w:tab w:val="left" w:pos="6840"/>
        </w:tabs>
        <w:ind w:firstLine="709"/>
        <w:jc w:val="both"/>
      </w:pPr>
      <w:r w:rsidRPr="0077656F">
        <w:rPr>
          <w:rFonts w:eastAsia="SimSun;宋体"/>
          <w:color w:val="000000"/>
          <w:lang w:eastAsia="lt-LT" w:bidi="hi-IN"/>
        </w:rPr>
        <w:t>5.3. atsakingas Savivaldybės specialistas (pareigos, vardas ir pavardė, telefono numeris, elektroninio pašto adresas), teikiantis konsultacijas pareiškėjams su konkursu susijusiais klausimais;</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lastRenderedPageBreak/>
        <w:t>5.4. projekto paraiškos forma ir kita su paraiškos pildymu susijusi informacija;</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 xml:space="preserve">5.5. </w:t>
      </w:r>
      <w:r w:rsidRPr="0077656F">
        <w:rPr>
          <w:rFonts w:ascii="Liberation Serif;Times New Roma" w:eastAsia="SimSun;宋体" w:hAnsi="Liberation Serif;Times New Roma" w:cs="Mangal"/>
          <w:color w:val="00000A"/>
          <w:lang w:eastAsia="zh-CN" w:bidi="hi-IN"/>
        </w:rPr>
        <w:t>galimi pareiškėjai;</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 xml:space="preserve">5.6. finansuotinos veiklos; </w:t>
      </w:r>
    </w:p>
    <w:p w:rsidR="00D4332E" w:rsidRPr="0077656F" w:rsidRDefault="00D4332E" w:rsidP="00D4332E">
      <w:pPr>
        <w:tabs>
          <w:tab w:val="left" w:pos="528"/>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5.7. dokumentai, kuriuos reikia pateikti (priedai);</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5.8. konkursui numatyta skirti Lietuvos Respublikos valstybės biudžeto (toliau – valstybės biudžetas) lėšų suma; </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5.9. didžiausia ir mažiausia vienam projektui galima skirti valstybės biudžeto lėšų suma;</w:t>
      </w:r>
    </w:p>
    <w:p w:rsidR="00D4332E" w:rsidRPr="0077656F" w:rsidRDefault="00D4332E" w:rsidP="00D4332E">
      <w:pPr>
        <w:tabs>
          <w:tab w:val="left" w:pos="528"/>
        </w:tabs>
        <w:suppressAutoHyphens/>
        <w:ind w:firstLine="709"/>
        <w:jc w:val="both"/>
        <w:rPr>
          <w:rFonts w:eastAsia="SimSun;宋体"/>
          <w:color w:val="000000"/>
          <w:lang w:eastAsia="lt-LT" w:bidi="hi-IN"/>
        </w:rPr>
      </w:pPr>
      <w:r w:rsidRPr="0077656F">
        <w:rPr>
          <w:rFonts w:eastAsia="SimSun;宋体"/>
          <w:color w:val="000000"/>
          <w:lang w:eastAsia="lt-LT" w:bidi="hi-IN"/>
        </w:rPr>
        <w:t>5.10. kita reikalinga informacija.</w:t>
      </w:r>
    </w:p>
    <w:p w:rsidR="00D4332E" w:rsidRPr="0077656F" w:rsidRDefault="00D4332E" w:rsidP="00D4332E">
      <w:pPr>
        <w:tabs>
          <w:tab w:val="left" w:pos="851"/>
        </w:tabs>
        <w:suppressAutoHyphens/>
        <w:ind w:firstLine="709"/>
        <w:jc w:val="both"/>
      </w:pPr>
      <w:r w:rsidRPr="0077656F">
        <w:t>6.</w:t>
      </w:r>
      <w:r w:rsidRPr="0077656F">
        <w:rPr>
          <w:rFonts w:eastAsia="SimSun;宋体"/>
          <w:color w:val="00000A"/>
          <w:lang w:eastAsia="zh-CN" w:bidi="hi-IN"/>
        </w:rPr>
        <w:t xml:space="preserve"> Aprašo nustatyta tvarka, įgyvendinant Priemonę, finansavimą numatoma skirti apibrėžtos teritorijos gyventojų bendruomeninei veiklai stiprinti. </w:t>
      </w:r>
      <w:r w:rsidRPr="0077656F">
        <w:t xml:space="preserve">Teritorija, kuriai gyventojų bendruomeninei veiklai stiprinti numatoma skirti finansavimą šio Aprašo nustatyta tvarka, yra rinkimų apygarda. </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7. Išplėstinė seniūnaičių sueiga priima sprendimą dėl konkrečioje Savivaldybės teritorijoje, kurios gyventojų bendruomeninei veiklai stiprinti skiriamas finansavimas Aprašo nustatyta tvarka, prioritetinių vykdytinų ir finansuotinų veiklų, vertina paraiškas, nusprendžia, kuri apibrėžtoje teritorijoje </w:t>
      </w:r>
      <w:r w:rsidRPr="0077656F">
        <w:rPr>
          <w:rFonts w:eastAsia="SimSun;宋体"/>
          <w:color w:val="00000A"/>
          <w:lang w:eastAsia="lt-LT" w:bidi="hi-IN"/>
        </w:rPr>
        <w:t xml:space="preserve">veiklą vykdanti bendruomeninė organizacija, </w:t>
      </w:r>
      <w:r w:rsidRPr="0077656F">
        <w:rPr>
          <w:rFonts w:eastAsia="SimSun;宋体"/>
          <w:color w:val="00000A"/>
          <w:lang w:eastAsia="zh-CN" w:bidi="hi-IN"/>
        </w:rPr>
        <w:t xml:space="preserve">religinė bendruomenė ir bendrija, nevyriausybinė organizacija (toliau kartu – organizacija) vykdys projektą (-us). </w:t>
      </w:r>
    </w:p>
    <w:p w:rsidR="00D4332E" w:rsidRPr="0077656F" w:rsidRDefault="00D4332E" w:rsidP="00D4332E">
      <w:pPr>
        <w:tabs>
          <w:tab w:val="left" w:pos="851"/>
        </w:tabs>
        <w:ind w:firstLine="709"/>
        <w:jc w:val="both"/>
        <w:rPr>
          <w:rFonts w:eastAsia="SimSun;宋体"/>
          <w:color w:val="00000A"/>
          <w:lang w:eastAsia="zh-CN" w:bidi="hi-IN"/>
        </w:rPr>
      </w:pPr>
      <w:r w:rsidRPr="0077656F">
        <w:rPr>
          <w:rFonts w:eastAsia="SimSun;宋体"/>
          <w:color w:val="00000A"/>
          <w:lang w:eastAsia="zh-CN" w:bidi="hi-IN"/>
        </w:rPr>
        <w:t xml:space="preserve">8. Projektų įgyvendinimo trukmė – nuo valstybės biudžeto lėšų naudojimo projektui įgyvendinti pagal Nevyriausybinių organizacijų ir bendruomeninės veiklos stiprinimo </w:t>
      </w:r>
      <w:r w:rsidRPr="0077656F">
        <w:rPr>
          <w:rFonts w:eastAsia="SimSun;宋体"/>
          <w:color w:val="00000A"/>
          <w:lang w:eastAsia="zh-CN" w:bidi="hi-IN"/>
        </w:rPr>
        <w:br/>
        <w:t>2017–2019 metų veiksmų plano įgyvendinimo 2.3 priemonę „Remti bendruomeninę veiklą savivaldybėse“ sutarties (toliau – Projekto įgyvendinimo sutartis) su projektą (-us) vykdyti atrinkta (-omis) organizacija (-omis) (toliau – Projekto vykdytojas) pasirašymo dienos iki einamųjų metų gruodžio 25 d.</w:t>
      </w:r>
    </w:p>
    <w:p w:rsidR="00D4332E" w:rsidRPr="0077656F" w:rsidRDefault="00D4332E" w:rsidP="00D4332E">
      <w:pPr>
        <w:tabs>
          <w:tab w:val="left" w:pos="851"/>
        </w:tabs>
        <w:ind w:firstLine="709"/>
        <w:jc w:val="both"/>
      </w:pPr>
      <w:r w:rsidRPr="0077656F">
        <w:t xml:space="preserve">9. Šiame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w:t>
      </w:r>
      <w:r w:rsidRPr="0077656F">
        <w:rPr>
          <w:rFonts w:eastAsia="SimSun;宋体"/>
          <w:color w:val="00000A"/>
          <w:lang w:eastAsia="zh-CN" w:bidi="hi-IN"/>
        </w:rPr>
        <w:t>Lietuvos Respublikos vaiko teisių apsaugos pagrindų įstatyme, Lietuvos Respublikos jaunimo politikos pagrindų įstatyme</w:t>
      </w:r>
      <w:r w:rsidRPr="0077656F">
        <w:t xml:space="preserve"> ir Apraše vartojamas sąvokas.</w:t>
      </w:r>
    </w:p>
    <w:p w:rsidR="00D4332E" w:rsidRPr="0077656F" w:rsidRDefault="00D4332E" w:rsidP="00D4332E">
      <w:pPr>
        <w:tabs>
          <w:tab w:val="left" w:pos="851"/>
        </w:tabs>
        <w:jc w:val="center"/>
        <w:rPr>
          <w:b/>
        </w:rPr>
      </w:pPr>
    </w:p>
    <w:p w:rsidR="00D4332E" w:rsidRPr="0077656F" w:rsidRDefault="00D4332E" w:rsidP="00D4332E">
      <w:pPr>
        <w:tabs>
          <w:tab w:val="left" w:pos="851"/>
        </w:tabs>
        <w:jc w:val="center"/>
        <w:rPr>
          <w:b/>
        </w:rPr>
      </w:pPr>
      <w:r w:rsidRPr="0077656F">
        <w:rPr>
          <w:b/>
        </w:rPr>
        <w:t xml:space="preserve">II SKYRIUS </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TINKAMOS FINANSUOTI VEIKLOS IR FINANSAVIMO PRIORITETAI</w:t>
      </w:r>
    </w:p>
    <w:p w:rsidR="00D4332E" w:rsidRPr="0077656F" w:rsidRDefault="00D4332E" w:rsidP="00D4332E">
      <w:pPr>
        <w:tabs>
          <w:tab w:val="left" w:pos="851"/>
        </w:tabs>
        <w:suppressAutoHyphens/>
        <w:ind w:firstLine="851"/>
        <w:jc w:val="center"/>
        <w:rPr>
          <w:rFonts w:eastAsia="SimSun;宋体"/>
          <w:color w:val="00000A"/>
          <w:lang w:eastAsia="zh-CN" w:bidi="hi-IN"/>
        </w:rPr>
      </w:pP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 Tinkamomis finansuoti laikomos išplėstinės seniūnaičių sueigos sprendimu patvirtintos veiklos, tenkinančios socialinius gyvenamųjų vietovių bendruomenių narių (gyventojų) poreikius: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10.1. socialinė veikla, skirta socialiai pažeidžiamiems bendruomenės nariams (gyventojams) ir (ar) jų grupėms (labdaros ir paramos akcijų organizavimas, sukakusių senatvės pensijos amžių, nustatytą Lietuvos Respublikos valstybinių socialinio draudimo pensijų įstatymo 21</w:t>
      </w:r>
      <w:r>
        <w:rPr>
          <w:rFonts w:eastAsia="SimSun;宋体"/>
          <w:color w:val="00000A"/>
          <w:lang w:eastAsia="zh-CN" w:bidi="hi-IN"/>
        </w:rPr>
        <w:t> </w:t>
      </w:r>
      <w:r w:rsidRPr="0077656F">
        <w:rPr>
          <w:rFonts w:eastAsia="SimSun;宋体"/>
          <w:color w:val="00000A"/>
          <w:lang w:eastAsia="zh-CN" w:bidi="hi-IN"/>
        </w:rPr>
        <w:t>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10.2. vaikų ir jaunų žmonių (14–29 metų) laisvalaikio užimtumas (renginių, stovyklų ir kitų prasmingo vaikų bei jaunimo laisvalaikio užimtumo veiklų organizavimas, skatinantis asmeninių ir socialinių gebėjimų ugdymą);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10.3. kultūrinė ir švietėjiška veikla (priemonių, skatinančių kūrybiškumą, saviraišką ir vietos gyventojų išprusimą, organizavimas, gyvenamosios vietovės bendruomenei telkti ir jos tapatybei reikšmingų leidinių leidyba, kitos panašios veiklos);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10.4. sporto ir sveikatinimo veikla (sportuojančių gyvenamosios vietovės bendruomenės narių telkimas, sporto varžybų ir treniruočių organizavimas, sveikai gyvensenai propaguoti skirtų renginių, teminių užsiėmimų ir mokymų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10.5. bendruomenės sutelktumą ir gyvenimo kokybę gerinanti veikla (pilietinių iniciatyvų (bendruomenės forumų), skatinančių vietos gyventojus kelti ir spręsti vietos bendruomenei svarbius </w:t>
      </w:r>
      <w:r w:rsidRPr="0077656F">
        <w:rPr>
          <w:rFonts w:eastAsia="SimSun;宋体"/>
          <w:color w:val="00000A"/>
          <w:lang w:eastAsia="zh-CN" w:bidi="hi-IN"/>
        </w:rPr>
        <w:lastRenderedPageBreak/>
        <w:t>klausimus, bendruomeninių organizacijų ir vietos valdžios institucijų bendradarbiavimą, organizavimas ir savanoriškos veiklos organizavimas);</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10.6.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11. </w:t>
      </w:r>
      <w:r w:rsidRPr="0077656F">
        <w:rPr>
          <w:rFonts w:eastAsia="SimSun;宋体"/>
          <w:color w:val="00000A"/>
          <w:lang w:eastAsia="lt-LT" w:bidi="hi-IN"/>
        </w:rPr>
        <w:t>Vertinant projektus, papildomi balai skiriami, jeigu:</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 xml:space="preserve">11.1. </w:t>
      </w:r>
      <w:r w:rsidRPr="0077656F">
        <w:rPr>
          <w:rFonts w:eastAsia="SimSun;宋体"/>
          <w:color w:val="00000A"/>
          <w:lang w:eastAsia="zh-CN" w:bidi="hi-IN"/>
        </w:rPr>
        <w:t>projektą pateikė bendruomeninė organizacija;</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11.2. </w:t>
      </w:r>
      <w:r w:rsidRPr="0077656F">
        <w:rPr>
          <w:rFonts w:ascii="Liberation Serif;Times New Roma" w:eastAsia="SimSun;宋体" w:hAnsi="Liberation Serif;Times New Roma" w:cs="Mangal"/>
          <w:color w:val="000000"/>
          <w:lang w:eastAsia="zh-CN" w:bidi="hi-IN"/>
        </w:rPr>
        <w:t>bendruomeninė organizacija yra sudariusi partnerystės sutartį su bent vienu partneriu, t. y. kita nevyriausybine organizacija ar religine bendruomene, bendrija;</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11.3. </w:t>
      </w:r>
      <w:r w:rsidRPr="0077656F">
        <w:rPr>
          <w:rFonts w:ascii="Liberation Serif;Times New Roma" w:eastAsia="SimSun;宋体" w:hAnsi="Liberation Serif;Times New Roma" w:cs="Mangal"/>
          <w:color w:val="000000"/>
          <w:lang w:eastAsia="zh-CN" w:bidi="hi-IN"/>
        </w:rPr>
        <w:t>į projekto veiklų įgyvendinimą įtraukti savanoriai;</w:t>
      </w:r>
      <w:r w:rsidRPr="0077656F">
        <w:rPr>
          <w:rFonts w:eastAsia="SimSun;宋体"/>
          <w:color w:val="00000A"/>
          <w:lang w:eastAsia="zh-CN" w:bidi="hi-IN"/>
        </w:rPr>
        <w:t xml:space="preserve">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0"/>
          <w:lang w:eastAsia="zh-CN" w:bidi="hi-IN"/>
        </w:rPr>
      </w:pPr>
      <w:r w:rsidRPr="0077656F">
        <w:rPr>
          <w:rFonts w:eastAsia="SimSun;宋体"/>
          <w:color w:val="00000A"/>
          <w:lang w:eastAsia="zh-CN" w:bidi="hi-IN"/>
        </w:rPr>
        <w:t xml:space="preserve">11.4. </w:t>
      </w:r>
      <w:r w:rsidRPr="0077656F">
        <w:rPr>
          <w:rFonts w:ascii="Liberation Serif;Times New Roma" w:eastAsia="SimSun;宋体" w:hAnsi="Liberation Serif;Times New Roma" w:cs="Mangal"/>
          <w:color w:val="000000"/>
          <w:lang w:eastAsia="zh-CN" w:bidi="hi-IN"/>
        </w:rPr>
        <w:t>projektu siekiama padėti įvairią socialinę atskirtį patiriantiems asmenims;</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11.5. </w:t>
      </w:r>
      <w:r w:rsidRPr="0077656F">
        <w:rPr>
          <w:rFonts w:ascii="Liberation Serif;Times New Roma" w:eastAsia="SimSun;宋体" w:hAnsi="Liberation Serif;Times New Roma" w:cs="Mangal"/>
          <w:color w:val="000000"/>
          <w:lang w:eastAsia="zh-CN" w:bidi="hi-IN"/>
        </w:rPr>
        <w:t>į projekto veiklų įgyvendinimą įtraukiami jauni žmonės (14–29 m.).</w:t>
      </w:r>
    </w:p>
    <w:p w:rsidR="00D4332E" w:rsidRPr="0077656F" w:rsidRDefault="00D4332E" w:rsidP="00D4332E">
      <w:pPr>
        <w:suppressAutoHyphens/>
        <w:ind w:firstLine="851"/>
        <w:jc w:val="center"/>
        <w:rPr>
          <w:rFonts w:eastAsia="SimSun;宋体"/>
          <w:b/>
          <w:bCs/>
          <w:color w:val="00000A"/>
          <w:lang w:eastAsia="zh-CN" w:bidi="hi-IN"/>
        </w:rPr>
      </w:pPr>
    </w:p>
    <w:p w:rsidR="00D4332E" w:rsidRPr="0077656F" w:rsidRDefault="00D4332E" w:rsidP="00D4332E">
      <w:pPr>
        <w:suppressAutoHyphens/>
        <w:jc w:val="center"/>
        <w:rPr>
          <w:rFonts w:eastAsia="SimSun;宋体"/>
          <w:b/>
          <w:bCs/>
          <w:color w:val="00000A"/>
          <w:lang w:eastAsia="zh-CN" w:bidi="hi-IN"/>
        </w:rPr>
      </w:pPr>
      <w:r w:rsidRPr="0077656F">
        <w:rPr>
          <w:rFonts w:eastAsia="SimSun;宋体"/>
          <w:b/>
          <w:bCs/>
          <w:color w:val="00000A"/>
          <w:lang w:eastAsia="zh-CN" w:bidi="hi-IN"/>
        </w:rPr>
        <w:t>III SKYRIUS</w:t>
      </w:r>
    </w:p>
    <w:p w:rsidR="00D4332E" w:rsidRPr="0077656F" w:rsidRDefault="00D4332E" w:rsidP="00D4332E">
      <w:pPr>
        <w:tabs>
          <w:tab w:val="left" w:pos="851"/>
        </w:tabs>
        <w:jc w:val="center"/>
        <w:rPr>
          <w:rFonts w:eastAsia="SimSun;宋体"/>
          <w:b/>
          <w:bCs/>
          <w:color w:val="00000A"/>
          <w:lang w:eastAsia="zh-CN" w:bidi="hi-IN"/>
        </w:rPr>
      </w:pPr>
      <w:r w:rsidRPr="0077656F">
        <w:rPr>
          <w:rFonts w:eastAsia="SimSun;宋体"/>
          <w:b/>
          <w:bCs/>
          <w:color w:val="00000A"/>
          <w:lang w:eastAsia="zh-CN" w:bidi="hi-IN"/>
        </w:rPr>
        <w:t>PARAIŠKŲ TURINIO REIKALAVIMAI IR PARAIŠKŲ TEIKIMAS</w:t>
      </w:r>
    </w:p>
    <w:p w:rsidR="00D4332E" w:rsidRPr="0077656F" w:rsidRDefault="00D4332E" w:rsidP="00D4332E">
      <w:pPr>
        <w:suppressAutoHyphens/>
        <w:ind w:firstLine="851"/>
        <w:jc w:val="center"/>
        <w:rPr>
          <w:rFonts w:eastAsia="SimSun;宋体"/>
          <w:bCs/>
          <w:color w:val="00000A"/>
          <w:lang w:eastAsia="zh-CN" w:bidi="hi-IN"/>
        </w:rPr>
      </w:pP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 xml:space="preserve">12. Projektai aprašomi užpildant paraišką. Paraiška turi būti užpildyta lietuvių kalba pagal </w:t>
      </w:r>
      <w:r w:rsidRPr="00274CB6">
        <w:rPr>
          <w:rFonts w:eastAsia="SimSun;宋体"/>
          <w:color w:val="000000"/>
          <w:lang w:eastAsia="lt-LT" w:bidi="hi-IN"/>
        </w:rPr>
        <w:t>nustatytą p</w:t>
      </w:r>
      <w:r w:rsidRPr="0077656F">
        <w:rPr>
          <w:rFonts w:eastAsia="SimSun;宋体"/>
          <w:color w:val="000000"/>
          <w:lang w:eastAsia="lt-LT" w:bidi="hi-IN"/>
        </w:rPr>
        <w:t>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rsidR="00D4332E" w:rsidRPr="0077656F" w:rsidRDefault="00D4332E" w:rsidP="00D4332E">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Pareiškėjas konkursui gali pateikti tik vieną paraišką.</w:t>
      </w:r>
    </w:p>
    <w:p w:rsidR="00D4332E" w:rsidRPr="0077656F" w:rsidRDefault="00D4332E" w:rsidP="00D4332E">
      <w:pPr>
        <w:suppressAutoHyphens/>
        <w:ind w:firstLine="709"/>
        <w:jc w:val="both"/>
        <w:rPr>
          <w:rFonts w:eastAsia="SimSun;宋体"/>
          <w:color w:val="000000"/>
          <w:lang w:eastAsia="lt-LT" w:bidi="hi-IN"/>
        </w:rPr>
      </w:pPr>
      <w:r w:rsidRPr="0077656F">
        <w:rPr>
          <w:rFonts w:eastAsia="SimSun;宋体"/>
          <w:color w:val="000000"/>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D4332E" w:rsidRPr="0077656F" w:rsidRDefault="00D4332E" w:rsidP="00D4332E">
      <w:pPr>
        <w:tabs>
          <w:tab w:val="left" w:pos="514"/>
        </w:tabs>
        <w:suppressAutoHyphens/>
        <w:ind w:firstLine="709"/>
        <w:jc w:val="both"/>
        <w:rPr>
          <w:rFonts w:eastAsia="SimSun;宋体"/>
          <w:color w:val="00000A"/>
          <w:lang w:eastAsia="zh-CN" w:bidi="hi-IN"/>
        </w:rPr>
      </w:pPr>
      <w:r w:rsidRPr="0077656F">
        <w:rPr>
          <w:rFonts w:eastAsia="SimSun;宋体"/>
          <w:color w:val="000000"/>
          <w:lang w:eastAsia="lt-LT" w:bidi="hi-IN"/>
        </w:rPr>
        <w:t>13. Paraiškoje nurodoma:</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13.1. informacija apie pareiškėją (pareiškėjo teisinė forma, juridinio asmens kodas, narių skaičius, pareiškėjo vadovas, kontaktinis asmuo ir (ar) projekto vadovas,</w:t>
      </w:r>
      <w:r w:rsidRPr="0077656F">
        <w:rPr>
          <w:rFonts w:eastAsia="Calibri"/>
          <w:color w:val="000000"/>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77656F">
        <w:rPr>
          <w:rFonts w:eastAsia="SimSun;宋体"/>
          <w:color w:val="000000"/>
          <w:lang w:eastAsia="lt-LT" w:bidi="hi-IN"/>
        </w:rPr>
        <w:t>;</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Calibri"/>
          <w:color w:val="000000"/>
          <w:lang w:eastAsia="lt-LT" w:bidi="hi-IN"/>
        </w:rPr>
        <w:t xml:space="preserve">13.2. </w:t>
      </w:r>
      <w:r w:rsidRPr="0077656F">
        <w:rPr>
          <w:rFonts w:eastAsia="SimSun;宋体"/>
          <w:color w:val="000000"/>
          <w:lang w:eastAsia="lt-LT" w:bidi="hi-IN"/>
        </w:rPr>
        <w:t>informacija apie projektą (projekto pavadinimas, projektui įgyvendinti prašoma suma (eurais), projekto įgyvendinimo trukmė, projekto vykdymo vieta, projekto partneriai, jei pareiškėjas juos turi, jų kontaktiniai duomenys);</w:t>
      </w:r>
    </w:p>
    <w:p w:rsidR="00D4332E" w:rsidRPr="0077656F" w:rsidRDefault="00D4332E" w:rsidP="00D4332E">
      <w:pPr>
        <w:tabs>
          <w:tab w:val="left" w:pos="67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D4332E" w:rsidRPr="0077656F" w:rsidRDefault="00D4332E" w:rsidP="00D4332E">
      <w:pPr>
        <w:tabs>
          <w:tab w:val="left" w:pos="672"/>
        </w:tabs>
        <w:suppressAutoHyphens/>
        <w:ind w:firstLine="709"/>
        <w:jc w:val="both"/>
        <w:rPr>
          <w:rFonts w:eastAsia="SimSun;宋体"/>
          <w:color w:val="000000"/>
          <w:lang w:eastAsia="lt-LT" w:bidi="hi-IN"/>
        </w:rPr>
      </w:pPr>
      <w:r w:rsidRPr="0077656F">
        <w:rPr>
          <w:rFonts w:eastAsia="SimSun;宋体"/>
          <w:color w:val="000000"/>
          <w:lang w:eastAsia="lt-LT" w:bidi="hi-IN"/>
        </w:rPr>
        <w:t>13.4. projekto veiklų įgyvendinimo planas, kuriame turi būti nurodytas projekto veiklos pavadinimas, jos vykdytojas (-ai), projekto veiklos įgyvendinimo pradžia, pabaiga, vieta, aprašymas (veiklos metodai, planuojamas dalyvių, savanorių skaičius), kokybiniai ir kiekybiniai vertinimo kriterijai);</w:t>
      </w:r>
    </w:p>
    <w:p w:rsidR="00D4332E" w:rsidRPr="0077656F" w:rsidRDefault="00D4332E" w:rsidP="00D4332E">
      <w:pPr>
        <w:tabs>
          <w:tab w:val="left" w:pos="782"/>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13.5. bendra projekto įgyvendinimo sąmata (toliau – sąmata), kurioje nurodomi lėšų šaltiniai ir kiek lėšų prašoma iš Lietuvos Respublikos socialinės apsaugos ir darbo ministerijai (toliau – Ministerija) skirtų valstybės biudžeto asignavimų;</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13.6. projekto sklaida ir viešinimas;</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13.7. projekto veiklų tęstinumas;</w:t>
      </w:r>
    </w:p>
    <w:p w:rsidR="00D4332E" w:rsidRPr="0077656F" w:rsidRDefault="00D4332E" w:rsidP="00D4332E">
      <w:pPr>
        <w:tabs>
          <w:tab w:val="left" w:pos="763"/>
        </w:tabs>
        <w:suppressAutoHyphens/>
        <w:ind w:firstLine="709"/>
        <w:jc w:val="both"/>
        <w:rPr>
          <w:rFonts w:eastAsia="SimSun;宋体"/>
          <w:color w:val="000000"/>
          <w:lang w:eastAsia="lt-LT" w:bidi="hi-IN"/>
        </w:rPr>
      </w:pPr>
      <w:r w:rsidRPr="0077656F">
        <w:rPr>
          <w:rFonts w:eastAsia="SimSun;宋体"/>
          <w:color w:val="000000"/>
          <w:lang w:eastAsia="lt-LT" w:bidi="hi-IN"/>
        </w:rPr>
        <w:t>13.8. pagrindinio (-ių) Projekto vykdytojo (-ų) kvalifikacija, patirtis ir gebėjimai įgyvendinti planuojamą projektą bei kiti projekto įgyvendinimą užtikrinsiantys ištekliai;</w:t>
      </w:r>
    </w:p>
    <w:p w:rsidR="00D4332E" w:rsidRPr="0077656F" w:rsidRDefault="00D4332E" w:rsidP="00D4332E">
      <w:pPr>
        <w:tabs>
          <w:tab w:val="left" w:pos="76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13.9. pridedamų dokumentų sąrašas.</w:t>
      </w:r>
    </w:p>
    <w:p w:rsidR="00D4332E" w:rsidRPr="0077656F" w:rsidRDefault="00D4332E" w:rsidP="00D4332E">
      <w:pPr>
        <w:tabs>
          <w:tab w:val="left" w:pos="514"/>
        </w:tabs>
        <w:suppressAutoHyphens/>
        <w:ind w:firstLine="709"/>
        <w:jc w:val="both"/>
        <w:rPr>
          <w:rFonts w:eastAsia="SimSun;宋体"/>
          <w:color w:val="000000"/>
          <w:lang w:eastAsia="lt-LT" w:bidi="hi-IN"/>
        </w:rPr>
      </w:pPr>
      <w:r w:rsidRPr="0077656F">
        <w:rPr>
          <w:rFonts w:eastAsia="SimSun;宋体"/>
          <w:color w:val="000000"/>
          <w:lang w:eastAsia="lt-LT" w:bidi="hi-IN"/>
        </w:rPr>
        <w:t>14. Pareiškėjas kartu su paraiška pateikia šių lietuvių kalba surašytų dokumentų (arba jų vertimų) kopijas:</w:t>
      </w:r>
    </w:p>
    <w:p w:rsidR="00D4332E" w:rsidRPr="0077656F" w:rsidRDefault="00D4332E" w:rsidP="00D4332E">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14.1. pareiškėjo steigimo dokumento (pvz.: nuostatų, įstatų, steigimo sutarties) (religinės bendruomenės ir bendrijos gali pateikti Kanonų teisės kodekso ištrauką, kurioje būtų nurodyta, kad jos gali verstis atitinkama veikla);</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14.2. pareiškėjo vykdytos dvejų pastarųjų kalendorinių metų veiklos ataskaitos;</w:t>
      </w:r>
    </w:p>
    <w:p w:rsidR="00D4332E" w:rsidRPr="0077656F" w:rsidRDefault="00D4332E" w:rsidP="00D4332E">
      <w:pPr>
        <w:tabs>
          <w:tab w:val="left" w:pos="643"/>
        </w:tabs>
        <w:suppressAutoHyphens/>
        <w:ind w:firstLine="709"/>
        <w:jc w:val="both"/>
        <w:rPr>
          <w:rFonts w:eastAsia="SimSun;宋体"/>
          <w:color w:val="000000"/>
          <w:lang w:eastAsia="lt-LT" w:bidi="hi-IN"/>
        </w:rPr>
      </w:pPr>
      <w:r w:rsidRPr="0077656F">
        <w:rPr>
          <w:rFonts w:eastAsia="SimSun;宋体"/>
          <w:color w:val="000000"/>
          <w:lang w:eastAsia="lt-LT" w:bidi="hi-IN"/>
        </w:rPr>
        <w:t>14.3. asmens, turinčio teisę veikti pareiškėjo vardu, pasirašy</w:t>
      </w:r>
      <w:r>
        <w:rPr>
          <w:rFonts w:eastAsia="SimSun;宋体"/>
          <w:color w:val="000000"/>
          <w:lang w:eastAsia="lt-LT" w:bidi="hi-IN"/>
        </w:rPr>
        <w:t>tos deklaracijos (pagal Aprašo 4</w:t>
      </w:r>
      <w:r w:rsidRPr="0077656F">
        <w:rPr>
          <w:rFonts w:eastAsia="SimSun;宋体"/>
          <w:color w:val="000000"/>
          <w:lang w:eastAsia="lt-LT" w:bidi="hi-IN"/>
        </w:rPr>
        <w:t> priedo formą);</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14.4. jei pareiškėjui atstovauja ne jo vadovas, – dokumento, patvirtinančio asmens teisę veikti pareiškėjo vardu;</w:t>
      </w:r>
    </w:p>
    <w:p w:rsidR="00D4332E" w:rsidRPr="0077656F" w:rsidRDefault="00D4332E" w:rsidP="00D4332E">
      <w:pPr>
        <w:tabs>
          <w:tab w:val="left" w:pos="643"/>
        </w:tabs>
        <w:suppressAutoHyphens/>
        <w:ind w:firstLine="709"/>
        <w:jc w:val="both"/>
        <w:rPr>
          <w:rFonts w:eastAsia="Calibri"/>
          <w:color w:val="000000"/>
          <w:lang w:eastAsia="lt-LT" w:bidi="hi-IN"/>
        </w:rPr>
      </w:pPr>
      <w:r w:rsidRPr="0077656F">
        <w:rPr>
          <w:rFonts w:eastAsia="SimSun;宋体"/>
          <w:color w:val="000000"/>
          <w:lang w:eastAsia="lt-LT" w:bidi="hi-IN"/>
        </w:rPr>
        <w:t>14.5. j</w:t>
      </w:r>
      <w:r w:rsidRPr="0077656F">
        <w:rPr>
          <w:rFonts w:eastAsia="Calibri"/>
          <w:color w:val="000000"/>
          <w:lang w:eastAsia="lt-LT" w:bidi="hi-IN"/>
        </w:rPr>
        <w:t>eigu projektas įgyvendinamas su partneriu (-iais), – bendradarbiavimo susitarimo ar sutarties;</w:t>
      </w:r>
    </w:p>
    <w:p w:rsidR="00D4332E" w:rsidRPr="0077656F" w:rsidRDefault="00D4332E" w:rsidP="00D4332E">
      <w:pPr>
        <w:tabs>
          <w:tab w:val="left" w:pos="643"/>
        </w:tabs>
        <w:suppressAutoHyphens/>
        <w:ind w:firstLine="709"/>
        <w:jc w:val="both"/>
        <w:rPr>
          <w:rFonts w:eastAsia="Calibri"/>
          <w:color w:val="000000"/>
          <w:lang w:eastAsia="lt-LT" w:bidi="hi-IN"/>
        </w:rPr>
      </w:pPr>
      <w:r w:rsidRPr="0077656F">
        <w:rPr>
          <w:rFonts w:eastAsia="Calibri"/>
          <w:color w:val="000000"/>
          <w:lang w:eastAsia="lt-LT" w:bidi="hi-IN"/>
        </w:rPr>
        <w:t>14.6.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14.7. pagrindinio (-ių) Projekto vykdytojo (-ų) kvalifikaciją, patirtį ir gebėjimus įgyvendinti planuojamą projektą patvirtinančių dokumentų (pvz.: gyvenimo aprašymo, mokslo baigimo diplomų, pažymėjimų);</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0"/>
          <w:lang w:eastAsia="lt-LT" w:bidi="hi-IN"/>
        </w:rPr>
        <w:t>14.</w:t>
      </w:r>
      <w:r>
        <w:rPr>
          <w:rFonts w:eastAsia="SimSun;宋体"/>
          <w:color w:val="000000"/>
          <w:lang w:eastAsia="lt-LT" w:bidi="hi-IN"/>
        </w:rPr>
        <w:t>8</w:t>
      </w:r>
      <w:r w:rsidRPr="0077656F">
        <w:rPr>
          <w:rFonts w:eastAsia="SimSun;宋体"/>
          <w:color w:val="000000"/>
          <w:lang w:eastAsia="lt-LT" w:bidi="hi-IN"/>
        </w:rPr>
        <w:t>. kitų dokumentų, kuriuos, pareiškėjo nuomone, tikslinga pateikti.</w:t>
      </w:r>
    </w:p>
    <w:p w:rsidR="00D4332E" w:rsidRPr="0077656F" w:rsidRDefault="00D4332E" w:rsidP="00D4332E">
      <w:pPr>
        <w:tabs>
          <w:tab w:val="left" w:pos="643"/>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 xml:space="preserve">15. Dokumentus, nurodytus Aprašo 14.1, 14.2, 14.3 papunkčiuose, pateikti privaloma. Dokumentus, nurodytus Aprašo 14.4, 14.5, 14.6 papunkčiuose, privaloma pateikti, jeigu projektas atitinka šiuose papunkčiuose nustatytas sąlygas. </w:t>
      </w:r>
    </w:p>
    <w:p w:rsidR="00D4332E" w:rsidRPr="0077656F" w:rsidRDefault="00D4332E" w:rsidP="00D4332E">
      <w:pPr>
        <w:suppressAutoHyphens/>
        <w:ind w:firstLine="709"/>
        <w:jc w:val="both"/>
        <w:rPr>
          <w:rFonts w:eastAsia="SimSun;宋体"/>
          <w:bCs/>
          <w:color w:val="000000"/>
          <w:lang w:eastAsia="lt-LT" w:bidi="hi-IN"/>
        </w:rPr>
      </w:pPr>
      <w:r w:rsidRPr="0077656F">
        <w:rPr>
          <w:rFonts w:eastAsia="SimSun;宋体"/>
          <w:bCs/>
          <w:color w:val="000000"/>
          <w:lang w:eastAsia="lt-LT" w:bidi="hi-IN"/>
        </w:rPr>
        <w:t xml:space="preserve">16. Pareiškėjai, rengdami projektus, turi teisę gauti informaciją ir konsultacijas su konkursu susijusiais klausimais, kurias pagal kompetenciją teikia atsakingam </w:t>
      </w:r>
      <w:r w:rsidRPr="0077656F">
        <w:t>Savivaldybės administracijos Socialinių reikalų departamento specialistui</w:t>
      </w:r>
      <w:r w:rsidRPr="0077656F">
        <w:rPr>
          <w:b/>
        </w:rPr>
        <w:t xml:space="preserve"> </w:t>
      </w:r>
      <w:r w:rsidRPr="0077656F">
        <w:t>(toliau – Savivaldybės specialistas)</w:t>
      </w:r>
      <w:r w:rsidRPr="0077656F">
        <w:rPr>
          <w:rFonts w:eastAsia="SimSun;宋体"/>
          <w:bCs/>
          <w:color w:val="000000"/>
          <w:lang w:eastAsia="lt-LT" w:bidi="hi-IN"/>
        </w:rPr>
        <w:t>, kurio kontaktiniai duomenys skelbiami Savivaldybės interneto svetainėje ir skelbime. Informacija pareiškėjams teikiama iki paskutinės projektų pateikimo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17. Pareiškėjai </w:t>
      </w:r>
      <w:r w:rsidRPr="00274CB6">
        <w:rPr>
          <w:rFonts w:eastAsia="SimSun;宋体"/>
          <w:color w:val="00000A"/>
          <w:lang w:eastAsia="zh-CN" w:bidi="hi-IN"/>
        </w:rPr>
        <w:t>pagal nustatytą paraiškos</w:t>
      </w:r>
      <w:r w:rsidRPr="0077656F">
        <w:rPr>
          <w:rFonts w:eastAsia="SimSun;宋体"/>
          <w:color w:val="00000A"/>
          <w:lang w:eastAsia="zh-CN" w:bidi="hi-IN"/>
        </w:rPr>
        <w:t xml:space="preserve"> formą (Aprašo 1 priedas) užpildytą paraišką Aprašo nustatyta tvarka pateikia Savivaldybės administracijai. </w:t>
      </w:r>
    </w:p>
    <w:p w:rsidR="00D4332E" w:rsidRPr="0077656F" w:rsidRDefault="00D4332E" w:rsidP="00D4332E">
      <w:pPr>
        <w:tabs>
          <w:tab w:val="left" w:pos="851"/>
        </w:tabs>
        <w:suppressAutoHyphens/>
        <w:jc w:val="both"/>
        <w:rPr>
          <w:rFonts w:eastAsia="SimSun;宋体"/>
          <w:color w:val="00000A"/>
          <w:lang w:eastAsia="zh-CN" w:bidi="hi-IN"/>
        </w:rPr>
      </w:pPr>
    </w:p>
    <w:p w:rsidR="00D4332E" w:rsidRPr="0077656F" w:rsidRDefault="00D4332E" w:rsidP="00D4332E">
      <w:pPr>
        <w:tabs>
          <w:tab w:val="left" w:pos="851"/>
        </w:tabs>
        <w:jc w:val="center"/>
        <w:rPr>
          <w:b/>
        </w:rPr>
      </w:pPr>
      <w:r w:rsidRPr="0077656F">
        <w:rPr>
          <w:b/>
        </w:rPr>
        <w:t>IV SKYRIUS</w:t>
      </w:r>
    </w:p>
    <w:p w:rsidR="00D4332E" w:rsidRPr="0077656F" w:rsidRDefault="00D4332E" w:rsidP="00D4332E">
      <w:pPr>
        <w:tabs>
          <w:tab w:val="left" w:pos="851"/>
        </w:tabs>
        <w:jc w:val="center"/>
        <w:rPr>
          <w:b/>
        </w:rPr>
      </w:pPr>
      <w:r w:rsidRPr="0077656F">
        <w:rPr>
          <w:b/>
        </w:rPr>
        <w:t>IŠPLĖSTINĖS SENIŪNAIČIŲ SUEIGOS VEIKLA ĮGYVENDINANT PRIEMONĘ</w:t>
      </w:r>
    </w:p>
    <w:p w:rsidR="00D4332E" w:rsidRPr="0077656F" w:rsidRDefault="00D4332E" w:rsidP="00D4332E">
      <w:pPr>
        <w:tabs>
          <w:tab w:val="left" w:pos="851"/>
          <w:tab w:val="left" w:pos="6840"/>
        </w:tabs>
        <w:ind w:firstLine="851"/>
        <w:jc w:val="both"/>
      </w:pPr>
    </w:p>
    <w:p w:rsidR="00D4332E" w:rsidRPr="0077656F" w:rsidRDefault="00D4332E" w:rsidP="00D4332E">
      <w:pPr>
        <w:tabs>
          <w:tab w:val="left" w:pos="851"/>
          <w:tab w:val="left" w:pos="6840"/>
        </w:tabs>
        <w:ind w:firstLine="709"/>
        <w:jc w:val="both"/>
      </w:pPr>
      <w:r w:rsidRPr="0077656F">
        <w:t>18.</w:t>
      </w:r>
      <w:r w:rsidRPr="0077656F">
        <w:rPr>
          <w:color w:val="FF0000"/>
        </w:rPr>
        <w:t xml:space="preserve"> </w:t>
      </w:r>
      <w:r w:rsidRPr="0077656F">
        <w:t xml:space="preserve">Meras Savivaldybės administracijos direktoriaus teikimu, atsižvelgdamas į gyvenamųjų vietovių ar jų dalių bendruomenių poreikius, rinkimų apygardų (Marių, Pajūrio, Baltijos ir Danės) pagrindu nustato sudaromų išplėstinių seniūnaičių sueigų skaičių ir pavadinimus. Išplėstinės seniūnaičių sueigos priima sprendimą dėl Aprašo 6 punkte apibrėžtos teritorijos, kuriai gyventojų bendruomeninei veiklai stiprinti pagal Priemonę yra skiriamas finansavimas, prioritetinių vykdytinų ir finansuotinų veiklų, vertina paraiškas, vykdo projekto (-ų) įgyvendinimo stebėseną. </w:t>
      </w:r>
    </w:p>
    <w:p w:rsidR="00D4332E" w:rsidRPr="0077656F" w:rsidRDefault="00D4332E" w:rsidP="00D4332E">
      <w:pPr>
        <w:tabs>
          <w:tab w:val="left" w:pos="851"/>
          <w:tab w:val="left" w:pos="6840"/>
        </w:tabs>
        <w:ind w:firstLine="709"/>
        <w:jc w:val="both"/>
        <w:rPr>
          <w:rFonts w:eastAsia="SimSun;宋体"/>
          <w:color w:val="00000A"/>
          <w:lang w:eastAsia="zh-CN" w:bidi="hi-IN"/>
        </w:rPr>
      </w:pPr>
      <w:r w:rsidRPr="0077656F">
        <w:t xml:space="preserve">19. </w:t>
      </w:r>
      <w:r w:rsidRPr="0077656F">
        <w:rPr>
          <w:rFonts w:eastAsia="SimSun;宋体"/>
          <w:color w:val="00000A"/>
          <w:lang w:eastAsia="zh-CN" w:bidi="hi-IN"/>
        </w:rPr>
        <w:t xml:space="preserve">Išplėstinė seniūnaičių sueiga, organizuodama savo darbą ir priimdama sprendimus, vadovaujasi </w:t>
      </w:r>
      <w:r w:rsidRPr="0077656F">
        <w:t xml:space="preserve">Savivaldybės tarybos sprendimu patvirtintais Seniūnaičių sueigos nuostatais, </w:t>
      </w:r>
      <w:r w:rsidRPr="0077656F">
        <w:rPr>
          <w:rFonts w:eastAsia="SimSun;宋体"/>
          <w:color w:val="00000A"/>
          <w:lang w:eastAsia="zh-CN" w:bidi="hi-IN"/>
        </w:rPr>
        <w:t>Aprašu ir Nevyriausybinių organizacijų ir bendruomeninės veiklos stiprinimo 2017–2019 metų veiksmų plano įgyvendinimo 2.3 priemonės „Remti bendruomeninę veiklą savivaldybėse“ įgyvendinimo aprašu, patvirtintu Lietuvos Respublikos socialinės apsaugos ir darbo ministro 2018 m. gegužės 30 d. įsakymu Nr. A1</w:t>
      </w:r>
      <w:r w:rsidRPr="0077656F">
        <w:rPr>
          <w:rFonts w:eastAsia="SimSun;宋体"/>
          <w:color w:val="00000A"/>
          <w:lang w:eastAsia="zh-CN" w:bidi="hi-IN"/>
        </w:rPr>
        <w:noBreakHyphen/>
        <w:t>245.</w:t>
      </w:r>
    </w:p>
    <w:p w:rsidR="00D4332E" w:rsidRPr="0077656F" w:rsidRDefault="00D4332E" w:rsidP="00D4332E">
      <w:pPr>
        <w:tabs>
          <w:tab w:val="left" w:pos="851"/>
        </w:tabs>
        <w:ind w:firstLine="709"/>
        <w:jc w:val="both"/>
      </w:pPr>
      <w:r w:rsidRPr="0077656F">
        <w:t>20. Išplėstinė seniūnaičių sueiga ne vėliau kaip per 10 kalendorinių dienų nuo Savivaldybės tarybos sprendimo dėl Aprašo priėmimo dienos priima sprendimą dėl Priemonei įgyvendinti prioritetinių vykdytinų ir finansuotinų veiklų patvirtinimo ir jį įformina protokolu.</w:t>
      </w:r>
    </w:p>
    <w:p w:rsidR="00D4332E" w:rsidRPr="0077656F" w:rsidRDefault="00D4332E" w:rsidP="00D4332E">
      <w:pPr>
        <w:suppressAutoHyphens/>
        <w:ind w:firstLine="709"/>
        <w:jc w:val="both"/>
        <w:rPr>
          <w:rFonts w:eastAsia="Calibri"/>
          <w:color w:val="00000A"/>
          <w:lang w:eastAsia="zh-CN" w:bidi="hi-IN"/>
        </w:rPr>
      </w:pPr>
      <w:r w:rsidRPr="0077656F">
        <w:t>21. Išplėstinė seniūnaičių sueiga per 3 darbo dienas po įvykusios sueigos protokolinį sprendimą pateikia Savivaldybės</w:t>
      </w:r>
      <w:r w:rsidRPr="0077656F">
        <w:rPr>
          <w:color w:val="FF0000"/>
        </w:rPr>
        <w:t xml:space="preserve"> </w:t>
      </w:r>
      <w:r w:rsidRPr="0077656F">
        <w:t xml:space="preserve">specialistui </w:t>
      </w:r>
      <w:r w:rsidRPr="0077656F">
        <w:rPr>
          <w:rFonts w:eastAsia="SimSun;宋体"/>
          <w:color w:val="00000A"/>
          <w:lang w:eastAsia="zh-CN" w:bidi="hi-IN"/>
        </w:rPr>
        <w:t>viešai paskelbti Savivaldybės interneto svetainėje</w:t>
      </w:r>
      <w:r w:rsidRPr="0077656F">
        <w:t xml:space="preserve"> </w:t>
      </w:r>
      <w:r w:rsidRPr="0077656F">
        <w:rPr>
          <w:rFonts w:eastAsia="SimSun;宋体"/>
          <w:color w:val="00000A"/>
          <w:lang w:eastAsia="zh-CN" w:bidi="hi-IN"/>
        </w:rPr>
        <w:t xml:space="preserve">ir skelbimų lentoje. </w:t>
      </w:r>
    </w:p>
    <w:p w:rsidR="00D4332E" w:rsidRPr="0077656F" w:rsidRDefault="00D4332E" w:rsidP="00D4332E">
      <w:pPr>
        <w:tabs>
          <w:tab w:val="left" w:pos="851"/>
          <w:tab w:val="left" w:pos="1134"/>
        </w:tabs>
        <w:suppressAutoHyphens/>
        <w:ind w:firstLine="709"/>
        <w:jc w:val="both"/>
        <w:rPr>
          <w:lang w:eastAsia="lt-LT"/>
        </w:rPr>
      </w:pPr>
      <w:r w:rsidRPr="0077656F">
        <w:rPr>
          <w:rFonts w:eastAsia="Calibri"/>
          <w:color w:val="00000A"/>
          <w:lang w:eastAsia="zh-CN" w:bidi="hi-IN"/>
        </w:rPr>
        <w:t xml:space="preserve">22. </w:t>
      </w:r>
      <w:r w:rsidRPr="0077656F">
        <w:rPr>
          <w:rFonts w:eastAsia="Calibri"/>
          <w:bCs/>
          <w:color w:val="00000A"/>
          <w:lang w:eastAsia="zh-CN" w:bidi="hi-IN"/>
        </w:rPr>
        <w:t>Pirmojo posėdžio metu</w:t>
      </w:r>
      <w:r w:rsidRPr="0077656F">
        <w:rPr>
          <w:rFonts w:eastAsia="Calibri"/>
          <w:color w:val="00000A"/>
          <w:lang w:eastAsia="zh-CN" w:bidi="hi-IN"/>
        </w:rPr>
        <w:t xml:space="preserve"> išplėstinės seniūnaičių sueigos nariai pasirašo konfidencialumo pasižadėjimus viešai neskelbti ir neplatinti su projektų vertinimu susijusios </w:t>
      </w:r>
      <w:r>
        <w:rPr>
          <w:rFonts w:eastAsia="Calibri"/>
          <w:color w:val="00000A"/>
          <w:lang w:eastAsia="zh-CN" w:bidi="hi-IN"/>
        </w:rPr>
        <w:t>informacijos (Aprašo 3</w:t>
      </w:r>
      <w:r w:rsidRPr="0077656F">
        <w:rPr>
          <w:rFonts w:eastAsia="Calibri"/>
          <w:color w:val="00000A"/>
          <w:lang w:eastAsia="zh-CN" w:bidi="hi-IN"/>
        </w:rPr>
        <w:t xml:space="preserve"> priedas) ir nešališkumo deklaracijas (Aprašo </w:t>
      </w:r>
      <w:r>
        <w:rPr>
          <w:rFonts w:eastAsia="Calibri"/>
          <w:color w:val="00000A"/>
          <w:lang w:eastAsia="zh-CN" w:bidi="hi-IN"/>
        </w:rPr>
        <w:t>5</w:t>
      </w:r>
      <w:r w:rsidRPr="0077656F">
        <w:rPr>
          <w:rFonts w:eastAsia="Calibri"/>
          <w:color w:val="00000A"/>
          <w:lang w:eastAsia="zh-CN" w:bidi="hi-IN"/>
        </w:rPr>
        <w:t xml:space="preserve">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turi būti svarstoma organizacijos, kurios narys ir (arba) darbuotojas jis yra, paraiška. Išplėstinės seniūnaičių sueigos narys taip pat turi nusišalinti nuo paraiškos vertinimo ir balsavimo, jeigu turi būti svarstoma paraiška organizacijos, kurios narys ir (arba) darbuotojas yra asmuo, su kuriuo jis yra susijęs artimos giminystės, svainystės, santuokos, globos ar rūpybos ryšiais. </w:t>
      </w:r>
      <w:r w:rsidRPr="0077656F">
        <w:rPr>
          <w:rFonts w:ascii="Liberation Serif;Times New Roma" w:eastAsia="Calibri" w:hAnsi="Liberation Serif;Times New Roma" w:cs="Mangal"/>
          <w:color w:val="00000A"/>
          <w:lang w:eastAsia="zh-CN" w:bidi="hi-IN"/>
        </w:rPr>
        <w:t xml:space="preserve">Jeigu išplėstinės seniūnaičių sueigos narys nenusišalina nuo minėtų paraiškų vertinimo, išplėstinė seniūnaičių sueiga priima sprendimą dėl jo nušalinimo. </w:t>
      </w:r>
      <w:r w:rsidRPr="0077656F">
        <w:rPr>
          <w:rFonts w:eastAsia="Calibri"/>
          <w:color w:val="00000A"/>
          <w:lang w:eastAsia="zh-CN" w:bidi="hi-IN"/>
        </w:rPr>
        <w:t>I</w:t>
      </w:r>
      <w:r w:rsidRPr="0077656F">
        <w:rPr>
          <w:rFonts w:eastAsia="Calibri"/>
          <w:bCs/>
          <w:color w:val="00000A"/>
          <w:lang w:eastAsia="zh-CN" w:bidi="hi-IN"/>
        </w:rPr>
        <w:t xml:space="preserve">šplėstinės seniūnaičių sueigos posėdžiuose, kuriuose vertinami ir svarstomi </w:t>
      </w:r>
      <w:r w:rsidRPr="0077656F">
        <w:rPr>
          <w:rFonts w:ascii="Liberation Serif;Times New Roma" w:eastAsia="SimSun;宋体" w:hAnsi="Liberation Serif;Times New Roma" w:cs="Mangal"/>
          <w:color w:val="00000A"/>
          <w:lang w:eastAsia="zh-CN" w:bidi="hi-IN"/>
        </w:rPr>
        <w:t xml:space="preserve">pateikti </w:t>
      </w:r>
      <w:r w:rsidRPr="0077656F">
        <w:rPr>
          <w:rFonts w:eastAsia="Calibri"/>
          <w:bCs/>
          <w:color w:val="00000A"/>
          <w:lang w:eastAsia="zh-CN" w:bidi="hi-IN"/>
        </w:rPr>
        <w:t>projektai Priemonei įgyvendinti</w:t>
      </w:r>
      <w:r w:rsidRPr="0077656F">
        <w:rPr>
          <w:rFonts w:ascii="Liberation Serif;Times New Roma" w:eastAsia="SimSun;宋体" w:hAnsi="Liberation Serif;Times New Roma" w:cs="Mangal"/>
          <w:color w:val="00000A"/>
          <w:lang w:eastAsia="zh-CN" w:bidi="hi-IN"/>
        </w:rPr>
        <w:t>, stebėtojų teisėmis turi teisę dalyvauti Savivaldybės nevyriausybinių organizacijų tarybų atstovai ir kiti suinteresuoti asmenys</w:t>
      </w:r>
      <w:r w:rsidRPr="0077656F">
        <w:rPr>
          <w:rFonts w:eastAsia="Calibri"/>
          <w:bCs/>
          <w:color w:val="00000A"/>
          <w:lang w:eastAsia="zh-CN" w:bidi="hi-IN"/>
        </w:rPr>
        <w:t>, kurie taip pat pasirašo konfide</w:t>
      </w:r>
      <w:r>
        <w:rPr>
          <w:rFonts w:eastAsia="Calibri"/>
          <w:bCs/>
          <w:color w:val="00000A"/>
          <w:lang w:eastAsia="zh-CN" w:bidi="hi-IN"/>
        </w:rPr>
        <w:t>ncialumo pasižadėjimus (Aprašo 6</w:t>
      </w:r>
      <w:r w:rsidRPr="0077656F">
        <w:rPr>
          <w:rFonts w:eastAsia="Calibri"/>
          <w:bCs/>
          <w:color w:val="00000A"/>
          <w:lang w:eastAsia="zh-CN" w:bidi="hi-IN"/>
        </w:rPr>
        <w:t xml:space="preserve"> priedas).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23. Išplėstinė sen</w:t>
      </w:r>
      <w:r>
        <w:rPr>
          <w:rFonts w:eastAsia="SimSun;宋体"/>
          <w:color w:val="00000A"/>
          <w:lang w:eastAsia="zh-CN" w:bidi="hi-IN"/>
        </w:rPr>
        <w:t xml:space="preserve">iūnaičių sueiga, </w:t>
      </w:r>
      <w:r w:rsidRPr="00274CB6">
        <w:rPr>
          <w:rFonts w:eastAsia="SimSun;宋体"/>
          <w:color w:val="00000A"/>
          <w:lang w:eastAsia="zh-CN" w:bidi="hi-IN"/>
        </w:rPr>
        <w:t>vadovaudamasi nustatyta</w:t>
      </w:r>
      <w:r>
        <w:rPr>
          <w:rFonts w:eastAsia="SimSun;宋体"/>
          <w:color w:val="00000A"/>
          <w:lang w:eastAsia="zh-CN" w:bidi="hi-IN"/>
        </w:rPr>
        <w:t xml:space="preserve"> v</w:t>
      </w:r>
      <w:r w:rsidRPr="0077656F">
        <w:rPr>
          <w:rFonts w:eastAsia="SimSun;宋体"/>
          <w:color w:val="00000A"/>
          <w:lang w:eastAsia="zh-CN" w:bidi="hi-IN"/>
        </w:rPr>
        <w:t xml:space="preserve">ertinimo anketos forma (Aprašo 2 priedas), įvertina paraiškas ir atrenka tą (tas) paraišką (-as), kurioje (-iose) planuojamos veiklos labiausiai atitinka bendruomenės narių (gyventojų) </w:t>
      </w:r>
      <w:r w:rsidRPr="0077656F">
        <w:rPr>
          <w:rFonts w:eastAsia="SimSun;宋体"/>
          <w:bCs/>
          <w:color w:val="00000A"/>
          <w:lang w:eastAsia="zh-CN" w:bidi="hi-IN"/>
        </w:rPr>
        <w:t xml:space="preserve">socialinius </w:t>
      </w:r>
      <w:r w:rsidRPr="0077656F">
        <w:rPr>
          <w:rFonts w:eastAsia="SimSun;宋体"/>
          <w:color w:val="00000A"/>
          <w:lang w:eastAsia="zh-CN" w:bidi="hi-IN"/>
        </w:rPr>
        <w:t xml:space="preserve">poreikius ir interesus. </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24. Lėšos skiriamos</w:t>
      </w:r>
      <w:r w:rsidRPr="0077656F">
        <w:rPr>
          <w:rFonts w:eastAsia="SimSun;宋体"/>
          <w:color w:val="00000A"/>
          <w:lang w:eastAsia="lt-LT" w:bidi="hi-IN"/>
        </w:rPr>
        <w:t xml:space="preserve"> tam (tiems) projektui (-ams), kuris (-ie) surinko daugiausia išplėstinės seniūnaičių sueigos narių balų ir kuriems užteko Savivaldybės skirtų lėšų Priemonei įgyvendinti.</w:t>
      </w:r>
    </w:p>
    <w:p w:rsidR="00D4332E" w:rsidRPr="00320511" w:rsidRDefault="00D4332E" w:rsidP="00D4332E">
      <w:pPr>
        <w:tabs>
          <w:tab w:val="left" w:pos="851"/>
          <w:tab w:val="left" w:pos="1134"/>
        </w:tabs>
        <w:suppressAutoHyphens/>
        <w:ind w:firstLine="709"/>
        <w:jc w:val="both"/>
        <w:rPr>
          <w:rFonts w:eastAsia="SimSun;宋体"/>
          <w:strike/>
          <w:color w:val="00000A"/>
          <w:lang w:eastAsia="zh-CN" w:bidi="hi-IN"/>
        </w:rPr>
      </w:pPr>
      <w:r w:rsidRPr="0077656F">
        <w:rPr>
          <w:rFonts w:eastAsia="SimSun;宋体"/>
          <w:color w:val="00000A"/>
          <w:lang w:eastAsia="lt-LT" w:bidi="hi-IN"/>
        </w:rPr>
        <w:t>25. Išplėstinės seniūnaičių sueigos sprendimai dėl atrinktos (-ų) labiausiai atitinkančios (</w:t>
      </w:r>
      <w:r w:rsidRPr="0077656F">
        <w:rPr>
          <w:rFonts w:eastAsia="SimSun;宋体"/>
          <w:color w:val="00000A"/>
          <w:lang w:eastAsia="lt-LT" w:bidi="hi-IN"/>
        </w:rPr>
        <w:noBreakHyphen/>
        <w:t>ių) bendruomenės narių (gyventojų) socialinius poreikius ir interesus paraiškos (</w:t>
      </w:r>
      <w:r w:rsidRPr="0077656F">
        <w:rPr>
          <w:rFonts w:eastAsia="SimSun;宋体"/>
          <w:color w:val="00000A"/>
          <w:lang w:eastAsia="lt-LT" w:bidi="hi-IN"/>
        </w:rPr>
        <w:noBreakHyphen/>
        <w:t>ų), įforminti protokolu, ne vėliau kaip per 3 darbo dienas po įvykusio posėdžio pateikiami</w:t>
      </w:r>
      <w:r w:rsidRPr="0077656F">
        <w:rPr>
          <w:rFonts w:eastAsia="SimSun;宋体"/>
          <w:color w:val="00000A"/>
          <w:lang w:eastAsia="zh-CN" w:bidi="hi-IN"/>
        </w:rPr>
        <w:t xml:space="preserve"> Savivaldybės administracijai. Savivaldybės administracijos direktorius </w:t>
      </w:r>
      <w:r w:rsidRPr="0077656F">
        <w:rPr>
          <w:rFonts w:eastAsia="SimSun;宋体"/>
          <w:color w:val="00000A"/>
          <w:lang w:eastAsia="lt-LT" w:bidi="hi-IN"/>
        </w:rPr>
        <w:t xml:space="preserve">ne vėliau kaip per 20 darbo dienų nuo išplėstinės seniūnaičių sueigos sprendimo gavimo dienos priima sprendimą dėl atrinkto (-ų) labiausiai atitinkančio (-ių) bendruomenės narių (gyventojų) socialinius poreikius ir interesus projekto (-ų) finansavimo. </w:t>
      </w:r>
    </w:p>
    <w:p w:rsidR="00D4332E" w:rsidRPr="0077656F" w:rsidRDefault="00D4332E" w:rsidP="00D4332E">
      <w:pPr>
        <w:tabs>
          <w:tab w:val="left" w:pos="851"/>
          <w:tab w:val="left" w:pos="1134"/>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lt-LT" w:bidi="hi-IN"/>
        </w:rPr>
        <w:t>26. Savivaldybės specialistas</w:t>
      </w:r>
      <w:r w:rsidRPr="0077656F">
        <w:rPr>
          <w:rFonts w:eastAsia="SimSun;宋体"/>
          <w:color w:val="00000A"/>
          <w:lang w:eastAsia="zh-CN" w:bidi="hi-IN"/>
        </w:rPr>
        <w:t xml:space="preserve"> </w:t>
      </w:r>
      <w:r w:rsidRPr="0077656F">
        <w:rPr>
          <w:rFonts w:eastAsia="SimSun;宋体"/>
          <w:color w:val="00000A"/>
          <w:lang w:eastAsia="lt-LT" w:bidi="hi-IN"/>
        </w:rPr>
        <w:t>per 2 darbo dienas nuo Savivaldybės administracijos direktoriaus sprendimo dėl atrinkto (-ų) labiausiai atitinkančio (-ių) bendruomenės narių (gyventojų) socialinius poreikius ir interesus projekto (-ų) finansavimo priėmimo viešai paskelbia informaciją apie laimėtoją (-us) Savivaldybės interneto svetainėje ir skelbimų lentoje.</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lt-LT" w:bidi="hi-IN"/>
        </w:rPr>
        <w:t xml:space="preserve">27. Su Projektų vykdytojais, </w:t>
      </w:r>
      <w:r w:rsidRPr="0077656F">
        <w:rPr>
          <w:rFonts w:eastAsia="SimSun;宋体"/>
          <w:color w:val="00000A"/>
          <w:lang w:eastAsia="zh-CN" w:bidi="hi-IN"/>
        </w:rPr>
        <w:t>kurių paraiškose nurodytos veiklos, išplėstinės seniūnaičių sueigos nuomone, labiausiai atitinka bendruomenės narių (gyventojų) socialinius poreikius bei interesus</w:t>
      </w:r>
      <w:r w:rsidRPr="0077656F">
        <w:rPr>
          <w:rFonts w:eastAsia="SimSun;宋体"/>
          <w:color w:val="00000A"/>
          <w:lang w:eastAsia="lt-LT" w:bidi="hi-IN"/>
        </w:rPr>
        <w:t xml:space="preserve"> ir kurių projektams skirtas finansavimas, Savivaldybės administracijos direktorius ne vėliau kaip per 30 kalendorinių dienų nuo sprendimo priėmimo dienos pasirašo</w:t>
      </w:r>
      <w:r w:rsidRPr="0077656F">
        <w:rPr>
          <w:rFonts w:eastAsia="SimSun;宋体"/>
          <w:color w:val="00000A"/>
          <w:lang w:eastAsia="zh-CN" w:bidi="hi-IN"/>
        </w:rPr>
        <w:t xml:space="preserve"> Projekto įgyvendinimo sutartį (-is).</w:t>
      </w:r>
    </w:p>
    <w:p w:rsidR="00D4332E" w:rsidRPr="0077656F" w:rsidRDefault="00D4332E" w:rsidP="00D4332E">
      <w:pPr>
        <w:tabs>
          <w:tab w:val="left" w:pos="851"/>
          <w:tab w:val="left" w:pos="1134"/>
        </w:tabs>
        <w:suppressAutoHyphens/>
        <w:ind w:firstLine="851"/>
        <w:jc w:val="both"/>
        <w:rPr>
          <w:rFonts w:eastAsia="SimSun;宋体"/>
          <w:color w:val="00000A"/>
          <w:lang w:eastAsia="zh-CN" w:bidi="hi-IN"/>
        </w:rPr>
      </w:pPr>
    </w:p>
    <w:p w:rsidR="00D4332E" w:rsidRPr="0077656F" w:rsidRDefault="00D4332E" w:rsidP="00D4332E">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V SKYRIUS</w:t>
      </w:r>
    </w:p>
    <w:p w:rsidR="00D4332E" w:rsidRPr="0077656F" w:rsidRDefault="00D4332E" w:rsidP="00D4332E">
      <w:pPr>
        <w:tabs>
          <w:tab w:val="left" w:pos="851"/>
          <w:tab w:val="left" w:pos="1134"/>
        </w:tabs>
        <w:suppressAutoHyphens/>
        <w:jc w:val="center"/>
        <w:rPr>
          <w:rFonts w:eastAsia="SimSun;宋体"/>
          <w:b/>
          <w:color w:val="00000A"/>
          <w:lang w:eastAsia="zh-CN" w:bidi="hi-IN"/>
        </w:rPr>
      </w:pPr>
      <w:r w:rsidRPr="0077656F">
        <w:rPr>
          <w:rFonts w:eastAsia="SimSun;宋体"/>
          <w:b/>
          <w:bCs/>
          <w:color w:val="00000A"/>
          <w:lang w:eastAsia="lt-LT" w:bidi="hi-IN"/>
        </w:rPr>
        <w:t>PARAIŠKŲ VERTINIMAS</w:t>
      </w:r>
    </w:p>
    <w:p w:rsidR="00D4332E" w:rsidRPr="0077656F" w:rsidRDefault="00D4332E" w:rsidP="00D4332E">
      <w:pPr>
        <w:tabs>
          <w:tab w:val="left" w:pos="851"/>
        </w:tabs>
        <w:ind w:firstLine="851"/>
        <w:jc w:val="both"/>
      </w:pPr>
    </w:p>
    <w:p w:rsidR="00D4332E" w:rsidRPr="0077656F" w:rsidRDefault="00D4332E" w:rsidP="00D4332E">
      <w:pPr>
        <w:tabs>
          <w:tab w:val="left" w:pos="851"/>
        </w:tabs>
        <w:ind w:firstLine="709"/>
        <w:jc w:val="both"/>
        <w:rPr>
          <w:bCs/>
        </w:rPr>
      </w:pPr>
      <w:r w:rsidRPr="0077656F">
        <w:t>28. Savivaldybės administracijoje užregistruotos paraiškos perduodamos Savivaldybės specialistui, kuris per 5 darbo dienas nuo paraiškų gavimo dienos įvertina</w:t>
      </w:r>
      <w:r w:rsidRPr="0077656F">
        <w:rPr>
          <w:bCs/>
        </w:rPr>
        <w:t>, ar:</w:t>
      </w:r>
    </w:p>
    <w:p w:rsidR="00D4332E" w:rsidRPr="0077656F" w:rsidRDefault="00D4332E" w:rsidP="00D4332E">
      <w:pPr>
        <w:tabs>
          <w:tab w:val="left" w:pos="851"/>
          <w:tab w:val="left" w:pos="1134"/>
        </w:tabs>
        <w:ind w:firstLine="709"/>
        <w:jc w:val="both"/>
        <w:rPr>
          <w:bCs/>
        </w:rPr>
      </w:pPr>
      <w:r w:rsidRPr="0077656F">
        <w:rPr>
          <w:bCs/>
        </w:rPr>
        <w:t xml:space="preserve">28.1. paraiškos pateiktos iki skelbime nurodytos datos; </w:t>
      </w:r>
    </w:p>
    <w:p w:rsidR="00D4332E" w:rsidRPr="0077656F" w:rsidRDefault="00D4332E" w:rsidP="00D4332E">
      <w:pPr>
        <w:tabs>
          <w:tab w:val="left" w:pos="851"/>
          <w:tab w:val="left" w:pos="1134"/>
        </w:tabs>
        <w:ind w:firstLine="709"/>
        <w:jc w:val="both"/>
        <w:rPr>
          <w:bCs/>
        </w:rPr>
      </w:pPr>
      <w:r w:rsidRPr="0077656F">
        <w:rPr>
          <w:bCs/>
        </w:rPr>
        <w:t xml:space="preserve">28.2. paraišką pateikė organizacija, kuri yra tinkamas pareiškėjas; </w:t>
      </w:r>
    </w:p>
    <w:p w:rsidR="00D4332E" w:rsidRPr="0077656F" w:rsidRDefault="00D4332E" w:rsidP="00D4332E">
      <w:pPr>
        <w:tabs>
          <w:tab w:val="left" w:pos="851"/>
          <w:tab w:val="left" w:pos="1134"/>
        </w:tabs>
        <w:ind w:firstLine="709"/>
        <w:jc w:val="both"/>
        <w:rPr>
          <w:bCs/>
        </w:rPr>
      </w:pPr>
      <w:r w:rsidRPr="0077656F">
        <w:rPr>
          <w:bCs/>
        </w:rPr>
        <w:t xml:space="preserve">28.3. prie paraiškos pateikti visi prašomi dokumentai (reikiamas jų egzempliorių skaičius); </w:t>
      </w:r>
    </w:p>
    <w:p w:rsidR="00D4332E" w:rsidRPr="0077656F" w:rsidRDefault="00D4332E" w:rsidP="00D4332E">
      <w:pPr>
        <w:tabs>
          <w:tab w:val="left" w:pos="851"/>
          <w:tab w:val="left" w:pos="1134"/>
        </w:tabs>
        <w:suppressAutoHyphens/>
        <w:ind w:firstLine="709"/>
        <w:jc w:val="both"/>
        <w:rPr>
          <w:rFonts w:eastAsia="SimSun;宋体"/>
          <w:color w:val="00000A"/>
          <w:lang w:eastAsia="zh-CN" w:bidi="hi-IN"/>
        </w:rPr>
      </w:pPr>
      <w:r w:rsidRPr="0077656F">
        <w:rPr>
          <w:rFonts w:eastAsia="SimSun;宋体"/>
          <w:color w:val="00000A"/>
          <w:lang w:eastAsia="zh-CN" w:bidi="hi-IN"/>
        </w:rPr>
        <w:t>28.4. pareiškėjas yra atsiskaitęs už ankstesniais kalendoriniais metais iš Savivaldybės ar valstybės biudžeto konkurso būdu gautas lėšas ir (arba) gautas lėšas panaudojo tikslingai;</w:t>
      </w:r>
    </w:p>
    <w:p w:rsidR="00D4332E" w:rsidRPr="0077656F" w:rsidRDefault="00D4332E" w:rsidP="00D4332E">
      <w:pPr>
        <w:tabs>
          <w:tab w:val="left" w:pos="851"/>
          <w:tab w:val="left" w:pos="1134"/>
        </w:tabs>
        <w:suppressAutoHyphens/>
        <w:ind w:firstLine="709"/>
        <w:jc w:val="both"/>
        <w:rPr>
          <w:rFonts w:eastAsia="SimSun;宋体"/>
          <w:bCs/>
          <w:color w:val="00000A"/>
          <w:lang w:eastAsia="zh-CN" w:bidi="hi-IN"/>
        </w:rPr>
      </w:pPr>
      <w:r w:rsidRPr="0077656F">
        <w:rPr>
          <w:rFonts w:eastAsia="SimSun;宋体"/>
          <w:color w:val="00000A"/>
          <w:lang w:eastAsia="zh-CN" w:bidi="hi-IN"/>
        </w:rPr>
        <w:t>28.5. paraiška atitinka Aprašo 12 punkto reikalavimus;</w:t>
      </w:r>
    </w:p>
    <w:p w:rsidR="00D4332E" w:rsidRPr="0077656F" w:rsidRDefault="00D4332E" w:rsidP="00D4332E">
      <w:pPr>
        <w:tabs>
          <w:tab w:val="left" w:pos="851"/>
          <w:tab w:val="left" w:pos="1134"/>
        </w:tabs>
        <w:ind w:firstLine="709"/>
        <w:jc w:val="both"/>
        <w:rPr>
          <w:bCs/>
        </w:rPr>
      </w:pPr>
      <w:r w:rsidRPr="0077656F">
        <w:rPr>
          <w:bCs/>
        </w:rPr>
        <w:t xml:space="preserve">28.6. paraiškos ir kartu su paraiškomis pateikti dokumentai tvarkingai susegti.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lang w:eastAsia="lt-LT"/>
        </w:rPr>
        <w:t xml:space="preserve">29. Savivaldybės specialistas </w:t>
      </w:r>
      <w:r w:rsidRPr="0077656F">
        <w:rPr>
          <w:rFonts w:eastAsia="SimSun;宋体"/>
          <w:bCs/>
          <w:color w:val="00000A"/>
          <w:lang w:eastAsia="lt-LT" w:bidi="hi-IN"/>
        </w:rPr>
        <w:t>užregistruotas paraiškas ir informaciją apie visų pareiškėjų ir pateiktų projektų atitiktį Aprašo 28.1–28.6 papunkčiuose nurodytiems kriterijams ne vėliau kaip per 3 darbo dienas nuo paskutinės formaliųjų kriterijų įvertinimo dienos perduoda vertinti atitinkamai išplėstinei seniūnaičių sueigai. Savivaldybės specialistas apie projektą (-us), kuris (-ie) neatitinka formaliojo (-iųjų) kriterijaus (-ų), išplėstinę seniūnaičių sueigą informuoja, pateikdamas suvestinę, kurioje nurodo projekto (-ų), kuris (-ie)</w:t>
      </w:r>
      <w:r w:rsidRPr="0077656F">
        <w:rPr>
          <w:rFonts w:eastAsia="SimSun;宋体"/>
          <w:color w:val="00000A"/>
          <w:lang w:eastAsia="zh-CN" w:bidi="hi-IN"/>
        </w:rPr>
        <w:t xml:space="preserve"> neatitinka formaliojo (-iųjų) kriterijaus (-ų), atmetimo priežastis, ir kitus susijusius dokumentus. Išplėstinė seniūnaičių sueiga, įvertinusi Savivaldybės specialisto vadovaujantis šiuo punktu pateiktą informaciją (duomenis), pritaria arba nepritaria projekto (-ų) atmetimui.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Jeigu išplėstinė seniūnaičių sueiga nepritaria Savivaldybės specialisto siūlymui atmesti projektą (-us), šis (šie) projektas (-ai) grąžinamas (-i) </w:t>
      </w:r>
      <w:r w:rsidRPr="0077656F">
        <w:rPr>
          <w:lang w:eastAsia="lt-LT"/>
        </w:rPr>
        <w:t xml:space="preserve">Savivaldybės specialistui </w:t>
      </w:r>
      <w:r w:rsidRPr="0077656F">
        <w:rPr>
          <w:rFonts w:eastAsia="SimSun;宋体"/>
          <w:color w:val="00000A"/>
          <w:lang w:eastAsia="zh-CN" w:bidi="hi-IN"/>
        </w:rPr>
        <w:t>iš naujo įvertinti projekto (-ų) atitiktį formaliesiems kriterijams, pateikiant motyvuotus argumentus, kodėl nepritariama projekto (-ų) atmetimui arba kodėl kyla pagrįstų abejonių dėl projekto (-ų) atmetimo.</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(-ų) atitiktį formaliesiems kriterijams ir pakartotinai nustatęs, kad projektas (-ai) neatitinka formaliųjų kriterijų, </w:t>
      </w:r>
      <w:r w:rsidRPr="0077656F">
        <w:rPr>
          <w:lang w:eastAsia="lt-LT"/>
        </w:rPr>
        <w:t xml:space="preserve">Savivaldybės specialistas </w:t>
      </w:r>
      <w:r w:rsidRPr="0077656F">
        <w:rPr>
          <w:rFonts w:eastAsia="SimSun;宋体"/>
          <w:color w:val="00000A"/>
          <w:lang w:eastAsia="zh-CN" w:bidi="hi-IN"/>
        </w:rPr>
        <w:t>šio punkto pirmoje pastraipoje nustatyta tvarka informuoja išplėstinę seniūnaičių sueigą ir pakartotinai teikia siūlymą tokį (-ius) projektą (-us) atmesti.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Pakartotinai įvertinęs projekto atitiktį formaliesiems kriterijams ir nustatęs, kad projektas atitinka formaliuosius kriterijus, Savivaldybės specialistas apie tai raštu ar elektroniniu paštu ne vėliau kaip per 3 darbo dienas nuo tokio nustatymo dienos informuoja išplėstinę seniūnaičių sueigą, pateikdamas savo vertinimo argumentus.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30. Jeigu vertinant gautą paraišką ir dokumentus kyla neaiškumų, trūksta informacijos, galinčios turėti įtakos vertinant projektą, išplėstinės seniūnaičių sueigos pirmininkas apie tai informuoja </w:t>
      </w:r>
      <w:r w:rsidRPr="0077656F">
        <w:rPr>
          <w:lang w:eastAsia="lt-LT"/>
        </w:rPr>
        <w:t>Savivaldybės specialistą</w:t>
      </w:r>
      <w:r w:rsidRPr="0077656F">
        <w:rPr>
          <w:rFonts w:eastAsia="SimSun;宋体"/>
          <w:color w:val="00000A"/>
          <w:lang w:eastAsia="zh-CN" w:bidi="hi-IN"/>
        </w:rPr>
        <w:t xml:space="preserve">, kuris privalo raštu paprašyti pareiškėją paaiškinti ar patikslinti pateiktą informaciją per 3 darbo dienas nuo šio prašymo gavimo dienos.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31. Jeigu kartu su paraiška nepateikti visi Apraše nurodyti privalomi pateikti dokumentai, Savivaldybės specialistas kreipiasi į pareiškėją, nurodydamas jam pateikti privalomus dokumentus per 3 darbo dienas nuo nurodymo gavimo dienos.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 Paraiškos atmetamos, projektai nevertinami ir lėšos jiems neskiriamos, jeigu: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32.1. paraiška pateikta pasibaigus galutiniam jos pateikimo terminui;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32.2. paraišką pateikė pareiškėjas, kuris nepatenka į subjektų, turinčių teisę teikti paraiškas, grupę;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32.3. pareiškėjas per 3 darbo dienas nepateikė visų reikalaujamų dokumentų ir (ar) nepateikė paaiškinimų, patikslinimų;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32.4. paraiška neatitinka Aprašo 12 punkte nustatytų reikalavimų;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32.5. pareiškėjas yra neatsiskaitęs už ankstesniais metais iš Savivaldybės ar valstybės biudžeto gautų lėšų panaudojimą ir (arba) gautas lėšas yra panaudojęs ne pagal tikslinę paskirtį.</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33.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77656F">
        <w:rPr>
          <w:rFonts w:ascii="Liberation Serif;Times New Roma" w:eastAsia="SimSun;宋体" w:hAnsi="Liberation Serif;Times New Roma" w:cs="Mangal"/>
          <w:color w:val="000000"/>
          <w:lang w:eastAsia="zh-CN" w:bidi="hi-IN"/>
        </w:rPr>
        <w:t>suma skiriasi daugiau nei 25 proc.,</w:t>
      </w:r>
      <w:r w:rsidRPr="0077656F">
        <w:rPr>
          <w:rFonts w:eastAsia="SimSun;宋体"/>
          <w:color w:val="00000A"/>
          <w:lang w:eastAsia="zh-CN" w:bidi="hi-IN"/>
        </w:rPr>
        <w:t xml:space="preserve"> išplėstinės seniūnaičių sueigos pirmininkas paskiria trečiąjį išplėstinės seniūnaičių sueigos narį tokiam projekt</w:t>
      </w:r>
      <w:r>
        <w:rPr>
          <w:rFonts w:eastAsia="SimSun;宋体"/>
          <w:color w:val="00000A"/>
          <w:lang w:eastAsia="zh-CN" w:bidi="hi-IN"/>
        </w:rPr>
        <w:t>ui įvertinti.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34. Jeigu Aprašo 33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D4332E" w:rsidRPr="0077656F" w:rsidRDefault="00D4332E" w:rsidP="00D4332E">
      <w:pPr>
        <w:tabs>
          <w:tab w:val="left" w:pos="851"/>
        </w:tabs>
        <w:suppressAutoHyphens/>
        <w:ind w:firstLine="709"/>
        <w:jc w:val="both"/>
      </w:pPr>
      <w:r w:rsidRPr="0077656F">
        <w:rPr>
          <w:rFonts w:eastAsia="SimSun;宋体"/>
          <w:color w:val="00000A"/>
          <w:lang w:eastAsia="zh-CN" w:bidi="hi-IN"/>
        </w:rPr>
        <w:t>35. Projektai turi būti įvertinti per 15 kalendorinių dienų nuo paskutinės nustatytos dokumentų pateikimo konkursui dienos. Išplėstinės seniūnaičių sueigos pirmininkas, atsižvelgdamas į gautų projektų kiekį ir apimtį, gali terminą sutrumpinti arba pratęsti iki 5 kalendorinių dienų.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36. Išplėstinės seniūnaič</w:t>
      </w:r>
      <w:r>
        <w:rPr>
          <w:rFonts w:eastAsia="SimSun;宋体"/>
          <w:color w:val="00000A"/>
          <w:lang w:eastAsia="zh-CN" w:bidi="hi-IN"/>
        </w:rPr>
        <w:t>i</w:t>
      </w:r>
      <w:r w:rsidRPr="0077656F">
        <w:rPr>
          <w:rFonts w:eastAsia="SimSun;宋体"/>
          <w:color w:val="00000A"/>
          <w:lang w:eastAsia="zh-CN" w:bidi="hi-IN"/>
        </w:rPr>
        <w:t>ų sueigos nariai, gavę vertinti projektus, juos vertina užpildydami vertinimo anketą (Aprašo 2 priedas) pagal šioje anketoje nurodytus vertinimo kriterijus. Vertinimo kriterijai:</w:t>
      </w:r>
    </w:p>
    <w:p w:rsidR="00D4332E" w:rsidRPr="0077656F" w:rsidRDefault="00D4332E" w:rsidP="00D4332E">
      <w:pPr>
        <w:tabs>
          <w:tab w:val="left" w:pos="709"/>
        </w:tabs>
        <w:ind w:firstLine="709"/>
        <w:jc w:val="both"/>
        <w:rPr>
          <w:color w:val="000000"/>
        </w:rPr>
      </w:pPr>
      <w:r w:rsidRPr="0077656F">
        <w:rPr>
          <w:rFonts w:eastAsia="SimSun;宋体"/>
          <w:color w:val="00000A"/>
          <w:lang w:eastAsia="zh-CN" w:bidi="hi-IN"/>
        </w:rPr>
        <w:t>36.1. aiškiai</w:t>
      </w:r>
      <w:r w:rsidRPr="0077656F">
        <w:rPr>
          <w:color w:val="000000"/>
        </w:rPr>
        <w:t xml:space="preserve"> suformuluota problema ir pagrįsti bei pasirinktos tikslinės grupės poreikius atitinkantys projekto tikslai, uždaviniai, veiklos ir rezultatai, numatytas projekto tęstinumas (0–20 balų);</w:t>
      </w:r>
    </w:p>
    <w:p w:rsidR="00D4332E" w:rsidRPr="0077656F" w:rsidRDefault="00D4332E" w:rsidP="00D4332E">
      <w:pPr>
        <w:tabs>
          <w:tab w:val="left" w:pos="709"/>
        </w:tabs>
        <w:ind w:firstLine="709"/>
        <w:jc w:val="both"/>
        <w:rPr>
          <w:color w:val="000000"/>
        </w:rPr>
      </w:pPr>
      <w:r w:rsidRPr="0077656F">
        <w:rPr>
          <w:rFonts w:eastAsia="SimSun;宋体"/>
          <w:color w:val="00000A"/>
          <w:lang w:eastAsia="zh-CN" w:bidi="hi-IN"/>
        </w:rPr>
        <w:t xml:space="preserve">36.2. </w:t>
      </w:r>
      <w:r w:rsidRPr="0077656F">
        <w:rPr>
          <w:color w:val="000000"/>
        </w:rPr>
        <w:t xml:space="preserve">projektą įgyvendins </w:t>
      </w:r>
      <w:r>
        <w:rPr>
          <w:color w:val="000000"/>
        </w:rPr>
        <w:t>bendruomeninė organizacija (0–15</w:t>
      </w:r>
      <w:r w:rsidRPr="0077656F">
        <w:rPr>
          <w:color w:val="000000"/>
        </w:rPr>
        <w:t xml:space="preserve"> balų); </w:t>
      </w:r>
    </w:p>
    <w:p w:rsidR="00D4332E" w:rsidRPr="0077656F" w:rsidRDefault="00D4332E" w:rsidP="00D4332E">
      <w:pPr>
        <w:tabs>
          <w:tab w:val="left" w:pos="709"/>
        </w:tabs>
        <w:ind w:firstLine="709"/>
        <w:jc w:val="both"/>
        <w:rPr>
          <w:color w:val="000000"/>
        </w:rPr>
      </w:pPr>
      <w:r w:rsidRPr="0077656F">
        <w:rPr>
          <w:color w:val="000000"/>
        </w:rPr>
        <w:t>36.3. bendruomeninė organizacija yra sudariusi partnerystės sutartį su kitomis nevyriausybinėmis organizacijomis (įskaitant religines bendruomenes ir bendrijas) (0–15 balų);</w:t>
      </w:r>
    </w:p>
    <w:p w:rsidR="00D4332E" w:rsidRPr="0077656F" w:rsidRDefault="00D4332E" w:rsidP="00D4332E">
      <w:pPr>
        <w:tabs>
          <w:tab w:val="left" w:pos="709"/>
        </w:tabs>
        <w:ind w:firstLine="709"/>
        <w:jc w:val="both"/>
        <w:rPr>
          <w:color w:val="000000"/>
        </w:rPr>
      </w:pPr>
      <w:r w:rsidRPr="0077656F">
        <w:rPr>
          <w:color w:val="000000"/>
        </w:rPr>
        <w:t>36.4. į projekto veiklų įgyvendinimą įtraukti savanoriai (0–10 balų);</w:t>
      </w:r>
    </w:p>
    <w:p w:rsidR="00D4332E" w:rsidRPr="0077656F" w:rsidRDefault="00D4332E" w:rsidP="00D4332E">
      <w:pPr>
        <w:tabs>
          <w:tab w:val="left" w:pos="709"/>
        </w:tabs>
        <w:ind w:firstLine="709"/>
        <w:jc w:val="both"/>
        <w:rPr>
          <w:color w:val="000000"/>
        </w:rPr>
      </w:pPr>
      <w:r w:rsidRPr="0077656F">
        <w:rPr>
          <w:color w:val="000000"/>
        </w:rPr>
        <w:t>36.5. projektu siekiama padėti įvairią socialinę atskirtį patiriantiems asmenims (0–5);</w:t>
      </w:r>
    </w:p>
    <w:p w:rsidR="00D4332E" w:rsidRPr="0077656F" w:rsidRDefault="00D4332E" w:rsidP="00D4332E">
      <w:pPr>
        <w:tabs>
          <w:tab w:val="left" w:pos="709"/>
        </w:tabs>
        <w:ind w:firstLine="709"/>
        <w:jc w:val="both"/>
        <w:rPr>
          <w:color w:val="000000"/>
        </w:rPr>
      </w:pPr>
      <w:r w:rsidRPr="0077656F">
        <w:rPr>
          <w:color w:val="000000"/>
        </w:rPr>
        <w:t>36.6. į projekto veiklų įgyvendinimą įtraukiami jauni žmonės (14–29 m.) (0–5 balų);</w:t>
      </w:r>
    </w:p>
    <w:p w:rsidR="00D4332E" w:rsidRPr="0077656F" w:rsidRDefault="00D4332E" w:rsidP="00D4332E">
      <w:pPr>
        <w:tabs>
          <w:tab w:val="left" w:pos="709"/>
        </w:tabs>
        <w:ind w:firstLine="709"/>
        <w:jc w:val="both"/>
        <w:rPr>
          <w:color w:val="000000"/>
        </w:rPr>
      </w:pPr>
      <w:r w:rsidRPr="0077656F">
        <w:rPr>
          <w:color w:val="000000"/>
        </w:rPr>
        <w:t>36.7. projektui prašomos lėšos yra aiškiai įvardytos, pagrįstos, siejasi su veiklomis ir atitinka konkurso skelbime nurodytą didžiausią vienam projektui galimą skirti valstybės biudžeto lėšų sumą (0–</w:t>
      </w:r>
      <w:r>
        <w:rPr>
          <w:color w:val="000000"/>
        </w:rPr>
        <w:t>10</w:t>
      </w:r>
      <w:r w:rsidRPr="0077656F">
        <w:rPr>
          <w:color w:val="000000"/>
        </w:rPr>
        <w:t xml:space="preserve"> balų);</w:t>
      </w:r>
    </w:p>
    <w:p w:rsidR="00D4332E" w:rsidRPr="0077656F" w:rsidRDefault="00D4332E" w:rsidP="00D4332E">
      <w:pPr>
        <w:tabs>
          <w:tab w:val="left" w:pos="709"/>
        </w:tabs>
        <w:ind w:firstLine="709"/>
        <w:jc w:val="both"/>
        <w:rPr>
          <w:color w:val="000000"/>
        </w:rPr>
      </w:pPr>
      <w:r w:rsidRPr="0077656F">
        <w:rPr>
          <w:color w:val="000000"/>
        </w:rPr>
        <w:t>36.8. užtikrinamas projekto viešinimas (0–20 balų).</w:t>
      </w:r>
    </w:p>
    <w:p w:rsidR="00D4332E" w:rsidRPr="0077656F" w:rsidRDefault="00D4332E" w:rsidP="00D4332E">
      <w:pPr>
        <w:tabs>
          <w:tab w:val="left" w:pos="851"/>
        </w:tabs>
        <w:suppressAutoHyphens/>
        <w:ind w:firstLine="709"/>
        <w:jc w:val="both"/>
        <w:rPr>
          <w:rFonts w:eastAsia="Calibri"/>
          <w:color w:val="000000" w:themeColor="text1"/>
          <w:lang w:eastAsia="lt-LT"/>
        </w:rPr>
      </w:pPr>
      <w:r w:rsidRPr="0077656F">
        <w:t>Galima projektui skirti balų suma – nuo 5 iki 100 balų. Siūloma projekto nefinansuoti, jeigu</w:t>
      </w:r>
      <w:r w:rsidRPr="0077656F">
        <w:rPr>
          <w:rFonts w:eastAsia="Calibri"/>
          <w:lang w:eastAsia="lt-LT"/>
        </w:rPr>
        <w:t xml:space="preserve"> skirta balų suma yra mažesnė </w:t>
      </w:r>
      <w:r w:rsidRPr="0077656F">
        <w:rPr>
          <w:rFonts w:eastAsia="Calibri"/>
          <w:color w:val="000000" w:themeColor="text1"/>
          <w:lang w:eastAsia="lt-LT"/>
        </w:rPr>
        <w:t xml:space="preserve">nei 50 balų.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37.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38. Jeigu projektai pagal turinį ir prioritetą įvertinami vienodai, pirmenybė teikiama projektui, kurio Projekto vykdytojo darbo užmokesčio, įskaitant socialinio draudimo įmokas, išlaidų dalis mažesnė. Jeigu Projekto vykdytojai yra numatę vienodas išlaidas darbo užmokesčiui, įskaitant socialinio draudimo įmokas, pirmenybė teikiama projektui, kuriam pagal pirmąjį vertinimo kriterijų punktą suteiktas didesnis balas už aiškiai</w:t>
      </w:r>
      <w:r w:rsidRPr="0077656F">
        <w:rPr>
          <w:color w:val="000000"/>
        </w:rPr>
        <w:t xml:space="preserve"> suformuluotą problemą ir pagrįstus bei pasirinktos tikslinės grupės poreikius atitinkančius projekto tikslus, uždavinius, veiklos ir rezultatus, numatytą projekto tęstinumą.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39.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40. 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bei priemonių ir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41.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42. Pasiūlymus dėl lėšų paskirstymo išplėstinė seniūnaičių sueiga pateikia Savivaldybės specialistui nedelsdama, bet ne vėliau nei per 2 darbo dienas nuo posėdžio, kuriame buvo priimtas sprendimas dėl projektų finansavimo siūlymų pateikimo, protokolo pasirašymo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43. Pareiškėjui nesudarius Projekto įgyvendinimo sutarties per </w:t>
      </w:r>
      <w:r w:rsidRPr="00951B34">
        <w:rPr>
          <w:rFonts w:eastAsia="SimSun;宋体"/>
          <w:lang w:eastAsia="zh-CN" w:bidi="hi-IN"/>
        </w:rPr>
        <w:t xml:space="preserve">Aprašo </w:t>
      </w:r>
      <w:r w:rsidRPr="00E2572E">
        <w:rPr>
          <w:rFonts w:eastAsia="SimSun;宋体"/>
          <w:lang w:eastAsia="zh-CN" w:bidi="hi-IN"/>
        </w:rPr>
        <w:t>49.9.</w:t>
      </w:r>
      <w:r w:rsidRPr="00951B34">
        <w:rPr>
          <w:rFonts w:eastAsia="SimSun;宋体"/>
          <w:lang w:eastAsia="zh-CN" w:bidi="hi-IN"/>
        </w:rPr>
        <w:t xml:space="preserve"> </w:t>
      </w:r>
      <w:r w:rsidRPr="0077656F">
        <w:rPr>
          <w:rFonts w:eastAsia="SimSun;宋体"/>
          <w:color w:val="00000A"/>
          <w:lang w:eastAsia="zh-CN" w:bidi="hi-IN"/>
        </w:rPr>
        <w:t xml:space="preserve">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w:t>
      </w:r>
      <w:r w:rsidRPr="0077656F">
        <w:rPr>
          <w:rFonts w:eastAsia="SimSun;宋体"/>
          <w:color w:val="00000A"/>
          <w:lang w:eastAsia="zh-CN" w:bidi="hi-IN"/>
        </w:rPr>
        <w:br w:type="textWrapping" w:clear="all"/>
        <w:t>39–41 punktuose numatyta tvarka. Savivaldybės administracijos direktoriaus sprendimas dėl lėšų skyrimo priimamas per 5 darbo dienas nuo išplėstinės seniūnaičių sueigos siūlymo gavimo dienos.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44. Jei rezerviniame sąraše projektų nėra, Savivaldybės administracija Aprašo 43 punkte numatytais atvejais lėšas gali paskirstyti, skelbdama naują konkursą Priemonei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45. Ministerijai per einamuosius metus skyrus papildomai lėšų Priemonei įgyvendinti, papildomos lėšos paskirstomos Apraše nustatyta tvarka. </w:t>
      </w:r>
    </w:p>
    <w:p w:rsidR="00D4332E" w:rsidRPr="0077656F" w:rsidRDefault="00D4332E" w:rsidP="00D4332E">
      <w:pPr>
        <w:tabs>
          <w:tab w:val="left" w:pos="851"/>
          <w:tab w:val="left" w:pos="1134"/>
        </w:tabs>
        <w:ind w:firstLine="709"/>
        <w:jc w:val="both"/>
      </w:pPr>
      <w:r w:rsidRPr="0077656F">
        <w:rPr>
          <w:lang w:eastAsia="lt-LT"/>
        </w:rPr>
        <w:t xml:space="preserve">46. Skundus dėl galimai pažeistos pateiktų paraiškų vertinimo ir atrankos procedūros nagrinėja Savivaldybės administracija. </w:t>
      </w:r>
      <w:r w:rsidRPr="0077656F">
        <w:t xml:space="preserve">Institucijų sprendimai, veiksmai ir neveikimas gali būti skundžiami Lietuvos Respublikos viešojo administravimo ir Lietuvos Respublikos administracinių bylų teisenos įstatymų nustatyta tvarka. </w:t>
      </w:r>
    </w:p>
    <w:p w:rsidR="00D4332E" w:rsidRPr="0077656F" w:rsidRDefault="00D4332E" w:rsidP="00D4332E">
      <w:pPr>
        <w:ind w:firstLine="709"/>
        <w:jc w:val="both"/>
        <w:rPr>
          <w:lang w:eastAsia="lt-LT"/>
        </w:rPr>
      </w:pPr>
      <w:r w:rsidRPr="0077656F">
        <w:t xml:space="preserve">47. Savivaldybių institucijos </w:t>
      </w:r>
      <w:r w:rsidRPr="0077656F">
        <w:rPr>
          <w:lang w:eastAsia="lt-LT"/>
        </w:rPr>
        <w:t xml:space="preserve">negali keisti išplėstinės seniūnaičių sueigos sprendimų, susijusių su Priemonės įgyvendinimu. </w:t>
      </w:r>
    </w:p>
    <w:p w:rsidR="00D4332E" w:rsidRPr="0077656F" w:rsidRDefault="00D4332E" w:rsidP="00D4332E">
      <w:pPr>
        <w:tabs>
          <w:tab w:val="left" w:pos="851"/>
        </w:tabs>
        <w:suppressAutoHyphens/>
        <w:jc w:val="center"/>
        <w:rPr>
          <w:rFonts w:eastAsia="SimSun;宋体"/>
          <w:b/>
          <w:color w:val="00000A"/>
          <w:lang w:eastAsia="zh-CN" w:bidi="hi-IN"/>
        </w:rPr>
      </w:pP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 SKYRIUS</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PRIEMONĖS ĮGYVENDINIMAS</w:t>
      </w:r>
    </w:p>
    <w:p w:rsidR="00D4332E" w:rsidRPr="0077656F" w:rsidRDefault="00D4332E" w:rsidP="00D4332E">
      <w:pPr>
        <w:tabs>
          <w:tab w:val="left" w:pos="851"/>
        </w:tabs>
        <w:jc w:val="both"/>
      </w:pPr>
    </w:p>
    <w:p w:rsidR="00D4332E" w:rsidRPr="0077656F" w:rsidRDefault="00D4332E" w:rsidP="00D4332E">
      <w:pPr>
        <w:tabs>
          <w:tab w:val="left" w:pos="851"/>
        </w:tabs>
        <w:ind w:firstLine="709"/>
        <w:jc w:val="both"/>
        <w:rPr>
          <w:lang w:eastAsia="lt-LT"/>
        </w:rPr>
      </w:pPr>
      <w:r w:rsidRPr="0077656F">
        <w:t xml:space="preserve">48. </w:t>
      </w:r>
      <w:r w:rsidRPr="0077656F">
        <w:rPr>
          <w:lang w:eastAsia="lt-LT"/>
        </w:rPr>
        <w:t xml:space="preserve">Savivaldybei Priemonei įgyvendinti skirtos lėšos Savivaldybės administracijos direktoriaus įsakymu paskirstomos Aprašo 6 punkte nurodytoje teritorijoje </w:t>
      </w:r>
      <w:r w:rsidRPr="0077656F">
        <w:t>gyventojų bendruomeninei veiklai stiprinti,</w:t>
      </w:r>
      <w:r w:rsidRPr="0077656F">
        <w:rPr>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išplėstines seniūnaičių sueigas. </w:t>
      </w:r>
    </w:p>
    <w:p w:rsidR="00D4332E" w:rsidRPr="0077656F" w:rsidRDefault="00D4332E" w:rsidP="00D4332E">
      <w:pPr>
        <w:tabs>
          <w:tab w:val="left" w:pos="851"/>
          <w:tab w:val="left" w:pos="6840"/>
        </w:tabs>
        <w:suppressAutoHyphens/>
        <w:ind w:firstLine="709"/>
        <w:jc w:val="both"/>
        <w:rPr>
          <w:rFonts w:eastAsia="SimSun;宋体"/>
          <w:color w:val="00000A"/>
          <w:lang w:eastAsia="zh-CN" w:bidi="hi-IN"/>
        </w:rPr>
      </w:pPr>
      <w:r w:rsidRPr="0077656F">
        <w:t xml:space="preserve">Savivaldybės administracija, atsižvelgdama į Priemonei įgyvendinti skirtas lėšas, iki 2 proc. šių lėšų gali skirti Priemonei administruoti, t. y. Savivaldybės specialisto darbo užmokesčiui, įskaitant gyventojų pajamų ir socialinio draudimo įmokas bei įmokas į Garantinį fondą, </w:t>
      </w:r>
      <w:r w:rsidRPr="0077656F">
        <w:rPr>
          <w:rFonts w:eastAsia="SimSun;宋体"/>
          <w:color w:val="00000A"/>
          <w:lang w:eastAsia="zh-CN" w:bidi="hi-IN"/>
        </w:rPr>
        <w:t>atliekant papildomas funkcijas, susijusias su Priemonės įgyvendinimu.</w:t>
      </w:r>
    </w:p>
    <w:p w:rsidR="00D4332E" w:rsidRPr="0077656F" w:rsidRDefault="00D4332E" w:rsidP="00D4332E">
      <w:pPr>
        <w:tabs>
          <w:tab w:val="left" w:pos="851"/>
          <w:tab w:val="left" w:pos="6840"/>
        </w:tabs>
        <w:suppressAutoHyphens/>
        <w:ind w:firstLine="709"/>
        <w:jc w:val="both"/>
        <w:rPr>
          <w:rFonts w:eastAsia="SimSun;宋体"/>
          <w:color w:val="00000A"/>
          <w:lang w:eastAsia="lt-LT" w:bidi="hi-IN"/>
        </w:rPr>
      </w:pPr>
      <w:r w:rsidRPr="0077656F">
        <w:rPr>
          <w:rFonts w:eastAsia="SimSun;宋体"/>
          <w:color w:val="00000A"/>
          <w:lang w:eastAsia="lt-LT" w:bidi="hi-IN"/>
        </w:rPr>
        <w:t>49. Savivaldybės administracija:</w:t>
      </w:r>
    </w:p>
    <w:p w:rsidR="00D4332E" w:rsidRPr="0077656F" w:rsidRDefault="00D4332E" w:rsidP="00D4332E">
      <w:pPr>
        <w:tabs>
          <w:tab w:val="left" w:pos="851"/>
        </w:tabs>
        <w:suppressAutoHyphens/>
        <w:ind w:firstLine="709"/>
        <w:jc w:val="both"/>
        <w:rPr>
          <w:rFonts w:eastAsia="SimSun;宋体"/>
          <w:color w:val="00000A"/>
          <w:lang w:eastAsia="lt-LT" w:bidi="hi-IN"/>
        </w:rPr>
      </w:pPr>
      <w:r w:rsidRPr="0077656F">
        <w:rPr>
          <w:rFonts w:eastAsia="SimSun;宋体"/>
          <w:color w:val="00000A"/>
          <w:lang w:eastAsia="lt-LT" w:bidi="hi-IN"/>
        </w:rPr>
        <w:t>49.1. su Socialinių paslaugų priežiūros departamentu sudaro Valstybės lėšų naudojimo sutartį;</w:t>
      </w:r>
    </w:p>
    <w:p w:rsidR="00D4332E" w:rsidRPr="0077656F" w:rsidRDefault="00D4332E" w:rsidP="00D4332E">
      <w:pPr>
        <w:suppressAutoHyphens/>
        <w:ind w:firstLine="709"/>
        <w:jc w:val="both"/>
        <w:rPr>
          <w:rFonts w:eastAsia="SimSun;宋体"/>
          <w:color w:val="00000A"/>
          <w:lang w:eastAsia="zh-CN" w:bidi="hi-IN"/>
        </w:rPr>
      </w:pPr>
      <w:r w:rsidRPr="0077656F">
        <w:t xml:space="preserve">49.2. </w:t>
      </w:r>
      <w:r w:rsidRPr="0077656F">
        <w:rPr>
          <w:rFonts w:eastAsia="SimSun;宋体"/>
          <w:color w:val="00000A"/>
          <w:lang w:eastAsia="zh-CN" w:bidi="hi-IN"/>
        </w:rPr>
        <w:t>parengia Projekto įgyvendinimo sutarties formą ir jos priedus, projekto įgyvendinimo ataskaitų formas;</w:t>
      </w:r>
    </w:p>
    <w:p w:rsidR="00D4332E" w:rsidRPr="0077656F" w:rsidRDefault="00D4332E" w:rsidP="00D4332E">
      <w:pPr>
        <w:suppressAutoHyphens/>
        <w:ind w:firstLine="709"/>
        <w:jc w:val="both"/>
        <w:rPr>
          <w:rFonts w:ascii="Liberation Serif;Times New Roma" w:eastAsia="SimSun;宋体" w:hAnsi="Liberation Serif;Times New Roma" w:cs="Mangal"/>
          <w:color w:val="00000A"/>
          <w:lang w:eastAsia="zh-CN" w:bidi="hi-IN"/>
        </w:rPr>
      </w:pPr>
      <w:r w:rsidRPr="0077656F">
        <w:t xml:space="preserve">49.3. </w:t>
      </w:r>
      <w:r w:rsidRPr="0077656F">
        <w:rPr>
          <w:rFonts w:eastAsia="SimSun;宋体"/>
          <w:color w:val="00000A"/>
          <w:lang w:eastAsia="lt-LT" w:bidi="hi-IN"/>
        </w:rPr>
        <w:t>paveda išplėstinėms seniūnaičių sueigoms įgyvendinti Aprašo V skyriaus nuostatas;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49.4.</w:t>
      </w:r>
      <w:r w:rsidRPr="0077656F">
        <w:rPr>
          <w:rFonts w:eastAsia="SimSun;宋体"/>
          <w:color w:val="00000A"/>
          <w:lang w:eastAsia="zh-CN" w:bidi="hi-IN"/>
        </w:rPr>
        <w:t xml:space="preserve"> konsultuoja išplėstines seniūnaičių sueigas, pareiškėjus ir Projektų vykdytojus su Priemonės įgyvendinimu susijusiais klausimais, renka paraiškas;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49.5. </w:t>
      </w:r>
      <w:r w:rsidRPr="0077656F">
        <w:rPr>
          <w:rFonts w:ascii="Liberation Serif;Times New Roma" w:eastAsia="SimSun;宋体" w:hAnsi="Liberation Serif;Times New Roma" w:cs="Mangal"/>
          <w:color w:val="00000A"/>
          <w:lang w:eastAsia="zh-CN" w:bidi="hi-IN"/>
        </w:rPr>
        <w:t>kiekvieną ketvirtį perveda Projektų vykdytojams lėšas projektui (-ams)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49.6. </w:t>
      </w:r>
      <w:r w:rsidRPr="0077656F">
        <w:rPr>
          <w:rFonts w:eastAsia="SimSun;宋体"/>
          <w:color w:val="00000A"/>
          <w:lang w:eastAsia="zh-CN" w:bidi="hi-IN"/>
        </w:rPr>
        <w:t xml:space="preserve">turi teisę tikslinti Priemonės </w:t>
      </w:r>
      <w:r w:rsidRPr="0077656F">
        <w:rPr>
          <w:rFonts w:eastAsia="SimSun;宋体"/>
          <w:bCs/>
          <w:color w:val="00000A"/>
          <w:lang w:eastAsia="zh-CN" w:bidi="hi-IN"/>
        </w:rPr>
        <w:t>būsimų ketvirčių ir jų straipsnių išlaidų sąmatą</w:t>
      </w:r>
      <w:r w:rsidRPr="0077656F">
        <w:rPr>
          <w:rFonts w:eastAsia="SimSun;宋体"/>
          <w:color w:val="00000A"/>
          <w:lang w:eastAsia="zh-CN" w:bidi="hi-IN"/>
        </w:rPr>
        <w:t>, pateikdama Socialinių paslaugų priežiūros departamentui motyvuotą prašymą ir išlaidų sąmatos pakeitimo projektą, vieną kartą per ketvirtį iki einamojo ketvirčio paskutinio mėnesio 2</w:t>
      </w:r>
      <w:r>
        <w:rPr>
          <w:rFonts w:eastAsia="SimSun;宋体"/>
          <w:color w:val="00000A"/>
          <w:lang w:eastAsia="zh-CN" w:bidi="hi-IN"/>
        </w:rPr>
        <w:t>5</w:t>
      </w:r>
      <w:r w:rsidRPr="0077656F">
        <w:rPr>
          <w:rFonts w:eastAsia="SimSun;宋体"/>
          <w:color w:val="00000A"/>
          <w:lang w:eastAsia="zh-CN" w:bidi="hi-IN"/>
        </w:rPr>
        <w:t xml:space="preserve"> d.;</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 xml:space="preserve">49.7. </w:t>
      </w:r>
      <w:r w:rsidRPr="0077656F">
        <w:rPr>
          <w:rFonts w:eastAsia="SimSun;宋体"/>
          <w:color w:val="00000A"/>
          <w:lang w:eastAsia="zh-CN" w:bidi="hi-IN"/>
        </w:rPr>
        <w:t xml:space="preserve">viešina išplėstinės seniūnaičių sueigos ir Savivaldybės administracijos direktoriaus priimtus sprendimus, susijusius su Priemonei įgyvendinti skirtu konkursu, </w:t>
      </w:r>
      <w:r w:rsidRPr="0077656F">
        <w:rPr>
          <w:rFonts w:eastAsia="SimSun;宋体"/>
          <w:bCs/>
          <w:color w:val="00000A"/>
          <w:lang w:eastAsia="zh-CN" w:bidi="hi-IN"/>
        </w:rPr>
        <w:t>t. y. viešai skelbia</w:t>
      </w:r>
      <w:r w:rsidRPr="0077656F">
        <w:rPr>
          <w:rFonts w:eastAsia="SimSun;宋体"/>
          <w:color w:val="00000A"/>
          <w:lang w:eastAsia="zh-CN" w:bidi="hi-IN"/>
        </w:rPr>
        <w:t xml:space="preserve"> Savivaldybės interneto svetainėje ir skelbimų lentoje</w:t>
      </w:r>
      <w:r w:rsidRPr="0077656F">
        <w:rPr>
          <w:rFonts w:eastAsia="SimSun;宋体"/>
          <w:bCs/>
          <w:color w:val="00000A"/>
          <w:lang w:eastAsia="zh-CN" w:bidi="hi-IN"/>
        </w:rPr>
        <w:t xml:space="preserve"> visas paraiškas pateikusias organizacijas, projektą (-us) vykdyti atrinktą (-as) organizaciją (</w:t>
      </w:r>
      <w:r w:rsidRPr="0077656F">
        <w:rPr>
          <w:rFonts w:eastAsia="SimSun;宋体"/>
          <w:bCs/>
          <w:color w:val="00000A"/>
          <w:lang w:eastAsia="zh-CN" w:bidi="hi-IN"/>
        </w:rPr>
        <w:noBreakHyphen/>
        <w:t>as), kiekvieno Projekto vykdytojo planuojamą veiklą ir kiekvienam Projekto vykdytojui skiriamą lėšų sumą, išplėstinės seniūnaičių sueigos skirtus balus</w:t>
      </w:r>
      <w:r w:rsidRPr="0077656F">
        <w:rPr>
          <w:rFonts w:eastAsia="SimSun;宋体"/>
          <w:color w:val="00000A"/>
          <w:lang w:eastAsia="zh-CN" w:bidi="hi-IN"/>
        </w:rPr>
        <w:t>;</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t>49.8.</w:t>
      </w:r>
      <w:r w:rsidRPr="0077656F">
        <w:rPr>
          <w:rFonts w:eastAsia="SimSun;宋体"/>
          <w:color w:val="00000A"/>
          <w:lang w:eastAsia="zh-CN" w:bidi="hi-IN"/>
        </w:rPr>
        <w:t xml:space="preserve"> vykdo Priemonės įgyvendinimo stebėseną;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49.9. ne vėliau kaip per 30 kalendorinių dienų nuo Savivaldybės administracijos direktoriaus sprendimo dėl lėšų skyrimo su Projekto vykdytoju sudaro Projekto įgyvendinimo sutartį, </w:t>
      </w:r>
      <w:r w:rsidRPr="0077656F">
        <w:rPr>
          <w:rFonts w:eastAsia="SimSun;宋体"/>
          <w:color w:val="00000A"/>
          <w:lang w:eastAsia="zh-CN" w:bidi="hi-IN"/>
        </w:rPr>
        <w:t>kiekvieną ketvirtį renka projekto veiklos ir lėšų panaudojimo ataskaitas;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49.10. atsiskaito Socialinių paslaugų priežiūros d</w:t>
      </w:r>
      <w:r w:rsidRPr="0077656F">
        <w:rPr>
          <w:rFonts w:eastAsia="SimSun;宋体"/>
          <w:bCs/>
          <w:color w:val="00000A"/>
          <w:lang w:eastAsia="zh-CN" w:bidi="hi-IN"/>
        </w:rPr>
        <w:t>epartamentui</w:t>
      </w:r>
      <w:r w:rsidRPr="0077656F">
        <w:rPr>
          <w:rFonts w:eastAsia="SimSun;宋体"/>
          <w:color w:val="00000A"/>
          <w:lang w:eastAsia="zh-CN" w:bidi="hi-IN"/>
        </w:rPr>
        <w:t xml:space="preserve"> dėl Priemonei įgyvendinti skirtų valstybės biudžeto lėšų Valstybės lėšų naudojimo sutartyje nustatyta tvarka;</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49.11. atsako už informacijos ir Socialinių paslaugų priežiūros d</w:t>
      </w:r>
      <w:r w:rsidRPr="0077656F">
        <w:rPr>
          <w:rFonts w:eastAsia="SimSun;宋体"/>
          <w:bCs/>
          <w:color w:val="00000A"/>
          <w:lang w:eastAsia="zh-CN" w:bidi="hi-IN"/>
        </w:rPr>
        <w:t>epartamentui</w:t>
      </w:r>
      <w:r w:rsidRPr="0077656F">
        <w:rPr>
          <w:rFonts w:eastAsia="SimSun;宋体"/>
          <w:color w:val="00000A"/>
          <w:lang w:eastAsia="zh-CN" w:bidi="hi-IN"/>
        </w:rPr>
        <w:t xml:space="preserve"> pateiktų dokumentų teisingumą, tikslumą, jų pateikimą laiku, gautų valstybės biudžeto lėšų buhalterinės apskaitos tvarkymą;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49.12. užtikrina, kad projektams skirtomis lėšomis nebūtų finansuojamos išlaidos, kurios finansuojamos iš kitų šaltinių;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49.13. tikrina, ar projektui (-ams) įgyvendinti skirtos lėšos naudojamos laikantis Projekto įgyvendinimo sutartyje nustatytų įsipareigojimų;</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49.14. nepanaudotas Priemonei įgyvendinti skirtas lėšas grąžina ne vėliau kaip iki kitų po ataskaitinių metų sausio 5 d. (įskaitytinai)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49.15. ne pagal paskirtį panaudotas Priemonei įgyvendinti skirtas lėšas Socialinių paslaugų priežiūros departamento nustatytais terminais grąžina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49.16. už valstybės biudžeto lėšas gautas palūkanas, pasibaigus ataskaitiniams metams, iki kitų metų sausio 5 d. (įskaitytinai) perveda į Valstybės lėšų naudojimo sutartyje nurodytą Socialinių paslaugų priežiūros d</w:t>
      </w:r>
      <w:r w:rsidRPr="0077656F">
        <w:rPr>
          <w:rFonts w:eastAsia="SimSun;宋体"/>
          <w:bCs/>
          <w:color w:val="00000A"/>
          <w:lang w:eastAsia="zh-CN" w:bidi="hi-IN"/>
        </w:rPr>
        <w:t>epartamento</w:t>
      </w:r>
      <w:r w:rsidRPr="0077656F">
        <w:rPr>
          <w:rFonts w:eastAsia="SimSun;宋体"/>
          <w:color w:val="00000A"/>
          <w:lang w:eastAsia="zh-CN" w:bidi="hi-IN"/>
        </w:rPr>
        <w:t xml:space="preserve"> sąskaitą nurodydama, kurių metų lėšos grąžinamos, programos ir Priemonės kodą, finansavimo šaltinį, valstybės funkciją, ekonominės klasifikacijos straipsnį ir grąžinamą sumą;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Pr>
          <w:rFonts w:ascii="Liberation Serif;Times New Roma" w:eastAsia="SimSun;宋体" w:hAnsi="Liberation Serif;Times New Roma" w:cs="Mangal"/>
          <w:color w:val="00000A"/>
          <w:lang w:eastAsia="zh-CN" w:bidi="hi-IN"/>
        </w:rPr>
        <w:t>49</w:t>
      </w:r>
      <w:r w:rsidRPr="0077656F">
        <w:rPr>
          <w:rFonts w:ascii="Liberation Serif;Times New Roma" w:eastAsia="SimSun;宋体" w:hAnsi="Liberation Serif;Times New Roma" w:cs="Mangal"/>
          <w:color w:val="00000A"/>
          <w:lang w:eastAsia="zh-CN" w:bidi="hi-IN"/>
        </w:rPr>
        <w:t xml:space="preserve">.17. </w:t>
      </w:r>
      <w:r w:rsidRPr="0077656F">
        <w:rPr>
          <w:rFonts w:ascii="Liberation Serif;Times New Roma" w:eastAsia="SimSun;宋体" w:hAnsi="Liberation Serif;Times New Roma" w:cs="Mangal"/>
          <w:color w:val="00000A"/>
          <w:spacing w:val="-2"/>
          <w:lang w:eastAsia="zh-CN" w:bidi="hi-IN"/>
        </w:rPr>
        <w:t xml:space="preserve">paraiškas, kurios nebuvo atrinktos finansuoti, saugo vienus metus, kitas </w:t>
      </w:r>
      <w:r w:rsidRPr="0077656F">
        <w:rPr>
          <w:rFonts w:ascii="Liberation Serif;Times New Roma" w:eastAsia="SimSun;宋体" w:hAnsi="Liberation Serif;Times New Roma" w:cs="Mangal"/>
          <w:color w:val="00000A"/>
          <w:lang w:eastAsia="zh-CN" w:bidi="hi-IN"/>
        </w:rPr>
        <w:t xml:space="preserve">– Lietuvos Respublikos teisės aktų nustatyta tvarka. Konkursui pasibaigus, paraiškos pareiškėjams negrąžinamos; </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49.18. skelbdama informaciją apie konkursą, naudoja Ministerijos logotipą;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ascii="Liberation Serif;Times New Roma" w:eastAsia="SimSun;宋体" w:hAnsi="Liberation Serif;Times New Roma" w:cs="Mangal"/>
          <w:color w:val="00000A"/>
          <w:lang w:eastAsia="zh-CN" w:bidi="hi-IN"/>
        </w:rPr>
        <w:t>49.19. konsultuojasi su Ministerija dėl Aprašo ir jo pakeitimo projekto rengimo.</w:t>
      </w:r>
    </w:p>
    <w:p w:rsidR="00D4332E" w:rsidRPr="0077656F" w:rsidRDefault="00D4332E" w:rsidP="00D4332E">
      <w:pPr>
        <w:tabs>
          <w:tab w:val="left" w:pos="851"/>
        </w:tabs>
        <w:ind w:firstLine="709"/>
        <w:jc w:val="both"/>
        <w:rPr>
          <w:rFonts w:ascii="Liberation Serif;Times New Roma" w:eastAsia="SimSun;宋体" w:hAnsi="Liberation Serif;Times New Roma" w:cs="Mangal"/>
          <w:color w:val="00000A"/>
          <w:lang w:eastAsia="zh-CN" w:bidi="hi-IN"/>
        </w:rPr>
      </w:pPr>
      <w:r w:rsidRPr="0077656F">
        <w:t>50. Savivaldybės tarybos sprendimu patvirtinta Savivaldybės nevyriausybinių organizacijų taryba:</w:t>
      </w:r>
      <w:r w:rsidRPr="0077656F">
        <w:rPr>
          <w:rFonts w:ascii="Liberation Serif;Times New Roma" w:eastAsia="SimSun;宋体" w:hAnsi="Liberation Serif;Times New Roma" w:cs="Mangal"/>
          <w:color w:val="00000A"/>
          <w:lang w:eastAsia="zh-CN" w:bidi="hi-IN"/>
        </w:rPr>
        <w:t xml:space="preserve"> </w:t>
      </w:r>
    </w:p>
    <w:p w:rsidR="00D4332E" w:rsidRPr="0077656F" w:rsidRDefault="00D4332E" w:rsidP="00D4332E">
      <w:pPr>
        <w:tabs>
          <w:tab w:val="left" w:pos="851"/>
        </w:tabs>
        <w:ind w:firstLine="709"/>
        <w:jc w:val="both"/>
        <w:rPr>
          <w:strike/>
        </w:rPr>
      </w:pPr>
      <w:r w:rsidRPr="0077656F">
        <w:t xml:space="preserve">50.1. gali </w:t>
      </w:r>
      <w:r w:rsidRPr="0077656F">
        <w:rPr>
          <w:rFonts w:eastAsia="SimSun;宋体"/>
          <w:color w:val="00000A"/>
          <w:lang w:eastAsia="zh-CN" w:bidi="hi-IN"/>
        </w:rPr>
        <w:t xml:space="preserve">dalyvauti Savivaldybės tarybos posėdžiuose, kuriuose svarstomas ir tvirtinamas </w:t>
      </w:r>
      <w:r w:rsidRPr="0077656F">
        <w:rPr>
          <w:rFonts w:eastAsia="SimSun;宋体"/>
          <w:color w:val="00000A"/>
          <w:lang w:eastAsia="lt-LT" w:bidi="hi-IN"/>
        </w:rPr>
        <w:t>Apraš</w:t>
      </w:r>
      <w:r w:rsidRPr="0077656F">
        <w:rPr>
          <w:rFonts w:eastAsia="SimSun;宋体"/>
          <w:color w:val="00000A"/>
          <w:lang w:eastAsia="zh-CN" w:bidi="hi-IN"/>
        </w:rPr>
        <w:t>o projektas,</w:t>
      </w:r>
      <w:r w:rsidRPr="0077656F">
        <w:t xml:space="preserve"> ir Savivaldybės administracijai teikti pasiūlymus dėl Aprašo tobulinimo;</w:t>
      </w:r>
      <w:r w:rsidRPr="0077656F">
        <w:rPr>
          <w:strike/>
        </w:rPr>
        <w:t xml:space="preserve">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t>50.2. gali dalyvauti išplėstinėse seniūnaičių sueigose</w:t>
      </w:r>
      <w:r w:rsidRPr="0077656F">
        <w:rPr>
          <w:rFonts w:eastAsia="SimSun;宋体"/>
          <w:color w:val="00000A"/>
          <w:lang w:eastAsia="zh-CN" w:bidi="hi-IN"/>
        </w:rPr>
        <w:t xml:space="preserve">, susipažinti </w:t>
      </w:r>
      <w:r w:rsidRPr="0077656F">
        <w:rPr>
          <w:rFonts w:eastAsia="SimSun;宋体"/>
          <w:color w:val="00000A"/>
          <w:lang w:eastAsia="lt-LT" w:bidi="hi-IN"/>
        </w:rPr>
        <w:t>su įgyvendinto (-ų) projekto (-ų) rezultatais;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50.3. gali organizuoti projektų vertinimą ir atranką, jeigu:</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lt-LT" w:bidi="hi-IN"/>
        </w:rPr>
        <w:t>50.3.1. yra pasibaigusi daugiau kaip pusės tos seniūnijos seniūnaičių kadencija;</w:t>
      </w:r>
    </w:p>
    <w:p w:rsidR="00D4332E" w:rsidRPr="0077656F" w:rsidRDefault="00D4332E" w:rsidP="00D4332E">
      <w:pPr>
        <w:tabs>
          <w:tab w:val="left" w:pos="851"/>
        </w:tabs>
        <w:suppressAutoHyphens/>
        <w:ind w:firstLine="709"/>
        <w:jc w:val="both"/>
      </w:pPr>
      <w:r w:rsidRPr="0077656F">
        <w:rPr>
          <w:rFonts w:eastAsia="SimSun;宋体"/>
          <w:bCs/>
          <w:color w:val="00000A"/>
          <w:lang w:eastAsia="lt-LT" w:bidi="hi-IN"/>
        </w:rPr>
        <w:t xml:space="preserve">50.3.2. iki daugiau kaip pusės tos seniūnijos seniūnaičių kadencijos pabaigos liko ne daugiau nei du mėnesiai nuo viešo paskelbimo apie konkursą </w:t>
      </w:r>
      <w:r w:rsidRPr="0077656F">
        <w:rPr>
          <w:rFonts w:eastAsia="SimSun;宋体"/>
          <w:color w:val="000000"/>
          <w:lang w:eastAsia="lt-LT" w:bidi="hi-IN"/>
        </w:rPr>
        <w:t>Savivaldybės interneto svetainėje (esant galimybei) bei skelbimų lentose</w:t>
      </w:r>
      <w:r w:rsidRPr="0077656F">
        <w:rPr>
          <w:rFonts w:eastAsia="SimSun;宋体"/>
          <w:bCs/>
          <w:color w:val="00000A"/>
          <w:lang w:eastAsia="lt-LT" w:bidi="hi-IN"/>
        </w:rPr>
        <w:t xml:space="preserve"> dienos ir jie nespės užbaigti einamųjų metų projektų vertinimo bei atrankos procedūrų. </w:t>
      </w:r>
    </w:p>
    <w:p w:rsidR="00D4332E" w:rsidRPr="0077656F" w:rsidRDefault="00D4332E" w:rsidP="00D4332E">
      <w:pPr>
        <w:tabs>
          <w:tab w:val="left" w:pos="851"/>
        </w:tabs>
        <w:ind w:firstLine="709"/>
        <w:jc w:val="both"/>
      </w:pPr>
      <w:r w:rsidRPr="0077656F">
        <w:t>51. Projektų vykdytojai:</w:t>
      </w:r>
    </w:p>
    <w:p w:rsidR="00D4332E" w:rsidRPr="0077656F" w:rsidRDefault="00D4332E" w:rsidP="00D4332E">
      <w:pPr>
        <w:tabs>
          <w:tab w:val="left" w:pos="851"/>
        </w:tabs>
        <w:ind w:firstLine="709"/>
        <w:jc w:val="both"/>
      </w:pPr>
      <w:r w:rsidRPr="0077656F">
        <w:t xml:space="preserve">51.1. su Savivaldybės administracija sudaro Projekto įgyvendinimo sutartį, įgyvendina projektą ir kiekvieną ketvirtį teikia </w:t>
      </w:r>
      <w:r w:rsidRPr="0077656F">
        <w:rPr>
          <w:rFonts w:eastAsia="SimSun;宋体"/>
          <w:color w:val="00000A"/>
          <w:lang w:eastAsia="zh-CN" w:bidi="hi-IN"/>
        </w:rPr>
        <w:t xml:space="preserve">Savivaldybės administracijai </w:t>
      </w:r>
      <w:r w:rsidRPr="0077656F">
        <w:t xml:space="preserve">Projekto įgyvendinimo sutartyje nustatytos formos ataskaitas (veiklos ir lėšų panaudojimo); </w:t>
      </w:r>
    </w:p>
    <w:p w:rsidR="00D4332E" w:rsidRPr="0077656F" w:rsidRDefault="00D4332E" w:rsidP="00D4332E">
      <w:pPr>
        <w:tabs>
          <w:tab w:val="left" w:pos="851"/>
        </w:tabs>
        <w:suppressAutoHyphens/>
        <w:ind w:firstLine="709"/>
        <w:jc w:val="both"/>
      </w:pPr>
      <w:r w:rsidRPr="0077656F">
        <w:rPr>
          <w:rFonts w:eastAsia="SimSun;宋体"/>
          <w:color w:val="00000A"/>
          <w:lang w:eastAsia="zh-CN" w:bidi="hi-IN"/>
        </w:rPr>
        <w:t>51.2. kas ketvirtį teikdami Savivaldybės administracijai veiklos ataskaitas, pateikia sutartis su savanoriais, dalyvavusiais įgyvendinant projekto veiklas;</w:t>
      </w:r>
    </w:p>
    <w:p w:rsidR="00D4332E" w:rsidRPr="0077656F" w:rsidRDefault="00D4332E" w:rsidP="00D4332E">
      <w:pPr>
        <w:tabs>
          <w:tab w:val="left" w:pos="851"/>
        </w:tabs>
        <w:ind w:firstLine="709"/>
        <w:jc w:val="both"/>
        <w:rPr>
          <w:strike/>
        </w:rPr>
      </w:pPr>
      <w:r w:rsidRPr="0077656F">
        <w:t>51.3. prieš teikdami Savivaldybės administracijai galutines projekto įgyvendinimo ataskaitas, numatytas Projekto įgyvendinimo sutartyse, pristato išplėstinei seniūnaičių sueigai projekto (-ų) įgyvendinimo rezultatus;</w:t>
      </w:r>
    </w:p>
    <w:p w:rsidR="00D4332E" w:rsidRPr="0077656F" w:rsidRDefault="00D4332E" w:rsidP="00D4332E">
      <w:pPr>
        <w:tabs>
          <w:tab w:val="left" w:pos="851"/>
        </w:tabs>
        <w:suppressAutoHyphens/>
        <w:ind w:firstLine="709"/>
        <w:jc w:val="both"/>
      </w:pPr>
      <w:r w:rsidRPr="0077656F">
        <w:t xml:space="preserve">51.4. atsako už gautų valstybės biudžeto lėšų buhalterinės apskaitos tvarkymą </w:t>
      </w:r>
      <w:r w:rsidRPr="0077656F">
        <w:rPr>
          <w:rFonts w:eastAsia="SimSun;宋体"/>
          <w:color w:val="00000A"/>
          <w:lang w:eastAsia="zh-CN" w:bidi="hi-IN"/>
        </w:rPr>
        <w:t>ir lėšų panaudojimą pagal tikslinę paskirtį;</w:t>
      </w:r>
    </w:p>
    <w:p w:rsidR="00D4332E" w:rsidRPr="0077656F" w:rsidRDefault="00D4332E" w:rsidP="00D4332E">
      <w:pPr>
        <w:tabs>
          <w:tab w:val="left" w:pos="851"/>
        </w:tabs>
        <w:ind w:firstLine="709"/>
        <w:jc w:val="both"/>
        <w:rPr>
          <w:rFonts w:eastAsia="SimSun;宋体"/>
          <w:color w:val="00000A"/>
          <w:lang w:eastAsia="zh-CN" w:bidi="hi-IN"/>
        </w:rPr>
      </w:pPr>
      <w:r w:rsidRPr="0077656F">
        <w:t xml:space="preserve">51.5. viešina informaciją apie planuojamas vykdyti ir vykdomas veiklas savo </w:t>
      </w:r>
      <w:r w:rsidRPr="0077656F">
        <w:rPr>
          <w:rFonts w:eastAsia="SimSun;宋体"/>
          <w:color w:val="00000A"/>
          <w:lang w:eastAsia="zh-CN" w:bidi="hi-IN"/>
        </w:rPr>
        <w:t>interneto svetainėje, jeigu ją turi,</w:t>
      </w:r>
      <w:r w:rsidRPr="0077656F">
        <w:t xml:space="preserve"> ir, esant poreikiui, Savivaldybės interneto svetainėje, skelbimų lentose</w:t>
      </w:r>
      <w:r w:rsidRPr="0077656F">
        <w:rPr>
          <w:rFonts w:eastAsia="SimSun;宋体"/>
          <w:color w:val="00000A"/>
          <w:lang w:eastAsia="zh-CN" w:bidi="hi-IN"/>
        </w:rPr>
        <w:t>;</w:t>
      </w:r>
    </w:p>
    <w:p w:rsidR="00D4332E" w:rsidRPr="0077656F" w:rsidRDefault="00D4332E" w:rsidP="00D4332E">
      <w:pPr>
        <w:tabs>
          <w:tab w:val="left" w:pos="851"/>
        </w:tabs>
        <w:ind w:firstLine="709"/>
        <w:jc w:val="both"/>
        <w:rPr>
          <w:bCs/>
        </w:rPr>
      </w:pPr>
      <w:r w:rsidRPr="0077656F">
        <w:t xml:space="preserve">51.6. gautas projektui įgyvendinti lėšas laiko </w:t>
      </w:r>
      <w:r w:rsidRPr="0077656F">
        <w:rPr>
          <w:bCs/>
        </w:rPr>
        <w:t xml:space="preserve">banke ar kitoje kredito ar mokėjimo įstaigoje, </w:t>
      </w:r>
      <w:r w:rsidRPr="0077656F">
        <w:rPr>
          <w:rFonts w:eastAsia="SimSun;宋体"/>
          <w:bCs/>
          <w:color w:val="00000A"/>
          <w:lang w:eastAsia="zh-CN" w:bidi="hi-IN"/>
        </w:rPr>
        <w:t>užtikrina, kad jos būtų apskaitomos atskirai nuo kitų toje sąskaitoje esančių lėšų,</w:t>
      </w:r>
      <w:r w:rsidRPr="0077656F">
        <w:rPr>
          <w:bCs/>
        </w:rPr>
        <w:t xml:space="preserve"> </w:t>
      </w:r>
      <w:r w:rsidRPr="0077656F">
        <w:t>ir vadovaujasi racionalaus valstybės biudžeto lėšų naudojimo principu</w:t>
      </w:r>
      <w:r w:rsidRPr="0077656F">
        <w:rPr>
          <w:bCs/>
        </w:rPr>
        <w:t>;</w:t>
      </w:r>
    </w:p>
    <w:p w:rsidR="00D4332E" w:rsidRPr="0077656F" w:rsidRDefault="00D4332E" w:rsidP="00D4332E">
      <w:pPr>
        <w:tabs>
          <w:tab w:val="left" w:pos="851"/>
        </w:tabs>
        <w:ind w:firstLine="709"/>
        <w:jc w:val="both"/>
      </w:pPr>
      <w:r w:rsidRPr="0077656F">
        <w:t xml:space="preserve">51.7. raštu informuoja Savivaldybės administraciją ir atitinkamos teritorijos išplėstinę seniūnaičių sueigą, </w:t>
      </w:r>
      <w:r w:rsidRPr="0077656F">
        <w:rPr>
          <w:rFonts w:eastAsia="SimSun;宋体"/>
          <w:color w:val="00000A"/>
          <w:lang w:eastAsia="zh-CN" w:bidi="hi-IN"/>
        </w:rPr>
        <w:t>jeigu</w:t>
      </w:r>
      <w:r w:rsidRPr="0077656F">
        <w:t xml:space="preserve">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D4332E" w:rsidRPr="0077656F" w:rsidRDefault="00D4332E" w:rsidP="00D4332E">
      <w:pPr>
        <w:tabs>
          <w:tab w:val="left" w:pos="851"/>
        </w:tabs>
        <w:ind w:firstLine="709"/>
        <w:jc w:val="both"/>
      </w:pPr>
      <w:r w:rsidRPr="0077656F">
        <w:t>51.8. lėšas naudoja tik Projekto įgyvendinimo sutartyje nurodytai veiklai vykdyti;</w:t>
      </w:r>
    </w:p>
    <w:p w:rsidR="00D4332E" w:rsidRPr="0077656F" w:rsidRDefault="00D4332E" w:rsidP="00D4332E">
      <w:pPr>
        <w:tabs>
          <w:tab w:val="left" w:pos="851"/>
        </w:tabs>
        <w:suppressAutoHyphens/>
        <w:ind w:firstLine="709"/>
        <w:jc w:val="both"/>
        <w:rPr>
          <w:lang w:eastAsia="lt-LT"/>
        </w:rPr>
      </w:pPr>
      <w:r w:rsidRPr="0077656F">
        <w:t xml:space="preserve">51.9. </w:t>
      </w:r>
      <w:r w:rsidRPr="0077656F">
        <w:rPr>
          <w:lang w:eastAsia="lt-LT"/>
        </w:rPr>
        <w:t xml:space="preserve">privalo užtikrinti, kad visi su Priemonės įgyvendinimu susiję viešieji pirkimai būtų vykdomi vadovaujantis Lietuvos Respublikos viešųjų pirkimų įstatymu. Kiti pirkimai, kurie finansuojami iš valstybės, Savivaldybės biudžetų, Europos Sąjungos lėšų, turi būti vykdomi teisėtai, ekonomiškai, efektyviai ir rezultatyviai; </w:t>
      </w:r>
    </w:p>
    <w:p w:rsidR="00D4332E" w:rsidRPr="0077656F" w:rsidRDefault="00D4332E" w:rsidP="00D4332E">
      <w:pPr>
        <w:tabs>
          <w:tab w:val="left" w:pos="851"/>
        </w:tabs>
        <w:suppressAutoHyphens/>
        <w:ind w:firstLine="709"/>
        <w:jc w:val="both"/>
      </w:pPr>
      <w:r w:rsidRPr="0077656F">
        <w:t xml:space="preserve">51.10. yra ilgalaikio materialiojo turto, įsigyto Priemonei skirtomis lėšomis, savininkai. Šis turtas naudojamas </w:t>
      </w:r>
      <w:r w:rsidRPr="0077656F">
        <w:rPr>
          <w:rFonts w:eastAsia="SimSun;宋体"/>
          <w:color w:val="00000A"/>
          <w:lang w:eastAsia="zh-CN" w:bidi="hi-IN"/>
        </w:rPr>
        <w:t xml:space="preserve">socialiniams bendruomenės narių (gyventojų) poreikiams </w:t>
      </w:r>
      <w:r w:rsidRPr="0077656F">
        <w:t xml:space="preserve">tenkinti. </w:t>
      </w:r>
    </w:p>
    <w:p w:rsidR="00D4332E" w:rsidRPr="0077656F" w:rsidRDefault="00D4332E" w:rsidP="00D4332E">
      <w:pPr>
        <w:tabs>
          <w:tab w:val="left" w:pos="851"/>
        </w:tabs>
        <w:suppressAutoHyphens/>
        <w:jc w:val="center"/>
      </w:pP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VII SKYRIUS</w:t>
      </w:r>
    </w:p>
    <w:p w:rsidR="00D4332E" w:rsidRPr="0077656F" w:rsidRDefault="00D4332E" w:rsidP="00D4332E">
      <w:pPr>
        <w:tabs>
          <w:tab w:val="left" w:pos="851"/>
        </w:tabs>
        <w:suppressAutoHyphens/>
        <w:jc w:val="center"/>
        <w:rPr>
          <w:rFonts w:eastAsia="SimSun;宋体"/>
          <w:b/>
          <w:color w:val="00000A"/>
          <w:lang w:eastAsia="zh-CN" w:bidi="hi-IN"/>
        </w:rPr>
      </w:pPr>
      <w:r w:rsidRPr="0077656F">
        <w:rPr>
          <w:rFonts w:eastAsia="SimSun;宋体"/>
          <w:b/>
          <w:color w:val="00000A"/>
          <w:lang w:eastAsia="zh-CN" w:bidi="hi-IN"/>
        </w:rPr>
        <w:t xml:space="preserve">VEIKLŲ FINANSAVIMAS IR KONTROLĖ </w:t>
      </w:r>
    </w:p>
    <w:p w:rsidR="00D4332E" w:rsidRPr="0077656F" w:rsidRDefault="00D4332E" w:rsidP="00D4332E">
      <w:pPr>
        <w:tabs>
          <w:tab w:val="left" w:pos="851"/>
        </w:tabs>
        <w:suppressAutoHyphens/>
        <w:jc w:val="center"/>
        <w:rPr>
          <w:rFonts w:eastAsia="SimSun;宋体"/>
          <w:b/>
          <w:color w:val="00000A"/>
          <w:lang w:eastAsia="zh-CN" w:bidi="hi-IN"/>
        </w:rPr>
      </w:pP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52. Finansuojant projektus, tinkamomis finansuoti išlaidomis laikomos:</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 projekto administravimo išlaidos (ne daugiau kaip 30 proc. projektui skirtų lėšų):</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52.1.1. projekto vadovo darbo užmokestis, įskaitant gyventojų pajamų mokestį ir socialinio draudimo įmokas bei įmokas į Garantinį fondą;</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52.1.3. atlyginimas už buhalterinės apskaitos paslaugas (kai paslauga perkama iš buhalterinės apskaitos paslaugas teikiančios įmonės (įstaigos) ar buhalterinės apskaitos paslaugas savarankiškai teikiančio asmens);</w:t>
      </w:r>
      <w:r w:rsidRPr="0077656F">
        <w:rPr>
          <w:rFonts w:eastAsia="Calibri"/>
          <w:color w:val="00000A"/>
          <w:lang w:eastAsia="lt-LT" w:bidi="hi-IN"/>
        </w:rPr>
        <w:t xml:space="preserve"> </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A"/>
          <w:lang w:eastAsia="lt-LT" w:bidi="hi-IN"/>
        </w:rPr>
        <w:t>52.1.4. ryšio paslaugų (interneto, fiksuotojo ir (ar) mobiliojo ryšio (neviršijant 15 Eur vienam projekto vadovui, vykdytojui ar už buhalterinę apskaitą atsakingam asmeniui per mėnesį), pašto išlaidos;</w:t>
      </w:r>
      <w:r w:rsidRPr="0077656F">
        <w:rPr>
          <w:rFonts w:eastAsia="Calibri"/>
          <w:color w:val="000000"/>
          <w:lang w:eastAsia="lt-LT" w:bidi="hi-IN"/>
        </w:rPr>
        <w:t xml:space="preserve"> </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52.1.5. patalpų projektui vykdyti nuoma ir (ar) komunalinių paslaugų išlaidos (šildymo, elektros energijos tiekimo, vandentiekio, nuotekų šalinimo paslaugoms apmokėti);</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52.2. projekto įgyvendinimo išlaidos:</w:t>
      </w:r>
    </w:p>
    <w:p w:rsidR="00D4332E" w:rsidRPr="0077656F" w:rsidRDefault="00D4332E" w:rsidP="00D4332E">
      <w:pPr>
        <w:suppressAutoHyphens/>
        <w:ind w:firstLine="709"/>
        <w:jc w:val="both"/>
        <w:rPr>
          <w:rFonts w:eastAsia="Calibri"/>
          <w:color w:val="000000"/>
          <w:lang w:eastAsia="lt-LT" w:bidi="hi-IN"/>
        </w:rPr>
      </w:pPr>
      <w:r w:rsidRPr="0077656F">
        <w:rPr>
          <w:rFonts w:eastAsia="Calibri"/>
          <w:color w:val="000000"/>
          <w:lang w:eastAsia="lt-LT" w:bidi="hi-IN"/>
        </w:rPr>
        <w:t>52.2.1. Projekto vykdytojo (-ų) darbo užmokestis, įskaitant gyventojų pajamų mokestį ir socialinio draudimo įmokas bei įmokas į Garantinį fondą;</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.2.2. komandiruočių (išskyrus tarptautines) išlaidos (kelionių bilietai, apgyvendinimas, dienpinigiai ir kt.) projekto vadovui, vykdytojui (-ams) ir (ar) už buhalterinę apskaitą atsakingam asmeniui;</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 išlaidos paslaugoms:</w:t>
      </w:r>
    </w:p>
    <w:p w:rsidR="00D4332E" w:rsidRPr="0077656F" w:rsidRDefault="00D4332E" w:rsidP="00D4332E">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52</w:t>
      </w:r>
      <w:r w:rsidRPr="0077656F">
        <w:rPr>
          <w:rFonts w:eastAsia="Calibri"/>
          <w:color w:val="00000A"/>
          <w:lang w:eastAsia="lt-LT" w:bidi="hi-IN"/>
        </w:rPr>
        <w:t>.2.3.1. teikiamoms pagal atlygintinų paslaugų, autorines sutartis (ne daugiau kaip 25 Eur už 1 val.);</w:t>
      </w:r>
    </w:p>
    <w:p w:rsidR="00D4332E" w:rsidRPr="0077656F" w:rsidRDefault="00D4332E" w:rsidP="00D4332E">
      <w:pPr>
        <w:tabs>
          <w:tab w:val="left" w:pos="851"/>
          <w:tab w:val="left" w:pos="1418"/>
        </w:tabs>
        <w:suppressAutoHyphens/>
        <w:ind w:firstLine="709"/>
        <w:jc w:val="both"/>
        <w:rPr>
          <w:rFonts w:ascii="Liberation Serif;Times New Roma" w:eastAsia="SimSun;宋体" w:hAnsi="Liberation Serif;Times New Roma" w:cs="Mangal"/>
          <w:color w:val="00000A"/>
          <w:lang w:eastAsia="zh-CN" w:bidi="hi-IN"/>
        </w:rPr>
      </w:pPr>
      <w:r w:rsidRPr="0077656F">
        <w:rPr>
          <w:rFonts w:eastAsia="Calibri"/>
          <w:color w:val="000000"/>
          <w:lang w:eastAsia="lt-LT" w:bidi="hi-IN"/>
        </w:rPr>
        <w:t>52</w:t>
      </w:r>
      <w:r w:rsidRPr="0077656F">
        <w:rPr>
          <w:rFonts w:eastAsia="Calibri"/>
          <w:color w:val="00000A"/>
          <w:lang w:eastAsia="lt-LT" w:bidi="hi-IN"/>
        </w:rPr>
        <w:t>.2.3.2. maitinimo paslaugoms (ne daugiau kaip 8 Eur 1 asmeniui per dieną);</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2.3.3. projekto sklaidos ir viešinimo paslaugoms;</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.2.3.4. transporto paslaugoms (pvz.: kelionės bilietams, nuomai ir kt.);</w:t>
      </w:r>
    </w:p>
    <w:p w:rsidR="00D4332E" w:rsidRPr="0077656F" w:rsidRDefault="00D4332E" w:rsidP="00D4332E">
      <w:pPr>
        <w:tabs>
          <w:tab w:val="left" w:pos="851"/>
          <w:tab w:val="left" w:pos="1418"/>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 xml:space="preserve">.2.3.5. kitoms paslaugoms, kurios yra būtinos siekiant įgyvendinti numatytas veiklas, bet nepriskiriamoms prie Aprašo </w:t>
      </w:r>
      <w:r w:rsidRPr="00AC1D36">
        <w:rPr>
          <w:rFonts w:eastAsia="Calibri"/>
          <w:color w:val="00000A"/>
          <w:lang w:eastAsia="lt-LT" w:bidi="hi-IN"/>
        </w:rPr>
        <w:t>52.2.3.1–52.2.3.4</w:t>
      </w:r>
      <w:r w:rsidRPr="0077656F">
        <w:rPr>
          <w:rFonts w:eastAsia="Calibri"/>
          <w:color w:val="00000A"/>
          <w:lang w:eastAsia="lt-LT" w:bidi="hi-IN"/>
        </w:rPr>
        <w:t xml:space="preserve"> papunkčiuose išvardytų paslaugų rūšių;</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.2.4. reikalingoms prekėms, tiesiogiai susijusioms su projekto įgyvendinimo veikla, įsigyti;</w:t>
      </w:r>
    </w:p>
    <w:p w:rsidR="00D4332E" w:rsidRPr="0077656F" w:rsidRDefault="00D4332E" w:rsidP="00D4332E">
      <w:pPr>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.2.5. transportui išlaikyti (pvz., degalams);</w:t>
      </w:r>
    </w:p>
    <w:p w:rsidR="00D4332E" w:rsidRPr="0077656F" w:rsidRDefault="00D4332E" w:rsidP="00D4332E">
      <w:pPr>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.2.6. išlaidos savanoriškai veiklai organizuoti Lietuvos Respublikos savanoriškos veiklos įstatyme nustatyta tvarka;</w:t>
      </w:r>
    </w:p>
    <w:p w:rsidR="00D4332E" w:rsidRPr="0077656F" w:rsidRDefault="00D4332E" w:rsidP="00D4332E">
      <w:pPr>
        <w:tabs>
          <w:tab w:val="left" w:pos="851"/>
        </w:tabs>
        <w:suppressAutoHyphens/>
        <w:ind w:firstLine="709"/>
        <w:jc w:val="both"/>
        <w:rPr>
          <w:rFonts w:eastAsia="Calibri"/>
          <w:color w:val="00000A"/>
          <w:lang w:eastAsia="lt-LT" w:bidi="hi-IN"/>
        </w:rPr>
      </w:pPr>
      <w:r w:rsidRPr="0077656F">
        <w:rPr>
          <w:rFonts w:eastAsia="Calibri"/>
          <w:color w:val="000000"/>
          <w:lang w:eastAsia="lt-LT" w:bidi="hi-IN"/>
        </w:rPr>
        <w:t>52</w:t>
      </w:r>
      <w:r w:rsidRPr="0077656F">
        <w:rPr>
          <w:rFonts w:eastAsia="Calibri"/>
          <w:color w:val="00000A"/>
          <w:lang w:eastAsia="lt-LT" w:bidi="hi-IN"/>
        </w:rPr>
        <w:t>.2.7. bankų, kitų kredito ar mokėjimo įstaigų suteiktų paslaugų už lėšų pervedimą mokesčiams;</w:t>
      </w:r>
    </w:p>
    <w:p w:rsidR="00D4332E" w:rsidRPr="0077656F" w:rsidRDefault="00D4332E" w:rsidP="00D4332E">
      <w:pPr>
        <w:suppressAutoHyphens/>
        <w:ind w:firstLine="709"/>
        <w:jc w:val="both"/>
        <w:rPr>
          <w:rFonts w:eastAsia="SimSun;宋体"/>
          <w:color w:val="00000A"/>
          <w:lang w:eastAsia="zh-CN" w:bidi="hi-IN"/>
        </w:rPr>
      </w:pPr>
      <w:r w:rsidRPr="0077656F">
        <w:rPr>
          <w:rFonts w:eastAsia="Calibri"/>
          <w:color w:val="000000"/>
          <w:lang w:eastAsia="lt-LT" w:bidi="hi-IN"/>
        </w:rPr>
        <w:t>52</w:t>
      </w:r>
      <w:r w:rsidRPr="0077656F">
        <w:rPr>
          <w:rFonts w:eastAsia="Calibri"/>
          <w:color w:val="00000A"/>
          <w:lang w:eastAsia="zh-CN" w:bidi="hi-IN"/>
        </w:rPr>
        <w:t>.2.8.</w:t>
      </w:r>
      <w:r w:rsidRPr="0077656F">
        <w:rPr>
          <w:rFonts w:eastAsia="Calibri"/>
          <w:color w:val="000000"/>
          <w:lang w:eastAsia="lt-LT" w:bidi="hi-IN"/>
        </w:rPr>
        <w:t xml:space="preserve"> </w:t>
      </w:r>
      <w:r w:rsidRPr="0077656F">
        <w:rPr>
          <w:rFonts w:eastAsia="Calibri"/>
          <w:color w:val="000000"/>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10.6 papunktyje nurodytą veiklą. </w:t>
      </w:r>
      <w:r w:rsidRPr="0077656F">
        <w:rPr>
          <w:rFonts w:eastAsia="Calibri"/>
          <w:color w:val="000000"/>
          <w:lang w:eastAsia="lt-LT" w:bidi="hi-IN"/>
        </w:rPr>
        <w:t xml:space="preserve">Išlaidos, skirtos ilgalaikiam materialiajam turtui įsigyti, gali sudaryti ne daugiau kaip 20 proc. </w:t>
      </w:r>
      <w:r w:rsidRPr="0077656F">
        <w:rPr>
          <w:rFonts w:eastAsia="Calibri"/>
          <w:bCs/>
          <w:color w:val="000000"/>
          <w:lang w:eastAsia="lt-LT" w:bidi="hi-IN"/>
        </w:rPr>
        <w:t>projektui skirtų lėšų</w:t>
      </w:r>
      <w:r w:rsidRPr="0077656F">
        <w:rPr>
          <w:rFonts w:eastAsia="Calibri"/>
          <w:color w:val="000000"/>
          <w:lang w:eastAsia="lt-LT" w:bidi="hi-IN"/>
        </w:rPr>
        <w:t>;</w:t>
      </w:r>
    </w:p>
    <w:p w:rsidR="00D4332E" w:rsidRPr="0077656F" w:rsidRDefault="00D4332E" w:rsidP="00D4332E">
      <w:pPr>
        <w:suppressAutoHyphens/>
        <w:ind w:firstLine="709"/>
        <w:jc w:val="both"/>
        <w:rPr>
          <w:rFonts w:eastAsia="SimSun;宋体"/>
          <w:color w:val="00000A"/>
          <w:lang w:eastAsia="zh-CN" w:bidi="hi-IN"/>
        </w:rPr>
      </w:pPr>
      <w:r w:rsidRPr="0077656F">
        <w:rPr>
          <w:rFonts w:eastAsia="Calibri"/>
          <w:color w:val="000000"/>
          <w:lang w:eastAsia="lt-LT" w:bidi="hi-IN"/>
        </w:rPr>
        <w:t>52</w:t>
      </w:r>
      <w:r w:rsidRPr="0077656F">
        <w:rPr>
          <w:rFonts w:eastAsia="Calibri"/>
          <w:color w:val="00000A"/>
          <w:lang w:eastAsia="zh-CN" w:bidi="hi-IN"/>
        </w:rPr>
        <w:t>.3. išlaidos pripažįstamos tinkamomis finansuoti, jei jos patirtos ne anksčiau kaip nuo Projekto įgyvendinimo sutarties pasirašymo dienos iki einamųjų metų gruodžio 25 d.</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 Projektų vykdytojai valstybės biudžeto lėšų negali naudoti: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53.1. įsiskolinimams dengti;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53.2. investiciniams projektams rengti ir įgyvendinti;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53.3. </w:t>
      </w:r>
      <w:r w:rsidRPr="0077656F">
        <w:rPr>
          <w:rFonts w:eastAsia="SimSun;宋体"/>
          <w:color w:val="00000A"/>
          <w:lang w:eastAsia="lt-LT" w:bidi="hi-IN"/>
        </w:rPr>
        <w:t>Priemonės</w:t>
      </w:r>
      <w:r w:rsidRPr="0077656F">
        <w:rPr>
          <w:rFonts w:eastAsia="SimSun;宋体"/>
          <w:color w:val="00000A"/>
          <w:lang w:eastAsia="zh-CN" w:bidi="hi-IN"/>
        </w:rPr>
        <w:t xml:space="preserve"> įgyvendinimo išlaidoms, finansuojamoms iš kitų finansavimo šaltinių, apmokėti;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53.4. kelionėms į užsienį;</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 veikloms, kurios: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53.5.1. kelia grėsmę žmonių sveikatai, garbei ir orumui, viešajai tvarkai;</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53.5.2. bet kokiomis formomis, metodais ir būdais išreiškia nepagarbą tautiniams Lietuvos valstybės simboliams;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53.5.3. bet kokiomis formomis, metodais ir būdais populiarina smurtą, prievartą, neapykantą;</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53.5.4. bet kokiomis formomis, metodais ir būdais pažeidžia Lietuvos Respublikos Konstituciją, įstatymus ir kitus teisės aktus.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color w:val="00000A"/>
          <w:lang w:eastAsia="zh-CN" w:bidi="hi-IN"/>
        </w:rPr>
        <w:t xml:space="preserve">54. Visos Projekto vykdytojo įgyvendinamos veiklos turi būti vykdomos tik Lietuvos Respublikos teritorijoje.  </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 xml:space="preserve">55. Valstybės biudžeto lėšos, pervestos Savivaldybei Priemonei įgyvendinti, </w:t>
      </w:r>
      <w:r w:rsidRPr="0077656F">
        <w:rPr>
          <w:rFonts w:eastAsia="SimSun;宋体"/>
          <w:color w:val="00000A"/>
          <w:lang w:eastAsia="zh-CN" w:bidi="hi-IN"/>
        </w:rPr>
        <w:t xml:space="preserve">laikomos </w:t>
      </w:r>
      <w:r w:rsidRPr="0077656F">
        <w:rPr>
          <w:rFonts w:eastAsia="SimSun;宋体"/>
          <w:bCs/>
          <w:color w:val="00000A"/>
          <w:lang w:eastAsia="zh-CN" w:bidi="hi-IN"/>
        </w:rPr>
        <w:t xml:space="preserve">banke ar kitoje kredito ar mokėjimo įstaigoje, užtikrinama atskira šių lėšų apskaita nuo kitų toje sąskaitoje esančių lėšų, </w:t>
      </w:r>
      <w:r w:rsidRPr="0077656F">
        <w:rPr>
          <w:rFonts w:eastAsia="SimSun;宋体"/>
          <w:color w:val="00000A"/>
          <w:lang w:eastAsia="zh-CN" w:bidi="hi-IN"/>
        </w:rPr>
        <w:t>užtikrinamas racionalus jų naudojimas.</w:t>
      </w:r>
    </w:p>
    <w:p w:rsidR="00D4332E" w:rsidRPr="0077656F" w:rsidRDefault="00D4332E" w:rsidP="00D4332E">
      <w:pPr>
        <w:tabs>
          <w:tab w:val="left" w:pos="851"/>
        </w:tabs>
        <w:suppressAutoHyphens/>
        <w:ind w:firstLine="709"/>
        <w:jc w:val="both"/>
        <w:rPr>
          <w:rFonts w:eastAsia="SimSun;宋体"/>
          <w:color w:val="00000A"/>
          <w:lang w:eastAsia="zh-CN" w:bidi="hi-IN"/>
        </w:rPr>
      </w:pPr>
      <w:r w:rsidRPr="0077656F">
        <w:rPr>
          <w:rFonts w:eastAsia="SimSun;宋体"/>
          <w:bCs/>
          <w:color w:val="00000A"/>
          <w:lang w:eastAsia="zh-CN" w:bidi="hi-IN"/>
        </w:rPr>
        <w:t>56.</w:t>
      </w:r>
      <w:r w:rsidRPr="0077656F">
        <w:rPr>
          <w:rFonts w:eastAsia="SimSun;宋体"/>
          <w:color w:val="00000A"/>
          <w:lang w:eastAsia="zh-CN" w:bidi="hi-IN"/>
        </w:rPr>
        <w:t xml:space="preserve"> Lėšos privalo būti naudojamos tik Projekto įgyvendinimo sutartyje nurodytai veiklai.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Projekto vykdytojas turi teisę ne daugiau kaip du kartus nuo Projekto įgyvendinimo sutarties pasirašymo iki einamųjų metų gruodžio 25 d. prašyti pakeisti patvirtintą išlaidų sąmatą, nekeisdamas numatytų vykdyti veiklų. Jei skirtumas tarp planuotų ir faktiškai panaudotų lėšų pagal atskirą išlaidų ekonominę paskirtį neviršija 10 procentų, išlaidų sąmata netikslinama.</w:t>
      </w:r>
    </w:p>
    <w:p w:rsidR="00D4332E" w:rsidRPr="0077656F" w:rsidRDefault="00D4332E" w:rsidP="00D4332E">
      <w:pPr>
        <w:tabs>
          <w:tab w:val="left" w:pos="851"/>
        </w:tabs>
        <w:suppressAutoHyphens/>
        <w:ind w:firstLine="709"/>
        <w:jc w:val="both"/>
      </w:pPr>
      <w:r w:rsidRPr="0077656F">
        <w:rPr>
          <w:lang w:eastAsia="lt-LT"/>
        </w:rPr>
        <w:t>57.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D4332E" w:rsidRPr="0077656F" w:rsidRDefault="00D4332E" w:rsidP="00D4332E">
      <w:pPr>
        <w:ind w:firstLine="709"/>
        <w:jc w:val="both"/>
      </w:pPr>
      <w:r w:rsidRPr="0077656F">
        <w:rPr>
          <w:lang w:eastAsia="lt-LT"/>
        </w:rPr>
        <w:t>57.1. projektui skirtas lėšas naudoja ne pagal tikslinę paskirtį;</w:t>
      </w:r>
    </w:p>
    <w:p w:rsidR="00D4332E" w:rsidRPr="0077656F" w:rsidRDefault="00D4332E" w:rsidP="00D4332E">
      <w:pPr>
        <w:ind w:firstLine="709"/>
        <w:jc w:val="both"/>
      </w:pPr>
      <w:r w:rsidRPr="0077656F">
        <w:rPr>
          <w:lang w:eastAsia="lt-LT"/>
        </w:rPr>
        <w:t>57.2. nesuderinęs su Savivaldybės administracija, perduoda projekto įgyvendinimą kitam fiziniam ar juridiniam asmeniui;</w:t>
      </w:r>
    </w:p>
    <w:p w:rsidR="00D4332E" w:rsidRPr="0077656F" w:rsidRDefault="00D4332E" w:rsidP="00D4332E">
      <w:pPr>
        <w:ind w:firstLine="709"/>
        <w:jc w:val="both"/>
      </w:pPr>
      <w:r w:rsidRPr="0077656F">
        <w:rPr>
          <w:lang w:eastAsia="lt-LT"/>
        </w:rPr>
        <w:t>57.3. nepateikia Savivaldybės administracijai pagal Projekto įgyvendinimo sutartį reikalaujamų pateikti ataskaitų arba per Savivaldybės administracijos nustatytą terminą nepašalina pateiktų ataskaitų trūkumų;</w:t>
      </w:r>
    </w:p>
    <w:p w:rsidR="00D4332E" w:rsidRPr="0077656F" w:rsidRDefault="00D4332E" w:rsidP="00D4332E">
      <w:pPr>
        <w:ind w:firstLine="709"/>
        <w:jc w:val="both"/>
      </w:pPr>
      <w:r w:rsidRPr="0077656F">
        <w:rPr>
          <w:lang w:eastAsia="lt-LT"/>
        </w:rPr>
        <w:t>57.4. nesudaro sąlygų Savivaldybės administracijos atstovams susipažinti su dokumentais, susijusiais su projekto įgyvendinimu ir Projekto įgyvendinimo sutarties vykdymu, kitaip trukdo atlikti projekto vykdymo stebėseną;</w:t>
      </w:r>
    </w:p>
    <w:p w:rsidR="00D4332E" w:rsidRPr="0077656F" w:rsidRDefault="00D4332E" w:rsidP="00D4332E">
      <w:pPr>
        <w:ind w:firstLine="709"/>
        <w:jc w:val="both"/>
      </w:pPr>
      <w:r w:rsidRPr="0077656F">
        <w:rPr>
          <w:lang w:eastAsia="lt-LT"/>
        </w:rPr>
        <w:t>57.5. paaišk</w:t>
      </w:r>
      <w:r>
        <w:rPr>
          <w:lang w:eastAsia="lt-LT"/>
        </w:rPr>
        <w:t>ėja, kad deklaracijoje (Aprašo 4</w:t>
      </w:r>
      <w:r w:rsidRPr="0077656F">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rsidR="00D4332E" w:rsidRPr="0077656F" w:rsidRDefault="00D4332E" w:rsidP="00D4332E">
      <w:pPr>
        <w:ind w:firstLine="709"/>
        <w:jc w:val="both"/>
      </w:pPr>
      <w:r w:rsidRPr="0077656F">
        <w:rPr>
          <w:lang w:eastAsia="lt-LT"/>
        </w:rPr>
        <w:t>58. Projekto vykdytojas turi teisę prašyti Savivaldybės administracijos nutraukti Projekto įgyvendinimo sutartį, jeigu:</w:t>
      </w:r>
    </w:p>
    <w:p w:rsidR="00D4332E" w:rsidRPr="0077656F" w:rsidRDefault="00D4332E" w:rsidP="00D4332E">
      <w:pPr>
        <w:ind w:firstLine="709"/>
        <w:jc w:val="both"/>
      </w:pPr>
      <w:r w:rsidRPr="0077656F">
        <w:rPr>
          <w:lang w:eastAsia="lt-LT"/>
        </w:rPr>
        <w:t>58.1. jam iškeliama bankroto byla arba jis likviduojamas, sustabdoma jo ūkinė veikla arba susiklosto kitokia situacija, kuri kelia pagrįstų abejonių, kad sutartiniai įsipareigojimai nebus įvykdyti tinkamai;</w:t>
      </w:r>
    </w:p>
    <w:p w:rsidR="00D4332E" w:rsidRPr="0077656F" w:rsidRDefault="00D4332E" w:rsidP="00D4332E">
      <w:pPr>
        <w:ind w:firstLine="709"/>
        <w:jc w:val="both"/>
      </w:pPr>
      <w:r w:rsidRPr="0077656F">
        <w:rPr>
          <w:lang w:eastAsia="lt-LT"/>
        </w:rPr>
        <w:t>58.2. jis nevykdo ar negalės vykdyti Projekto įgyvendinimo sutarties įsipareigojimų</w:t>
      </w:r>
      <w:r w:rsidRPr="0077656F">
        <w:rPr>
          <w:bCs/>
          <w:lang w:eastAsia="lt-LT"/>
        </w:rPr>
        <w:t xml:space="preserve"> </w:t>
      </w:r>
      <w:r w:rsidRPr="0077656F">
        <w:rPr>
          <w:lang w:eastAsia="lt-LT"/>
        </w:rPr>
        <w:t>dėl kitų svarbių priežasčių.</w:t>
      </w:r>
    </w:p>
    <w:p w:rsidR="00D4332E" w:rsidRPr="0077656F" w:rsidRDefault="00D4332E" w:rsidP="00D4332E">
      <w:pPr>
        <w:ind w:firstLine="709"/>
        <w:jc w:val="both"/>
        <w:rPr>
          <w:lang w:eastAsia="lt-LT"/>
        </w:rPr>
      </w:pPr>
      <w:r w:rsidRPr="0077656F">
        <w:rPr>
          <w:lang w:eastAsia="lt-LT"/>
        </w:rPr>
        <w:t>59.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rsidR="00D4332E" w:rsidRPr="0077656F" w:rsidRDefault="00D4332E" w:rsidP="00D4332E">
      <w:pPr>
        <w:ind w:firstLine="709"/>
        <w:jc w:val="both"/>
        <w:rPr>
          <w:rFonts w:ascii="Liberation Serif;Times New Roma" w:eastAsia="SimSun;宋体" w:hAnsi="Liberation Serif;Times New Roma" w:cs="Mangal"/>
          <w:lang w:eastAsia="zh-CN" w:bidi="hi-IN"/>
        </w:rPr>
      </w:pPr>
      <w:r w:rsidRPr="0077656F">
        <w:rPr>
          <w:lang w:eastAsia="lt-LT"/>
        </w:rPr>
        <w:t xml:space="preserve">60.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rsidR="00D4332E" w:rsidRPr="0077656F" w:rsidRDefault="00D4332E" w:rsidP="00D4332E">
      <w:pPr>
        <w:ind w:firstLine="709"/>
        <w:jc w:val="both"/>
        <w:rPr>
          <w:lang w:eastAsia="lt-LT"/>
        </w:rPr>
      </w:pPr>
      <w:r w:rsidRPr="0077656F">
        <w:rPr>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D4332E" w:rsidRPr="0077656F" w:rsidRDefault="00D4332E" w:rsidP="00D4332E">
      <w:pPr>
        <w:ind w:firstLine="709"/>
        <w:jc w:val="both"/>
        <w:rPr>
          <w:lang w:eastAsia="lt-LT"/>
        </w:rPr>
      </w:pPr>
      <w:r w:rsidRPr="0077656F">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bCs/>
          <w:color w:val="00000A"/>
          <w:lang w:eastAsia="zh-CN" w:bidi="hi-IN"/>
        </w:rPr>
        <w:t>61.</w:t>
      </w:r>
      <w:r w:rsidRPr="0077656F">
        <w:rPr>
          <w:rFonts w:eastAsia="SimSun;宋体"/>
          <w:color w:val="00000A"/>
          <w:lang w:eastAsia="zh-CN" w:bidi="hi-IN"/>
        </w:rPr>
        <w:t xml:space="preserve"> Socialinių paslaugų priežiūros departamentas nutraukia Valstybės lėšų naudojimo sutartį, sustabdo lėšų pervedimą ir inicijuoja pervestų lėšų susigrąžinimą (išieškojimą), kai: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61.1. nustato, kad skirtos lėšos naudojamos ne pagal tikslinę paskirtį;</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61.2. nustato esminių Valstybės lėšų naudojimo sutarties pažeidimų.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 xml:space="preserve">62. </w:t>
      </w:r>
      <w:r w:rsidRPr="0077656F">
        <w:rPr>
          <w:rFonts w:eastAsia="SimSun;宋体"/>
          <w:color w:val="00000A"/>
          <w:lang w:eastAsia="lt-LT" w:bidi="hi-IN"/>
        </w:rPr>
        <w:t>Priemonės</w:t>
      </w:r>
      <w:r w:rsidRPr="0077656F">
        <w:rPr>
          <w:rFonts w:eastAsia="SimSun;宋体"/>
          <w:color w:val="00000A"/>
          <w:lang w:eastAsia="zh-CN" w:bidi="hi-IN"/>
        </w:rPr>
        <w:t xml:space="preserve"> įgyvendinimo vertinimo kriterijai:</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62.1. įgyvendinta ne mažiau kaip 90 proc. veiklų, kurioms išplėstinės seniūnaičių sueigos siūlymu finansavimas skirtas iš Priemonei įgyvendinti skirtų lėšų;</w:t>
      </w:r>
    </w:p>
    <w:p w:rsidR="00D4332E" w:rsidRPr="0077656F" w:rsidRDefault="00D4332E" w:rsidP="00D4332E">
      <w:pPr>
        <w:tabs>
          <w:tab w:val="left" w:pos="851"/>
        </w:tabs>
        <w:suppressAutoHyphens/>
        <w:ind w:firstLine="709"/>
        <w:jc w:val="both"/>
        <w:rPr>
          <w:rFonts w:ascii="Liberation Serif;Times New Roma" w:eastAsia="SimSun;宋体" w:hAnsi="Liberation Serif;Times New Roma" w:cs="Mangal"/>
          <w:color w:val="00000A"/>
          <w:lang w:eastAsia="zh-CN" w:bidi="hi-IN"/>
        </w:rPr>
      </w:pPr>
      <w:r w:rsidRPr="0077656F">
        <w:rPr>
          <w:rFonts w:eastAsia="SimSun;宋体"/>
          <w:color w:val="00000A"/>
          <w:lang w:eastAsia="zh-CN" w:bidi="hi-IN"/>
        </w:rPr>
        <w:t>62.2. dalyvaujančių įgyvendinant Priemonę bendruomeninių organizacijų ir bendruomeninių organizacijų, pasirašiusių partnerystės sutartis su kitomis nevyriausybinėmis organizacijomis, skaičius.</w:t>
      </w:r>
    </w:p>
    <w:p w:rsidR="00D4332E" w:rsidRPr="00832CC9" w:rsidRDefault="00D4332E" w:rsidP="00D4332E">
      <w:pPr>
        <w:suppressAutoHyphens/>
        <w:jc w:val="center"/>
        <w:textAlignment w:val="center"/>
      </w:pPr>
      <w:r w:rsidRPr="0077656F">
        <w:rPr>
          <w:lang w:eastAsia="lt-LT"/>
        </w:rPr>
        <w:t>_________________________</w:t>
      </w:r>
    </w:p>
    <w:p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E472C">
          <w:rPr>
            <w:noProof/>
          </w:rPr>
          <w:t>13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4332E"/>
    <w:rsid w:val="00D57F27"/>
    <w:rsid w:val="00DE472C"/>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9BE2"/>
  <w15:docId w15:val="{BF8C3456-DFAF-4D63-A908-EA032093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29993</Words>
  <Characters>17097</Characters>
  <Application>Microsoft Office Word</Application>
  <DocSecurity>4</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2018-06-29T10:52:00Z</dcterms:created>
  <dcterms:modified xsi:type="dcterms:W3CDTF">2018-06-29T10:52:00Z</dcterms:modified>
</cp:coreProperties>
</file>