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16A6A">
        <w:rPr>
          <w:b/>
          <w:caps/>
        </w:rPr>
        <w:t>prancūzijos administravimo klaipėdos krašte atminimo įamžinimo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16A6A" w:rsidRDefault="00B16A6A" w:rsidP="00B16A6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6 straipsnio 44 punktu, Žymių žmonių, istorinių datų, įvykių įamžinimo ir gatvių pavadinimų Klaipėdos mieste suteikimo tvarkos aprašo, patvirtinto Klaipėdos miesto savivaldybės tarybos 2009 m. lapkričio 26 d. sprendimu Nr. T2-394 „Dėl Žymių žmonių, istorinių datų, įvykių įamžinimo ir gatvių pavadinimų Klaipėdos mieste suteikimo tvarkos aprašo patvirtinimo“, 24 punktu ir atsižvelgdama į Prancūzijos ambasados Lietuvoje 2018-03-19 raštą, Klaipėdos miesto savivaldybės taryba </w:t>
      </w:r>
      <w:r w:rsidRPr="006F3AF5">
        <w:rPr>
          <w:spacing w:val="60"/>
        </w:rPr>
        <w:t>nusprendži</w:t>
      </w:r>
      <w:r>
        <w:t>a:</w:t>
      </w:r>
    </w:p>
    <w:p w:rsidR="00B16A6A" w:rsidRDefault="00B16A6A" w:rsidP="00B16A6A">
      <w:pPr>
        <w:tabs>
          <w:tab w:val="left" w:pos="912"/>
        </w:tabs>
        <w:ind w:firstLine="709"/>
        <w:jc w:val="both"/>
      </w:pPr>
      <w:r>
        <w:t>1. Pritarti Prancūzijos ambasados prašymui leisti įamžinti Prancūzijos administravimo Klaipėdos krašte laikotarpį ir savo lėšomis pakabinti atminimo lentas ant šių pastatų Klaipėdoje:</w:t>
      </w:r>
    </w:p>
    <w:p w:rsidR="00B16A6A" w:rsidRDefault="00B16A6A" w:rsidP="00B16A6A">
      <w:pPr>
        <w:tabs>
          <w:tab w:val="left" w:pos="912"/>
        </w:tabs>
        <w:ind w:firstLine="709"/>
        <w:jc w:val="both"/>
      </w:pPr>
      <w:r>
        <w:t>1.1. Herkaus Manto g. 25, buvusios Klaipėdos krašto vyriausiojo komisaro, generolo Dominyko Odry rezidencijos;</w:t>
      </w:r>
    </w:p>
    <w:p w:rsidR="00B16A6A" w:rsidRDefault="00B16A6A" w:rsidP="00B16A6A">
      <w:pPr>
        <w:tabs>
          <w:tab w:val="left" w:pos="912"/>
        </w:tabs>
        <w:ind w:firstLine="709"/>
        <w:jc w:val="both"/>
      </w:pPr>
      <w:r>
        <w:t>1.2. Liepų g. 10, buvusios prefekto, Klaipėdos krašto civilinio komisaro Gabrielio Petisnė rezidencijos;</w:t>
      </w:r>
    </w:p>
    <w:p w:rsidR="00B16A6A" w:rsidRDefault="00B16A6A" w:rsidP="00B16A6A">
      <w:pPr>
        <w:tabs>
          <w:tab w:val="left" w:pos="912"/>
        </w:tabs>
        <w:ind w:firstLine="709"/>
        <w:jc w:val="both"/>
      </w:pPr>
      <w:r>
        <w:t>1.3. Sukilėlių g. 12, buvusios prancūzų prefektūros.</w:t>
      </w:r>
    </w:p>
    <w:p w:rsidR="00B16A6A" w:rsidRPr="008203D0" w:rsidRDefault="00B16A6A" w:rsidP="00B16A6A">
      <w:pPr>
        <w:tabs>
          <w:tab w:val="left" w:pos="912"/>
        </w:tabs>
        <w:ind w:firstLine="709"/>
        <w:jc w:val="both"/>
      </w:pPr>
      <w:r>
        <w:t xml:space="preserve">2. Skelbti šį sprendimą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16A6A" w:rsidP="00B16A6A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16A6A"/>
    <w:rsid w:val="00C56F56"/>
    <w:rsid w:val="00CA4D3B"/>
    <w:rsid w:val="00E014C1"/>
    <w:rsid w:val="00E33871"/>
    <w:rsid w:val="00EF467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B96D"/>
  <w15:docId w15:val="{D04D23D3-3318-40CC-B4EB-D78766BF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2018-06-04T07:39:00Z</dcterms:created>
  <dcterms:modified xsi:type="dcterms:W3CDTF">2018-06-04T07:39:00Z</dcterms:modified>
</cp:coreProperties>
</file>