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8" w:rsidRPr="002E6918" w:rsidRDefault="002E6918" w:rsidP="002E6918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2E6918" w:rsidRPr="002E6918" w:rsidRDefault="002E6918" w:rsidP="00D70564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 SAVIVALDYBĖS TARYBOS SPRENDIMO „</w:t>
      </w:r>
      <w:r w:rsidR="00D70564" w:rsidRP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DĖL klaipėdos miesto savivaldybės tarybos 2015 m. gegužės 7 d. sprendimo Nr. T2-85 „dėl klaipėdos miesto savivaldybės tarybos komitetų sudėčių patvirtinimo“ pakeitimo</w:t>
      </w:r>
      <w:r w:rsid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PROJEKTO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D70564" w:rsidRPr="00D70564" w:rsidRDefault="00D70564" w:rsidP="00D7056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sprendimo projektu siekiama pakeisti </w:t>
      </w:r>
      <w:r w:rsidRPr="00D70564">
        <w:rPr>
          <w:rFonts w:ascii="Times New Roman" w:hAnsi="Times New Roman" w:cs="Times New Roman"/>
          <w:sz w:val="24"/>
          <w:szCs w:val="24"/>
          <w:lang w:eastAsia="lt-LT"/>
        </w:rPr>
        <w:t xml:space="preserve">Finansų ir ekonomikos bei 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D7B90" w:rsidRPr="000D7B90">
        <w:rPr>
          <w:rFonts w:ascii="Times New Roman" w:hAnsi="Times New Roman" w:cs="Times New Roman"/>
          <w:sz w:val="24"/>
          <w:szCs w:val="24"/>
          <w:lang w:eastAsia="lt-LT"/>
        </w:rPr>
        <w:t xml:space="preserve">Miesto plėtros ir strateginio planavimo 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komitetų sudėtis.  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 rengimo priežastys ir kuo vadovaujantis parengtas sprendimo projektas.</w:t>
      </w:r>
    </w:p>
    <w:p w:rsidR="000D7B90" w:rsidRPr="00D70564" w:rsidRDefault="00D70564" w:rsidP="000D7B90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Projekto rengimą paskatino </w:t>
      </w:r>
      <w:r w:rsidR="000D7B90">
        <w:rPr>
          <w:rFonts w:ascii="Times New Roman" w:eastAsia="Times New Roman" w:hAnsi="Times New Roman" w:cs="Times New Roman"/>
          <w:sz w:val="24"/>
          <w:szCs w:val="20"/>
          <w:lang w:eastAsia="lt-LT"/>
        </w:rPr>
        <w:t>gaut</w:t>
      </w:r>
      <w:r w:rsidR="00AA3C30">
        <w:rPr>
          <w:rFonts w:ascii="Times New Roman" w:eastAsia="Times New Roman" w:hAnsi="Times New Roman" w:cs="Times New Roman"/>
          <w:sz w:val="24"/>
          <w:szCs w:val="20"/>
          <w:lang w:eastAsia="lt-LT"/>
        </w:rPr>
        <w:t>os</w:t>
      </w:r>
      <w:r w:rsidR="000D7B9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tarybos narių Vyganto Vareikio ir Judito</w:t>
      </w:r>
      <w:r w:rsidR="00AA3C30">
        <w:rPr>
          <w:rFonts w:ascii="Times New Roman" w:eastAsia="Times New Roman" w:hAnsi="Times New Roman" w:cs="Times New Roman"/>
          <w:sz w:val="24"/>
          <w:szCs w:val="20"/>
          <w:lang w:eastAsia="lt-LT"/>
        </w:rPr>
        <w:t>s Simonavičiūtės raštu išreikštos</w:t>
      </w:r>
      <w:r w:rsidR="000D7B9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nuomonė</w:t>
      </w:r>
      <w:r w:rsidR="00AA3C30">
        <w:rPr>
          <w:rFonts w:ascii="Times New Roman" w:eastAsia="Times New Roman" w:hAnsi="Times New Roman" w:cs="Times New Roman"/>
          <w:sz w:val="24"/>
          <w:szCs w:val="20"/>
          <w:lang w:eastAsia="lt-LT"/>
        </w:rPr>
        <w:t>s</w:t>
      </w:r>
      <w:r w:rsidR="000D7B9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</w:p>
    <w:p w:rsidR="002E6918" w:rsidRPr="00F0771C" w:rsidRDefault="000D7B90" w:rsidP="000D7B90">
      <w:pPr>
        <w:tabs>
          <w:tab w:val="left" w:pos="851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Projektas parengtas vadovaujantis L</w:t>
      </w:r>
      <w:r w:rsidR="00F0771C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ietuvos Respublikos 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įstatymo 18 straipsnio 1 dalimi</w:t>
      </w:r>
      <w:r w:rsidR="0057508D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Kokių rezultatų laukiama.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Klaipėdos miesto savivaldybės tarybos komitetų sudarymu siekiama užtikrinti efektyvų darbo organizavimą savivaldybėje.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pasekmės – suformuotos komitetų sudėtys.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Neigiamos pasekmės – nenumatyta.</w:t>
      </w:r>
    </w:p>
    <w:p w:rsidR="00F0771C" w:rsidRDefault="0093312E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PRIDEDAMA.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93312E" w:rsidRPr="00F0771C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0771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</w:t>
      </w:r>
      <w:r w:rsidRPr="00F0771C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 Lietuvos Respublikos </w:t>
      </w: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įstatymo 18 straipsnio ištrauka, 1 lapas;</w:t>
      </w:r>
      <w:r w:rsidR="007D377F" w:rsidRPr="00F07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12E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0D7B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narių prašymai, 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kopij</w:t>
      </w:r>
      <w:r w:rsidR="000D7B90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</w:t>
      </w:r>
      <w:r w:rsid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0771C" w:rsidRPr="002E6918" w:rsidRDefault="00F0771C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2015-05-07 Klaipėdos miesto savivaldybės tarybos sprendimo Nr. T2-85, kopija, 1 lapas. </w:t>
      </w:r>
    </w:p>
    <w:p w:rsidR="002E6918" w:rsidRDefault="002E6918" w:rsidP="002E6918">
      <w:pPr>
        <w:tabs>
          <w:tab w:val="left" w:pos="810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810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D70564" w:rsidRPr="00142A58" w:rsidRDefault="00D70564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564" w:rsidRPr="00471C74" w:rsidRDefault="00D70564" w:rsidP="00D70564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0D7B90" w:rsidRDefault="000D7B90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E6918" w:rsidRDefault="00F0771C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D. Butenienė, tel. 39 60 45 </w:t>
      </w:r>
    </w:p>
    <w:sectPr w:rsidR="002E6918" w:rsidSect="002E691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260A66"/>
    <w:multiLevelType w:val="multilevel"/>
    <w:tmpl w:val="212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66330"/>
    <w:multiLevelType w:val="hybridMultilevel"/>
    <w:tmpl w:val="9F528BC0"/>
    <w:lvl w:ilvl="0" w:tplc="F30A5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2E2AB0"/>
    <w:multiLevelType w:val="multilevel"/>
    <w:tmpl w:val="AA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8"/>
    <w:rsid w:val="000D7B90"/>
    <w:rsid w:val="002E6918"/>
    <w:rsid w:val="0038475A"/>
    <w:rsid w:val="00433941"/>
    <w:rsid w:val="0057508D"/>
    <w:rsid w:val="00782252"/>
    <w:rsid w:val="007C1733"/>
    <w:rsid w:val="007D377F"/>
    <w:rsid w:val="0093312E"/>
    <w:rsid w:val="00A51ADA"/>
    <w:rsid w:val="00A6349E"/>
    <w:rsid w:val="00A906EF"/>
    <w:rsid w:val="00AA3C30"/>
    <w:rsid w:val="00B21BCB"/>
    <w:rsid w:val="00D70564"/>
    <w:rsid w:val="00DC5AFE"/>
    <w:rsid w:val="00E258ED"/>
    <w:rsid w:val="00F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0AEE"/>
  <w15:docId w15:val="{5D38225F-42E5-453E-910D-D811C821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918"/>
    <w:pPr>
      <w:ind w:left="720"/>
      <w:contextualSpacing/>
    </w:pPr>
  </w:style>
  <w:style w:type="paragraph" w:customStyle="1" w:styleId="normal-p">
    <w:name w:val="normal-p"/>
    <w:basedOn w:val="prastasis"/>
    <w:rsid w:val="009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93312E"/>
  </w:style>
  <w:style w:type="character" w:customStyle="1" w:styleId="bold">
    <w:name w:val="bold"/>
    <w:basedOn w:val="Numatytasispastraiposriftas"/>
    <w:rsid w:val="0093312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2018-07-24T06:05:00Z</cp:lastPrinted>
  <dcterms:created xsi:type="dcterms:W3CDTF">2018-07-24T11:59:00Z</dcterms:created>
  <dcterms:modified xsi:type="dcterms:W3CDTF">2018-07-24T11:59:00Z</dcterms:modified>
</cp:coreProperties>
</file>