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0654B0" w:rsidRDefault="000654B0" w:rsidP="000654B0">
      <w:pPr>
        <w:jc w:val="center"/>
        <w:rPr>
          <w:b/>
          <w:bCs/>
          <w:snapToGrid w:val="0"/>
          <w:lang w:eastAsia="lt-LT"/>
        </w:rPr>
      </w:pPr>
      <w:r w:rsidRPr="00FF1CD8">
        <w:rPr>
          <w:b/>
          <w:caps/>
        </w:rPr>
        <w:t>DĖL KLAIPĖDOS MIESTO SAVIVALDYBĖS TARYBOS 2</w:t>
      </w:r>
      <w:r>
        <w:rPr>
          <w:b/>
          <w:caps/>
        </w:rPr>
        <w:t>017 M. LAPKRIČIO 23 D. SPRENDIMO</w:t>
      </w:r>
      <w:r w:rsidRPr="00FF1CD8">
        <w:rPr>
          <w:b/>
          <w:caps/>
        </w:rPr>
        <w:t xml:space="preserve"> nR. t2-315</w:t>
      </w:r>
      <w:r>
        <w:rPr>
          <w:caps/>
        </w:rPr>
        <w:t xml:space="preserve"> </w:t>
      </w:r>
      <w:r w:rsidRPr="005E0F36">
        <w:rPr>
          <w:b/>
          <w:caps/>
        </w:rPr>
        <w:t>„dĖL</w:t>
      </w:r>
      <w:r>
        <w:rPr>
          <w:caps/>
        </w:rPr>
        <w:t xml:space="preserve"> </w:t>
      </w:r>
      <w:r>
        <w:rPr>
          <w:b/>
          <w:bCs/>
          <w:snapToGrid w:val="0"/>
          <w:lang w:eastAsia="lt-LT"/>
        </w:rPr>
        <w:t xml:space="preserve">LEIDIMŲ LAIDOTI IŠDAVIMO, LAIDOJIMO IR </w:t>
      </w:r>
      <w:r w:rsidRPr="00146FAB">
        <w:rPr>
          <w:b/>
          <w:bCs/>
          <w:caps/>
          <w:snapToGrid w:val="0"/>
          <w:lang w:eastAsia="lt-LT"/>
        </w:rPr>
        <w:t xml:space="preserve">Klaipėdos miestO </w:t>
      </w:r>
      <w:r>
        <w:rPr>
          <w:b/>
          <w:bCs/>
          <w:snapToGrid w:val="0"/>
          <w:lang w:eastAsia="lt-LT"/>
        </w:rPr>
        <w:t>VIEŠŲJŲ KAPINIŲ LANKYMO TVARKOS APRAŠO IR NETVARKOMŲ KAPAVIEČIŲ PRIPAŽINIMO NEPRIŽIŪRIMOMIS IR KAPAVIETĖS IDENTIFIKAVIMO KOMISIJOS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liepos 26 d.</w:t>
      </w:r>
      <w:r>
        <w:rPr>
          <w:noProof/>
        </w:rPr>
        <w:fldChar w:fldCharType="end"/>
      </w:r>
      <w:bookmarkEnd w:id="1"/>
      <w:r>
        <w:rPr>
          <w:noProof/>
        </w:rPr>
        <w:t xml:space="preserve"> </w:t>
      </w:r>
      <w:r w:rsidRPr="003C09F9">
        <w:t>Nr.</w:t>
      </w:r>
      <w:r>
        <w:t xml:space="preserve"> </w:t>
      </w:r>
      <w:bookmarkStart w:id="2" w:name="registravimoNr"/>
      <w:r w:rsidR="00146B30">
        <w:rPr>
          <w:noProof/>
        </w:rPr>
        <w:t>T2-171</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0654B0" w:rsidRDefault="000654B0" w:rsidP="000654B0">
      <w:pPr>
        <w:tabs>
          <w:tab w:val="center" w:pos="4819"/>
        </w:tabs>
        <w:ind w:firstLine="709"/>
        <w:jc w:val="both"/>
      </w:pPr>
      <w:r>
        <w:t xml:space="preserve">Vadovaudamasi Lietuvos Respublikos vietos savivaldos įstatymo 6 straipsnio 41 punktu, 16 straipsnio 4 dalimi ir 18 straipsnio 1 dalimi ir Kapinių tvarkymo taisyklėmis, patvirtintomis Lietuvos Respublikos Vyriausybės </w:t>
      </w:r>
      <w:smartTag w:uri="urn:schemas-microsoft-com:office:smarttags" w:element="metricconverter">
        <w:smartTagPr>
          <w:attr w:name="ProductID" w:val="2008ﾠm"/>
        </w:smartTagPr>
        <w:r>
          <w:t>2008 m</w:t>
        </w:r>
      </w:smartTag>
      <w:r>
        <w:t xml:space="preserve">. lapkričio 19 d. nutarimu Nr. 1207 „Dėl Lietuvos Respublikos žmonių palaikų laidojimo įstatymo įgyvendinamųjų teisės aktų patvirtinimo“, Klaipėdos miesto savivaldybės taryba </w:t>
      </w:r>
      <w:r>
        <w:rPr>
          <w:spacing w:val="60"/>
        </w:rPr>
        <w:t>nusprendži</w:t>
      </w:r>
      <w:r>
        <w:t>a</w:t>
      </w:r>
      <w:r>
        <w:rPr>
          <w:spacing w:val="60"/>
        </w:rPr>
        <w:t>:</w:t>
      </w:r>
    </w:p>
    <w:p w:rsidR="000654B0" w:rsidRDefault="000654B0" w:rsidP="000654B0">
      <w:pPr>
        <w:ind w:firstLine="709"/>
        <w:jc w:val="both"/>
      </w:pPr>
      <w:r>
        <w:t xml:space="preserve">1. 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patvirtinimo ir Netvarkomų kapaviečių pripažinimo neprižiūrimomis ir kapavietės identifikavimo komisijos nuostatų patvirtinimo“, ir 5.3 papunktį išdėstyti taip: </w:t>
      </w:r>
    </w:p>
    <w:p w:rsidR="000654B0" w:rsidRDefault="000654B0" w:rsidP="000654B0">
      <w:pPr>
        <w:ind w:firstLine="720"/>
        <w:jc w:val="both"/>
        <w:rPr>
          <w:lang w:eastAsia="lt-LT"/>
        </w:rPr>
      </w:pPr>
      <w:r>
        <w:t>„</w:t>
      </w:r>
      <w:r>
        <w:rPr>
          <w:lang w:eastAsia="lt-LT"/>
        </w:rPr>
        <w:t xml:space="preserve">5.3. medicininį mirties liudijimą, mirties liudijimą, laidojant gimusius negyvus kūdikius – medicininį perinatalinės mirties liudijimą </w:t>
      </w:r>
      <w:r>
        <w:t>ar Lietuvos Respublikos sveikatos apsaugos ministro patvirtintos formos medicinos dokumentų išrašą, jeigu norima laidoti žmogaus vaisių (vaisius) iki 22</w:t>
      </w:r>
      <w:r>
        <w:noBreakHyphen/>
        <w:t>os nėštumo savaitės</w:t>
      </w:r>
      <w:r>
        <w:rPr>
          <w:lang w:eastAsia="lt-LT"/>
        </w:rPr>
        <w:t>;“.</w:t>
      </w:r>
    </w:p>
    <w:p w:rsidR="000654B0" w:rsidRDefault="000654B0" w:rsidP="000654B0">
      <w:pPr>
        <w:ind w:firstLine="709"/>
        <w:jc w:val="both"/>
      </w:pPr>
      <w:r>
        <w:t>2. 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937487" w:rsidP="00A12691">
            <w:r>
              <w:t>Savivaldybės mero pavaduotoja</w:t>
            </w:r>
          </w:p>
        </w:tc>
        <w:tc>
          <w:tcPr>
            <w:tcW w:w="3650" w:type="dxa"/>
          </w:tcPr>
          <w:p w:rsidR="004476DD" w:rsidRDefault="00937487" w:rsidP="004476DD">
            <w:pPr>
              <w:jc w:val="right"/>
            </w:pPr>
            <w:r>
              <w:t>Judita Simonavičiūtė</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54B0"/>
    <w:rsid w:val="00146B30"/>
    <w:rsid w:val="001E7FB1"/>
    <w:rsid w:val="003222B4"/>
    <w:rsid w:val="004476DD"/>
    <w:rsid w:val="00537402"/>
    <w:rsid w:val="00597EE8"/>
    <w:rsid w:val="005F495C"/>
    <w:rsid w:val="008354D5"/>
    <w:rsid w:val="00894D6F"/>
    <w:rsid w:val="00922CD4"/>
    <w:rsid w:val="00937487"/>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25D5DEB"/>
  <w15:docId w15:val="{ED47EEC9-19BA-49FB-BC2D-95D2E783D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1123</Words>
  <Characters>641</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2018-07-27T12:13:00Z</dcterms:created>
  <dcterms:modified xsi:type="dcterms:W3CDTF">2018-07-27T12:13:00Z</dcterms:modified>
</cp:coreProperties>
</file>