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49776" w14:textId="77777777" w:rsidR="00837D58" w:rsidRPr="00E225B4" w:rsidRDefault="00D31231" w:rsidP="00D31231">
      <w:pPr>
        <w:pStyle w:val="Betarp"/>
        <w:jc w:val="center"/>
        <w:rPr>
          <w:rFonts w:ascii="Times New Roman" w:hAnsi="Times New Roman" w:cs="Times New Roman"/>
          <w:b/>
          <w:sz w:val="24"/>
          <w:szCs w:val="24"/>
        </w:rPr>
      </w:pPr>
      <w:bookmarkStart w:id="0" w:name="_GoBack"/>
      <w:bookmarkEnd w:id="0"/>
      <w:r w:rsidRPr="00E225B4">
        <w:rPr>
          <w:rFonts w:ascii="Times New Roman" w:hAnsi="Times New Roman" w:cs="Times New Roman"/>
          <w:b/>
          <w:sz w:val="24"/>
          <w:szCs w:val="24"/>
        </w:rPr>
        <w:t>SUTARTIS</w:t>
      </w:r>
    </w:p>
    <w:p w14:paraId="36349777" w14:textId="77777777" w:rsidR="00D31231" w:rsidRPr="00E225B4" w:rsidRDefault="00D31231" w:rsidP="00D31231">
      <w:pPr>
        <w:pStyle w:val="Betarp"/>
        <w:jc w:val="center"/>
        <w:rPr>
          <w:rFonts w:ascii="Times New Roman" w:hAnsi="Times New Roman" w:cs="Times New Roman"/>
          <w:sz w:val="24"/>
          <w:szCs w:val="24"/>
        </w:rPr>
      </w:pPr>
    </w:p>
    <w:p w14:paraId="36349778" w14:textId="77777777" w:rsidR="00D31231" w:rsidRPr="00E225B4" w:rsidRDefault="00D31231" w:rsidP="00E225B4">
      <w:pPr>
        <w:pStyle w:val="Betarp"/>
        <w:jc w:val="both"/>
        <w:rPr>
          <w:rFonts w:ascii="Times New Roman" w:hAnsi="Times New Roman" w:cs="Times New Roman"/>
          <w:b/>
          <w:sz w:val="24"/>
          <w:szCs w:val="24"/>
        </w:rPr>
      </w:pPr>
      <w:r w:rsidRPr="00E225B4">
        <w:rPr>
          <w:rFonts w:ascii="Times New Roman" w:hAnsi="Times New Roman" w:cs="Times New Roman"/>
          <w:b/>
          <w:sz w:val="24"/>
          <w:szCs w:val="24"/>
        </w:rPr>
        <w:t>Tarp</w:t>
      </w:r>
    </w:p>
    <w:p w14:paraId="36349779" w14:textId="77777777" w:rsidR="00D31231" w:rsidRPr="00E225B4" w:rsidRDefault="00D31231" w:rsidP="00E225B4">
      <w:pPr>
        <w:pStyle w:val="Betarp"/>
        <w:jc w:val="both"/>
        <w:rPr>
          <w:rFonts w:ascii="Times New Roman" w:hAnsi="Times New Roman" w:cs="Times New Roman"/>
          <w:b/>
          <w:sz w:val="24"/>
          <w:szCs w:val="24"/>
        </w:rPr>
      </w:pPr>
    </w:p>
    <w:p w14:paraId="3634977C" w14:textId="333A2654" w:rsidR="00D31231" w:rsidRPr="00E225B4" w:rsidRDefault="00D31231" w:rsidP="00E225B4">
      <w:pPr>
        <w:pStyle w:val="Betarp"/>
        <w:jc w:val="both"/>
        <w:rPr>
          <w:rFonts w:ascii="Times New Roman" w:hAnsi="Times New Roman" w:cs="Times New Roman"/>
          <w:sz w:val="24"/>
          <w:szCs w:val="24"/>
        </w:rPr>
      </w:pPr>
      <w:r w:rsidRPr="00E225B4">
        <w:rPr>
          <w:rFonts w:ascii="Times New Roman" w:hAnsi="Times New Roman" w:cs="Times New Roman"/>
          <w:b/>
          <w:sz w:val="24"/>
          <w:szCs w:val="24"/>
        </w:rPr>
        <w:t>Tarptautinės ne</w:t>
      </w:r>
      <w:r w:rsidR="001245AF" w:rsidRPr="00E225B4">
        <w:rPr>
          <w:rFonts w:ascii="Times New Roman" w:hAnsi="Times New Roman" w:cs="Times New Roman"/>
          <w:b/>
          <w:sz w:val="24"/>
          <w:szCs w:val="24"/>
        </w:rPr>
        <w:t xml:space="preserve"> </w:t>
      </w:r>
      <w:r w:rsidRPr="00E225B4">
        <w:rPr>
          <w:rFonts w:ascii="Times New Roman" w:hAnsi="Times New Roman" w:cs="Times New Roman"/>
          <w:b/>
          <w:sz w:val="24"/>
          <w:szCs w:val="24"/>
        </w:rPr>
        <w:t>pelno siekiančios organizacijos „EUROPEADE“,</w:t>
      </w:r>
      <w:r w:rsidRPr="00E225B4">
        <w:rPr>
          <w:rFonts w:ascii="Times New Roman" w:hAnsi="Times New Roman" w:cs="Times New Roman"/>
          <w:sz w:val="24"/>
          <w:szCs w:val="24"/>
        </w:rPr>
        <w:t xml:space="preserve"> įsikūrusios adresu 167 bus 6 Potterstraat, BE-9170 Sint-Pauwels, kurios Įstatai buvo paskelbti „Belgisch Staatsblad“ prieduose 2014 m. rugpjūčio 5 d., ir registruotos „Crossroads Bank for Enterprises“, kodas 0474.915.760,</w:t>
      </w:r>
      <w:r w:rsidR="00E225B4">
        <w:rPr>
          <w:rFonts w:ascii="Times New Roman" w:hAnsi="Times New Roman" w:cs="Times New Roman"/>
          <w:sz w:val="24"/>
          <w:szCs w:val="24"/>
        </w:rPr>
        <w:t xml:space="preserve"> </w:t>
      </w:r>
      <w:r w:rsidRPr="00E225B4">
        <w:rPr>
          <w:rFonts w:ascii="Times New Roman" w:hAnsi="Times New Roman" w:cs="Times New Roman"/>
          <w:sz w:val="24"/>
          <w:szCs w:val="24"/>
        </w:rPr>
        <w:t>Atstovaujamos Tarptautinės komisijos (TK) Direktorių tarybos Prezidento Hess Rudiger</w:t>
      </w:r>
      <w:r w:rsidRPr="00E225B4">
        <w:rPr>
          <w:rFonts w:ascii="Times New Roman" w:hAnsi="Times New Roman" w:cs="Times New Roman"/>
          <w:color w:val="222222"/>
          <w:sz w:val="24"/>
          <w:szCs w:val="24"/>
          <w:shd w:val="clear" w:color="auto" w:fill="F8F9FA"/>
        </w:rPr>
        <w:t xml:space="preserve"> ir Viceprezidento/Nario &lt;&gt;, toliau vadinamos NPO</w:t>
      </w:r>
      <w:r w:rsidR="001245AF" w:rsidRPr="00E225B4">
        <w:rPr>
          <w:rFonts w:ascii="Times New Roman" w:hAnsi="Times New Roman" w:cs="Times New Roman"/>
          <w:color w:val="222222"/>
          <w:sz w:val="24"/>
          <w:szCs w:val="24"/>
          <w:shd w:val="clear" w:color="auto" w:fill="F8F9FA"/>
        </w:rPr>
        <w:t>,</w:t>
      </w:r>
    </w:p>
    <w:p w14:paraId="3634977D" w14:textId="77777777" w:rsidR="00D31231" w:rsidRPr="00E225B4" w:rsidRDefault="00D31231" w:rsidP="00E225B4">
      <w:pPr>
        <w:pStyle w:val="Betarp"/>
        <w:jc w:val="both"/>
        <w:rPr>
          <w:rFonts w:ascii="Times New Roman" w:hAnsi="Times New Roman" w:cs="Times New Roman"/>
          <w:color w:val="222222"/>
          <w:sz w:val="24"/>
          <w:szCs w:val="24"/>
          <w:shd w:val="clear" w:color="auto" w:fill="F8F9FA"/>
        </w:rPr>
      </w:pPr>
    </w:p>
    <w:p w14:paraId="3634977E" w14:textId="77777777" w:rsidR="00D31231" w:rsidRPr="00E225B4" w:rsidRDefault="001245AF" w:rsidP="00E225B4">
      <w:pPr>
        <w:pStyle w:val="Betarp"/>
        <w:jc w:val="both"/>
        <w:rPr>
          <w:rFonts w:ascii="Times New Roman" w:hAnsi="Times New Roman" w:cs="Times New Roman"/>
          <w:b/>
          <w:color w:val="222222"/>
          <w:sz w:val="24"/>
          <w:szCs w:val="24"/>
          <w:shd w:val="clear" w:color="auto" w:fill="F8F9FA"/>
        </w:rPr>
      </w:pPr>
      <w:r w:rsidRPr="00E225B4">
        <w:rPr>
          <w:rFonts w:ascii="Times New Roman" w:hAnsi="Times New Roman" w:cs="Times New Roman"/>
          <w:b/>
          <w:color w:val="222222"/>
          <w:sz w:val="24"/>
          <w:szCs w:val="24"/>
          <w:shd w:val="clear" w:color="auto" w:fill="F8F9FA"/>
        </w:rPr>
        <w:t>i</w:t>
      </w:r>
      <w:r w:rsidR="00D31231" w:rsidRPr="00E225B4">
        <w:rPr>
          <w:rFonts w:ascii="Times New Roman" w:hAnsi="Times New Roman" w:cs="Times New Roman"/>
          <w:b/>
          <w:color w:val="222222"/>
          <w:sz w:val="24"/>
          <w:szCs w:val="24"/>
          <w:shd w:val="clear" w:color="auto" w:fill="F8F9FA"/>
        </w:rPr>
        <w:t>r</w:t>
      </w:r>
    </w:p>
    <w:p w14:paraId="3634977F" w14:textId="77777777" w:rsidR="00D31231" w:rsidRPr="00E225B4" w:rsidRDefault="00D31231" w:rsidP="00E225B4">
      <w:pPr>
        <w:pStyle w:val="Betarp"/>
        <w:jc w:val="both"/>
        <w:rPr>
          <w:rFonts w:ascii="Times New Roman" w:hAnsi="Times New Roman" w:cs="Times New Roman"/>
          <w:color w:val="222222"/>
          <w:sz w:val="24"/>
          <w:szCs w:val="24"/>
          <w:shd w:val="clear" w:color="auto" w:fill="F8F9FA"/>
        </w:rPr>
      </w:pPr>
    </w:p>
    <w:p w14:paraId="36349780" w14:textId="77777777" w:rsidR="00D31231" w:rsidRPr="00E225B4" w:rsidRDefault="00D07BB2" w:rsidP="00E225B4">
      <w:pPr>
        <w:pStyle w:val="Betarp"/>
        <w:jc w:val="both"/>
        <w:rPr>
          <w:rFonts w:ascii="Times New Roman" w:hAnsi="Times New Roman" w:cs="Times New Roman"/>
          <w:sz w:val="24"/>
          <w:szCs w:val="24"/>
        </w:rPr>
      </w:pPr>
      <w:r w:rsidRPr="00E225B4">
        <w:rPr>
          <w:rFonts w:ascii="Times New Roman" w:hAnsi="Times New Roman" w:cs="Times New Roman"/>
          <w:b/>
          <w:sz w:val="24"/>
          <w:szCs w:val="24"/>
        </w:rPr>
        <w:t>KLAIPĖDOS MIESTO</w:t>
      </w:r>
      <w:r w:rsidRPr="00E225B4">
        <w:rPr>
          <w:rFonts w:ascii="Times New Roman" w:hAnsi="Times New Roman" w:cs="Times New Roman"/>
          <w:sz w:val="24"/>
          <w:szCs w:val="24"/>
        </w:rPr>
        <w:t>, atstovaujamo Vykdomojo komiteto pirmininko &lt;&gt;, toliau vadinamo LOC</w:t>
      </w:r>
    </w:p>
    <w:p w14:paraId="36349781" w14:textId="77777777" w:rsidR="00D07BB2" w:rsidRPr="00E225B4" w:rsidRDefault="00D07BB2" w:rsidP="00E225B4">
      <w:pPr>
        <w:pStyle w:val="Betarp"/>
        <w:jc w:val="both"/>
        <w:rPr>
          <w:rFonts w:ascii="Times New Roman" w:hAnsi="Times New Roman" w:cs="Times New Roman"/>
          <w:sz w:val="24"/>
          <w:szCs w:val="24"/>
        </w:rPr>
      </w:pPr>
    </w:p>
    <w:p w14:paraId="36349782" w14:textId="77777777" w:rsidR="00D07BB2" w:rsidRPr="00E225B4" w:rsidRDefault="007959B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xml:space="preserve">NPO </w:t>
      </w:r>
      <w:r w:rsidR="00055162" w:rsidRPr="00E225B4">
        <w:rPr>
          <w:rFonts w:ascii="Times New Roman" w:hAnsi="Times New Roman" w:cs="Times New Roman"/>
          <w:sz w:val="24"/>
          <w:szCs w:val="24"/>
        </w:rPr>
        <w:t>iniciatyva Europos folkloro kultūros festivalis „Europiada“ (toliau vadinamas „Europiada“) vyks nuo 2020 m. rugpjūčio 5 d. (trečiadienio) iki rugpjūčio 9 d. (sekmadienio).</w:t>
      </w:r>
    </w:p>
    <w:p w14:paraId="36349783" w14:textId="77777777" w:rsidR="00055162" w:rsidRPr="00E225B4" w:rsidRDefault="00055162"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xml:space="preserve">„Europiados“ tikslas ir užduotys yra išdėstyti 1997 m. lapkričio 15 d. </w:t>
      </w:r>
      <w:r w:rsidR="001245AF" w:rsidRPr="00E225B4">
        <w:rPr>
          <w:rFonts w:ascii="Times New Roman" w:hAnsi="Times New Roman" w:cs="Times New Roman"/>
          <w:sz w:val="24"/>
          <w:szCs w:val="24"/>
        </w:rPr>
        <w:t>k</w:t>
      </w:r>
      <w:r w:rsidRPr="00E225B4">
        <w:rPr>
          <w:rFonts w:ascii="Times New Roman" w:hAnsi="Times New Roman" w:cs="Times New Roman"/>
          <w:sz w:val="24"/>
          <w:szCs w:val="24"/>
        </w:rPr>
        <w:t xml:space="preserve">onstituciniame akte, kurio kopija pridedama kaip šios sutarties </w:t>
      </w:r>
      <w:r w:rsidRPr="00E225B4">
        <w:rPr>
          <w:rFonts w:ascii="Times New Roman" w:hAnsi="Times New Roman" w:cs="Times New Roman"/>
          <w:b/>
          <w:sz w:val="24"/>
          <w:szCs w:val="24"/>
        </w:rPr>
        <w:t>Priedas Nr. 1</w:t>
      </w:r>
      <w:r w:rsidRPr="00E225B4">
        <w:rPr>
          <w:rFonts w:ascii="Times New Roman" w:hAnsi="Times New Roman" w:cs="Times New Roman"/>
          <w:sz w:val="24"/>
          <w:szCs w:val="24"/>
        </w:rPr>
        <w:t>.</w:t>
      </w:r>
    </w:p>
    <w:p w14:paraId="36349784" w14:textId="77777777" w:rsidR="00055162" w:rsidRPr="00E225B4" w:rsidRDefault="00055162"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00576C29" w:rsidRPr="00E225B4">
        <w:rPr>
          <w:rFonts w:ascii="Times New Roman" w:hAnsi="Times New Roman" w:cs="Times New Roman"/>
          <w:sz w:val="24"/>
          <w:szCs w:val="24"/>
        </w:rPr>
        <w:t>„Europiados“ koncepcija ir centrinė organizacija yra valdoma NPO, veikiančios per savo Tarptautin</w:t>
      </w:r>
      <w:r w:rsidR="001245AF" w:rsidRPr="00E225B4">
        <w:rPr>
          <w:rFonts w:ascii="Times New Roman" w:hAnsi="Times New Roman" w:cs="Times New Roman"/>
          <w:sz w:val="24"/>
          <w:szCs w:val="24"/>
        </w:rPr>
        <w:t>į</w:t>
      </w:r>
      <w:r w:rsidR="00576C29" w:rsidRPr="00E225B4">
        <w:rPr>
          <w:rFonts w:ascii="Times New Roman" w:hAnsi="Times New Roman" w:cs="Times New Roman"/>
          <w:sz w:val="24"/>
          <w:szCs w:val="24"/>
        </w:rPr>
        <w:t xml:space="preserve"> komitetą (toliau vadinamą TK).</w:t>
      </w:r>
    </w:p>
    <w:p w14:paraId="36349785" w14:textId="77777777" w:rsidR="00576C29" w:rsidRPr="00E225B4" w:rsidRDefault="00576C29"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xml:space="preserve">Miestas gali deleguoti visus arba dalį savo praktinio organizavimo darbų </w:t>
      </w:r>
      <w:r w:rsidR="00B07B37" w:rsidRPr="00E225B4">
        <w:rPr>
          <w:rFonts w:ascii="Times New Roman" w:hAnsi="Times New Roman" w:cs="Times New Roman"/>
          <w:sz w:val="24"/>
          <w:szCs w:val="24"/>
        </w:rPr>
        <w:t xml:space="preserve">LOC. LOC sudėtis pateikiama šios sutarties </w:t>
      </w:r>
      <w:r w:rsidR="00B07B37" w:rsidRPr="00E225B4">
        <w:rPr>
          <w:rFonts w:ascii="Times New Roman" w:hAnsi="Times New Roman" w:cs="Times New Roman"/>
          <w:b/>
          <w:sz w:val="24"/>
          <w:szCs w:val="24"/>
        </w:rPr>
        <w:t>Priede Nr. 2</w:t>
      </w:r>
      <w:r w:rsidR="00B07B37" w:rsidRPr="00E225B4">
        <w:rPr>
          <w:rFonts w:ascii="Times New Roman" w:hAnsi="Times New Roman" w:cs="Times New Roman"/>
          <w:sz w:val="24"/>
          <w:szCs w:val="24"/>
        </w:rPr>
        <w:t>.</w:t>
      </w:r>
    </w:p>
    <w:p w14:paraId="36349786" w14:textId="77777777" w:rsidR="00B07B37" w:rsidRPr="00E225B4" w:rsidRDefault="00B07B3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00CB4DD3" w:rsidRPr="00E225B4">
        <w:rPr>
          <w:rFonts w:ascii="Times New Roman" w:hAnsi="Times New Roman" w:cs="Times New Roman"/>
          <w:sz w:val="24"/>
          <w:szCs w:val="24"/>
        </w:rPr>
        <w:t>Visais atvejais LOC veikia pagal miesto nurodymus ir miesto atsakomybe. Šios sutarties tikslams sąvoka LOC taip pat reiškia Miestą ir atvirkščiai.</w:t>
      </w:r>
    </w:p>
    <w:p w14:paraId="36349787" w14:textId="77777777" w:rsidR="00CB4DD3" w:rsidRPr="00E225B4" w:rsidRDefault="00CB4DD3"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xml:space="preserve">Šia sutartimi Šalys siekia susitarti dėl „Europiados“ organizavimo ir konstruktyvaus bendravimo </w:t>
      </w:r>
      <w:r w:rsidR="001245AF" w:rsidRPr="00E225B4">
        <w:rPr>
          <w:rFonts w:ascii="Times New Roman" w:hAnsi="Times New Roman" w:cs="Times New Roman"/>
          <w:sz w:val="24"/>
          <w:szCs w:val="24"/>
        </w:rPr>
        <w:t xml:space="preserve">prasme </w:t>
      </w:r>
      <w:r w:rsidRPr="00E225B4">
        <w:rPr>
          <w:rFonts w:ascii="Times New Roman" w:hAnsi="Times New Roman" w:cs="Times New Roman"/>
          <w:sz w:val="24"/>
          <w:szCs w:val="24"/>
        </w:rPr>
        <w:t>nustatyti atitinkamas pareigas.</w:t>
      </w:r>
    </w:p>
    <w:p w14:paraId="36349788" w14:textId="77777777" w:rsidR="00CB4DD3" w:rsidRPr="00E225B4" w:rsidRDefault="00CB4DD3" w:rsidP="00E225B4">
      <w:pPr>
        <w:pStyle w:val="Betarp"/>
        <w:jc w:val="both"/>
        <w:rPr>
          <w:rFonts w:ascii="Times New Roman" w:hAnsi="Times New Roman" w:cs="Times New Roman"/>
          <w:b/>
          <w:sz w:val="24"/>
          <w:szCs w:val="24"/>
        </w:rPr>
      </w:pPr>
    </w:p>
    <w:p w14:paraId="36349789" w14:textId="77777777" w:rsidR="00CB4DD3" w:rsidRPr="00E225B4" w:rsidRDefault="00CB4DD3" w:rsidP="00E225B4">
      <w:pPr>
        <w:pStyle w:val="Betarp"/>
        <w:jc w:val="both"/>
        <w:rPr>
          <w:rFonts w:ascii="Times New Roman" w:hAnsi="Times New Roman" w:cs="Times New Roman"/>
          <w:b/>
          <w:sz w:val="24"/>
          <w:szCs w:val="24"/>
        </w:rPr>
      </w:pPr>
      <w:r w:rsidRPr="00E225B4">
        <w:rPr>
          <w:rFonts w:ascii="Times New Roman" w:hAnsi="Times New Roman" w:cs="Times New Roman"/>
          <w:b/>
          <w:sz w:val="24"/>
          <w:szCs w:val="24"/>
        </w:rPr>
        <w:t>Taigi, sutariama dėl šių dalykų:</w:t>
      </w:r>
    </w:p>
    <w:p w14:paraId="3634978B" w14:textId="54266299" w:rsidR="00CB4DD3" w:rsidRPr="006C5382" w:rsidRDefault="00CB4DD3" w:rsidP="00E225B4">
      <w:pPr>
        <w:pStyle w:val="Betarp"/>
        <w:numPr>
          <w:ilvl w:val="0"/>
          <w:numId w:val="2"/>
        </w:numPr>
        <w:ind w:left="426" w:hanging="426"/>
        <w:jc w:val="both"/>
        <w:rPr>
          <w:rFonts w:ascii="Times New Roman" w:hAnsi="Times New Roman" w:cs="Times New Roman"/>
          <w:b/>
          <w:sz w:val="24"/>
          <w:szCs w:val="24"/>
        </w:rPr>
      </w:pPr>
      <w:r w:rsidRPr="00E225B4">
        <w:rPr>
          <w:rFonts w:ascii="Times New Roman" w:hAnsi="Times New Roman" w:cs="Times New Roman"/>
          <w:b/>
          <w:sz w:val="24"/>
          <w:szCs w:val="24"/>
        </w:rPr>
        <w:t>Bendrosios nuostatos</w:t>
      </w:r>
    </w:p>
    <w:p w14:paraId="3634978D" w14:textId="195E9A91" w:rsidR="00CB4DD3" w:rsidRPr="006C5382" w:rsidRDefault="00CB4DD3" w:rsidP="006C5382">
      <w:pPr>
        <w:pStyle w:val="Betarp"/>
        <w:numPr>
          <w:ilvl w:val="1"/>
          <w:numId w:val="1"/>
        </w:numPr>
        <w:ind w:left="0" w:firstLine="0"/>
        <w:jc w:val="both"/>
        <w:rPr>
          <w:rFonts w:ascii="Times New Roman" w:hAnsi="Times New Roman" w:cs="Times New Roman"/>
          <w:b/>
          <w:sz w:val="24"/>
          <w:szCs w:val="24"/>
        </w:rPr>
      </w:pPr>
      <w:r w:rsidRPr="006C5382">
        <w:rPr>
          <w:rFonts w:ascii="Times New Roman" w:hAnsi="Times New Roman" w:cs="Times New Roman"/>
          <w:b/>
          <w:sz w:val="24"/>
          <w:szCs w:val="24"/>
        </w:rPr>
        <w:t>Organizavimas</w:t>
      </w:r>
    </w:p>
    <w:p w14:paraId="3634978F" w14:textId="58168797" w:rsidR="00024856" w:rsidRPr="00E225B4" w:rsidRDefault="00CB4DD3" w:rsidP="006C5382">
      <w:pPr>
        <w:pStyle w:val="Betarp"/>
        <w:jc w:val="both"/>
        <w:rPr>
          <w:rFonts w:ascii="Times New Roman" w:hAnsi="Times New Roman" w:cs="Times New Roman"/>
          <w:sz w:val="24"/>
          <w:szCs w:val="24"/>
        </w:rPr>
      </w:pPr>
      <w:r w:rsidRPr="00E225B4">
        <w:rPr>
          <w:rFonts w:ascii="Times New Roman" w:hAnsi="Times New Roman" w:cs="Times New Roman"/>
          <w:sz w:val="24"/>
          <w:szCs w:val="24"/>
        </w:rPr>
        <w:t>„Europiados“ organizavimas bus vykdomas bendra NPO ir Miesto iniciatyva.</w:t>
      </w:r>
      <w:r w:rsidR="00024856" w:rsidRPr="00E225B4">
        <w:rPr>
          <w:rFonts w:ascii="Times New Roman" w:hAnsi="Times New Roman" w:cs="Times New Roman"/>
          <w:sz w:val="24"/>
          <w:szCs w:val="24"/>
        </w:rPr>
        <w:t xml:space="preserve"> Miestas per LOC imasi organizuoti „Europiadą“ pagal žemiau išdėstytas nuostatas ir gero valdymo principus. Šiam tikslui NPO pažada visišką bendradarbiavimą tiek vykdant pasiruošimo renginiui darbus, tiek renginio metu, tiek renginiui pasibaigus.</w:t>
      </w:r>
    </w:p>
    <w:p w14:paraId="36349791" w14:textId="1F7C17B3" w:rsidR="00024856" w:rsidRPr="006C5382" w:rsidRDefault="00024856" w:rsidP="006C5382">
      <w:pPr>
        <w:pStyle w:val="Betarp"/>
        <w:numPr>
          <w:ilvl w:val="1"/>
          <w:numId w:val="1"/>
        </w:numPr>
        <w:ind w:left="0" w:firstLine="0"/>
        <w:jc w:val="both"/>
        <w:rPr>
          <w:rFonts w:ascii="Times New Roman" w:hAnsi="Times New Roman" w:cs="Times New Roman"/>
          <w:b/>
          <w:sz w:val="24"/>
          <w:szCs w:val="24"/>
        </w:rPr>
      </w:pPr>
      <w:r w:rsidRPr="006C5382">
        <w:rPr>
          <w:rFonts w:ascii="Times New Roman" w:hAnsi="Times New Roman" w:cs="Times New Roman"/>
          <w:b/>
          <w:sz w:val="24"/>
          <w:szCs w:val="24"/>
        </w:rPr>
        <w:t>„Europiados“ programą sudaro šios dalys:</w:t>
      </w:r>
    </w:p>
    <w:p w14:paraId="36349792" w14:textId="77777777" w:rsidR="00024856" w:rsidRPr="00E225B4" w:rsidRDefault="00024856" w:rsidP="006C5382">
      <w:pPr>
        <w:pStyle w:val="Betarp"/>
        <w:numPr>
          <w:ilvl w:val="2"/>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2020-08-05, trečiadienį, pasirinktinai:</w:t>
      </w:r>
    </w:p>
    <w:p w14:paraId="36349794" w14:textId="54D46304" w:rsidR="00024856" w:rsidRPr="00E225B4" w:rsidRDefault="00024856" w:rsidP="006C5382">
      <w:pPr>
        <w:pStyle w:val="Betarp"/>
        <w:jc w:val="both"/>
        <w:rPr>
          <w:rFonts w:ascii="Times New Roman" w:hAnsi="Times New Roman" w:cs="Times New Roman"/>
          <w:sz w:val="24"/>
          <w:szCs w:val="24"/>
        </w:rPr>
      </w:pPr>
      <w:r w:rsidRPr="00E225B4">
        <w:rPr>
          <w:rFonts w:ascii="Times New Roman" w:hAnsi="Times New Roman" w:cs="Times New Roman"/>
          <w:sz w:val="24"/>
          <w:szCs w:val="24"/>
        </w:rPr>
        <w:t>-regioninis priėmimo vakaras, organizuojamas LOC atsakomybe</w:t>
      </w:r>
    </w:p>
    <w:p w14:paraId="36349796" w14:textId="6C5A34CA" w:rsidR="00CB1A2D" w:rsidRPr="00E225B4" w:rsidRDefault="00CB1A2D" w:rsidP="006C5382">
      <w:pPr>
        <w:pStyle w:val="Betarp"/>
        <w:numPr>
          <w:ilvl w:val="2"/>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nuo 2020-08-06, ketvirtadienio, iki 2020-08-09, sekmadienio:</w:t>
      </w:r>
    </w:p>
    <w:p w14:paraId="36349797" w14:textId="77777777" w:rsidR="00CB1A2D"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r</w:t>
      </w:r>
      <w:r w:rsidR="00CB1A2D" w:rsidRPr="00E225B4">
        <w:rPr>
          <w:rFonts w:ascii="Times New Roman" w:hAnsi="Times New Roman" w:cs="Times New Roman"/>
          <w:sz w:val="24"/>
          <w:szCs w:val="24"/>
        </w:rPr>
        <w:t>egioninė ir tarptautinė spaudos konferencija</w:t>
      </w:r>
      <w:r w:rsidR="001245AF" w:rsidRPr="00E225B4">
        <w:rPr>
          <w:rFonts w:ascii="Times New Roman" w:hAnsi="Times New Roman" w:cs="Times New Roman"/>
          <w:sz w:val="24"/>
          <w:szCs w:val="24"/>
        </w:rPr>
        <w:t>;</w:t>
      </w:r>
    </w:p>
    <w:p w14:paraId="36349798" w14:textId="77777777" w:rsidR="00CB1A2D"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n</w:t>
      </w:r>
      <w:r w:rsidR="00CB1A2D" w:rsidRPr="00E225B4">
        <w:rPr>
          <w:rFonts w:ascii="Times New Roman" w:hAnsi="Times New Roman" w:cs="Times New Roman"/>
          <w:sz w:val="24"/>
          <w:szCs w:val="24"/>
        </w:rPr>
        <w:t>uolatiniai pasirodymai gatvėse, aikštėse, bažnyčiose ar koncertų salėse</w:t>
      </w:r>
      <w:r w:rsidR="001245AF" w:rsidRPr="00E225B4">
        <w:rPr>
          <w:rFonts w:ascii="Times New Roman" w:hAnsi="Times New Roman" w:cs="Times New Roman"/>
          <w:sz w:val="24"/>
          <w:szCs w:val="24"/>
        </w:rPr>
        <w:t>;</w:t>
      </w:r>
    </w:p>
    <w:p w14:paraId="36349799" w14:textId="77777777" w:rsidR="00CB1A2D"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a</w:t>
      </w:r>
      <w:r w:rsidR="00CB1A2D" w:rsidRPr="00E225B4">
        <w:rPr>
          <w:rFonts w:ascii="Times New Roman" w:hAnsi="Times New Roman" w:cs="Times New Roman"/>
          <w:sz w:val="24"/>
          <w:szCs w:val="24"/>
        </w:rPr>
        <w:t>tidarymo renginys</w:t>
      </w:r>
      <w:r w:rsidR="001245AF" w:rsidRPr="00E225B4">
        <w:rPr>
          <w:rFonts w:ascii="Times New Roman" w:hAnsi="Times New Roman" w:cs="Times New Roman"/>
          <w:sz w:val="24"/>
          <w:szCs w:val="24"/>
        </w:rPr>
        <w:t>;</w:t>
      </w:r>
    </w:p>
    <w:p w14:paraId="3634979A" w14:textId="77777777" w:rsidR="00CB1A2D" w:rsidRPr="00E225B4" w:rsidRDefault="00CB1A2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Europos chorinės ir vokalinės muzikos koncertas: patalpoje vykstantis folklorinių choralų renginys, kuriuose atsispindi dalyvių atitinkamų šalių folkloro kultūra</w:t>
      </w:r>
      <w:r w:rsidR="001245AF" w:rsidRPr="00E225B4">
        <w:rPr>
          <w:rFonts w:ascii="Times New Roman" w:hAnsi="Times New Roman" w:cs="Times New Roman"/>
          <w:sz w:val="24"/>
          <w:szCs w:val="24"/>
        </w:rPr>
        <w:t>;</w:t>
      </w:r>
    </w:p>
    <w:p w14:paraId="3634979B" w14:textId="77777777" w:rsidR="00CB1A2D"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s</w:t>
      </w:r>
      <w:r w:rsidR="00CB1A2D" w:rsidRPr="00E225B4">
        <w:rPr>
          <w:rFonts w:ascii="Times New Roman" w:hAnsi="Times New Roman" w:cs="Times New Roman"/>
          <w:sz w:val="24"/>
          <w:szCs w:val="24"/>
        </w:rPr>
        <w:t>pecialus renginys vaikams ir jaunimui, kurio temą nuspręs NPO ir LOC</w:t>
      </w:r>
      <w:r w:rsidR="001245AF" w:rsidRPr="00E225B4">
        <w:rPr>
          <w:rFonts w:ascii="Times New Roman" w:hAnsi="Times New Roman" w:cs="Times New Roman"/>
          <w:sz w:val="24"/>
          <w:szCs w:val="24"/>
        </w:rPr>
        <w:t>;</w:t>
      </w:r>
    </w:p>
    <w:p w14:paraId="3634979C" w14:textId="77777777" w:rsidR="00CB1A2D" w:rsidRPr="00E225B4" w:rsidRDefault="00CB1A2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„Europiados“ kaimelis: nuolatinė paroda su stendais, kuriuose dalyvaujantys miestai ir grupės gali prisistatyti visuomenei; gali dalyvauti visi „Europiadą“ organizavę ar norintys organizuoti miestai su savo menais ir amatais, ar kiti LOC siūlomi dalyviai</w:t>
      </w:r>
      <w:r w:rsidR="001245AF" w:rsidRPr="00E225B4">
        <w:rPr>
          <w:rFonts w:ascii="Times New Roman" w:hAnsi="Times New Roman" w:cs="Times New Roman"/>
          <w:sz w:val="24"/>
          <w:szCs w:val="24"/>
        </w:rPr>
        <w:t>;</w:t>
      </w:r>
    </w:p>
    <w:p w14:paraId="3634979D" w14:textId="77777777" w:rsidR="00CB1A2D"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d</w:t>
      </w:r>
      <w:r w:rsidR="00CB1A2D" w:rsidRPr="00E225B4">
        <w:rPr>
          <w:rFonts w:ascii="Times New Roman" w:hAnsi="Times New Roman" w:cs="Times New Roman"/>
          <w:sz w:val="24"/>
          <w:szCs w:val="24"/>
        </w:rPr>
        <w:t>irbtuvės</w:t>
      </w:r>
      <w:r w:rsidR="00793C55" w:rsidRPr="00E225B4">
        <w:rPr>
          <w:rFonts w:ascii="Times New Roman" w:hAnsi="Times New Roman" w:cs="Times New Roman"/>
          <w:sz w:val="24"/>
          <w:szCs w:val="24"/>
        </w:rPr>
        <w:t xml:space="preserve"> vaikams bendradarbiaujant su ir prižiūrint TK</w:t>
      </w:r>
      <w:r w:rsidR="001245AF" w:rsidRPr="00E225B4">
        <w:rPr>
          <w:rFonts w:ascii="Times New Roman" w:hAnsi="Times New Roman" w:cs="Times New Roman"/>
          <w:sz w:val="24"/>
          <w:szCs w:val="24"/>
        </w:rPr>
        <w:t>;</w:t>
      </w:r>
    </w:p>
    <w:p w14:paraId="3634979E" w14:textId="77777777" w:rsidR="00793C55" w:rsidRPr="00E225B4" w:rsidRDefault="00793C55"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„Europiados“ vakarėlis, kuriame dalyvaujantys atlikėjai ir visuomenės nariai gali susitikti ir susipažinti vieni su kitais; muzikinį foną sudarys NPO bei, kai būtina, LOC samdytos grupės</w:t>
      </w:r>
      <w:r w:rsidR="00DA62DD" w:rsidRPr="00E225B4">
        <w:rPr>
          <w:rFonts w:ascii="Times New Roman" w:hAnsi="Times New Roman" w:cs="Times New Roman"/>
          <w:sz w:val="24"/>
          <w:szCs w:val="24"/>
        </w:rPr>
        <w:t>;</w:t>
      </w:r>
    </w:p>
    <w:p w14:paraId="3634979F" w14:textId="77777777" w:rsidR="00793C55"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š</w:t>
      </w:r>
      <w:r w:rsidR="00793C55" w:rsidRPr="00E225B4">
        <w:rPr>
          <w:rFonts w:ascii="Times New Roman" w:hAnsi="Times New Roman" w:cs="Times New Roman"/>
          <w:sz w:val="24"/>
          <w:szCs w:val="24"/>
        </w:rPr>
        <w:t>ventinis dalyvaujančių atlikėjų paradas miesto gatvėmis</w:t>
      </w:r>
      <w:r w:rsidRPr="00E225B4">
        <w:rPr>
          <w:rFonts w:ascii="Times New Roman" w:hAnsi="Times New Roman" w:cs="Times New Roman"/>
          <w:sz w:val="24"/>
          <w:szCs w:val="24"/>
        </w:rPr>
        <w:t>;</w:t>
      </w:r>
    </w:p>
    <w:p w14:paraId="363497A0" w14:textId="77777777" w:rsidR="00793C55"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r</w:t>
      </w:r>
      <w:r w:rsidR="00793C55" w:rsidRPr="00E225B4">
        <w:rPr>
          <w:rFonts w:ascii="Times New Roman" w:hAnsi="Times New Roman" w:cs="Times New Roman"/>
          <w:sz w:val="24"/>
          <w:szCs w:val="24"/>
        </w:rPr>
        <w:t>eliginės apeigos, jei įmanoma ekumeninės</w:t>
      </w:r>
      <w:r w:rsidRPr="00E225B4">
        <w:rPr>
          <w:rFonts w:ascii="Times New Roman" w:hAnsi="Times New Roman" w:cs="Times New Roman"/>
          <w:sz w:val="24"/>
          <w:szCs w:val="24"/>
        </w:rPr>
        <w:t>;</w:t>
      </w:r>
    </w:p>
    <w:p w14:paraId="363497A1" w14:textId="77777777" w:rsidR="00793C55" w:rsidRPr="00E225B4" w:rsidRDefault="00DA62DD" w:rsidP="006C5382">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lastRenderedPageBreak/>
        <w:t>o</w:t>
      </w:r>
      <w:r w:rsidR="00793C55" w:rsidRPr="00E225B4">
        <w:rPr>
          <w:rFonts w:ascii="Times New Roman" w:hAnsi="Times New Roman" w:cs="Times New Roman"/>
          <w:sz w:val="24"/>
          <w:szCs w:val="24"/>
        </w:rPr>
        <w:t>ficialus Miesto priėmimas dalyvaujantiems atlikėjams (daugiausiai po du grupės atstovus), oficialiems svečiams ir spaudai</w:t>
      </w:r>
      <w:r w:rsidRPr="00E225B4">
        <w:rPr>
          <w:rFonts w:ascii="Times New Roman" w:hAnsi="Times New Roman" w:cs="Times New Roman"/>
          <w:sz w:val="24"/>
          <w:szCs w:val="24"/>
        </w:rPr>
        <w:t>;</w:t>
      </w:r>
    </w:p>
    <w:p w14:paraId="363497A3" w14:textId="3ADAE0FD" w:rsidR="00793C55" w:rsidRPr="006C5382" w:rsidRDefault="00DA62DD" w:rsidP="00E225B4">
      <w:pPr>
        <w:pStyle w:val="Betarp"/>
        <w:numPr>
          <w:ilvl w:val="3"/>
          <w:numId w:val="1"/>
        </w:numPr>
        <w:ind w:left="0" w:firstLine="0"/>
        <w:jc w:val="both"/>
        <w:rPr>
          <w:rFonts w:ascii="Times New Roman" w:hAnsi="Times New Roman" w:cs="Times New Roman"/>
          <w:sz w:val="24"/>
          <w:szCs w:val="24"/>
        </w:rPr>
      </w:pPr>
      <w:r w:rsidRPr="00E225B4">
        <w:rPr>
          <w:rFonts w:ascii="Times New Roman" w:hAnsi="Times New Roman" w:cs="Times New Roman"/>
          <w:sz w:val="24"/>
          <w:szCs w:val="24"/>
        </w:rPr>
        <w:t>u</w:t>
      </w:r>
      <w:r w:rsidR="00793C55" w:rsidRPr="00E225B4">
        <w:rPr>
          <w:rFonts w:ascii="Times New Roman" w:hAnsi="Times New Roman" w:cs="Times New Roman"/>
          <w:sz w:val="24"/>
          <w:szCs w:val="24"/>
        </w:rPr>
        <w:t>ždarymo renginys</w:t>
      </w:r>
      <w:r w:rsidRPr="00E225B4">
        <w:rPr>
          <w:rFonts w:ascii="Times New Roman" w:hAnsi="Times New Roman" w:cs="Times New Roman"/>
          <w:sz w:val="24"/>
          <w:szCs w:val="24"/>
        </w:rPr>
        <w:t>.</w:t>
      </w:r>
    </w:p>
    <w:p w14:paraId="363497A5" w14:textId="028776FE" w:rsidR="00793C55" w:rsidRPr="006C5382" w:rsidRDefault="00793C55" w:rsidP="00E225B4">
      <w:pPr>
        <w:pStyle w:val="Betarp"/>
        <w:numPr>
          <w:ilvl w:val="1"/>
          <w:numId w:val="1"/>
        </w:numPr>
        <w:jc w:val="both"/>
        <w:rPr>
          <w:rFonts w:ascii="Times New Roman" w:hAnsi="Times New Roman" w:cs="Times New Roman"/>
          <w:b/>
          <w:sz w:val="24"/>
          <w:szCs w:val="24"/>
        </w:rPr>
      </w:pPr>
      <w:r w:rsidRPr="00E225B4">
        <w:rPr>
          <w:rFonts w:ascii="Times New Roman" w:hAnsi="Times New Roman" w:cs="Times New Roman"/>
          <w:b/>
          <w:sz w:val="24"/>
          <w:szCs w:val="24"/>
        </w:rPr>
        <w:t>Dalyvavimo mokesčiai</w:t>
      </w:r>
    </w:p>
    <w:p w14:paraId="363497A7" w14:textId="0F5F04E9" w:rsidR="00AF7297" w:rsidRPr="00E225B4" w:rsidRDefault="00AF729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Visos renginių ir pasirodymų įplaukos, gautos dalyvio mokesčio pagrindu</w:t>
      </w:r>
      <w:r w:rsidR="00DA62DD" w:rsidRPr="00E225B4">
        <w:rPr>
          <w:rFonts w:ascii="Times New Roman" w:hAnsi="Times New Roman" w:cs="Times New Roman"/>
          <w:sz w:val="24"/>
          <w:szCs w:val="24"/>
        </w:rPr>
        <w:t>,</w:t>
      </w:r>
      <w:r w:rsidRPr="00E225B4">
        <w:rPr>
          <w:rFonts w:ascii="Times New Roman" w:hAnsi="Times New Roman" w:cs="Times New Roman"/>
          <w:sz w:val="24"/>
          <w:szCs w:val="24"/>
        </w:rPr>
        <w:t xml:space="preserve"> bus perduodamos LOC. Visi „Europiados“ dalyviai ir oficialūs svečiai (pagal žemiau pateikiamą 2.5 punktą) į t</w:t>
      </w:r>
      <w:r w:rsidR="00DA62DD" w:rsidRPr="00E225B4">
        <w:rPr>
          <w:rFonts w:ascii="Times New Roman" w:hAnsi="Times New Roman" w:cs="Times New Roman"/>
          <w:sz w:val="24"/>
          <w:szCs w:val="24"/>
        </w:rPr>
        <w:t>okius</w:t>
      </w:r>
      <w:r w:rsidRPr="00E225B4">
        <w:rPr>
          <w:rFonts w:ascii="Times New Roman" w:hAnsi="Times New Roman" w:cs="Times New Roman"/>
          <w:sz w:val="24"/>
          <w:szCs w:val="24"/>
        </w:rPr>
        <w:t xml:space="preserve"> renginius ir pasirodymus gali patekti nemokamai.</w:t>
      </w:r>
    </w:p>
    <w:p w14:paraId="363497A9" w14:textId="5BCB0F39" w:rsidR="00AF7297" w:rsidRPr="006C5382" w:rsidRDefault="006A197A" w:rsidP="00E225B4">
      <w:pPr>
        <w:pStyle w:val="Betarp"/>
        <w:numPr>
          <w:ilvl w:val="1"/>
          <w:numId w:val="1"/>
        </w:numPr>
        <w:jc w:val="both"/>
        <w:rPr>
          <w:rFonts w:ascii="Times New Roman" w:hAnsi="Times New Roman" w:cs="Times New Roman"/>
          <w:b/>
          <w:sz w:val="24"/>
          <w:szCs w:val="24"/>
        </w:rPr>
      </w:pPr>
      <w:r w:rsidRPr="00E225B4">
        <w:rPr>
          <w:rFonts w:ascii="Times New Roman" w:hAnsi="Times New Roman" w:cs="Times New Roman"/>
          <w:b/>
          <w:sz w:val="24"/>
          <w:szCs w:val="24"/>
        </w:rPr>
        <w:t>Techniniai reikalavimai</w:t>
      </w:r>
    </w:p>
    <w:p w14:paraId="363497AA" w14:textId="77777777" w:rsidR="00AF7297" w:rsidRPr="00E225B4" w:rsidRDefault="00D5347A"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LOC įsipareigoja visais įmanomais būdais lai</w:t>
      </w:r>
      <w:r w:rsidR="006A197A" w:rsidRPr="00E225B4">
        <w:rPr>
          <w:rFonts w:ascii="Times New Roman" w:hAnsi="Times New Roman" w:cs="Times New Roman"/>
          <w:sz w:val="24"/>
          <w:szCs w:val="24"/>
        </w:rPr>
        <w:t>kytis įprastų techninių reikalavimų</w:t>
      </w:r>
      <w:r w:rsidRPr="00E225B4">
        <w:rPr>
          <w:rFonts w:ascii="Times New Roman" w:hAnsi="Times New Roman" w:cs="Times New Roman"/>
          <w:sz w:val="24"/>
          <w:szCs w:val="24"/>
        </w:rPr>
        <w:t xml:space="preserve"> (Priedas Nr. 4). Detali techninė informacija/atlikimas bus aptariami su LOC atstovais atliekant vietovės </w:t>
      </w:r>
      <w:r w:rsidR="00DA62DD" w:rsidRPr="00E225B4">
        <w:rPr>
          <w:rFonts w:ascii="Times New Roman" w:hAnsi="Times New Roman" w:cs="Times New Roman"/>
          <w:sz w:val="24"/>
          <w:szCs w:val="24"/>
        </w:rPr>
        <w:t>apžiūrą</w:t>
      </w:r>
      <w:r w:rsidRPr="00E225B4">
        <w:rPr>
          <w:rFonts w:ascii="Times New Roman" w:hAnsi="Times New Roman" w:cs="Times New Roman"/>
          <w:sz w:val="24"/>
          <w:szCs w:val="24"/>
        </w:rPr>
        <w:t>. Pagrindiniai šio dokumento pakeitimai turi būti atliekami vykdant pasiruošimo darbus, konsultacijų tarp LOC ir NPO metu.</w:t>
      </w:r>
    </w:p>
    <w:p w14:paraId="363497AC" w14:textId="1813D813" w:rsidR="00D5347A" w:rsidRPr="00E225B4" w:rsidRDefault="00D5347A" w:rsidP="00E225B4">
      <w:pPr>
        <w:pStyle w:val="Betarp"/>
        <w:jc w:val="both"/>
        <w:rPr>
          <w:rFonts w:ascii="Times New Roman" w:hAnsi="Times New Roman" w:cs="Times New Roman"/>
          <w:sz w:val="24"/>
          <w:szCs w:val="24"/>
        </w:rPr>
      </w:pPr>
    </w:p>
    <w:p w14:paraId="363497AE" w14:textId="74EC0B07" w:rsidR="00D5347A" w:rsidRPr="006C5382" w:rsidRDefault="00D5347A" w:rsidP="00E225B4">
      <w:pPr>
        <w:pStyle w:val="Betarp"/>
        <w:jc w:val="both"/>
        <w:rPr>
          <w:rFonts w:ascii="Times New Roman" w:hAnsi="Times New Roman" w:cs="Times New Roman"/>
          <w:b/>
          <w:sz w:val="24"/>
          <w:szCs w:val="24"/>
        </w:rPr>
      </w:pPr>
      <w:r w:rsidRPr="00E225B4">
        <w:rPr>
          <w:rFonts w:ascii="Times New Roman" w:hAnsi="Times New Roman" w:cs="Times New Roman"/>
          <w:b/>
          <w:sz w:val="24"/>
          <w:szCs w:val="24"/>
        </w:rPr>
        <w:t>2. Pasiruošimai</w:t>
      </w:r>
    </w:p>
    <w:p w14:paraId="363497AF" w14:textId="77777777" w:rsidR="00D5347A" w:rsidRPr="00E225B4" w:rsidRDefault="00D5347A"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2.1 NPO sudarys dalyvauti tinkančių folkloro kolektyvų sąrašą ir išsiųs kvietimus tiems kolektyvams aplinkraščio būdu.</w:t>
      </w:r>
    </w:p>
    <w:p w14:paraId="363497B1" w14:textId="4A267FA7" w:rsidR="0047306E" w:rsidRPr="00E225B4" w:rsidRDefault="0047306E"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LOC ir NPO nuspręs maksimalų dalyvių, kuriuos galima priimti, skaičių pagal esamas organizacines galimybes (apgyvendinimo, maitinimo ir pan. poreikį). Šis maksimalus skaičius neviršys &lt;&gt; asmenų.</w:t>
      </w:r>
    </w:p>
    <w:p w14:paraId="363497B3" w14:textId="7C787FE3" w:rsidR="0047306E" w:rsidRPr="00E225B4" w:rsidRDefault="0047306E"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2.2 Dalyvių registracijos ir priėmimo sąlygas nustato NPO.</w:t>
      </w:r>
    </w:p>
    <w:p w14:paraId="363497B5" w14:textId="653A936C" w:rsidR="0047306E" w:rsidRPr="00E225B4" w:rsidRDefault="0047306E"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2.3 Registracijos mokestis – 125</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suaugusiems ir 80</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vaikams iki 13 metų.</w:t>
      </w:r>
    </w:p>
    <w:p w14:paraId="363497B7" w14:textId="2EFCC675" w:rsidR="0047306E" w:rsidRPr="00E225B4" w:rsidRDefault="0047306E"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2.4 Registracijos pabaigos data – 2020-03-31.</w:t>
      </w:r>
    </w:p>
    <w:p w14:paraId="363497B9" w14:textId="329785B0" w:rsidR="00E60075" w:rsidRPr="00E225B4" w:rsidRDefault="0047306E"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2.5 </w:t>
      </w:r>
      <w:r w:rsidR="00E60075" w:rsidRPr="00E225B4">
        <w:rPr>
          <w:rFonts w:ascii="Times New Roman" w:hAnsi="Times New Roman" w:cs="Times New Roman"/>
          <w:sz w:val="24"/>
          <w:szCs w:val="24"/>
        </w:rPr>
        <w:t>Dalyvauti priimti kolektyvai turi sumokėti mokestį už savo dalyvaujančius narius NPO iždininkui. Pusė sumos turi būti sumokama iki 2017-03-01, o likusi – iki 2020-05-01.</w:t>
      </w:r>
    </w:p>
    <w:p w14:paraId="363497BB" w14:textId="19F4FDE5" w:rsidR="00E60075" w:rsidRPr="00E225B4" w:rsidRDefault="00E6007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2.6 NPO išsiųs galutinį priimtų dalyvių sąrašą LOC iki 2020-04-15.</w:t>
      </w:r>
    </w:p>
    <w:p w14:paraId="363497BD" w14:textId="782D53D8" w:rsidR="00E60075" w:rsidRPr="00E225B4" w:rsidRDefault="00E6007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2.7 Gavus registracijos mokestį, NPO perves 85</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už suaugusį dalyvį ir 55</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už vaiką iki 13 metų, dalyvaujantį vaikų kolektyve, LOC dviem įmokomis: 50</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iki 2017 m. birželio 15 d. ir 50</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likus bent mėnesiui iki „Europiados“ uždarymo. Likęs gautų dalyvio mokesčių skirtumas, t. y.</w:t>
      </w:r>
      <w:r w:rsidR="00DA62DD" w:rsidRPr="00E225B4">
        <w:rPr>
          <w:rFonts w:ascii="Times New Roman" w:hAnsi="Times New Roman" w:cs="Times New Roman"/>
          <w:sz w:val="24"/>
          <w:szCs w:val="24"/>
        </w:rPr>
        <w:t>,</w:t>
      </w:r>
      <w:r w:rsidRPr="00E225B4">
        <w:rPr>
          <w:rFonts w:ascii="Times New Roman" w:hAnsi="Times New Roman" w:cs="Times New Roman"/>
          <w:sz w:val="24"/>
          <w:szCs w:val="24"/>
        </w:rPr>
        <w:t xml:space="preserve"> 40</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už suaugusį ir 25</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už vaiką iki 13 metų, kuris dalyvauja vaikų kolektyve, lieka NPO administracijos, logistikos ir veiklos išlaidoms ruošiantis ir organizuojant renginius „Europiados“ metu.</w:t>
      </w:r>
    </w:p>
    <w:p w14:paraId="363497C0" w14:textId="3E2CD951" w:rsidR="007B1928" w:rsidRDefault="007B1928"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2.8 NPO paskirs direktorių, kuris bus atsakingu už visą meninę organizavimo pusę ir kiekvieną programos elementą. Jis koordinuos visus pastatymus, pasirodymus, susirinkimus ir renginius. Direktoriui šias pareigas eiti padės jo paskirtų bendradarbių komanda.</w:t>
      </w:r>
    </w:p>
    <w:p w14:paraId="5999CEF7" w14:textId="77777777" w:rsidR="006C5382" w:rsidRPr="00E225B4" w:rsidRDefault="006C5382" w:rsidP="00E225B4">
      <w:pPr>
        <w:pStyle w:val="Betarp"/>
        <w:jc w:val="both"/>
        <w:rPr>
          <w:rFonts w:ascii="Times New Roman" w:hAnsi="Times New Roman" w:cs="Times New Roman"/>
          <w:sz w:val="24"/>
          <w:szCs w:val="24"/>
        </w:rPr>
      </w:pPr>
    </w:p>
    <w:p w14:paraId="218B73D3" w14:textId="7CB81C91" w:rsidR="006C5382" w:rsidRPr="006C5382" w:rsidRDefault="007B1928" w:rsidP="006C5382">
      <w:pPr>
        <w:pStyle w:val="Betarp"/>
        <w:numPr>
          <w:ilvl w:val="0"/>
          <w:numId w:val="3"/>
        </w:numPr>
        <w:ind w:left="567" w:hanging="567"/>
        <w:jc w:val="both"/>
        <w:rPr>
          <w:rFonts w:ascii="Times New Roman" w:hAnsi="Times New Roman" w:cs="Times New Roman"/>
          <w:b/>
          <w:sz w:val="24"/>
          <w:szCs w:val="24"/>
        </w:rPr>
      </w:pPr>
      <w:r w:rsidRPr="00E225B4">
        <w:rPr>
          <w:rFonts w:ascii="Times New Roman" w:hAnsi="Times New Roman" w:cs="Times New Roman"/>
          <w:b/>
          <w:sz w:val="24"/>
          <w:szCs w:val="24"/>
        </w:rPr>
        <w:t>LOC atsakomybė</w:t>
      </w:r>
    </w:p>
    <w:p w14:paraId="363497C3" w14:textId="77777777" w:rsidR="007B1928" w:rsidRPr="00E225B4" w:rsidRDefault="001A06FF"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3.1.1 LOC taip pat </w:t>
      </w:r>
      <w:r w:rsidR="00F64285" w:rsidRPr="00E225B4">
        <w:rPr>
          <w:rFonts w:ascii="Times New Roman" w:hAnsi="Times New Roman" w:cs="Times New Roman"/>
          <w:sz w:val="24"/>
          <w:szCs w:val="24"/>
        </w:rPr>
        <w:t>pasirūpins TK narių bei gamybos darbuotojų apgyvendinimo išlaidomis kiekvieno darbinio vizito ruošiantis „Europiadai“ metu. Kiekvieną vizitą NPO Prezidentas ir LOC aptars iš anksto.</w:t>
      </w:r>
    </w:p>
    <w:p w14:paraId="363497C4" w14:textId="77777777" w:rsidR="00F64285" w:rsidRPr="00E225B4" w:rsidRDefault="00F6428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T</w:t>
      </w:r>
      <w:r w:rsidR="00DA62DD" w:rsidRPr="00E225B4">
        <w:rPr>
          <w:rFonts w:ascii="Times New Roman" w:hAnsi="Times New Roman" w:cs="Times New Roman"/>
          <w:sz w:val="24"/>
          <w:szCs w:val="24"/>
        </w:rPr>
        <w:t>okių</w:t>
      </w:r>
      <w:r w:rsidRPr="00E225B4">
        <w:rPr>
          <w:rFonts w:ascii="Times New Roman" w:hAnsi="Times New Roman" w:cs="Times New Roman"/>
          <w:sz w:val="24"/>
          <w:szCs w:val="24"/>
        </w:rPr>
        <w:t xml:space="preserve"> vizitų kelion</w:t>
      </w:r>
      <w:r w:rsidR="00DA62DD" w:rsidRPr="00E225B4">
        <w:rPr>
          <w:rFonts w:ascii="Times New Roman" w:hAnsi="Times New Roman" w:cs="Times New Roman"/>
          <w:sz w:val="24"/>
          <w:szCs w:val="24"/>
        </w:rPr>
        <w:t>ės</w:t>
      </w:r>
      <w:r w:rsidRPr="00E225B4">
        <w:rPr>
          <w:rFonts w:ascii="Times New Roman" w:hAnsi="Times New Roman" w:cs="Times New Roman"/>
          <w:sz w:val="24"/>
          <w:szCs w:val="24"/>
        </w:rPr>
        <w:t xml:space="preserve"> išlaidas padengs NPO.</w:t>
      </w:r>
    </w:p>
    <w:p w14:paraId="363497C6" w14:textId="6C66A49A" w:rsidR="00F64285" w:rsidRPr="00E225B4" w:rsidRDefault="00F6428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Numatoma: trys penkių asmenų vizitai su dviejų naktų nakvyne.</w:t>
      </w:r>
    </w:p>
    <w:p w14:paraId="363497C8" w14:textId="0DE278D2" w:rsidR="00F64285" w:rsidRPr="00E225B4" w:rsidRDefault="00F64285"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3.1.2 TK Generalinis susirinkimas renginį organizuojančiame mieste bus vykdomas kovo &lt;&gt; TK sąskaita. LOC paruoš viešbučių rezervacijas, maitinimą ir konferencijų salę abipusiu sutarimu tarp LOC ir NPO.</w:t>
      </w:r>
    </w:p>
    <w:p w14:paraId="363497CA" w14:textId="737D1414" w:rsidR="00F64285" w:rsidRPr="006C5382" w:rsidRDefault="00F64285" w:rsidP="00E225B4">
      <w:pPr>
        <w:pStyle w:val="Betarp"/>
        <w:numPr>
          <w:ilvl w:val="1"/>
          <w:numId w:val="3"/>
        </w:numPr>
        <w:ind w:left="567" w:hanging="567"/>
        <w:jc w:val="both"/>
        <w:rPr>
          <w:rFonts w:ascii="Times New Roman" w:hAnsi="Times New Roman" w:cs="Times New Roman"/>
          <w:b/>
          <w:sz w:val="24"/>
          <w:szCs w:val="24"/>
        </w:rPr>
      </w:pPr>
      <w:r w:rsidRPr="00E225B4">
        <w:rPr>
          <w:rFonts w:ascii="Times New Roman" w:hAnsi="Times New Roman" w:cs="Times New Roman"/>
          <w:b/>
          <w:sz w:val="24"/>
          <w:szCs w:val="24"/>
        </w:rPr>
        <w:t>Apgyvendinimas (Priedas Nr. 3)</w:t>
      </w:r>
    </w:p>
    <w:p w14:paraId="363497CB" w14:textId="77777777" w:rsidR="00F64285" w:rsidRPr="00E225B4" w:rsidRDefault="00931BF3"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3.2.1 Be NPO LOC prisiima visą atsakomybę už dalyvių apgyvendinimą. Kolektyvams bus suteikiamas tinkamas apgyvendinimas su (sulankstomomis) lovomis, kėdėmis ir vieta pasidėti drabužiams, taip pat tinkamomis higienos ir santechninėmis patalpomis, tokiomis kaip tinkamai veikiantys dušai ir tualetai. NPO prašys dalyvių atsivežti savo miegmaišius ir/ar patalynę bei antklodes. Vyresniems dalyviams LOC suteiks 10</w:t>
      </w:r>
      <w:r w:rsidR="00DA62DD" w:rsidRPr="00E225B4">
        <w:rPr>
          <w:rFonts w:ascii="Times New Roman" w:hAnsi="Times New Roman" w:cs="Times New Roman"/>
          <w:sz w:val="24"/>
          <w:szCs w:val="24"/>
        </w:rPr>
        <w:t xml:space="preserve"> </w:t>
      </w:r>
      <w:r w:rsidRPr="00E225B4">
        <w:rPr>
          <w:rFonts w:ascii="Times New Roman" w:hAnsi="Times New Roman" w:cs="Times New Roman"/>
          <w:sz w:val="24"/>
          <w:szCs w:val="24"/>
        </w:rPr>
        <w:t>% „įprastų“ lovų vietoje sulankstomų.</w:t>
      </w:r>
    </w:p>
    <w:p w14:paraId="363497CC" w14:textId="77777777" w:rsidR="00931BF3" w:rsidRPr="00E225B4" w:rsidRDefault="00931BF3"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Išskirtiniais atvejais kai kolektyvas dėl tam tikrų aplinkybių šių dalykų neturi, LOC suteiks juos už tam tikrą mokestį, kurį turės tiesiogiai sumokėti pats kolektyvas.</w:t>
      </w:r>
    </w:p>
    <w:p w14:paraId="363497CD" w14:textId="77777777" w:rsidR="00931BF3" w:rsidRPr="00E225B4" w:rsidRDefault="00931BF3" w:rsidP="00E225B4">
      <w:pPr>
        <w:pStyle w:val="Betarp"/>
        <w:jc w:val="both"/>
        <w:rPr>
          <w:rFonts w:ascii="Times New Roman" w:hAnsi="Times New Roman" w:cs="Times New Roman"/>
          <w:sz w:val="24"/>
          <w:szCs w:val="24"/>
        </w:rPr>
      </w:pPr>
    </w:p>
    <w:p w14:paraId="363497CF" w14:textId="3ECFDACA" w:rsidR="00931BF3" w:rsidRPr="00E225B4" w:rsidRDefault="00931BF3"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3.2.2 Vaikų ir jaunimo iki 13 metų kolektyvai bus apgyvendinami viename ir tame pačiame pastate, kuris bus pritaikytas jų poreikiams ir skiriamas tik jiems, t. y.</w:t>
      </w:r>
      <w:r w:rsidR="00FA628C" w:rsidRPr="00E225B4">
        <w:rPr>
          <w:rFonts w:ascii="Times New Roman" w:hAnsi="Times New Roman" w:cs="Times New Roman"/>
          <w:sz w:val="24"/>
          <w:szCs w:val="24"/>
        </w:rPr>
        <w:t>,</w:t>
      </w:r>
      <w:r w:rsidRPr="00E225B4">
        <w:rPr>
          <w:rFonts w:ascii="Times New Roman" w:hAnsi="Times New Roman" w:cs="Times New Roman"/>
          <w:sz w:val="24"/>
          <w:szCs w:val="24"/>
        </w:rPr>
        <w:t xml:space="preserve"> tame pačiame pastate negali būti apgyvendinti suaugusiųjų kolektyvai. Vienas kambarys tokiame pastate bus skiriamas NPO atstovui.</w:t>
      </w:r>
    </w:p>
    <w:p w14:paraId="363497D1" w14:textId="4B1EEDA5" w:rsidR="00D36877" w:rsidRPr="00E225B4" w:rsidRDefault="00931BF3"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lastRenderedPageBreak/>
        <w:t>3.2.3</w:t>
      </w:r>
      <w:r w:rsidR="002202C7" w:rsidRPr="00E225B4">
        <w:rPr>
          <w:rFonts w:ascii="Times New Roman" w:hAnsi="Times New Roman" w:cs="Times New Roman"/>
          <w:sz w:val="24"/>
          <w:szCs w:val="24"/>
        </w:rPr>
        <w:t xml:space="preserve"> Kolektyvai, kurių iš ir į „Europiadą“ laukia ilga kelionė</w:t>
      </w:r>
      <w:r w:rsidR="00D36877" w:rsidRPr="00E225B4">
        <w:rPr>
          <w:rFonts w:ascii="Times New Roman" w:hAnsi="Times New Roman" w:cs="Times New Roman"/>
          <w:sz w:val="24"/>
          <w:szCs w:val="24"/>
        </w:rPr>
        <w:t>, gali pasilikti vieną arba dvi papildomas dienas prieš ir po „Europiados“ – LOC suorganizuos jiems papildomą nakvynę, už kurią dalyviai turės susimokėti patys.</w:t>
      </w:r>
    </w:p>
    <w:p w14:paraId="363497D2" w14:textId="77777777" w:rsidR="00D36877" w:rsidRPr="00E225B4" w:rsidRDefault="00D3687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3.2.4</w:t>
      </w:r>
      <w:r w:rsidR="00CB3E11" w:rsidRPr="00E225B4">
        <w:rPr>
          <w:rFonts w:ascii="Times New Roman" w:hAnsi="Times New Roman" w:cs="Times New Roman"/>
          <w:sz w:val="24"/>
          <w:szCs w:val="24"/>
        </w:rPr>
        <w:t xml:space="preserve"> </w:t>
      </w:r>
      <w:r w:rsidR="00320C0D" w:rsidRPr="00E225B4">
        <w:rPr>
          <w:rFonts w:ascii="Times New Roman" w:hAnsi="Times New Roman" w:cs="Times New Roman"/>
          <w:sz w:val="24"/>
          <w:szCs w:val="24"/>
        </w:rPr>
        <w:t>LOC savo sąskaita pasirūpins tinkamais viešbučiais NPO ir TK nariams, NPO bei Miesto pakviestiems vyriausybės atstovams ir garbės svečiams, taip pat akredituotiems spausdintinės ir audiovizualinės spaudos atstovams (toliau vadinamiems „oficialiais svečiais“) – iki 75 dviviečių kambarių penkioms naktims. Oficialių svečių sąrašą, pasitarus su LOC, sudarys NPO.</w:t>
      </w:r>
    </w:p>
    <w:p w14:paraId="363497D3" w14:textId="77777777" w:rsidR="00320C0D" w:rsidRPr="00E225B4" w:rsidRDefault="00320C0D"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LOC taip pat pasirūpins tinkamais viešbučiais gamybos darbuotojams – iki 10 dviviečių kambarių penkioms naktims.</w:t>
      </w:r>
    </w:p>
    <w:p w14:paraId="363497D5" w14:textId="31F50306" w:rsidR="00320C0D" w:rsidRPr="00E225B4" w:rsidRDefault="00320C0D"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NPO pasirūpins, kad oficialūs svečiai praneštų apie tikslų savo svečiavimosi laiką iki 2020 m. balandžio 15 d.</w:t>
      </w:r>
    </w:p>
    <w:p w14:paraId="363497D6" w14:textId="77777777" w:rsidR="00320C0D" w:rsidRPr="00E225B4" w:rsidRDefault="00320C0D"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3.2.5 LOC pasirūpins TK narių (maždaug 10 asmenų), kurie renginio organizavimo tikslais atvyks anksčiau, apgyvendinimo išlaidomis nuo pirmadienio &lt;&gt; iki trečiadienio &lt;&gt;.</w:t>
      </w:r>
    </w:p>
    <w:p w14:paraId="363497D8" w14:textId="51602FD9" w:rsidR="00320C0D" w:rsidRPr="00E225B4" w:rsidRDefault="00320C0D"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LOC suteiks apgyvendinimą gamybos pagalbininkams, kurie renginio organizavimo tikslais atvyks anksčiau, nuo pirmadienio &lt;&gt; iki trečiadienio &lt;&gt;.</w:t>
      </w:r>
    </w:p>
    <w:p w14:paraId="363497DA" w14:textId="0078A514" w:rsidR="00320C0D" w:rsidRPr="006C5382" w:rsidRDefault="00320C0D" w:rsidP="00E225B4">
      <w:pPr>
        <w:pStyle w:val="Betarp"/>
        <w:jc w:val="both"/>
        <w:rPr>
          <w:rFonts w:ascii="Times New Roman" w:hAnsi="Times New Roman" w:cs="Times New Roman"/>
          <w:b/>
          <w:sz w:val="24"/>
          <w:szCs w:val="24"/>
        </w:rPr>
      </w:pPr>
      <w:r w:rsidRPr="00E225B4">
        <w:rPr>
          <w:rFonts w:ascii="Times New Roman" w:hAnsi="Times New Roman" w:cs="Times New Roman"/>
          <w:b/>
          <w:sz w:val="24"/>
          <w:szCs w:val="24"/>
        </w:rPr>
        <w:t>3.3 Pasirodymai</w:t>
      </w:r>
    </w:p>
    <w:p w14:paraId="363497DC" w14:textId="3178567B" w:rsidR="00426394" w:rsidRPr="00E225B4" w:rsidRDefault="00320C0D"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3.3.1 </w:t>
      </w:r>
      <w:r w:rsidR="00426394" w:rsidRPr="00E225B4">
        <w:rPr>
          <w:rFonts w:ascii="Times New Roman" w:hAnsi="Times New Roman" w:cs="Times New Roman"/>
          <w:sz w:val="24"/>
          <w:szCs w:val="24"/>
        </w:rPr>
        <w:t>Pasirodymų ir renginių tikslams LOC pasirūpins, kad kolektyvams būtų suteikiamos saugios užrakinamos spintelės pasidėti daiktams bei persirengimo kambariai, taip pat patalpos muzikos ir šokių repeticijoms.</w:t>
      </w:r>
    </w:p>
    <w:p w14:paraId="363497DE" w14:textId="2E8DE84B" w:rsidR="00426394" w:rsidRPr="006C5382" w:rsidRDefault="00426394" w:rsidP="00E225B4">
      <w:pPr>
        <w:pStyle w:val="Betarp"/>
        <w:numPr>
          <w:ilvl w:val="1"/>
          <w:numId w:val="4"/>
        </w:numPr>
        <w:jc w:val="both"/>
        <w:rPr>
          <w:rFonts w:ascii="Times New Roman" w:hAnsi="Times New Roman" w:cs="Times New Roman"/>
          <w:b/>
          <w:sz w:val="24"/>
          <w:szCs w:val="24"/>
        </w:rPr>
      </w:pPr>
      <w:r w:rsidRPr="00E225B4">
        <w:rPr>
          <w:rFonts w:ascii="Times New Roman" w:hAnsi="Times New Roman" w:cs="Times New Roman"/>
          <w:b/>
          <w:sz w:val="24"/>
          <w:szCs w:val="24"/>
        </w:rPr>
        <w:t>Maitinimas</w:t>
      </w:r>
    </w:p>
    <w:p w14:paraId="363497E0" w14:textId="6E0AB663" w:rsidR="000A353C" w:rsidRPr="00E225B4" w:rsidRDefault="000A353C"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3.4.1 „Europiados“ metu LOC suteiks dalyviams ir oficialiems svečiams pusryčius ir maitinimą du kartus per dieną (vieno iš jų metu bus pateikiamas karštas maistas). Pirmasis karštas maistas bus pateikiamas trečiadienį, 2020-08-05. Paskutinis maitinimas bus pusryčiai pirmadienį, 2020-08-10. Anksčiau išvykstantiems dalyviams pietūs bus supakuojami.</w:t>
      </w:r>
    </w:p>
    <w:p w14:paraId="363497E2" w14:textId="2EEEA50B" w:rsidR="000A353C" w:rsidRPr="00E225B4" w:rsidRDefault="000A353C"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3.4.2 Visas pateikiamas maistas turi būti pakankamai maistingas, pritaikytas prie dalyvių poreikių ir atitikti 2004 m. balandžio 29 d. Europos parlamento ir Tarybos EB Direktyvos Nr. 852/2004 maisto higienos standartus.</w:t>
      </w:r>
    </w:p>
    <w:p w14:paraId="363497E4" w14:textId="3617A5FB" w:rsidR="00A8425C" w:rsidRPr="00E225B4" w:rsidRDefault="000A353C"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3.4.3 </w:t>
      </w:r>
      <w:r w:rsidR="00A8425C" w:rsidRPr="00E225B4">
        <w:rPr>
          <w:rFonts w:ascii="Times New Roman" w:hAnsi="Times New Roman" w:cs="Times New Roman"/>
          <w:sz w:val="24"/>
          <w:szCs w:val="24"/>
        </w:rPr>
        <w:t>Maitinimo paskirstymas bus vykdomas pasikonsultavus su tam tikslui paskirtais NPO atstovais ir organizuojamas tokiu būdu, kad dalyviai vi</w:t>
      </w:r>
      <w:r w:rsidR="00FA628C" w:rsidRPr="00E225B4">
        <w:rPr>
          <w:rFonts w:ascii="Times New Roman" w:hAnsi="Times New Roman" w:cs="Times New Roman"/>
          <w:sz w:val="24"/>
          <w:szCs w:val="24"/>
        </w:rPr>
        <w:t>sada</w:t>
      </w:r>
      <w:r w:rsidR="00A8425C" w:rsidRPr="00E225B4">
        <w:rPr>
          <w:rFonts w:ascii="Times New Roman" w:hAnsi="Times New Roman" w:cs="Times New Roman"/>
          <w:sz w:val="24"/>
          <w:szCs w:val="24"/>
        </w:rPr>
        <w:t xml:space="preserve"> gautų maitinimą paskirtu laiku per trumpiausią įmanomą laiką.</w:t>
      </w:r>
    </w:p>
    <w:p w14:paraId="363497E6" w14:textId="05784C7F" w:rsidR="00A8425C" w:rsidRPr="006C5382" w:rsidRDefault="00A8425C" w:rsidP="00E225B4">
      <w:pPr>
        <w:pStyle w:val="Betarp"/>
        <w:numPr>
          <w:ilvl w:val="1"/>
          <w:numId w:val="4"/>
        </w:numPr>
        <w:jc w:val="both"/>
        <w:rPr>
          <w:rFonts w:ascii="Times New Roman" w:hAnsi="Times New Roman" w:cs="Times New Roman"/>
          <w:b/>
          <w:sz w:val="24"/>
          <w:szCs w:val="24"/>
        </w:rPr>
      </w:pPr>
      <w:r w:rsidRPr="00E225B4">
        <w:rPr>
          <w:rFonts w:ascii="Times New Roman" w:hAnsi="Times New Roman" w:cs="Times New Roman"/>
          <w:b/>
          <w:sz w:val="24"/>
          <w:szCs w:val="24"/>
        </w:rPr>
        <w:t>Įvairūs</w:t>
      </w:r>
    </w:p>
    <w:p w14:paraId="363497E7" w14:textId="77777777" w:rsidR="00A8425C" w:rsidRPr="00E225B4" w:rsidRDefault="00A8425C"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3.5.1 </w:t>
      </w:r>
      <w:r w:rsidR="00E13223" w:rsidRPr="00E225B4">
        <w:rPr>
          <w:rFonts w:ascii="Times New Roman" w:hAnsi="Times New Roman" w:cs="Times New Roman"/>
          <w:sz w:val="24"/>
          <w:szCs w:val="24"/>
        </w:rPr>
        <w:t xml:space="preserve">LOC </w:t>
      </w:r>
      <w:r w:rsidR="000C4FE1" w:rsidRPr="00E225B4">
        <w:rPr>
          <w:rFonts w:ascii="Times New Roman" w:hAnsi="Times New Roman" w:cs="Times New Roman"/>
          <w:sz w:val="24"/>
          <w:szCs w:val="24"/>
        </w:rPr>
        <w:t>pasirūpins tinkama patalpa atvykstan</w:t>
      </w:r>
      <w:r w:rsidR="00FA628C" w:rsidRPr="00E225B4">
        <w:rPr>
          <w:rFonts w:ascii="Times New Roman" w:hAnsi="Times New Roman" w:cs="Times New Roman"/>
          <w:sz w:val="24"/>
          <w:szCs w:val="24"/>
        </w:rPr>
        <w:t>tiems</w:t>
      </w:r>
      <w:r w:rsidR="000C4FE1" w:rsidRPr="00E225B4">
        <w:rPr>
          <w:rFonts w:ascii="Times New Roman" w:hAnsi="Times New Roman" w:cs="Times New Roman"/>
          <w:sz w:val="24"/>
          <w:szCs w:val="24"/>
        </w:rPr>
        <w:t xml:space="preserve"> dalyvi</w:t>
      </w:r>
      <w:r w:rsidR="00FA628C" w:rsidRPr="00E225B4">
        <w:rPr>
          <w:rFonts w:ascii="Times New Roman" w:hAnsi="Times New Roman" w:cs="Times New Roman"/>
          <w:sz w:val="24"/>
          <w:szCs w:val="24"/>
        </w:rPr>
        <w:t>ams</w:t>
      </w:r>
      <w:r w:rsidR="000C4FE1" w:rsidRPr="00E225B4">
        <w:rPr>
          <w:rFonts w:ascii="Times New Roman" w:hAnsi="Times New Roman" w:cs="Times New Roman"/>
          <w:sz w:val="24"/>
          <w:szCs w:val="24"/>
        </w:rPr>
        <w:t xml:space="preserve"> pasitik</w:t>
      </w:r>
      <w:r w:rsidR="00FA628C" w:rsidRPr="00E225B4">
        <w:rPr>
          <w:rFonts w:ascii="Times New Roman" w:hAnsi="Times New Roman" w:cs="Times New Roman"/>
          <w:sz w:val="24"/>
          <w:szCs w:val="24"/>
        </w:rPr>
        <w:t>ti</w:t>
      </w:r>
      <w:r w:rsidR="000C4FE1" w:rsidRPr="00E225B4">
        <w:rPr>
          <w:rFonts w:ascii="Times New Roman" w:hAnsi="Times New Roman" w:cs="Times New Roman"/>
          <w:sz w:val="24"/>
          <w:szCs w:val="24"/>
        </w:rPr>
        <w:t xml:space="preserve"> trečiadienį, 2020-08-05 bei būtinaisiais formalumais (gidų kontaktais, administracinių formalumų atlikimu, gamybos komandos kontaktais ir pan. – žr. </w:t>
      </w:r>
      <w:r w:rsidR="000C4FE1" w:rsidRPr="00E225B4">
        <w:rPr>
          <w:rFonts w:ascii="Times New Roman" w:hAnsi="Times New Roman" w:cs="Times New Roman"/>
          <w:b/>
          <w:sz w:val="24"/>
          <w:szCs w:val="24"/>
        </w:rPr>
        <w:t>Priedą Nr. 4</w:t>
      </w:r>
      <w:r w:rsidR="000C4FE1" w:rsidRPr="00E225B4">
        <w:rPr>
          <w:rFonts w:ascii="Times New Roman" w:hAnsi="Times New Roman" w:cs="Times New Roman"/>
          <w:sz w:val="24"/>
          <w:szCs w:val="24"/>
        </w:rPr>
        <w:t>).</w:t>
      </w:r>
    </w:p>
    <w:p w14:paraId="363497E9" w14:textId="7BE0097D" w:rsidR="003A3AC7" w:rsidRPr="00E225B4" w:rsidRDefault="003A3AC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LOC delegatai (&lt;&gt; asmenys), IEC (apie 30 asmenų) ir gamybos komanda (apie 20 asmenų) ten bus nuo 8 val. ryto iki 10 val. vakaro. LOC pasirūpins ten esančių delegatų pietumis (50 asmenų) ir vakariene (20 asmenų).</w:t>
      </w:r>
    </w:p>
    <w:p w14:paraId="363497EB" w14:textId="091F39A2" w:rsidR="002D3A57" w:rsidRPr="00E225B4" w:rsidRDefault="003A3AC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3.5.2 </w:t>
      </w:r>
      <w:r w:rsidR="002D3A57" w:rsidRPr="00E225B4">
        <w:rPr>
          <w:rFonts w:ascii="Times New Roman" w:hAnsi="Times New Roman" w:cs="Times New Roman"/>
          <w:sz w:val="24"/>
          <w:szCs w:val="24"/>
        </w:rPr>
        <w:t>LOC pasirūpins, kad kiekvienam dalyvių kolektyvui nuo jų atvykimo iki išvykimo būtų paskirtas gidas. Po registracijos gidai palydės kolektyvus į jų apgyvendinimo vietas. „Europiados“ metu gidai padės savo kolektyvams nuvykti į įvairias vietas, kuriose vyks programos renginiai. Gidai privalo turėti pakankamai žinių apie patį miestą ir organizaciją bei, pageidautina, kalbėti kolektyvo kalba arba kalba, kurią tas kolektyvas gali suprasti.</w:t>
      </w:r>
    </w:p>
    <w:p w14:paraId="363497ED" w14:textId="34DABD0E" w:rsidR="002D3A57" w:rsidRPr="00E225B4" w:rsidRDefault="002D3A5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3.5.3 LOC ir/ar Miestas visos „Europiados“ metu turi išsiimti patikimumo draudimą, kuris garantuotų jo, kaip organizatoriaus patikimumą.</w:t>
      </w:r>
    </w:p>
    <w:p w14:paraId="363497EF" w14:textId="2795477D" w:rsidR="00A67079" w:rsidRPr="00E225B4" w:rsidRDefault="002D3A5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3.5.4 LOC neįvykdžius savo įsipareigojimų apgyvendinimo ir/ar maitinimo klausimais pagal 3.1</w:t>
      </w:r>
      <w:r w:rsidR="00FA628C" w:rsidRPr="00E225B4">
        <w:rPr>
          <w:rFonts w:ascii="Times New Roman" w:hAnsi="Times New Roman" w:cs="Times New Roman"/>
          <w:sz w:val="24"/>
          <w:szCs w:val="24"/>
        </w:rPr>
        <w:t>–</w:t>
      </w:r>
      <w:r w:rsidR="00A67079" w:rsidRPr="00E225B4">
        <w:rPr>
          <w:rFonts w:ascii="Times New Roman" w:hAnsi="Times New Roman" w:cs="Times New Roman"/>
          <w:sz w:val="24"/>
          <w:szCs w:val="24"/>
        </w:rPr>
        <w:t>3.10 punktus, NPO turės teisę užlaikyti visą arba dalį 2.8 punkte įvardintos antrosios 50</w:t>
      </w:r>
      <w:r w:rsidR="00FA628C" w:rsidRPr="00E225B4">
        <w:rPr>
          <w:rFonts w:ascii="Times New Roman" w:hAnsi="Times New Roman" w:cs="Times New Roman"/>
          <w:sz w:val="24"/>
          <w:szCs w:val="24"/>
        </w:rPr>
        <w:t xml:space="preserve"> </w:t>
      </w:r>
      <w:r w:rsidR="00A67079" w:rsidRPr="00E225B4">
        <w:rPr>
          <w:rFonts w:ascii="Times New Roman" w:hAnsi="Times New Roman" w:cs="Times New Roman"/>
          <w:sz w:val="24"/>
          <w:szCs w:val="24"/>
        </w:rPr>
        <w:t>% įmokos kaip kompensaciją neaprūpintiems dalyviams. Toks užlaikymas bus atliekamas protingu būdu, o šalys sieks draugiško problemos sprendimo.</w:t>
      </w:r>
    </w:p>
    <w:p w14:paraId="363497F1" w14:textId="63F4DAF8" w:rsidR="00A67079" w:rsidRPr="00E225B4" w:rsidRDefault="00A67079"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3.5.5 LOC visos „Europiados“ metu laikysis saugumo taisyklių, kurios pridedamos </w:t>
      </w:r>
      <w:r w:rsidRPr="00E225B4">
        <w:rPr>
          <w:rFonts w:ascii="Times New Roman" w:hAnsi="Times New Roman" w:cs="Times New Roman"/>
          <w:b/>
          <w:sz w:val="24"/>
          <w:szCs w:val="24"/>
        </w:rPr>
        <w:t>Priede Nr. 3</w:t>
      </w:r>
      <w:r w:rsidRPr="00E225B4">
        <w:rPr>
          <w:rFonts w:ascii="Times New Roman" w:hAnsi="Times New Roman" w:cs="Times New Roman"/>
          <w:sz w:val="24"/>
          <w:szCs w:val="24"/>
        </w:rPr>
        <w:t>.</w:t>
      </w:r>
    </w:p>
    <w:p w14:paraId="363497F3" w14:textId="34B7A8A8" w:rsidR="001B0A34" w:rsidRPr="006C5382" w:rsidRDefault="001B0A34" w:rsidP="00E225B4">
      <w:pPr>
        <w:pStyle w:val="Betarp"/>
        <w:numPr>
          <w:ilvl w:val="1"/>
          <w:numId w:val="4"/>
        </w:numPr>
        <w:jc w:val="both"/>
        <w:rPr>
          <w:rFonts w:ascii="Times New Roman" w:hAnsi="Times New Roman" w:cs="Times New Roman"/>
          <w:b/>
          <w:sz w:val="24"/>
          <w:szCs w:val="24"/>
        </w:rPr>
      </w:pPr>
      <w:r w:rsidRPr="00E225B4">
        <w:rPr>
          <w:rFonts w:ascii="Times New Roman" w:hAnsi="Times New Roman" w:cs="Times New Roman"/>
          <w:b/>
          <w:sz w:val="24"/>
          <w:szCs w:val="24"/>
        </w:rPr>
        <w:t>Reklama</w:t>
      </w:r>
    </w:p>
    <w:p w14:paraId="363497F5" w14:textId="6FA4981D" w:rsidR="00A53CDF" w:rsidRPr="00E225B4" w:rsidRDefault="001B0A34"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3.6.1 LOC </w:t>
      </w:r>
      <w:r w:rsidR="003E6CE4" w:rsidRPr="00E225B4">
        <w:rPr>
          <w:rFonts w:ascii="Times New Roman" w:hAnsi="Times New Roman" w:cs="Times New Roman"/>
          <w:sz w:val="24"/>
          <w:szCs w:val="24"/>
        </w:rPr>
        <w:t xml:space="preserve">dalyvaus programos lankstinuko gamyboje, kurio turinys bus aptariamas kartu su NPO. Be skirtingų programos dalių apžvalgos ir vietovių, lankstinuke taip pat bus pateikiamas Miesto Mero ir NPO Prezidento žodis, „Europiados“ Garbės komiteto, LOC ir dalyvaujančių kolektyvų nariai. </w:t>
      </w:r>
      <w:r w:rsidR="00A53CDF" w:rsidRPr="00E225B4">
        <w:rPr>
          <w:rFonts w:ascii="Times New Roman" w:hAnsi="Times New Roman" w:cs="Times New Roman"/>
          <w:sz w:val="24"/>
          <w:szCs w:val="24"/>
        </w:rPr>
        <w:t>Lankstinuke numatoma vieta skoningiems reklamos intarpams. NPO sudarius sutartis su struktūriniais rėmėjais, tokie rėmėjai turės pirmumo teisę reklamai lankstinukuose. Kiekvienas dalyvaujančių kolektyvų narys programos lankstinuką gaus nemokamai.</w:t>
      </w:r>
    </w:p>
    <w:p w14:paraId="363497F7" w14:textId="15199584" w:rsidR="009E3CFF" w:rsidRPr="00E225B4" w:rsidRDefault="00A53CDF"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3.6.2 </w:t>
      </w:r>
      <w:r w:rsidR="009E3CFF" w:rsidRPr="00E225B4">
        <w:rPr>
          <w:rFonts w:ascii="Times New Roman" w:hAnsi="Times New Roman" w:cs="Times New Roman"/>
          <w:sz w:val="24"/>
          <w:szCs w:val="24"/>
        </w:rPr>
        <w:t>LOC pasirūpins „Europiados“ reklama plačiąja prasme tokiais būdais, kurie</w:t>
      </w:r>
      <w:r w:rsidR="00FA628C" w:rsidRPr="00E225B4">
        <w:rPr>
          <w:rFonts w:ascii="Times New Roman" w:hAnsi="Times New Roman" w:cs="Times New Roman"/>
          <w:sz w:val="24"/>
          <w:szCs w:val="24"/>
        </w:rPr>
        <w:t>,</w:t>
      </w:r>
      <w:r w:rsidR="009E3CFF" w:rsidRPr="00E225B4">
        <w:rPr>
          <w:rFonts w:ascii="Times New Roman" w:hAnsi="Times New Roman" w:cs="Times New Roman"/>
          <w:sz w:val="24"/>
          <w:szCs w:val="24"/>
        </w:rPr>
        <w:t xml:space="preserve"> manoma</w:t>
      </w:r>
      <w:r w:rsidR="00FA628C" w:rsidRPr="00E225B4">
        <w:rPr>
          <w:rFonts w:ascii="Times New Roman" w:hAnsi="Times New Roman" w:cs="Times New Roman"/>
          <w:sz w:val="24"/>
          <w:szCs w:val="24"/>
        </w:rPr>
        <w:t>,</w:t>
      </w:r>
      <w:r w:rsidR="009E3CFF" w:rsidRPr="00E225B4">
        <w:rPr>
          <w:rFonts w:ascii="Times New Roman" w:hAnsi="Times New Roman" w:cs="Times New Roman"/>
          <w:sz w:val="24"/>
          <w:szCs w:val="24"/>
        </w:rPr>
        <w:t xml:space="preserve"> </w:t>
      </w:r>
      <w:r w:rsidR="00FA628C" w:rsidRPr="00E225B4">
        <w:rPr>
          <w:rFonts w:ascii="Times New Roman" w:hAnsi="Times New Roman" w:cs="Times New Roman"/>
          <w:sz w:val="24"/>
          <w:szCs w:val="24"/>
        </w:rPr>
        <w:t>yra</w:t>
      </w:r>
      <w:r w:rsidR="009E3CFF" w:rsidRPr="00E225B4">
        <w:rPr>
          <w:rFonts w:ascii="Times New Roman" w:hAnsi="Times New Roman" w:cs="Times New Roman"/>
          <w:sz w:val="24"/>
          <w:szCs w:val="24"/>
        </w:rPr>
        <w:t xml:space="preserve"> tinkami. LOC turi teisę gauti visas LOC pasiekiamas reklamos ir rėmėjų pajamas, NPO turi teisę gauti visas NPO pasiekiamas reklamos ir rėmėjų pajamas.</w:t>
      </w:r>
    </w:p>
    <w:p w14:paraId="363497F9" w14:textId="6B1CED46" w:rsidR="0086326A" w:rsidRPr="00E225B4" w:rsidRDefault="009E3CFF"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3.6.3 </w:t>
      </w:r>
      <w:r w:rsidR="0086326A" w:rsidRPr="00E225B4">
        <w:rPr>
          <w:rFonts w:ascii="Times New Roman" w:hAnsi="Times New Roman" w:cs="Times New Roman"/>
          <w:sz w:val="24"/>
          <w:szCs w:val="24"/>
        </w:rPr>
        <w:t>LOC pasirūpins stilingo plakato, kurį nemokamai gaus kiekvienas dalyvaujantis kolektyvas, gamyba.</w:t>
      </w:r>
    </w:p>
    <w:p w14:paraId="363497FB" w14:textId="31FCAF4C" w:rsidR="0086326A" w:rsidRPr="00E225B4" w:rsidRDefault="0086326A"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3.6.4 LOC pasirūpins tinkamomis lankstinukų apie regioną ir žemėlapių, kurie bus dalinami dalyvių kolektyvams registracijos metu trečiadienį &lt;&gt;, atsargomis.</w:t>
      </w:r>
    </w:p>
    <w:p w14:paraId="363497FC" w14:textId="77777777" w:rsidR="0086326A" w:rsidRPr="00E225B4" w:rsidRDefault="0086326A"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3.6.5 </w:t>
      </w:r>
      <w:r w:rsidR="00BC7477" w:rsidRPr="00E225B4">
        <w:rPr>
          <w:rFonts w:ascii="Times New Roman" w:hAnsi="Times New Roman" w:cs="Times New Roman"/>
          <w:sz w:val="24"/>
          <w:szCs w:val="24"/>
        </w:rPr>
        <w:t>Akreditacijos tikslams spaudos atstovai turi iš anksto atsiųsti savo akreditacijos kopiją NPO sekretoriatui. Jie taip pat turi pateikti savo akreditaciją renginio vietoje. Miestas pasirūpins, kad į „Europiadas“ būtų deleguojami kultūros reikaluose besispecializuojantys žurnalistai, pageidautina, nacionalinės spaudos asociacijos nariai ir dalyvavę iki 2017</w:t>
      </w:r>
      <w:r w:rsidR="00FA628C" w:rsidRPr="00E225B4">
        <w:rPr>
          <w:rFonts w:ascii="Times New Roman" w:hAnsi="Times New Roman" w:cs="Times New Roman"/>
          <w:sz w:val="24"/>
          <w:szCs w:val="24"/>
        </w:rPr>
        <w:t> </w:t>
      </w:r>
      <w:r w:rsidR="00BC7477" w:rsidRPr="00E225B4">
        <w:rPr>
          <w:rFonts w:ascii="Times New Roman" w:hAnsi="Times New Roman" w:cs="Times New Roman"/>
          <w:sz w:val="24"/>
          <w:szCs w:val="24"/>
        </w:rPr>
        <w:t>m. organizuotose „Europiadose“.</w:t>
      </w:r>
    </w:p>
    <w:p w14:paraId="363497FE" w14:textId="45DDD611" w:rsidR="00BC7477" w:rsidRPr="00E225B4" w:rsidRDefault="00BC7477" w:rsidP="00E225B4">
      <w:pPr>
        <w:pStyle w:val="Betarp"/>
        <w:jc w:val="both"/>
        <w:rPr>
          <w:rFonts w:ascii="Times New Roman" w:hAnsi="Times New Roman" w:cs="Times New Roman"/>
          <w:sz w:val="24"/>
          <w:szCs w:val="24"/>
        </w:rPr>
      </w:pPr>
    </w:p>
    <w:p w14:paraId="36349800" w14:textId="2A8D6D13" w:rsidR="001E3273" w:rsidRPr="006C5382" w:rsidRDefault="001E3273" w:rsidP="00E225B4">
      <w:pPr>
        <w:pStyle w:val="Betarp"/>
        <w:numPr>
          <w:ilvl w:val="0"/>
          <w:numId w:val="3"/>
        </w:numPr>
        <w:ind w:left="567" w:hanging="567"/>
        <w:jc w:val="both"/>
        <w:rPr>
          <w:rFonts w:ascii="Times New Roman" w:hAnsi="Times New Roman" w:cs="Times New Roman"/>
          <w:b/>
          <w:sz w:val="24"/>
          <w:szCs w:val="24"/>
        </w:rPr>
      </w:pPr>
      <w:r w:rsidRPr="00E225B4">
        <w:rPr>
          <w:rFonts w:ascii="Times New Roman" w:hAnsi="Times New Roman" w:cs="Times New Roman"/>
          <w:b/>
          <w:sz w:val="24"/>
          <w:szCs w:val="24"/>
        </w:rPr>
        <w:t>Atšaukimas</w:t>
      </w:r>
    </w:p>
    <w:p w14:paraId="36349801" w14:textId="77777777" w:rsidR="001E3273" w:rsidRPr="00E225B4" w:rsidRDefault="00FB6C9B"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NPO atšaukus „Europiadą“ dėl bet kokios priežasties, išskyrus Nenugalimos jėgos aplinkybes, NPO privalės atlyginti LOC visas pagrįstas tiesiogiai su atšaukimu susijusias išlaidas.</w:t>
      </w:r>
    </w:p>
    <w:p w14:paraId="36349803" w14:textId="0E9E3797" w:rsidR="00FB6C9B" w:rsidRPr="00E225B4" w:rsidRDefault="00FB6C9B" w:rsidP="00E225B4">
      <w:pPr>
        <w:pStyle w:val="Betarp"/>
        <w:jc w:val="both"/>
        <w:rPr>
          <w:rFonts w:ascii="Times New Roman" w:hAnsi="Times New Roman" w:cs="Times New Roman"/>
          <w:sz w:val="24"/>
          <w:szCs w:val="24"/>
        </w:rPr>
      </w:pPr>
    </w:p>
    <w:p w14:paraId="36349805" w14:textId="53D6318C" w:rsidR="00FB6C9B" w:rsidRPr="006C5382" w:rsidRDefault="00FB6C9B" w:rsidP="00E225B4">
      <w:pPr>
        <w:pStyle w:val="Betarp"/>
        <w:numPr>
          <w:ilvl w:val="0"/>
          <w:numId w:val="3"/>
        </w:numPr>
        <w:ind w:left="567" w:hanging="567"/>
        <w:jc w:val="both"/>
        <w:rPr>
          <w:rFonts w:ascii="Times New Roman" w:hAnsi="Times New Roman" w:cs="Times New Roman"/>
          <w:b/>
          <w:sz w:val="24"/>
          <w:szCs w:val="24"/>
        </w:rPr>
      </w:pPr>
      <w:r w:rsidRPr="00E225B4">
        <w:rPr>
          <w:rFonts w:ascii="Times New Roman" w:hAnsi="Times New Roman" w:cs="Times New Roman"/>
          <w:b/>
          <w:sz w:val="24"/>
          <w:szCs w:val="24"/>
        </w:rPr>
        <w:t>Galutinės nuostatos</w:t>
      </w:r>
    </w:p>
    <w:p w14:paraId="36349807" w14:textId="016294C5" w:rsidR="00FB6C9B" w:rsidRPr="00E225B4" w:rsidRDefault="00FB6C9B"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5.1 NPO pavykus gauti ilgalaikę vyriausybinę paramą iš nacionalinės ar tarptautinės institucijos, kurios dalis būtų gaunama vienerius metus ir kuri būtų nustatoma abipusiu sutarimu, bus pateikiama Miestui kai papildomos lėšos padengti organizacinėms išlaidoms.</w:t>
      </w:r>
    </w:p>
    <w:p w14:paraId="36349809" w14:textId="08EF9061" w:rsidR="00FB6C9B" w:rsidRPr="00E225B4" w:rsidRDefault="00FB6C9B"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5.2 NPO, Miestas ir LOC palaikys artimą ryšį pasiruošimo „Europiadai“ metu. Įvairių šalių atstovų kontaktiniai duomenys pridedami prie šios sutarties Priede Nr. 5.</w:t>
      </w:r>
    </w:p>
    <w:p w14:paraId="3634980B" w14:textId="4EF00A93" w:rsidR="00FB6C9B" w:rsidRPr="00E225B4" w:rsidRDefault="00FB6C9B"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5.3 Šiai sutarčiai galioja Belgijos įstatymai.</w:t>
      </w:r>
    </w:p>
    <w:p w14:paraId="3634980D" w14:textId="4FA2296C" w:rsidR="00BB3896" w:rsidRPr="00E225B4" w:rsidRDefault="00FB6C9B"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5.4 </w:t>
      </w:r>
      <w:r w:rsidR="00BB3896" w:rsidRPr="00E225B4">
        <w:rPr>
          <w:rFonts w:ascii="Times New Roman" w:hAnsi="Times New Roman" w:cs="Times New Roman"/>
          <w:sz w:val="24"/>
          <w:szCs w:val="24"/>
        </w:rPr>
        <w:t>Bet kokie priedai ar pakeitimai bus galiojantys tik tuo atveju, jei juos abi šalys raštiškai patvirtins esant šios sutarties dalimi.</w:t>
      </w:r>
    </w:p>
    <w:p w14:paraId="3634980F" w14:textId="1B356D4F" w:rsidR="00065EA7" w:rsidRPr="00E225B4" w:rsidRDefault="00BB3896"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5.5 </w:t>
      </w:r>
      <w:r w:rsidR="00065EA7" w:rsidRPr="00E225B4">
        <w:rPr>
          <w:rFonts w:ascii="Times New Roman" w:hAnsi="Times New Roman" w:cs="Times New Roman"/>
          <w:sz w:val="24"/>
          <w:szCs w:val="24"/>
        </w:rPr>
        <w:t>Šalys įsipareigoja bet kokius galimai šios sutarties galiojimo metu kilsiančius ginčus spręsti draugiškai, gera valia ir bendradarbiaujant. Kilus rimtam ginčui, kurio draugiškai išspręsti neįmanoma, byla bus perduodama Antverpeno (Belgija) ar bet kurios kitos šalių sutartos vietos kompetentingo teismo jurisdikcijai.</w:t>
      </w:r>
    </w:p>
    <w:p w14:paraId="36349810" w14:textId="77777777" w:rsidR="00065EA7" w:rsidRPr="00E225B4" w:rsidRDefault="00065EA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 xml:space="preserve">5.6 </w:t>
      </w:r>
      <w:r w:rsidR="00FA628C" w:rsidRPr="00E225B4">
        <w:rPr>
          <w:rFonts w:ascii="Times New Roman" w:hAnsi="Times New Roman" w:cs="Times New Roman"/>
          <w:sz w:val="24"/>
          <w:szCs w:val="24"/>
        </w:rPr>
        <w:t>V</w:t>
      </w:r>
      <w:r w:rsidRPr="00E225B4">
        <w:rPr>
          <w:rFonts w:ascii="Times New Roman" w:hAnsi="Times New Roman" w:cs="Times New Roman"/>
          <w:sz w:val="24"/>
          <w:szCs w:val="24"/>
        </w:rPr>
        <w:t>is</w:t>
      </w:r>
      <w:r w:rsidR="00FA628C" w:rsidRPr="00E225B4">
        <w:rPr>
          <w:rFonts w:ascii="Times New Roman" w:hAnsi="Times New Roman" w:cs="Times New Roman"/>
          <w:sz w:val="24"/>
          <w:szCs w:val="24"/>
        </w:rPr>
        <w:t>os</w:t>
      </w:r>
      <w:r w:rsidRPr="00E225B4">
        <w:rPr>
          <w:rFonts w:ascii="Times New Roman" w:hAnsi="Times New Roman" w:cs="Times New Roman"/>
          <w:sz w:val="24"/>
          <w:szCs w:val="24"/>
        </w:rPr>
        <w:t xml:space="preserve"> su „Europiados“ renginiu ir šioje sutartyje aptariamos įmokos, mokesčiai, akcizai, PVM, autoriniai honorarai ir pan. laikomi LOC atsakomybe.</w:t>
      </w:r>
    </w:p>
    <w:p w14:paraId="36349811" w14:textId="77777777" w:rsidR="00065EA7" w:rsidRPr="00E225B4" w:rsidRDefault="00065EA7" w:rsidP="00E225B4">
      <w:pPr>
        <w:pStyle w:val="Betarp"/>
        <w:jc w:val="both"/>
        <w:rPr>
          <w:rFonts w:ascii="Times New Roman" w:hAnsi="Times New Roman" w:cs="Times New Roman"/>
          <w:sz w:val="24"/>
          <w:szCs w:val="24"/>
        </w:rPr>
      </w:pPr>
    </w:p>
    <w:p w14:paraId="36349812" w14:textId="77777777" w:rsidR="00065EA7" w:rsidRPr="00E225B4" w:rsidRDefault="00065EA7" w:rsidP="00E225B4">
      <w:pPr>
        <w:pStyle w:val="Betarp"/>
        <w:jc w:val="both"/>
        <w:rPr>
          <w:rFonts w:ascii="Times New Roman" w:hAnsi="Times New Roman" w:cs="Times New Roman"/>
          <w:sz w:val="24"/>
          <w:szCs w:val="24"/>
        </w:rPr>
      </w:pPr>
      <w:r w:rsidRPr="00E225B4">
        <w:rPr>
          <w:rFonts w:ascii="Times New Roman" w:hAnsi="Times New Roman" w:cs="Times New Roman"/>
          <w:sz w:val="24"/>
          <w:szCs w:val="24"/>
        </w:rPr>
        <w:t>Sudaryta Klaipėdoje &lt;&gt; trimis egzemplioriais</w:t>
      </w:r>
    </w:p>
    <w:p w14:paraId="36349813" w14:textId="77777777" w:rsidR="00065EA7" w:rsidRPr="00E225B4" w:rsidRDefault="00065EA7" w:rsidP="00E225B4">
      <w:pPr>
        <w:pStyle w:val="Betarp"/>
        <w:jc w:val="both"/>
        <w:rPr>
          <w:rFonts w:ascii="Times New Roman" w:hAnsi="Times New Roman" w:cs="Times New Roman"/>
          <w:sz w:val="24"/>
          <w:szCs w:val="24"/>
        </w:rPr>
      </w:pPr>
    </w:p>
    <w:p w14:paraId="36349814" w14:textId="77777777" w:rsidR="00065EA7" w:rsidRPr="00E225B4" w:rsidRDefault="00065EA7" w:rsidP="00E225B4">
      <w:pPr>
        <w:pStyle w:val="Betarp"/>
        <w:jc w:val="both"/>
        <w:rPr>
          <w:rFonts w:ascii="Times New Roman" w:hAnsi="Times New Roman" w:cs="Times New Roman"/>
          <w:sz w:val="24"/>
          <w:szCs w:val="24"/>
        </w:rPr>
      </w:pPr>
    </w:p>
    <w:p w14:paraId="36349815"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KLAIPĖDOS miestas</w:t>
      </w:r>
    </w:p>
    <w:p w14:paraId="36349816" w14:textId="77777777" w:rsidR="00065EA7" w:rsidRPr="00E225B4" w:rsidRDefault="00065EA7" w:rsidP="00FB6C9B">
      <w:pPr>
        <w:pStyle w:val="Betarp"/>
        <w:rPr>
          <w:rFonts w:ascii="Times New Roman" w:hAnsi="Times New Roman" w:cs="Times New Roman"/>
          <w:sz w:val="24"/>
          <w:szCs w:val="24"/>
        </w:rPr>
      </w:pPr>
    </w:p>
    <w:p w14:paraId="36349817"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&lt;&gt;</w:t>
      </w:r>
      <w:r w:rsidRPr="00E225B4">
        <w:rPr>
          <w:rFonts w:ascii="Times New Roman" w:hAnsi="Times New Roman" w:cs="Times New Roman"/>
          <w:sz w:val="24"/>
          <w:szCs w:val="24"/>
        </w:rPr>
        <w:tab/>
      </w:r>
      <w:r w:rsidRPr="00E225B4">
        <w:rPr>
          <w:rFonts w:ascii="Times New Roman" w:hAnsi="Times New Roman" w:cs="Times New Roman"/>
          <w:sz w:val="24"/>
          <w:szCs w:val="24"/>
        </w:rPr>
        <w:tab/>
      </w:r>
      <w:r w:rsidRPr="00E225B4">
        <w:rPr>
          <w:rFonts w:ascii="Times New Roman" w:hAnsi="Times New Roman" w:cs="Times New Roman"/>
          <w:sz w:val="24"/>
          <w:szCs w:val="24"/>
        </w:rPr>
        <w:tab/>
        <w:t>&lt;&gt;</w:t>
      </w:r>
    </w:p>
    <w:p w14:paraId="36349818" w14:textId="77777777" w:rsidR="00065EA7" w:rsidRPr="00E225B4" w:rsidRDefault="00065EA7" w:rsidP="00FB6C9B">
      <w:pPr>
        <w:pStyle w:val="Betarp"/>
        <w:rPr>
          <w:rFonts w:ascii="Times New Roman" w:hAnsi="Times New Roman" w:cs="Times New Roman"/>
          <w:sz w:val="24"/>
          <w:szCs w:val="24"/>
        </w:rPr>
      </w:pPr>
    </w:p>
    <w:p w14:paraId="36349819"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Hess Rudiger</w:t>
      </w:r>
    </w:p>
    <w:p w14:paraId="3634981A"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Prezidentas</w:t>
      </w:r>
      <w:r w:rsidRPr="00E225B4">
        <w:rPr>
          <w:rFonts w:ascii="Times New Roman" w:hAnsi="Times New Roman" w:cs="Times New Roman"/>
          <w:sz w:val="24"/>
          <w:szCs w:val="24"/>
        </w:rPr>
        <w:tab/>
      </w:r>
      <w:r w:rsidRPr="00E225B4">
        <w:rPr>
          <w:rFonts w:ascii="Times New Roman" w:hAnsi="Times New Roman" w:cs="Times New Roman"/>
          <w:sz w:val="24"/>
          <w:szCs w:val="24"/>
        </w:rPr>
        <w:tab/>
      </w:r>
      <w:r w:rsidRPr="00E225B4">
        <w:rPr>
          <w:rFonts w:ascii="Times New Roman" w:hAnsi="Times New Roman" w:cs="Times New Roman"/>
          <w:sz w:val="24"/>
          <w:szCs w:val="24"/>
        </w:rPr>
        <w:tab/>
        <w:t>Viceprezidentas</w:t>
      </w:r>
    </w:p>
    <w:p w14:paraId="3634981B"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NPO</w:t>
      </w:r>
      <w:r w:rsidRPr="00E225B4">
        <w:rPr>
          <w:rFonts w:ascii="Times New Roman" w:hAnsi="Times New Roman" w:cs="Times New Roman"/>
          <w:sz w:val="24"/>
          <w:szCs w:val="24"/>
        </w:rPr>
        <w:tab/>
      </w:r>
      <w:r w:rsidRPr="00E225B4">
        <w:rPr>
          <w:rFonts w:ascii="Times New Roman" w:hAnsi="Times New Roman" w:cs="Times New Roman"/>
          <w:sz w:val="24"/>
          <w:szCs w:val="24"/>
        </w:rPr>
        <w:tab/>
      </w:r>
      <w:r w:rsidRPr="00E225B4">
        <w:rPr>
          <w:rFonts w:ascii="Times New Roman" w:hAnsi="Times New Roman" w:cs="Times New Roman"/>
          <w:sz w:val="24"/>
          <w:szCs w:val="24"/>
        </w:rPr>
        <w:tab/>
        <w:t>NPO</w:t>
      </w:r>
    </w:p>
    <w:p w14:paraId="3634981C" w14:textId="77777777" w:rsidR="00065EA7" w:rsidRPr="00E225B4" w:rsidRDefault="00065EA7">
      <w:pPr>
        <w:rPr>
          <w:rFonts w:ascii="Times New Roman" w:hAnsi="Times New Roman" w:cs="Times New Roman"/>
          <w:sz w:val="24"/>
          <w:szCs w:val="24"/>
        </w:rPr>
      </w:pPr>
      <w:r w:rsidRPr="00E225B4">
        <w:rPr>
          <w:rFonts w:ascii="Times New Roman" w:hAnsi="Times New Roman" w:cs="Times New Roman"/>
          <w:sz w:val="24"/>
          <w:szCs w:val="24"/>
        </w:rPr>
        <w:br w:type="page"/>
      </w:r>
    </w:p>
    <w:p w14:paraId="3634981D" w14:textId="77777777" w:rsidR="00065EA7" w:rsidRPr="00E225B4" w:rsidRDefault="00065EA7" w:rsidP="00FB6C9B">
      <w:pPr>
        <w:pStyle w:val="Betarp"/>
        <w:rPr>
          <w:rFonts w:ascii="Times New Roman" w:hAnsi="Times New Roman" w:cs="Times New Roman"/>
          <w:sz w:val="24"/>
          <w:szCs w:val="24"/>
        </w:rPr>
      </w:pPr>
      <w:r w:rsidRPr="00E225B4">
        <w:rPr>
          <w:rFonts w:ascii="Times New Roman" w:hAnsi="Times New Roman" w:cs="Times New Roman"/>
          <w:sz w:val="24"/>
          <w:szCs w:val="24"/>
        </w:rPr>
        <w:t>PRIEDAI:</w:t>
      </w:r>
    </w:p>
    <w:p w14:paraId="3634981E" w14:textId="77777777" w:rsidR="00065EA7" w:rsidRPr="00E225B4" w:rsidRDefault="00065EA7" w:rsidP="00FB6C9B">
      <w:pPr>
        <w:pStyle w:val="Betarp"/>
        <w:rPr>
          <w:rFonts w:ascii="Times New Roman" w:hAnsi="Times New Roman" w:cs="Times New Roman"/>
          <w:sz w:val="24"/>
          <w:szCs w:val="24"/>
        </w:rPr>
      </w:pPr>
    </w:p>
    <w:p w14:paraId="3634981F" w14:textId="77777777" w:rsidR="00065EA7" w:rsidRPr="00E225B4" w:rsidRDefault="00065EA7"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1 PRIEDAS: 1997 m. lapkričio 15 d. „Europiados“ konstitucinis aktas</w:t>
      </w:r>
    </w:p>
    <w:p w14:paraId="36349820" w14:textId="77777777" w:rsidR="00065EA7" w:rsidRPr="00E225B4" w:rsidRDefault="00065EA7"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2 PRIEDAS: LOC sudėtis</w:t>
      </w:r>
    </w:p>
    <w:p w14:paraId="36349821" w14:textId="77777777" w:rsidR="00065EA7" w:rsidRPr="00E225B4" w:rsidRDefault="00065EA7"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3 PRIEDAS: „Europiados“ saugos taisyklės</w:t>
      </w:r>
    </w:p>
    <w:p w14:paraId="36349822" w14:textId="77777777" w:rsidR="00065EA7" w:rsidRPr="00E225B4" w:rsidRDefault="006A197A"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4 PRIEDAS: Techniniai reikalavimai</w:t>
      </w:r>
    </w:p>
    <w:p w14:paraId="36349823" w14:textId="77777777" w:rsidR="00065EA7" w:rsidRPr="00E225B4" w:rsidRDefault="00065EA7"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5 PRIEDAS: Kontaktiniai duomenys</w:t>
      </w:r>
    </w:p>
    <w:p w14:paraId="36349824" w14:textId="77777777" w:rsidR="00065EA7" w:rsidRPr="00E225B4" w:rsidRDefault="00065EA7" w:rsidP="00FB6C9B">
      <w:pPr>
        <w:pStyle w:val="Betarp"/>
        <w:rPr>
          <w:rFonts w:ascii="Times New Roman" w:hAnsi="Times New Roman" w:cs="Times New Roman"/>
          <w:sz w:val="24"/>
          <w:szCs w:val="24"/>
        </w:rPr>
      </w:pPr>
    </w:p>
    <w:p w14:paraId="36349825" w14:textId="77777777" w:rsidR="00065EA7" w:rsidRPr="00E225B4" w:rsidRDefault="00065EA7" w:rsidP="00FB6C9B">
      <w:pPr>
        <w:pStyle w:val="Betarp"/>
        <w:rPr>
          <w:rFonts w:ascii="Times New Roman" w:hAnsi="Times New Roman" w:cs="Times New Roman"/>
          <w:sz w:val="24"/>
          <w:szCs w:val="24"/>
        </w:rPr>
      </w:pPr>
    </w:p>
    <w:p w14:paraId="36349826" w14:textId="77777777" w:rsidR="00065EA7" w:rsidRPr="00E225B4" w:rsidRDefault="00065EA7">
      <w:pPr>
        <w:rPr>
          <w:rFonts w:ascii="Times New Roman" w:hAnsi="Times New Roman" w:cs="Times New Roman"/>
          <w:sz w:val="24"/>
          <w:szCs w:val="24"/>
        </w:rPr>
      </w:pPr>
      <w:r w:rsidRPr="00E225B4">
        <w:rPr>
          <w:rFonts w:ascii="Times New Roman" w:hAnsi="Times New Roman" w:cs="Times New Roman"/>
          <w:sz w:val="24"/>
          <w:szCs w:val="24"/>
        </w:rPr>
        <w:br w:type="page"/>
      </w:r>
    </w:p>
    <w:p w14:paraId="36349827" w14:textId="77777777" w:rsidR="00065EA7" w:rsidRPr="00E225B4" w:rsidRDefault="00C86A9F"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1 PRIEDAS:</w:t>
      </w:r>
      <w:r w:rsidRPr="00E225B4">
        <w:rPr>
          <w:rFonts w:ascii="Times New Roman" w:hAnsi="Times New Roman" w:cs="Times New Roman"/>
          <w:sz w:val="24"/>
          <w:szCs w:val="24"/>
        </w:rPr>
        <w:t xml:space="preserve"> </w:t>
      </w:r>
      <w:r w:rsidRPr="00E225B4">
        <w:rPr>
          <w:rFonts w:ascii="Times New Roman" w:hAnsi="Times New Roman" w:cs="Times New Roman"/>
          <w:b/>
          <w:sz w:val="24"/>
          <w:szCs w:val="24"/>
        </w:rPr>
        <w:t>1997 m. lapkričio 15 d. „Europiados“ konstitucinis aktas</w:t>
      </w:r>
    </w:p>
    <w:p w14:paraId="36349828" w14:textId="77777777" w:rsidR="00C86A9F" w:rsidRPr="00E225B4" w:rsidRDefault="00C86A9F" w:rsidP="00FB6C9B">
      <w:pPr>
        <w:pStyle w:val="Betarp"/>
        <w:rPr>
          <w:rFonts w:ascii="Times New Roman" w:hAnsi="Times New Roman" w:cs="Times New Roman"/>
          <w:b/>
          <w:sz w:val="24"/>
          <w:szCs w:val="24"/>
        </w:rPr>
      </w:pPr>
    </w:p>
    <w:p w14:paraId="36349829" w14:textId="77777777" w:rsidR="005C70A9" w:rsidRPr="00E225B4" w:rsidRDefault="005C70A9"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„EUROPIADOS“</w:t>
      </w:r>
    </w:p>
    <w:p w14:paraId="3634982A" w14:textId="77777777" w:rsidR="005C70A9" w:rsidRPr="00E225B4" w:rsidRDefault="005C70A9" w:rsidP="00FB6C9B">
      <w:pPr>
        <w:pStyle w:val="Betarp"/>
        <w:rPr>
          <w:rFonts w:ascii="Times New Roman" w:hAnsi="Times New Roman" w:cs="Times New Roman"/>
          <w:b/>
          <w:sz w:val="24"/>
          <w:szCs w:val="24"/>
        </w:rPr>
      </w:pPr>
      <w:r w:rsidRPr="00E225B4">
        <w:rPr>
          <w:rFonts w:ascii="Times New Roman" w:hAnsi="Times New Roman" w:cs="Times New Roman"/>
          <w:b/>
          <w:sz w:val="24"/>
          <w:szCs w:val="24"/>
        </w:rPr>
        <w:t>KONSTITUCINIS AKTAS</w:t>
      </w:r>
    </w:p>
    <w:p w14:paraId="3634982B" w14:textId="77777777" w:rsidR="005C70A9" w:rsidRPr="00E225B4" w:rsidRDefault="005C70A9" w:rsidP="00FB6C9B">
      <w:pPr>
        <w:pStyle w:val="Betarp"/>
        <w:rPr>
          <w:rFonts w:ascii="Times New Roman" w:hAnsi="Times New Roman" w:cs="Times New Roman"/>
          <w:sz w:val="24"/>
          <w:szCs w:val="24"/>
        </w:rPr>
      </w:pPr>
    </w:p>
    <w:p w14:paraId="3634982C" w14:textId="77777777" w:rsidR="005C70A9"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 xml:space="preserve">„Europiada“ </w:t>
      </w:r>
      <w:r w:rsidR="00FA628C" w:rsidRPr="00E225B4">
        <w:rPr>
          <w:rFonts w:ascii="Times New Roman" w:hAnsi="Times New Roman" w:cs="Times New Roman"/>
          <w:sz w:val="24"/>
          <w:szCs w:val="24"/>
        </w:rPr>
        <w:t xml:space="preserve">– </w:t>
      </w:r>
      <w:r w:rsidRPr="00E225B4">
        <w:rPr>
          <w:rFonts w:ascii="Times New Roman" w:hAnsi="Times New Roman" w:cs="Times New Roman"/>
          <w:sz w:val="24"/>
          <w:szCs w:val="24"/>
        </w:rPr>
        <w:t>tai „vienybe įvairovėje“ pagrįsto tikėjimo draugyste ir brolybe tarp Europos kontinento tautų išraiška.</w:t>
      </w:r>
    </w:p>
    <w:p w14:paraId="3634982D" w14:textId="77777777" w:rsidR="009C222A" w:rsidRPr="00E225B4" w:rsidRDefault="009C222A" w:rsidP="00FB6C9B">
      <w:pPr>
        <w:pStyle w:val="Betarp"/>
        <w:rPr>
          <w:rFonts w:ascii="Times New Roman" w:hAnsi="Times New Roman" w:cs="Times New Roman"/>
          <w:sz w:val="24"/>
          <w:szCs w:val="24"/>
        </w:rPr>
      </w:pPr>
    </w:p>
    <w:p w14:paraId="3634982E" w14:textId="77777777" w:rsidR="009C222A"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Viena iš konkrečių jos formų – kasmetinis tūkstančių europiečių susibūrimas penkioms dienoms, kurių metu jie parodo atsidavimą šiam įsitikinimui per savo regionų folklorinį meną ir tradicijas.</w:t>
      </w:r>
    </w:p>
    <w:p w14:paraId="3634982F" w14:textId="77777777" w:rsidR="009C222A" w:rsidRPr="00E225B4" w:rsidRDefault="009C222A" w:rsidP="00FB6C9B">
      <w:pPr>
        <w:pStyle w:val="Betarp"/>
        <w:rPr>
          <w:rFonts w:ascii="Times New Roman" w:hAnsi="Times New Roman" w:cs="Times New Roman"/>
          <w:sz w:val="24"/>
          <w:szCs w:val="24"/>
        </w:rPr>
      </w:pPr>
    </w:p>
    <w:p w14:paraId="36349830" w14:textId="77777777" w:rsidR="009C222A"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Šį renginį organizuoja Tarptautinis komitetas, kurį sudaro įvairius Europos regionus atstovaujantys nariai. Komitetas suteikia įgaliojimus valdybai.</w:t>
      </w:r>
    </w:p>
    <w:p w14:paraId="36349831" w14:textId="77777777" w:rsidR="009C222A" w:rsidRPr="00E225B4" w:rsidRDefault="009C222A" w:rsidP="00FB6C9B">
      <w:pPr>
        <w:pStyle w:val="Betarp"/>
        <w:rPr>
          <w:rFonts w:ascii="Times New Roman" w:hAnsi="Times New Roman" w:cs="Times New Roman"/>
          <w:sz w:val="24"/>
          <w:szCs w:val="24"/>
        </w:rPr>
      </w:pPr>
    </w:p>
    <w:p w14:paraId="36349832" w14:textId="77777777" w:rsidR="009C222A"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Siekiant paskatinti šios idėjos augimą, „Europiados“ renginys kasmet organizuojamas vis kitoje šalyje, o praktiniai organizavimo aspektai patikimi vietos komitetui, kuris bendradarbiauja su ir yra globojamas Tarptautinio komiteto.</w:t>
      </w:r>
    </w:p>
    <w:p w14:paraId="36349833" w14:textId="77777777" w:rsidR="009C222A" w:rsidRPr="00E225B4" w:rsidRDefault="009C222A" w:rsidP="00FB6C9B">
      <w:pPr>
        <w:pStyle w:val="Betarp"/>
        <w:rPr>
          <w:rFonts w:ascii="Times New Roman" w:hAnsi="Times New Roman" w:cs="Times New Roman"/>
          <w:sz w:val="24"/>
          <w:szCs w:val="24"/>
        </w:rPr>
      </w:pPr>
    </w:p>
    <w:p w14:paraId="36349834" w14:textId="77777777" w:rsidR="009C222A"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Sutarties deklaracija, kuria patvirtinamas tarptautinės ne</w:t>
      </w:r>
      <w:r w:rsidR="00FA628C" w:rsidRPr="00E225B4">
        <w:rPr>
          <w:rFonts w:ascii="Times New Roman" w:hAnsi="Times New Roman" w:cs="Times New Roman"/>
          <w:sz w:val="24"/>
          <w:szCs w:val="24"/>
        </w:rPr>
        <w:t xml:space="preserve"> </w:t>
      </w:r>
      <w:r w:rsidRPr="00E225B4">
        <w:rPr>
          <w:rFonts w:ascii="Times New Roman" w:hAnsi="Times New Roman" w:cs="Times New Roman"/>
          <w:sz w:val="24"/>
          <w:szCs w:val="24"/>
        </w:rPr>
        <w:t>pelno siekiančios organizacijos, vadinamos „EUROPIADA“ su būstine ANTVERPENE, suformavimas bei redakcinės oficialių statutų sudarymo komisijos įkūrimas.</w:t>
      </w:r>
    </w:p>
    <w:p w14:paraId="36349835" w14:textId="77777777" w:rsidR="009C222A" w:rsidRPr="00E225B4" w:rsidRDefault="009C222A" w:rsidP="00FB6C9B">
      <w:pPr>
        <w:pStyle w:val="Betarp"/>
        <w:rPr>
          <w:rFonts w:ascii="Times New Roman" w:hAnsi="Times New Roman" w:cs="Times New Roman"/>
          <w:sz w:val="24"/>
          <w:szCs w:val="24"/>
        </w:rPr>
      </w:pPr>
    </w:p>
    <w:p w14:paraId="36349836" w14:textId="77777777" w:rsidR="009C222A" w:rsidRPr="00E225B4" w:rsidRDefault="009C222A" w:rsidP="00FB6C9B">
      <w:pPr>
        <w:pStyle w:val="Betarp"/>
        <w:rPr>
          <w:rFonts w:ascii="Times New Roman" w:hAnsi="Times New Roman" w:cs="Times New Roman"/>
          <w:sz w:val="24"/>
          <w:szCs w:val="24"/>
        </w:rPr>
      </w:pPr>
      <w:r w:rsidRPr="00E225B4">
        <w:rPr>
          <w:rFonts w:ascii="Times New Roman" w:hAnsi="Times New Roman" w:cs="Times New Roman"/>
          <w:sz w:val="24"/>
          <w:szCs w:val="24"/>
        </w:rPr>
        <w:t>Antverpenas, 1997 m. lapkričio 15 d.</w:t>
      </w:r>
    </w:p>
    <w:p w14:paraId="36349837" w14:textId="77777777" w:rsidR="009C222A" w:rsidRPr="00E225B4" w:rsidRDefault="009C222A" w:rsidP="00FB6C9B">
      <w:pPr>
        <w:pStyle w:val="Betarp"/>
        <w:rPr>
          <w:rFonts w:ascii="Times New Roman" w:hAnsi="Times New Roman" w:cs="Times New Roman"/>
          <w:sz w:val="24"/>
          <w:szCs w:val="24"/>
        </w:rPr>
      </w:pPr>
    </w:p>
    <w:p w14:paraId="36349838" w14:textId="77777777" w:rsidR="009C222A" w:rsidRPr="00E225B4" w:rsidRDefault="009C222A">
      <w:pPr>
        <w:rPr>
          <w:rFonts w:ascii="Times New Roman" w:hAnsi="Times New Roman" w:cs="Times New Roman"/>
          <w:sz w:val="24"/>
          <w:szCs w:val="24"/>
        </w:rPr>
      </w:pPr>
      <w:r w:rsidRPr="00E225B4">
        <w:rPr>
          <w:rFonts w:ascii="Times New Roman" w:hAnsi="Times New Roman" w:cs="Times New Roman"/>
          <w:sz w:val="24"/>
          <w:szCs w:val="24"/>
        </w:rPr>
        <w:br w:type="page"/>
      </w:r>
    </w:p>
    <w:p w14:paraId="36349839" w14:textId="77777777" w:rsidR="009C222A" w:rsidRPr="00E225B4" w:rsidRDefault="009C222A" w:rsidP="009C222A">
      <w:pPr>
        <w:pStyle w:val="Betarp"/>
        <w:rPr>
          <w:rFonts w:ascii="Times New Roman" w:hAnsi="Times New Roman" w:cs="Times New Roman"/>
          <w:b/>
          <w:sz w:val="24"/>
          <w:szCs w:val="24"/>
        </w:rPr>
      </w:pPr>
      <w:r w:rsidRPr="00E225B4">
        <w:rPr>
          <w:rFonts w:ascii="Times New Roman" w:hAnsi="Times New Roman" w:cs="Times New Roman"/>
          <w:b/>
          <w:sz w:val="24"/>
          <w:szCs w:val="24"/>
        </w:rPr>
        <w:t>2 PRIEDAS: LOC sudėtis</w:t>
      </w:r>
    </w:p>
    <w:p w14:paraId="3634983A" w14:textId="77777777" w:rsidR="009C222A" w:rsidRPr="00E225B4" w:rsidRDefault="009C222A">
      <w:pPr>
        <w:rPr>
          <w:rFonts w:ascii="Times New Roman" w:hAnsi="Times New Roman" w:cs="Times New Roman"/>
          <w:sz w:val="24"/>
          <w:szCs w:val="24"/>
        </w:rPr>
      </w:pPr>
      <w:r w:rsidRPr="00E225B4">
        <w:rPr>
          <w:rFonts w:ascii="Times New Roman" w:hAnsi="Times New Roman" w:cs="Times New Roman"/>
          <w:sz w:val="24"/>
          <w:szCs w:val="24"/>
        </w:rPr>
        <w:br w:type="page"/>
      </w:r>
    </w:p>
    <w:p w14:paraId="3634983B" w14:textId="77777777" w:rsidR="00CD10FC" w:rsidRPr="00E225B4" w:rsidRDefault="00CD10FC" w:rsidP="00CD10FC">
      <w:pPr>
        <w:pStyle w:val="Betarp"/>
        <w:rPr>
          <w:rFonts w:ascii="Times New Roman" w:hAnsi="Times New Roman" w:cs="Times New Roman"/>
          <w:b/>
          <w:sz w:val="24"/>
          <w:szCs w:val="24"/>
        </w:rPr>
      </w:pPr>
      <w:r w:rsidRPr="00E225B4">
        <w:rPr>
          <w:rFonts w:ascii="Times New Roman" w:hAnsi="Times New Roman" w:cs="Times New Roman"/>
          <w:b/>
          <w:sz w:val="24"/>
          <w:szCs w:val="24"/>
        </w:rPr>
        <w:t>3 PRIEDAS: „Europiados“ saugos taisyklės</w:t>
      </w:r>
    </w:p>
    <w:p w14:paraId="3634983C" w14:textId="77777777" w:rsidR="009C222A" w:rsidRPr="00E225B4" w:rsidRDefault="009C222A" w:rsidP="00FB6C9B">
      <w:pPr>
        <w:pStyle w:val="Betarp"/>
        <w:rPr>
          <w:rFonts w:ascii="Times New Roman" w:hAnsi="Times New Roman" w:cs="Times New Roman"/>
          <w:sz w:val="24"/>
          <w:szCs w:val="24"/>
        </w:rPr>
      </w:pPr>
    </w:p>
    <w:p w14:paraId="3634983D" w14:textId="77777777" w:rsidR="00E46759" w:rsidRPr="00E225B4" w:rsidRDefault="00E46759" w:rsidP="00FB6C9B">
      <w:pPr>
        <w:pStyle w:val="Betarp"/>
        <w:rPr>
          <w:rFonts w:ascii="Times New Roman" w:hAnsi="Times New Roman" w:cs="Times New Roman"/>
          <w:sz w:val="24"/>
          <w:szCs w:val="24"/>
        </w:rPr>
      </w:pPr>
      <w:r w:rsidRPr="00E225B4">
        <w:rPr>
          <w:rFonts w:ascii="Times New Roman" w:hAnsi="Times New Roman" w:cs="Times New Roman"/>
          <w:sz w:val="24"/>
          <w:szCs w:val="24"/>
        </w:rPr>
        <w:t>1 STR.</w:t>
      </w:r>
    </w:p>
    <w:p w14:paraId="3634983F" w14:textId="374C577B" w:rsidR="00E46759" w:rsidRPr="00E225B4" w:rsidRDefault="00E46759" w:rsidP="00FB6C9B">
      <w:pPr>
        <w:pStyle w:val="Betarp"/>
        <w:rPr>
          <w:rFonts w:ascii="Times New Roman" w:hAnsi="Times New Roman" w:cs="Times New Roman"/>
          <w:sz w:val="24"/>
          <w:szCs w:val="24"/>
        </w:rPr>
      </w:pPr>
      <w:r w:rsidRPr="00E225B4">
        <w:rPr>
          <w:rFonts w:ascii="Times New Roman" w:hAnsi="Times New Roman" w:cs="Times New Roman"/>
          <w:sz w:val="24"/>
          <w:szCs w:val="24"/>
        </w:rPr>
        <w:t>Organizatorius privalo pateikti vietos valdžios institucijų leidimą organizuoti renginį.</w:t>
      </w:r>
    </w:p>
    <w:p w14:paraId="36349840" w14:textId="77777777" w:rsidR="00E46759" w:rsidRPr="00E225B4" w:rsidRDefault="00E46759" w:rsidP="00FB6C9B">
      <w:pPr>
        <w:pStyle w:val="Betarp"/>
        <w:rPr>
          <w:rFonts w:ascii="Times New Roman" w:hAnsi="Times New Roman" w:cs="Times New Roman"/>
          <w:sz w:val="24"/>
          <w:szCs w:val="24"/>
        </w:rPr>
      </w:pPr>
      <w:r w:rsidRPr="00E225B4">
        <w:rPr>
          <w:rFonts w:ascii="Times New Roman" w:hAnsi="Times New Roman" w:cs="Times New Roman"/>
          <w:sz w:val="24"/>
          <w:szCs w:val="24"/>
        </w:rPr>
        <w:t>2 STR.</w:t>
      </w:r>
    </w:p>
    <w:p w14:paraId="36349842" w14:textId="46FB0426" w:rsidR="00E46759" w:rsidRPr="00E225B4" w:rsidRDefault="00E46759" w:rsidP="00FB6C9B">
      <w:pPr>
        <w:pStyle w:val="Betarp"/>
        <w:rPr>
          <w:rFonts w:ascii="Times New Roman" w:hAnsi="Times New Roman" w:cs="Times New Roman"/>
          <w:sz w:val="24"/>
          <w:szCs w:val="24"/>
        </w:rPr>
      </w:pPr>
      <w:r w:rsidRPr="00E225B4">
        <w:rPr>
          <w:rFonts w:ascii="Times New Roman" w:hAnsi="Times New Roman" w:cs="Times New Roman"/>
          <w:sz w:val="24"/>
          <w:szCs w:val="24"/>
        </w:rPr>
        <w:t xml:space="preserve">Organizatorius įsipareigoja imtis visų reikalingų priemonių siekiant išvengti sužeidimų arba žalos </w:t>
      </w:r>
      <w:r w:rsidR="00D024D2" w:rsidRPr="00E225B4">
        <w:rPr>
          <w:rFonts w:ascii="Times New Roman" w:hAnsi="Times New Roman" w:cs="Times New Roman"/>
          <w:sz w:val="24"/>
          <w:szCs w:val="24"/>
        </w:rPr>
        <w:t xml:space="preserve">žmonėms </w:t>
      </w:r>
      <w:r w:rsidRPr="00E225B4">
        <w:rPr>
          <w:rFonts w:ascii="Times New Roman" w:hAnsi="Times New Roman" w:cs="Times New Roman"/>
          <w:sz w:val="24"/>
          <w:szCs w:val="24"/>
        </w:rPr>
        <w:t xml:space="preserve">ir </w:t>
      </w:r>
      <w:r w:rsidR="00D024D2" w:rsidRPr="00E225B4">
        <w:rPr>
          <w:rFonts w:ascii="Times New Roman" w:hAnsi="Times New Roman" w:cs="Times New Roman"/>
          <w:sz w:val="24"/>
          <w:szCs w:val="24"/>
        </w:rPr>
        <w:t>turtui</w:t>
      </w:r>
      <w:r w:rsidRPr="00E225B4">
        <w:rPr>
          <w:rFonts w:ascii="Times New Roman" w:hAnsi="Times New Roman" w:cs="Times New Roman"/>
          <w:sz w:val="24"/>
          <w:szCs w:val="24"/>
        </w:rPr>
        <w:t>, įskaitant visas praktines priemones siekiant užtikrinti žiūrovų tinkamą elgesį. Saugumo priežiūra yra neatsiejama šios sutarties dalis.</w:t>
      </w:r>
    </w:p>
    <w:p w14:paraId="36349843" w14:textId="77777777" w:rsidR="00E46759" w:rsidRPr="00E225B4" w:rsidRDefault="00E46759" w:rsidP="00FB6C9B">
      <w:pPr>
        <w:pStyle w:val="Betarp"/>
        <w:rPr>
          <w:rFonts w:ascii="Times New Roman" w:hAnsi="Times New Roman" w:cs="Times New Roman"/>
          <w:sz w:val="24"/>
          <w:szCs w:val="24"/>
        </w:rPr>
      </w:pPr>
      <w:r w:rsidRPr="00E225B4">
        <w:rPr>
          <w:rFonts w:ascii="Times New Roman" w:hAnsi="Times New Roman" w:cs="Times New Roman"/>
          <w:sz w:val="24"/>
          <w:szCs w:val="24"/>
        </w:rPr>
        <w:t>3 STR.</w:t>
      </w:r>
    </w:p>
    <w:p w14:paraId="36349845" w14:textId="3BCA6063" w:rsidR="0033581B" w:rsidRPr="00E225B4" w:rsidRDefault="0033581B" w:rsidP="00FB6C9B">
      <w:pPr>
        <w:pStyle w:val="Betarp"/>
        <w:rPr>
          <w:rFonts w:ascii="Times New Roman" w:hAnsi="Times New Roman" w:cs="Times New Roman"/>
          <w:sz w:val="24"/>
          <w:szCs w:val="24"/>
        </w:rPr>
      </w:pPr>
      <w:r w:rsidRPr="00E225B4">
        <w:rPr>
          <w:rFonts w:ascii="Times New Roman" w:hAnsi="Times New Roman" w:cs="Times New Roman"/>
          <w:sz w:val="24"/>
          <w:szCs w:val="24"/>
        </w:rPr>
        <w:t>Organizatorius paskiria saugos prižiūrėtoją, kuris atlieka toliau išvardintas užduotis ir prisiima atitinkamą atsakomybę.</w:t>
      </w:r>
    </w:p>
    <w:p w14:paraId="36349847" w14:textId="38CB682F" w:rsidR="0033581B" w:rsidRPr="00E225B4" w:rsidRDefault="0033581B" w:rsidP="00FB6C9B">
      <w:pPr>
        <w:pStyle w:val="Betarp"/>
        <w:rPr>
          <w:rFonts w:ascii="Times New Roman" w:hAnsi="Times New Roman" w:cs="Times New Roman"/>
          <w:sz w:val="24"/>
          <w:szCs w:val="24"/>
        </w:rPr>
      </w:pPr>
      <w:r w:rsidRPr="00E225B4">
        <w:rPr>
          <w:rFonts w:ascii="Times New Roman" w:hAnsi="Times New Roman" w:cs="Times New Roman"/>
          <w:sz w:val="24"/>
          <w:szCs w:val="24"/>
        </w:rPr>
        <w:t>Prieš renginį:</w:t>
      </w:r>
    </w:p>
    <w:p w14:paraId="36349848" w14:textId="77777777" w:rsidR="0033581B" w:rsidRPr="00E225B4" w:rsidRDefault="00D024D2" w:rsidP="0033581B">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s</w:t>
      </w:r>
      <w:r w:rsidR="0033581B" w:rsidRPr="00E225B4">
        <w:rPr>
          <w:rFonts w:ascii="Times New Roman" w:hAnsi="Times New Roman" w:cs="Times New Roman"/>
          <w:sz w:val="24"/>
          <w:szCs w:val="24"/>
        </w:rPr>
        <w:t>ukuria renginio organizavimo organizacijos saugos struktūrą</w:t>
      </w:r>
      <w:r w:rsidRPr="00E225B4">
        <w:rPr>
          <w:rFonts w:ascii="Times New Roman" w:hAnsi="Times New Roman" w:cs="Times New Roman"/>
          <w:sz w:val="24"/>
          <w:szCs w:val="24"/>
        </w:rPr>
        <w:t>;</w:t>
      </w:r>
    </w:p>
    <w:p w14:paraId="36349849" w14:textId="77777777" w:rsidR="0033581B" w:rsidRPr="00E225B4" w:rsidRDefault="00D024D2" w:rsidP="0033581B">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s</w:t>
      </w:r>
      <w:r w:rsidR="0033581B" w:rsidRPr="00E225B4">
        <w:rPr>
          <w:rFonts w:ascii="Times New Roman" w:hAnsi="Times New Roman" w:cs="Times New Roman"/>
          <w:sz w:val="24"/>
          <w:szCs w:val="24"/>
        </w:rPr>
        <w:t>tebi infrastruktūros pastatymą bei teikia saugos instruktažą</w:t>
      </w:r>
      <w:r w:rsidRPr="00E225B4">
        <w:rPr>
          <w:rFonts w:ascii="Times New Roman" w:hAnsi="Times New Roman" w:cs="Times New Roman"/>
          <w:sz w:val="24"/>
          <w:szCs w:val="24"/>
        </w:rPr>
        <w:t>;</w:t>
      </w:r>
    </w:p>
    <w:p w14:paraId="3634984A" w14:textId="77777777" w:rsidR="0033581B" w:rsidRPr="00E225B4" w:rsidRDefault="00D024D2" w:rsidP="0033581B">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p</w:t>
      </w:r>
      <w:r w:rsidR="0033581B" w:rsidRPr="00E225B4">
        <w:rPr>
          <w:rFonts w:ascii="Times New Roman" w:hAnsi="Times New Roman" w:cs="Times New Roman"/>
          <w:sz w:val="24"/>
          <w:szCs w:val="24"/>
        </w:rPr>
        <w:t>astatymo bei įrengimo metu tikrina, ar infrastruktūra atitinka taikomus reikalavimus</w:t>
      </w:r>
      <w:r w:rsidRPr="00E225B4">
        <w:rPr>
          <w:rFonts w:ascii="Times New Roman" w:hAnsi="Times New Roman" w:cs="Times New Roman"/>
          <w:sz w:val="24"/>
          <w:szCs w:val="24"/>
        </w:rPr>
        <w:t>;</w:t>
      </w:r>
    </w:p>
    <w:p w14:paraId="3634984B" w14:textId="77777777" w:rsidR="0033581B" w:rsidRPr="00E225B4" w:rsidRDefault="00D024D2" w:rsidP="0033581B">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v</w:t>
      </w:r>
      <w:r w:rsidR="0033581B" w:rsidRPr="00E225B4">
        <w:rPr>
          <w:rFonts w:ascii="Times New Roman" w:hAnsi="Times New Roman" w:cs="Times New Roman"/>
          <w:sz w:val="24"/>
          <w:szCs w:val="24"/>
        </w:rPr>
        <w:t>ykdo su saugos kontekstu susijusių darbuotojų paiešką ir įdarbinimą. Jis yra laikomas atsakingu už galutinę saugos plano ar saugos vadovo versiją</w:t>
      </w:r>
      <w:r w:rsidRPr="00E225B4">
        <w:rPr>
          <w:rFonts w:ascii="Times New Roman" w:hAnsi="Times New Roman" w:cs="Times New Roman"/>
          <w:sz w:val="24"/>
          <w:szCs w:val="24"/>
        </w:rPr>
        <w:t>;</w:t>
      </w:r>
    </w:p>
    <w:p w14:paraId="3634984D" w14:textId="0E6F843E" w:rsidR="0033581B" w:rsidRPr="006C5382" w:rsidRDefault="00D024D2" w:rsidP="0033581B">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s</w:t>
      </w:r>
      <w:r w:rsidR="0033581B" w:rsidRPr="00E225B4">
        <w:rPr>
          <w:rFonts w:ascii="Times New Roman" w:hAnsi="Times New Roman" w:cs="Times New Roman"/>
          <w:sz w:val="24"/>
          <w:szCs w:val="24"/>
        </w:rPr>
        <w:t>udaro būtinąsias sutartis su išoriniais paslaugas saugos srityje teikiančiais subjektais i</w:t>
      </w:r>
      <w:r w:rsidRPr="00E225B4">
        <w:rPr>
          <w:rFonts w:ascii="Times New Roman" w:hAnsi="Times New Roman" w:cs="Times New Roman"/>
          <w:sz w:val="24"/>
          <w:szCs w:val="24"/>
        </w:rPr>
        <w:t>r</w:t>
      </w:r>
      <w:r w:rsidR="0033581B" w:rsidRPr="00E225B4">
        <w:rPr>
          <w:rFonts w:ascii="Times New Roman" w:hAnsi="Times New Roman" w:cs="Times New Roman"/>
          <w:sz w:val="24"/>
          <w:szCs w:val="24"/>
        </w:rPr>
        <w:t xml:space="preserve"> palaiko kontaktą su tais subjektais bei vietos valdžios institucijomis (įskaitant organizatoriaus atstovą renginio koordinavimo susirinkimo metu).</w:t>
      </w:r>
    </w:p>
    <w:p w14:paraId="3634984F" w14:textId="407F2186" w:rsidR="0033581B" w:rsidRPr="00E225B4" w:rsidRDefault="0033581B" w:rsidP="0033581B">
      <w:pPr>
        <w:pStyle w:val="Betarp"/>
        <w:rPr>
          <w:rFonts w:ascii="Times New Roman" w:hAnsi="Times New Roman" w:cs="Times New Roman"/>
          <w:sz w:val="24"/>
          <w:szCs w:val="24"/>
        </w:rPr>
      </w:pPr>
      <w:r w:rsidRPr="00E225B4">
        <w:rPr>
          <w:rFonts w:ascii="Times New Roman" w:hAnsi="Times New Roman" w:cs="Times New Roman"/>
          <w:sz w:val="24"/>
          <w:szCs w:val="24"/>
        </w:rPr>
        <w:t>Renginio metu:</w:t>
      </w:r>
    </w:p>
    <w:p w14:paraId="36349850" w14:textId="77777777" w:rsidR="0033581B" w:rsidRPr="00E225B4" w:rsidRDefault="00D024D2" w:rsidP="007C15B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r</w:t>
      </w:r>
      <w:r w:rsidR="007C15B9" w:rsidRPr="00E225B4">
        <w:rPr>
          <w:rFonts w:ascii="Times New Roman" w:hAnsi="Times New Roman" w:cs="Times New Roman"/>
          <w:sz w:val="24"/>
          <w:szCs w:val="24"/>
        </w:rPr>
        <w:t>enginio metu jis privalo būti vis</w:t>
      </w:r>
      <w:r w:rsidRPr="00E225B4">
        <w:rPr>
          <w:rFonts w:ascii="Times New Roman" w:hAnsi="Times New Roman" w:cs="Times New Roman"/>
          <w:sz w:val="24"/>
          <w:szCs w:val="24"/>
        </w:rPr>
        <w:t>ada</w:t>
      </w:r>
      <w:r w:rsidR="007C15B9" w:rsidRPr="00E225B4">
        <w:rPr>
          <w:rFonts w:ascii="Times New Roman" w:hAnsi="Times New Roman" w:cs="Times New Roman"/>
          <w:sz w:val="24"/>
          <w:szCs w:val="24"/>
        </w:rPr>
        <w:t xml:space="preserve"> pasiekiamas išorines paslaugas teikiantiems subjektams</w:t>
      </w:r>
      <w:r w:rsidRPr="00E225B4">
        <w:rPr>
          <w:rFonts w:ascii="Times New Roman" w:hAnsi="Times New Roman" w:cs="Times New Roman"/>
          <w:sz w:val="24"/>
          <w:szCs w:val="24"/>
        </w:rPr>
        <w:t>;</w:t>
      </w:r>
    </w:p>
    <w:p w14:paraId="36349851" w14:textId="77777777" w:rsidR="007C15B9" w:rsidRPr="00E225B4" w:rsidRDefault="00D024D2" w:rsidP="007C15B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i</w:t>
      </w:r>
      <w:r w:rsidR="007C15B9" w:rsidRPr="00E225B4">
        <w:rPr>
          <w:rFonts w:ascii="Times New Roman" w:hAnsi="Times New Roman" w:cs="Times New Roman"/>
          <w:sz w:val="24"/>
          <w:szCs w:val="24"/>
        </w:rPr>
        <w:t>nformuoja visus ir užtikrina, kad jie būtų informuoti</w:t>
      </w:r>
      <w:r w:rsidRPr="00E225B4">
        <w:rPr>
          <w:rFonts w:ascii="Times New Roman" w:hAnsi="Times New Roman" w:cs="Times New Roman"/>
          <w:sz w:val="24"/>
          <w:szCs w:val="24"/>
        </w:rPr>
        <w:t>;</w:t>
      </w:r>
    </w:p>
    <w:p w14:paraId="36349852" w14:textId="77777777" w:rsidR="007C15B9" w:rsidRPr="00E225B4" w:rsidRDefault="00D024D2" w:rsidP="007C15B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v</w:t>
      </w:r>
      <w:r w:rsidR="007C15B9" w:rsidRPr="00E225B4">
        <w:rPr>
          <w:rFonts w:ascii="Times New Roman" w:hAnsi="Times New Roman" w:cs="Times New Roman"/>
          <w:sz w:val="24"/>
          <w:szCs w:val="24"/>
        </w:rPr>
        <w:t>ykdo arba paskiria asmenis aktyvios ir pasyvios saugos patikrinimams su renginiu susijusiose vietose</w:t>
      </w:r>
      <w:r w:rsidRPr="00E225B4">
        <w:rPr>
          <w:rFonts w:ascii="Times New Roman" w:hAnsi="Times New Roman" w:cs="Times New Roman"/>
          <w:sz w:val="24"/>
          <w:szCs w:val="24"/>
        </w:rPr>
        <w:t>;</w:t>
      </w:r>
    </w:p>
    <w:p w14:paraId="36349853" w14:textId="77777777" w:rsidR="007C15B9" w:rsidRPr="00E225B4" w:rsidRDefault="00D024D2" w:rsidP="007C15B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i</w:t>
      </w:r>
      <w:r w:rsidR="007C15B9" w:rsidRPr="00E225B4">
        <w:rPr>
          <w:rFonts w:ascii="Times New Roman" w:hAnsi="Times New Roman" w:cs="Times New Roman"/>
          <w:sz w:val="24"/>
          <w:szCs w:val="24"/>
        </w:rPr>
        <w:t>masi būtinų priemonių siekiant nustatyti saugos trūkumams</w:t>
      </w:r>
      <w:r w:rsidRPr="00E225B4">
        <w:rPr>
          <w:rFonts w:ascii="Times New Roman" w:hAnsi="Times New Roman" w:cs="Times New Roman"/>
          <w:sz w:val="24"/>
          <w:szCs w:val="24"/>
        </w:rPr>
        <w:t>;</w:t>
      </w:r>
    </w:p>
    <w:p w14:paraId="36349855" w14:textId="78C360D3" w:rsidR="007C15B9" w:rsidRPr="00656F9A" w:rsidRDefault="00D024D2" w:rsidP="007C15B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k</w:t>
      </w:r>
      <w:r w:rsidR="007C15B9" w:rsidRPr="00E225B4">
        <w:rPr>
          <w:rFonts w:ascii="Times New Roman" w:hAnsi="Times New Roman" w:cs="Times New Roman"/>
          <w:sz w:val="24"/>
          <w:szCs w:val="24"/>
        </w:rPr>
        <w:t>oordinuoja priemones, kurių imamasi nelaimės ar nelaimingų atsitikimų metu</w:t>
      </w:r>
      <w:r w:rsidRPr="00E225B4">
        <w:rPr>
          <w:rFonts w:ascii="Times New Roman" w:hAnsi="Times New Roman" w:cs="Times New Roman"/>
          <w:sz w:val="24"/>
          <w:szCs w:val="24"/>
        </w:rPr>
        <w:t>,</w:t>
      </w:r>
      <w:r w:rsidR="007C15B9" w:rsidRPr="00E225B4">
        <w:rPr>
          <w:rFonts w:ascii="Times New Roman" w:hAnsi="Times New Roman" w:cs="Times New Roman"/>
          <w:sz w:val="24"/>
          <w:szCs w:val="24"/>
        </w:rPr>
        <w:t xml:space="preserve"> bei koordinuoja pagalbininkus.</w:t>
      </w:r>
    </w:p>
    <w:p w14:paraId="36349856" w14:textId="77777777" w:rsidR="007C15B9" w:rsidRPr="00E225B4" w:rsidRDefault="007C15B9" w:rsidP="007C15B9">
      <w:pPr>
        <w:pStyle w:val="Betarp"/>
        <w:rPr>
          <w:rFonts w:ascii="Times New Roman" w:hAnsi="Times New Roman" w:cs="Times New Roman"/>
          <w:sz w:val="24"/>
          <w:szCs w:val="24"/>
        </w:rPr>
      </w:pPr>
      <w:r w:rsidRPr="00E225B4">
        <w:rPr>
          <w:rFonts w:ascii="Times New Roman" w:hAnsi="Times New Roman" w:cs="Times New Roman"/>
          <w:sz w:val="24"/>
          <w:szCs w:val="24"/>
        </w:rPr>
        <w:t>4 STR.</w:t>
      </w:r>
    </w:p>
    <w:p w14:paraId="36349857" w14:textId="77777777" w:rsidR="007C15B9" w:rsidRPr="00E225B4" w:rsidRDefault="000D56D3" w:rsidP="007C15B9">
      <w:pPr>
        <w:pStyle w:val="Betarp"/>
        <w:rPr>
          <w:rFonts w:ascii="Times New Roman" w:hAnsi="Times New Roman" w:cs="Times New Roman"/>
          <w:sz w:val="24"/>
          <w:szCs w:val="24"/>
        </w:rPr>
      </w:pPr>
      <w:r w:rsidRPr="00E225B4">
        <w:rPr>
          <w:rFonts w:ascii="Times New Roman" w:hAnsi="Times New Roman" w:cs="Times New Roman"/>
          <w:sz w:val="24"/>
          <w:szCs w:val="24"/>
        </w:rPr>
        <w:t>Saugos planą arba saugos vadovą būtina nusiųsti „Europiados“ komitetui likus bent 14 dienų iki renginio pradžios.</w:t>
      </w:r>
    </w:p>
    <w:p w14:paraId="36349859" w14:textId="4D39D623" w:rsidR="000D56D3" w:rsidRPr="00E225B4" w:rsidRDefault="000D56D3" w:rsidP="007C15B9">
      <w:pPr>
        <w:pStyle w:val="Betarp"/>
        <w:rPr>
          <w:rFonts w:ascii="Times New Roman" w:hAnsi="Times New Roman" w:cs="Times New Roman"/>
          <w:sz w:val="24"/>
          <w:szCs w:val="24"/>
        </w:rPr>
      </w:pPr>
      <w:r w:rsidRPr="00E225B4">
        <w:rPr>
          <w:rFonts w:ascii="Times New Roman" w:hAnsi="Times New Roman" w:cs="Times New Roman"/>
          <w:sz w:val="24"/>
          <w:szCs w:val="24"/>
        </w:rPr>
        <w:t>Šį aplanką turi sudaryti tokie elementai:</w:t>
      </w:r>
    </w:p>
    <w:p w14:paraId="3634985B" w14:textId="2BDDB43A" w:rsidR="000D56D3" w:rsidRPr="00E225B4" w:rsidRDefault="000D56D3" w:rsidP="007C15B9">
      <w:pPr>
        <w:pStyle w:val="Betarp"/>
        <w:rPr>
          <w:rFonts w:ascii="Times New Roman" w:hAnsi="Times New Roman" w:cs="Times New Roman"/>
          <w:sz w:val="24"/>
          <w:szCs w:val="24"/>
        </w:rPr>
      </w:pPr>
      <w:r w:rsidRPr="00E225B4">
        <w:rPr>
          <w:rFonts w:ascii="Times New Roman" w:hAnsi="Times New Roman" w:cs="Times New Roman"/>
          <w:sz w:val="24"/>
          <w:szCs w:val="24"/>
        </w:rPr>
        <w:t>Siekiant supaprastinti darbą ir jo struktūrą, dažnai rašomas planas. Šioje knygoje apžvelgiami visi saugiam renginiui užtikrinti reikalingi aspektai (aprašymas, atlikimas, laikas ir pan.).</w:t>
      </w:r>
    </w:p>
    <w:p w14:paraId="3634985D" w14:textId="0FF96C5F" w:rsidR="000D56D3" w:rsidRPr="00E225B4" w:rsidRDefault="00D024D2" w:rsidP="007C15B9">
      <w:pPr>
        <w:pStyle w:val="Betarp"/>
        <w:rPr>
          <w:rFonts w:ascii="Times New Roman" w:hAnsi="Times New Roman" w:cs="Times New Roman"/>
          <w:sz w:val="24"/>
          <w:szCs w:val="24"/>
        </w:rPr>
      </w:pPr>
      <w:r w:rsidRPr="00E225B4">
        <w:rPr>
          <w:rFonts w:ascii="Times New Roman" w:hAnsi="Times New Roman" w:cs="Times New Roman"/>
          <w:sz w:val="24"/>
          <w:szCs w:val="24"/>
        </w:rPr>
        <w:t>S</w:t>
      </w:r>
      <w:r w:rsidR="000D56D3" w:rsidRPr="00E225B4">
        <w:rPr>
          <w:rFonts w:ascii="Times New Roman" w:hAnsi="Times New Roman" w:cs="Times New Roman"/>
          <w:sz w:val="24"/>
          <w:szCs w:val="24"/>
        </w:rPr>
        <w:t>truktūra gali būti tokia:</w:t>
      </w:r>
    </w:p>
    <w:p w14:paraId="3634985E" w14:textId="77777777" w:rsidR="000D56D3"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infrastruktūros ir vietovės plano apžvalga;</w:t>
      </w:r>
    </w:p>
    <w:p w14:paraId="3634985F" w14:textId="77777777" w:rsidR="00CC582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eismo priemonės ir ženklai;</w:t>
      </w:r>
    </w:p>
    <w:p w14:paraId="36349860" w14:textId="77777777" w:rsidR="00CC582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gaisro prevencijos, gaisro gesinimo ir evakuacijos priemonės;</w:t>
      </w:r>
    </w:p>
    <w:p w14:paraId="36349861" w14:textId="77777777" w:rsidR="00CC582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 xml:space="preserve">saugos, priežiūros </w:t>
      </w:r>
      <w:r w:rsidR="00CC5829" w:rsidRPr="00E225B4">
        <w:rPr>
          <w:rFonts w:ascii="Times New Roman" w:hAnsi="Times New Roman" w:cs="Times New Roman"/>
          <w:sz w:val="24"/>
          <w:szCs w:val="24"/>
        </w:rPr>
        <w:t>ir stebėjimo priemonės;</w:t>
      </w:r>
    </w:p>
    <w:p w14:paraId="36349862" w14:textId="77777777" w:rsidR="00CC582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koordinavimo priemonės;</w:t>
      </w:r>
    </w:p>
    <w:p w14:paraId="36349863" w14:textId="77777777" w:rsidR="00CC582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infrastruktūros išsidėstymas žiūrovams apgyvendinti (stovyklaviečių ir būsto atveju);</w:t>
      </w:r>
    </w:p>
    <w:p w14:paraId="36349864" w14:textId="77777777" w:rsidR="00271A82"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organizatoriaus žmogiškųjų išteklių panaudojimas;</w:t>
      </w:r>
    </w:p>
    <w:p w14:paraId="36349865" w14:textId="77777777" w:rsidR="00271A82"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 xml:space="preserve">priešgaisrinės tarnybos </w:t>
      </w:r>
      <w:r w:rsidR="00271A82" w:rsidRPr="00E225B4">
        <w:rPr>
          <w:rFonts w:ascii="Times New Roman" w:hAnsi="Times New Roman" w:cs="Times New Roman"/>
          <w:sz w:val="24"/>
          <w:szCs w:val="24"/>
        </w:rPr>
        <w:t>paslaugų naudojimas;</w:t>
      </w:r>
    </w:p>
    <w:p w14:paraId="36349866" w14:textId="77777777" w:rsidR="00271A82"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greitosios medicininės pagalbos paslaugų naudojimas;</w:t>
      </w:r>
    </w:p>
    <w:p w14:paraId="36349867" w14:textId="77777777" w:rsidR="00271A82"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policijos paslaugų naudojimas;</w:t>
      </w:r>
    </w:p>
    <w:p w14:paraId="36349868" w14:textId="77777777" w:rsidR="00271A82"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transporto infrastruktūros pasiekiamumas (viešasis transportas, dviračiai ir pan.);</w:t>
      </w:r>
    </w:p>
    <w:p w14:paraId="36349869" w14:textId="77777777" w:rsidR="0068390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kilnojamos komercinės veiklos išsidėstymas;</w:t>
      </w:r>
    </w:p>
    <w:p w14:paraId="3634986A" w14:textId="77777777" w:rsidR="0068390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atliekų ir sanitarinių priemonių išsidėstymas;</w:t>
      </w:r>
    </w:p>
    <w:p w14:paraId="3634986B" w14:textId="77777777" w:rsidR="00683909" w:rsidRPr="00E225B4" w:rsidRDefault="00D024D2" w:rsidP="00CC5829">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 xml:space="preserve">pagrindinių asmenų </w:t>
      </w:r>
      <w:r w:rsidR="00683909" w:rsidRPr="00E225B4">
        <w:rPr>
          <w:rFonts w:ascii="Times New Roman" w:hAnsi="Times New Roman" w:cs="Times New Roman"/>
          <w:sz w:val="24"/>
          <w:szCs w:val="24"/>
        </w:rPr>
        <w:t>ir paslaugų pasiekiamumas (patogiais sąrašais ir/ar diagramomis).</w:t>
      </w:r>
    </w:p>
    <w:p w14:paraId="3634986C" w14:textId="77777777" w:rsidR="00683909" w:rsidRPr="00E225B4" w:rsidRDefault="00683909" w:rsidP="00683909">
      <w:pPr>
        <w:pStyle w:val="Betarp"/>
        <w:rPr>
          <w:rFonts w:ascii="Times New Roman" w:hAnsi="Times New Roman" w:cs="Times New Roman"/>
          <w:sz w:val="24"/>
          <w:szCs w:val="24"/>
        </w:rPr>
      </w:pPr>
      <w:r w:rsidRPr="00E225B4">
        <w:rPr>
          <w:rFonts w:ascii="Times New Roman" w:hAnsi="Times New Roman" w:cs="Times New Roman"/>
          <w:sz w:val="24"/>
          <w:szCs w:val="24"/>
        </w:rPr>
        <w:t>Kitos renginiui taikomos ar būdingos priemonės;</w:t>
      </w:r>
    </w:p>
    <w:p w14:paraId="3634986D" w14:textId="77777777" w:rsidR="00F06FA1" w:rsidRPr="00E225B4" w:rsidRDefault="00D024D2" w:rsidP="00D024D2">
      <w:pPr>
        <w:pStyle w:val="Betarp"/>
        <w:numPr>
          <w:ilvl w:val="0"/>
          <w:numId w:val="5"/>
        </w:numPr>
        <w:rPr>
          <w:rFonts w:ascii="Times New Roman" w:hAnsi="Times New Roman" w:cs="Times New Roman"/>
          <w:sz w:val="24"/>
          <w:szCs w:val="24"/>
        </w:rPr>
      </w:pPr>
      <w:r w:rsidRPr="00E225B4">
        <w:rPr>
          <w:rFonts w:ascii="Times New Roman" w:hAnsi="Times New Roman" w:cs="Times New Roman"/>
          <w:sz w:val="24"/>
          <w:szCs w:val="24"/>
        </w:rPr>
        <w:t>į</w:t>
      </w:r>
      <w:r w:rsidR="00683909" w:rsidRPr="00E225B4">
        <w:rPr>
          <w:rFonts w:ascii="Times New Roman" w:hAnsi="Times New Roman" w:cs="Times New Roman"/>
          <w:sz w:val="24"/>
          <w:szCs w:val="24"/>
        </w:rPr>
        <w:t>skaitant detalų būtinųjų techninių medžiagų, reikalingų įgūdžių, užduočių paskirstymo ir įvairių atsakomybių, planų skubiems atvejams ir aiškios susisiekimo struktūros aprašymą.</w:t>
      </w:r>
    </w:p>
    <w:p w14:paraId="3634986E" w14:textId="77777777" w:rsidR="00F06FA1" w:rsidRPr="00E225B4" w:rsidRDefault="00F06FA1">
      <w:pPr>
        <w:rPr>
          <w:rFonts w:ascii="Times New Roman" w:hAnsi="Times New Roman" w:cs="Times New Roman"/>
          <w:sz w:val="24"/>
          <w:szCs w:val="24"/>
        </w:rPr>
      </w:pPr>
      <w:r w:rsidRPr="00E225B4">
        <w:rPr>
          <w:rFonts w:ascii="Times New Roman" w:hAnsi="Times New Roman" w:cs="Times New Roman"/>
          <w:sz w:val="24"/>
          <w:szCs w:val="24"/>
        </w:rPr>
        <w:br w:type="page"/>
      </w:r>
    </w:p>
    <w:p w14:paraId="3634986F" w14:textId="77777777" w:rsidR="00F06FA1" w:rsidRPr="00E225B4" w:rsidRDefault="00F06FA1" w:rsidP="00F06FA1">
      <w:pPr>
        <w:pStyle w:val="Betarp"/>
        <w:rPr>
          <w:rFonts w:ascii="Times New Roman" w:hAnsi="Times New Roman" w:cs="Times New Roman"/>
          <w:b/>
          <w:sz w:val="24"/>
          <w:szCs w:val="24"/>
        </w:rPr>
      </w:pPr>
      <w:r w:rsidRPr="00E225B4">
        <w:rPr>
          <w:rFonts w:ascii="Times New Roman" w:hAnsi="Times New Roman" w:cs="Times New Roman"/>
          <w:b/>
          <w:sz w:val="24"/>
          <w:szCs w:val="24"/>
        </w:rPr>
        <w:t>4 PRIEDAS: Kontaktiniai duomenys</w:t>
      </w:r>
    </w:p>
    <w:p w14:paraId="36349870" w14:textId="77777777" w:rsidR="00683909" w:rsidRPr="00E225B4" w:rsidRDefault="00683909" w:rsidP="00683909">
      <w:pPr>
        <w:pStyle w:val="Betarp"/>
        <w:rPr>
          <w:rFonts w:ascii="Times New Roman" w:hAnsi="Times New Roman" w:cs="Times New Roman"/>
          <w:sz w:val="24"/>
          <w:szCs w:val="24"/>
        </w:rPr>
      </w:pPr>
    </w:p>
    <w:sectPr w:rsidR="00683909" w:rsidRPr="00E225B4" w:rsidSect="00656F9A">
      <w:headerReference w:type="default" r:id="rId7"/>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49873" w14:textId="77777777" w:rsidR="00A22F63" w:rsidRDefault="00A22F63" w:rsidP="001245AF">
      <w:pPr>
        <w:spacing w:after="0" w:line="240" w:lineRule="auto"/>
      </w:pPr>
      <w:r>
        <w:separator/>
      </w:r>
    </w:p>
  </w:endnote>
  <w:endnote w:type="continuationSeparator" w:id="0">
    <w:p w14:paraId="36349874" w14:textId="77777777" w:rsidR="00A22F63" w:rsidRDefault="00A22F63" w:rsidP="00124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49871" w14:textId="77777777" w:rsidR="00A22F63" w:rsidRDefault="00A22F63" w:rsidP="001245AF">
      <w:pPr>
        <w:spacing w:after="0" w:line="240" w:lineRule="auto"/>
      </w:pPr>
      <w:r>
        <w:separator/>
      </w:r>
    </w:p>
  </w:footnote>
  <w:footnote w:type="continuationSeparator" w:id="0">
    <w:p w14:paraId="36349872" w14:textId="77777777" w:rsidR="00A22F63" w:rsidRDefault="00A22F63" w:rsidP="001245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49875" w14:textId="77777777" w:rsidR="001245AF" w:rsidRPr="001245AF" w:rsidRDefault="001245AF" w:rsidP="001245AF">
    <w:pPr>
      <w:pStyle w:val="Antrats"/>
      <w:jc w:val="right"/>
      <w:rPr>
        <w:rFonts w:ascii="Times New Roman" w:hAnsi="Times New Roman" w:cs="Times New Roman"/>
        <w:i/>
      </w:rPr>
    </w:pPr>
    <w:r w:rsidRPr="001245AF">
      <w:rPr>
        <w:rFonts w:ascii="Times New Roman" w:hAnsi="Times New Roman" w:cs="Times New Roman"/>
        <w:i/>
      </w:rPr>
      <w:t>/Vertimas iš anglų kalbos/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8455E"/>
    <w:multiLevelType w:val="multilevel"/>
    <w:tmpl w:val="CE0297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C7C43"/>
    <w:multiLevelType w:val="multilevel"/>
    <w:tmpl w:val="B9AC6FD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81721A"/>
    <w:multiLevelType w:val="hybridMultilevel"/>
    <w:tmpl w:val="7E8EABA6"/>
    <w:lvl w:ilvl="0" w:tplc="04E871A0">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06C572B"/>
    <w:multiLevelType w:val="hybridMultilevel"/>
    <w:tmpl w:val="601EF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470977"/>
    <w:multiLevelType w:val="multilevel"/>
    <w:tmpl w:val="9FD8D06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231"/>
    <w:rsid w:val="00024856"/>
    <w:rsid w:val="000524FD"/>
    <w:rsid w:val="00055162"/>
    <w:rsid w:val="00065EA7"/>
    <w:rsid w:val="000A353C"/>
    <w:rsid w:val="000C4FE1"/>
    <w:rsid w:val="000D56D3"/>
    <w:rsid w:val="001245AF"/>
    <w:rsid w:val="001A06FF"/>
    <w:rsid w:val="001B0A34"/>
    <w:rsid w:val="001E3273"/>
    <w:rsid w:val="002202C7"/>
    <w:rsid w:val="0022457D"/>
    <w:rsid w:val="00271A82"/>
    <w:rsid w:val="0027357C"/>
    <w:rsid w:val="002D3A57"/>
    <w:rsid w:val="00320C0D"/>
    <w:rsid w:val="0033581B"/>
    <w:rsid w:val="0037333B"/>
    <w:rsid w:val="003A3AC7"/>
    <w:rsid w:val="003E6CE4"/>
    <w:rsid w:val="00426394"/>
    <w:rsid w:val="0047306E"/>
    <w:rsid w:val="00576C29"/>
    <w:rsid w:val="005C70A9"/>
    <w:rsid w:val="00656F9A"/>
    <w:rsid w:val="00683909"/>
    <w:rsid w:val="006A197A"/>
    <w:rsid w:val="006C5382"/>
    <w:rsid w:val="00736924"/>
    <w:rsid w:val="007919C3"/>
    <w:rsid w:val="00793C55"/>
    <w:rsid w:val="007959B5"/>
    <w:rsid w:val="007B1928"/>
    <w:rsid w:val="007C15B9"/>
    <w:rsid w:val="00800277"/>
    <w:rsid w:val="00812C5E"/>
    <w:rsid w:val="00815456"/>
    <w:rsid w:val="00837D58"/>
    <w:rsid w:val="0086326A"/>
    <w:rsid w:val="008C3D65"/>
    <w:rsid w:val="00931BF3"/>
    <w:rsid w:val="009C222A"/>
    <w:rsid w:val="009D548D"/>
    <w:rsid w:val="009E3CFF"/>
    <w:rsid w:val="00A07612"/>
    <w:rsid w:val="00A22F63"/>
    <w:rsid w:val="00A53CDF"/>
    <w:rsid w:val="00A67079"/>
    <w:rsid w:val="00A8425C"/>
    <w:rsid w:val="00AF7297"/>
    <w:rsid w:val="00B07B37"/>
    <w:rsid w:val="00B33784"/>
    <w:rsid w:val="00BB3896"/>
    <w:rsid w:val="00BC7477"/>
    <w:rsid w:val="00C86A9F"/>
    <w:rsid w:val="00CB1A2D"/>
    <w:rsid w:val="00CB3E11"/>
    <w:rsid w:val="00CB4DD3"/>
    <w:rsid w:val="00CC5829"/>
    <w:rsid w:val="00CC653A"/>
    <w:rsid w:val="00CD10FC"/>
    <w:rsid w:val="00D019A4"/>
    <w:rsid w:val="00D024D2"/>
    <w:rsid w:val="00D07BB2"/>
    <w:rsid w:val="00D25DAC"/>
    <w:rsid w:val="00D31231"/>
    <w:rsid w:val="00D36877"/>
    <w:rsid w:val="00D5347A"/>
    <w:rsid w:val="00DA62DD"/>
    <w:rsid w:val="00E13223"/>
    <w:rsid w:val="00E225B4"/>
    <w:rsid w:val="00E46759"/>
    <w:rsid w:val="00E60075"/>
    <w:rsid w:val="00F06FA1"/>
    <w:rsid w:val="00F50ADE"/>
    <w:rsid w:val="00F64285"/>
    <w:rsid w:val="00FA628C"/>
    <w:rsid w:val="00FB6C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49776"/>
  <w15:chartTrackingRefBased/>
  <w15:docId w15:val="{5DB381F4-037A-4900-84AE-BADE2230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D31231"/>
    <w:pPr>
      <w:spacing w:after="0" w:line="240" w:lineRule="auto"/>
    </w:pPr>
  </w:style>
  <w:style w:type="paragraph" w:styleId="Antrats">
    <w:name w:val="header"/>
    <w:basedOn w:val="prastasis"/>
    <w:link w:val="AntratsDiagrama"/>
    <w:uiPriority w:val="99"/>
    <w:unhideWhenUsed/>
    <w:rsid w:val="001245A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245AF"/>
  </w:style>
  <w:style w:type="paragraph" w:styleId="Porat">
    <w:name w:val="footer"/>
    <w:basedOn w:val="prastasis"/>
    <w:link w:val="PoratDiagrama"/>
    <w:uiPriority w:val="99"/>
    <w:unhideWhenUsed/>
    <w:rsid w:val="001245A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24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11073</Words>
  <Characters>6313</Characters>
  <Application>Microsoft Office Word</Application>
  <DocSecurity>4</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Virginija Palaimiene</cp:lastModifiedBy>
  <cp:revision>2</cp:revision>
  <dcterms:created xsi:type="dcterms:W3CDTF">2018-08-28T12:23:00Z</dcterms:created>
  <dcterms:modified xsi:type="dcterms:W3CDTF">2018-08-28T12:23:00Z</dcterms:modified>
</cp:coreProperties>
</file>