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9DE29D5" w14:textId="77777777" w:rsidTr="00EC21AD">
        <w:tc>
          <w:tcPr>
            <w:tcW w:w="4110" w:type="dxa"/>
          </w:tcPr>
          <w:p w14:paraId="6FC2A91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5DD6AF9" w14:textId="77777777" w:rsidTr="00EC21AD">
        <w:tc>
          <w:tcPr>
            <w:tcW w:w="4110" w:type="dxa"/>
          </w:tcPr>
          <w:p w14:paraId="7AF78CB1" w14:textId="77777777" w:rsidR="0006079E" w:rsidRDefault="0006079E" w:rsidP="0006079E">
            <w:r>
              <w:t>Klaipėdos miesto savivaldybės</w:t>
            </w:r>
          </w:p>
        </w:tc>
      </w:tr>
      <w:tr w:rsidR="0006079E" w14:paraId="12B3DECF" w14:textId="77777777" w:rsidTr="00EC21AD">
        <w:tc>
          <w:tcPr>
            <w:tcW w:w="4110" w:type="dxa"/>
          </w:tcPr>
          <w:p w14:paraId="1A5D91E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52B1B7" w14:textId="77777777" w:rsidTr="00EC21AD">
        <w:tc>
          <w:tcPr>
            <w:tcW w:w="4110" w:type="dxa"/>
          </w:tcPr>
          <w:p w14:paraId="19775709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T1-201</w:t>
            </w:r>
            <w:bookmarkEnd w:id="2"/>
          </w:p>
        </w:tc>
      </w:tr>
    </w:tbl>
    <w:p w14:paraId="09786ADD" w14:textId="77777777" w:rsidR="00832CC9" w:rsidRPr="00F72A1E" w:rsidRDefault="00832CC9" w:rsidP="0006079E">
      <w:pPr>
        <w:jc w:val="center"/>
      </w:pPr>
    </w:p>
    <w:p w14:paraId="6BA8484B" w14:textId="77777777" w:rsidR="00832CC9" w:rsidRPr="00F72A1E" w:rsidRDefault="00832CC9" w:rsidP="0006079E">
      <w:pPr>
        <w:jc w:val="center"/>
      </w:pPr>
    </w:p>
    <w:p w14:paraId="31EA654D" w14:textId="77777777" w:rsidR="0006079E" w:rsidRPr="00957EB7" w:rsidRDefault="00957EB7" w:rsidP="0006079E">
      <w:pPr>
        <w:jc w:val="center"/>
        <w:rPr>
          <w:b/>
          <w:caps/>
        </w:rPr>
      </w:pPr>
      <w:r w:rsidRPr="00957EB7">
        <w:rPr>
          <w:b/>
          <w:caps/>
        </w:rPr>
        <w:t>Vietinės rinkliavos už leidimo įrengti išorinę reklamą Klaipėdos miesto savivaldybės teritorijoje išdavimą</w:t>
      </w:r>
      <w:r>
        <w:rPr>
          <w:b/>
          <w:caps/>
        </w:rPr>
        <w:t xml:space="preserve"> lengvatų teikimo tvarkos aprašAS</w:t>
      </w:r>
    </w:p>
    <w:p w14:paraId="083CFEC9" w14:textId="77777777" w:rsidR="00832CC9" w:rsidRPr="00F72A1E" w:rsidRDefault="00832CC9" w:rsidP="0006079E">
      <w:pPr>
        <w:jc w:val="center"/>
      </w:pPr>
    </w:p>
    <w:p w14:paraId="27072742" w14:textId="77777777" w:rsidR="00D3411F" w:rsidRDefault="00D3411F" w:rsidP="00D3411F">
      <w:pPr>
        <w:pStyle w:val="Antrat5"/>
        <w:keepNext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I SKYRIUS</w:t>
      </w:r>
    </w:p>
    <w:p w14:paraId="5879D855" w14:textId="77777777" w:rsidR="00D3411F" w:rsidRDefault="00D3411F" w:rsidP="00D3411F">
      <w:pPr>
        <w:pStyle w:val="Antrat5"/>
        <w:keepNext/>
        <w:spacing w:before="0" w:after="0"/>
        <w:jc w:val="center"/>
        <w:rPr>
          <w:i w:val="0"/>
          <w:caps/>
          <w:sz w:val="24"/>
          <w:szCs w:val="24"/>
        </w:rPr>
      </w:pPr>
      <w:r>
        <w:rPr>
          <w:i w:val="0"/>
          <w:caps/>
          <w:sz w:val="24"/>
          <w:szCs w:val="24"/>
        </w:rPr>
        <w:t>Bendrosios nuostatos</w:t>
      </w:r>
    </w:p>
    <w:p w14:paraId="556D080C" w14:textId="77777777" w:rsidR="00D3411F" w:rsidRDefault="00D3411F" w:rsidP="00D3411F">
      <w:pPr>
        <w:ind w:firstLine="720"/>
      </w:pPr>
    </w:p>
    <w:p w14:paraId="52DAA606" w14:textId="77777777" w:rsidR="00D3411F" w:rsidRDefault="00AD5B9C" w:rsidP="00AD5B9C">
      <w:pPr>
        <w:tabs>
          <w:tab w:val="left" w:pos="900"/>
        </w:tabs>
        <w:ind w:firstLine="709"/>
        <w:jc w:val="both"/>
      </w:pPr>
      <w:r>
        <w:t xml:space="preserve">1. </w:t>
      </w:r>
      <w:r w:rsidR="0066086C" w:rsidRPr="0066086C">
        <w:t>Vietinės rinkliavos už leidimo įrengti išorinę reklamą Klaipėdos miesto savivaldybės teritorijoje išdavimą</w:t>
      </w:r>
      <w:r w:rsidR="0066086C">
        <w:t xml:space="preserve"> lengvatų teikimo</w:t>
      </w:r>
      <w:r w:rsidR="00D3411F">
        <w:t xml:space="preserve"> tvarkos aprašas </w:t>
      </w:r>
      <w:r w:rsidR="00D3411F">
        <w:rPr>
          <w:color w:val="000000"/>
        </w:rPr>
        <w:t>(toliau – Tvarkos aprašas) reglamentuoja</w:t>
      </w:r>
      <w:r w:rsidR="00D3411F">
        <w:t xml:space="preserve"> </w:t>
      </w:r>
      <w:r w:rsidR="0066086C">
        <w:t>vietinės rinkliavos</w:t>
      </w:r>
      <w:r w:rsidR="00D3411F">
        <w:t xml:space="preserve"> lengvatų teikimo </w:t>
      </w:r>
      <w:r w:rsidR="009628C5">
        <w:t>išorinės reklaminės veiklos subjektams</w:t>
      </w:r>
      <w:r w:rsidR="00520A7D">
        <w:t xml:space="preserve"> tvarką.</w:t>
      </w:r>
    </w:p>
    <w:p w14:paraId="29202313" w14:textId="77777777" w:rsidR="00D3411F" w:rsidRDefault="00AD5B9C" w:rsidP="00AD5B9C">
      <w:pPr>
        <w:tabs>
          <w:tab w:val="left" w:pos="900"/>
        </w:tabs>
        <w:ind w:left="360" w:firstLine="349"/>
        <w:jc w:val="both"/>
      </w:pPr>
      <w:r>
        <w:t>2.</w:t>
      </w:r>
      <w:r w:rsidR="007277E6">
        <w:t xml:space="preserve"> </w:t>
      </w:r>
      <w:r w:rsidR="00D3411F">
        <w:t>Šiame Tvarkos apraše vartojamos sąvokos:</w:t>
      </w:r>
    </w:p>
    <w:p w14:paraId="50EE6326" w14:textId="77777777" w:rsidR="00D3411F" w:rsidRDefault="00D3411F" w:rsidP="00D3411F">
      <w:pPr>
        <w:pStyle w:val="Sraopastraipa"/>
        <w:tabs>
          <w:tab w:val="left" w:pos="0"/>
        </w:tabs>
        <w:ind w:left="0" w:firstLine="720"/>
        <w:jc w:val="both"/>
        <w:rPr>
          <w:bCs/>
        </w:rPr>
      </w:pPr>
      <w:r>
        <w:t xml:space="preserve">2.1. </w:t>
      </w:r>
      <w:r>
        <w:rPr>
          <w:b/>
        </w:rPr>
        <w:t>Asmuo</w:t>
      </w:r>
      <w:r>
        <w:t xml:space="preserve"> – </w:t>
      </w:r>
      <w:r w:rsidR="0080360A">
        <w:t>v</w:t>
      </w:r>
      <w:r w:rsidR="0080360A" w:rsidRPr="0080360A">
        <w:t>ietin</w:t>
      </w:r>
      <w:r w:rsidR="0080360A">
        <w:t>ės</w:t>
      </w:r>
      <w:r w:rsidR="0080360A" w:rsidRPr="0080360A">
        <w:t xml:space="preserve"> rinkliav</w:t>
      </w:r>
      <w:r w:rsidR="0080360A">
        <w:t>os</w:t>
      </w:r>
      <w:r w:rsidR="0080360A" w:rsidRPr="0080360A">
        <w:t xml:space="preserve"> už leidimo įrengti išorinę reklamą Klaipėdos miesto savivaldybės teritorijoje išdavimą </w:t>
      </w:r>
      <w:r w:rsidR="0080360A">
        <w:t>mokėtojas (</w:t>
      </w:r>
      <w:r w:rsidR="0080360A" w:rsidRPr="0080360A">
        <w:t>išori</w:t>
      </w:r>
      <w:r w:rsidR="0080360A">
        <w:t>nės reklaminės veiklos subjektas)</w:t>
      </w:r>
      <w:r>
        <w:t>.</w:t>
      </w:r>
    </w:p>
    <w:p w14:paraId="645E7B13" w14:textId="77777777" w:rsidR="00D3411F" w:rsidRDefault="00D3411F" w:rsidP="00D3411F">
      <w:pPr>
        <w:pStyle w:val="prastasiniatinklio"/>
        <w:spacing w:before="0" w:beforeAutospacing="0" w:after="0" w:afterAutospacing="0"/>
        <w:ind w:firstLine="720"/>
        <w:jc w:val="both"/>
      </w:pPr>
      <w:r>
        <w:t>2.</w:t>
      </w:r>
      <w:r w:rsidR="0080360A">
        <w:t>2</w:t>
      </w:r>
      <w:r>
        <w:t xml:space="preserve">. </w:t>
      </w:r>
      <w:r w:rsidR="00A108D7">
        <w:rPr>
          <w:b/>
        </w:rPr>
        <w:t>Lengvatos</w:t>
      </w:r>
      <w:r>
        <w:rPr>
          <w:b/>
        </w:rPr>
        <w:t xml:space="preserve"> objektas – </w:t>
      </w:r>
      <w:r w:rsidR="00A108D7" w:rsidRPr="00A108D7">
        <w:t>privaloma vietinė rinkliava už leidimo įrengti išorinę reklamą savivaldybės teritorijoje išdavimą</w:t>
      </w:r>
      <w:r w:rsidR="00A108D7">
        <w:t>, nustatyta</w:t>
      </w:r>
      <w:r w:rsidR="00A108D7" w:rsidRPr="00A108D7">
        <w:t xml:space="preserve"> Klaipėdos miesto savivaldybės tarybos sprendimu</w:t>
      </w:r>
      <w:r>
        <w:t>.</w:t>
      </w:r>
    </w:p>
    <w:p w14:paraId="17A472AE" w14:textId="71AFCF59" w:rsidR="00D3411F" w:rsidRDefault="006F599D" w:rsidP="00D3411F">
      <w:pPr>
        <w:pStyle w:val="prastasiniatinklio"/>
        <w:spacing w:before="0" w:beforeAutospacing="0" w:after="0" w:afterAutospacing="0"/>
        <w:ind w:firstLine="720"/>
        <w:jc w:val="both"/>
      </w:pPr>
      <w:r>
        <w:t>2.3</w:t>
      </w:r>
      <w:r w:rsidR="00D3411F">
        <w:t xml:space="preserve">. </w:t>
      </w:r>
      <w:r w:rsidR="00D3411F">
        <w:rPr>
          <w:b/>
        </w:rPr>
        <w:t xml:space="preserve">Nereikšminga </w:t>
      </w:r>
      <w:r w:rsidR="006E6878">
        <w:rPr>
          <w:b/>
        </w:rPr>
        <w:t>(</w:t>
      </w:r>
      <w:r w:rsidR="006E6878" w:rsidRPr="006E6878">
        <w:rPr>
          <w:b/>
          <w:i/>
        </w:rPr>
        <w:t>de minimis</w:t>
      </w:r>
      <w:r w:rsidR="006E6878">
        <w:rPr>
          <w:b/>
        </w:rPr>
        <w:t xml:space="preserve">) </w:t>
      </w:r>
      <w:r w:rsidR="00D3411F">
        <w:rPr>
          <w:b/>
        </w:rPr>
        <w:t>pagalba</w:t>
      </w:r>
      <w:r w:rsidR="00D3411F">
        <w:t xml:space="preserve"> – pagalba, kaip ji apibrėžta Europos Sąjungos teisės reglamentuose.</w:t>
      </w:r>
    </w:p>
    <w:p w14:paraId="1AD02A78" w14:textId="77777777" w:rsidR="00D3411F" w:rsidRDefault="006F599D" w:rsidP="006F599D">
      <w:pPr>
        <w:tabs>
          <w:tab w:val="left" w:pos="900"/>
        </w:tabs>
        <w:ind w:firstLine="720"/>
        <w:jc w:val="both"/>
      </w:pPr>
      <w:r>
        <w:t>2.4</w:t>
      </w:r>
      <w:r w:rsidR="00D3411F">
        <w:t xml:space="preserve">. Kitos šiame Tvarkos apraše vartojamos sąvokos atitinka </w:t>
      </w:r>
      <w:r w:rsidRPr="006F599D">
        <w:t>Vietinės rinkliavos už leidimo įrengti išorinę reklamą Klaipėdos miesto savivaldybės</w:t>
      </w:r>
      <w:r>
        <w:t xml:space="preserve"> teritorijoje išdavimą nuostatuose, patvirtintuose Klaipėdos miesto savivaldybės tarybos 2013 m. lapkričio 28 d. sprendimu Nr. T2-300 „Dėl</w:t>
      </w:r>
      <w:r w:rsidRPr="006F599D">
        <w:t xml:space="preserve"> </w:t>
      </w:r>
      <w:r w:rsidR="00AD5B9C">
        <w:t>V</w:t>
      </w:r>
      <w:r w:rsidRPr="006F599D">
        <w:t>ietinės rinkliavos už leidimo įrengti išorinę reklamą Klaipėdos miesto savivaldybės teritorijoje išdavimą nuostat</w:t>
      </w:r>
      <w:r>
        <w:t>ų patvirtinimo“ ir</w:t>
      </w:r>
      <w:r w:rsidRPr="006F599D">
        <w:t xml:space="preserve"> </w:t>
      </w:r>
      <w:r w:rsidR="00D3411F">
        <w:t xml:space="preserve">Lietuvos Respublikos </w:t>
      </w:r>
      <w:r>
        <w:t>reklamos</w:t>
      </w:r>
      <w:r w:rsidR="00D3411F">
        <w:t xml:space="preserve"> įstatyme apibrėžtas sąvokas.</w:t>
      </w:r>
    </w:p>
    <w:p w14:paraId="3EFA0C58" w14:textId="77777777" w:rsidR="00D3411F" w:rsidRDefault="00D3411F" w:rsidP="00D3411F">
      <w:pPr>
        <w:ind w:firstLine="720"/>
        <w:jc w:val="both"/>
      </w:pPr>
      <w:r>
        <w:t xml:space="preserve">3. </w:t>
      </w:r>
      <w:r w:rsidR="00310ED9">
        <w:t>Vietinės rinkliavos</w:t>
      </w:r>
      <w:r>
        <w:t xml:space="preserve"> lengvata gali būti teikiama asmenims, kurie </w:t>
      </w:r>
      <w:r w:rsidR="00F7267C">
        <w:t xml:space="preserve">vykdo </w:t>
      </w:r>
      <w:r w:rsidR="00F7267C" w:rsidRPr="00F7267C">
        <w:t>kultūrin</w:t>
      </w:r>
      <w:r w:rsidR="00F7267C">
        <w:t>ę</w:t>
      </w:r>
      <w:r w:rsidR="00F7267C" w:rsidRPr="00F7267C">
        <w:t>, socialin</w:t>
      </w:r>
      <w:r w:rsidR="00F7267C">
        <w:t>ę</w:t>
      </w:r>
      <w:r w:rsidR="00F7267C" w:rsidRPr="00F7267C">
        <w:t xml:space="preserve"> ir šviečiam</w:t>
      </w:r>
      <w:r w:rsidR="00F7267C">
        <w:t>ąją veiklą ar įrengia kultūrinę</w:t>
      </w:r>
      <w:r w:rsidR="00F7267C" w:rsidRPr="00BB7CE0">
        <w:t xml:space="preserve">, </w:t>
      </w:r>
      <w:r w:rsidR="00F7267C">
        <w:t>socialinę ir šviečiamąją reklamą</w:t>
      </w:r>
      <w:r>
        <w:t xml:space="preserve"> ir</w:t>
      </w:r>
      <w:r w:rsidR="00F7267C">
        <w:t xml:space="preserve"> kurie</w:t>
      </w:r>
      <w:r>
        <w:t xml:space="preserve"> atitinka šiame Tvarkos apraše nurodytus reikalavimus bei pateikė reikiamus dokumentus.</w:t>
      </w:r>
    </w:p>
    <w:p w14:paraId="19B86224" w14:textId="77777777" w:rsidR="00D3411F" w:rsidRDefault="00D3411F" w:rsidP="00D3411F">
      <w:pPr>
        <w:ind w:firstLine="720"/>
        <w:jc w:val="both"/>
      </w:pPr>
      <w:r>
        <w:t xml:space="preserve">4. </w:t>
      </w:r>
      <w:r w:rsidR="00BC76B1" w:rsidRPr="005F7D6A">
        <w:t>Vietinės rinkliavos</w:t>
      </w:r>
      <w:r w:rsidR="00F3054C" w:rsidRPr="005F7D6A">
        <w:t xml:space="preserve"> lengvata</w:t>
      </w:r>
      <w:r w:rsidRPr="005F7D6A">
        <w:t xml:space="preserve"> </w:t>
      </w:r>
      <w:r w:rsidR="005F7D6A">
        <w:t xml:space="preserve">gali būti teikiama </w:t>
      </w:r>
      <w:r w:rsidR="00F3054C">
        <w:t>n</w:t>
      </w:r>
      <w:r w:rsidR="00F3054C" w:rsidRPr="00F3054C">
        <w:t>ustatyto dydžio vietin</w:t>
      </w:r>
      <w:r w:rsidR="00F3054C">
        <w:t>ei</w:t>
      </w:r>
      <w:r w:rsidR="00F3054C" w:rsidRPr="00F3054C">
        <w:t xml:space="preserve"> rinkliava</w:t>
      </w:r>
      <w:r w:rsidR="00F3054C">
        <w:t>i</w:t>
      </w:r>
      <w:r w:rsidR="00F3054C" w:rsidRPr="00F3054C">
        <w:t xml:space="preserve"> už leidimo įrengti išorinę reklamą savivaldybės teritorijoje išdavimą</w:t>
      </w:r>
      <w:r w:rsidR="00F3054C">
        <w:t xml:space="preserve"> visam </w:t>
      </w:r>
      <w:r w:rsidR="00F3054C" w:rsidRPr="00F3054C">
        <w:t>reklamos suderinimo laikotarpiui, bet ne ilgiau kaip 5 metams.</w:t>
      </w:r>
      <w:r>
        <w:t xml:space="preserve"> </w:t>
      </w:r>
    </w:p>
    <w:p w14:paraId="5199AE35" w14:textId="77777777" w:rsidR="00D3411F" w:rsidRDefault="005F7D6A" w:rsidP="00D3411F">
      <w:pPr>
        <w:ind w:firstLine="720"/>
        <w:jc w:val="both"/>
      </w:pPr>
      <w:r>
        <w:t>5</w:t>
      </w:r>
      <w:r w:rsidR="00D3411F">
        <w:t xml:space="preserve">. </w:t>
      </w:r>
      <w:r>
        <w:t>Vietinės rinkliavos l</w:t>
      </w:r>
      <w:r w:rsidR="00D3411F">
        <w:t>engvata gali būti teikiama tik asmeniui, atitinkančiam nereikšmingos pagalbos gavėjui keliamus reikalavimus.</w:t>
      </w:r>
    </w:p>
    <w:p w14:paraId="0FBD0AC3" w14:textId="77777777" w:rsidR="00D3411F" w:rsidRDefault="00665E36" w:rsidP="00D3411F">
      <w:pPr>
        <w:ind w:firstLine="720"/>
        <w:jc w:val="both"/>
      </w:pPr>
      <w:r>
        <w:t>6</w:t>
      </w:r>
      <w:r w:rsidR="00D3411F">
        <w:t xml:space="preserve">. </w:t>
      </w:r>
      <w:r>
        <w:t>Vietinės rinkliavos</w:t>
      </w:r>
      <w:r w:rsidR="00D3411F">
        <w:t xml:space="preserve"> lengvata neteikiama </w:t>
      </w:r>
      <w:r w:rsidR="00201A8E">
        <w:t>komercinio pobūdžio išorinei reklamai, taip pat</w:t>
      </w:r>
      <w:r w:rsidR="00E04563">
        <w:t xml:space="preserve"> neteikiama</w:t>
      </w:r>
      <w:r w:rsidR="00201A8E">
        <w:t xml:space="preserve"> </w:t>
      </w:r>
      <w:r w:rsidR="00D3411F">
        <w:t>asmenims</w:t>
      </w:r>
      <w:r>
        <w:t xml:space="preserve">, </w:t>
      </w:r>
      <w:r w:rsidR="00D3411F">
        <w:t>kurie turi Klaipėdos miesto savivaldybės administracijos (toliau – Savivaldybės administracija) administruojamų pradelstų mokėtinų sumų į Klaipėdos miesto savivaldybės biudžetą</w:t>
      </w:r>
      <w:r>
        <w:t xml:space="preserve">. </w:t>
      </w:r>
    </w:p>
    <w:p w14:paraId="625296B5" w14:textId="77777777" w:rsidR="00D3411F" w:rsidRDefault="00D3411F" w:rsidP="00D3411F">
      <w:pPr>
        <w:ind w:right="-99"/>
        <w:jc w:val="both"/>
        <w:rPr>
          <w:b/>
        </w:rPr>
      </w:pPr>
    </w:p>
    <w:p w14:paraId="156C7C9E" w14:textId="77777777" w:rsidR="00D3411F" w:rsidRDefault="00D3411F" w:rsidP="00D3411F">
      <w:pPr>
        <w:pStyle w:val="Antrat5"/>
        <w:keepNext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II</w:t>
      </w:r>
      <w:r>
        <w:rPr>
          <w:bCs w:val="0"/>
          <w:i w:val="0"/>
          <w:iCs w:val="0"/>
          <w:sz w:val="24"/>
          <w:szCs w:val="24"/>
        </w:rPr>
        <w:t xml:space="preserve"> SKYRIUS</w:t>
      </w:r>
    </w:p>
    <w:p w14:paraId="7DF56B39" w14:textId="77777777" w:rsidR="00D3411F" w:rsidRDefault="00D3411F" w:rsidP="00D3411F">
      <w:pPr>
        <w:ind w:right="-99"/>
        <w:jc w:val="center"/>
        <w:rPr>
          <w:b/>
        </w:rPr>
      </w:pPr>
      <w:r>
        <w:rPr>
          <w:b/>
        </w:rPr>
        <w:t>PRAŠYMŲ PATEIKIMAS</w:t>
      </w:r>
    </w:p>
    <w:p w14:paraId="4B1F61E4" w14:textId="77777777" w:rsidR="00D3411F" w:rsidRDefault="00D3411F" w:rsidP="00D3411F">
      <w:pPr>
        <w:ind w:right="-99" w:firstLine="720"/>
        <w:jc w:val="center"/>
        <w:rPr>
          <w:b/>
        </w:rPr>
      </w:pPr>
    </w:p>
    <w:p w14:paraId="0DFB4F28" w14:textId="77777777" w:rsidR="00D3411F" w:rsidRDefault="00080858" w:rsidP="00D3411F">
      <w:pPr>
        <w:ind w:firstLine="720"/>
        <w:jc w:val="both"/>
      </w:pPr>
      <w:r>
        <w:t>7</w:t>
      </w:r>
      <w:r w:rsidR="00D3411F">
        <w:t xml:space="preserve">. Asmuo, norėdamas gauti </w:t>
      </w:r>
      <w:r>
        <w:t xml:space="preserve">vietinės rinkliavos </w:t>
      </w:r>
      <w:r w:rsidR="00D3411F">
        <w:t xml:space="preserve">lengvatą, privalo pateikti Savivaldybės administracijai šiuos dokumentus: </w:t>
      </w:r>
    </w:p>
    <w:p w14:paraId="7D187783" w14:textId="77777777" w:rsidR="00D3411F" w:rsidRDefault="00304A6D" w:rsidP="00D3411F">
      <w:pPr>
        <w:ind w:firstLine="720"/>
        <w:jc w:val="both"/>
      </w:pPr>
      <w:r>
        <w:t>7</w:t>
      </w:r>
      <w:r w:rsidR="00D3411F">
        <w:t>.1. prašymą, kuriame nurodo</w:t>
      </w:r>
      <w:r w:rsidR="00FC0216">
        <w:t>ma</w:t>
      </w:r>
      <w:r w:rsidR="00D3411F">
        <w:t xml:space="preserve">: </w:t>
      </w:r>
    </w:p>
    <w:p w14:paraId="2EADCF75" w14:textId="77777777" w:rsidR="00D3411F" w:rsidRDefault="00304A6D" w:rsidP="00D3411F">
      <w:pPr>
        <w:ind w:firstLine="720"/>
        <w:jc w:val="both"/>
      </w:pPr>
      <w:r>
        <w:t>7</w:t>
      </w:r>
      <w:r w:rsidR="00706A69">
        <w:t xml:space="preserve">.1.1. kokia veikla </w:t>
      </w:r>
      <w:r w:rsidR="00D3411F">
        <w:t>užsiimama</w:t>
      </w:r>
      <w:r w:rsidR="00D33483">
        <w:t>, nurodant e</w:t>
      </w:r>
      <w:r w:rsidR="00D33483" w:rsidRPr="00D33483">
        <w:t>konominės veiklos rūšių klasifikatori</w:t>
      </w:r>
      <w:r w:rsidR="00D33483">
        <w:t>aus kodą</w:t>
      </w:r>
      <w:r w:rsidR="00706A69">
        <w:t>, kokia išorinės reklamos, kurios įrengimo vietinei rinkliavai prašoma lengvatos, paskirtis</w:t>
      </w:r>
      <w:r w:rsidR="00D3411F">
        <w:t>;</w:t>
      </w:r>
    </w:p>
    <w:p w14:paraId="5CFC8083" w14:textId="77777777" w:rsidR="00D3411F" w:rsidRDefault="002A0084" w:rsidP="00D3411F">
      <w:pPr>
        <w:ind w:firstLine="720"/>
        <w:jc w:val="both"/>
      </w:pPr>
      <w:r>
        <w:t>7</w:t>
      </w:r>
      <w:r w:rsidR="00D3411F">
        <w:t xml:space="preserve">.1.2. </w:t>
      </w:r>
      <w:r w:rsidR="00304A6D">
        <w:t xml:space="preserve">prašomos </w:t>
      </w:r>
      <w:r w:rsidR="00304A6D" w:rsidRPr="00304A6D">
        <w:t>vietin</w:t>
      </w:r>
      <w:r w:rsidR="00304A6D">
        <w:t>ės</w:t>
      </w:r>
      <w:r w:rsidR="00304A6D" w:rsidRPr="00304A6D">
        <w:t xml:space="preserve"> rinkliav</w:t>
      </w:r>
      <w:r w:rsidR="00304A6D">
        <w:t>os</w:t>
      </w:r>
      <w:r w:rsidR="00304A6D" w:rsidRPr="00304A6D">
        <w:t xml:space="preserve"> už leidimo įrengti išorinę reklamą savivaldybės teritorijoje išdavimą</w:t>
      </w:r>
      <w:r w:rsidR="00304A6D">
        <w:t xml:space="preserve"> lengvatos dydis (apskaičiavimas)</w:t>
      </w:r>
      <w:r w:rsidR="00D3411F">
        <w:t>;</w:t>
      </w:r>
    </w:p>
    <w:p w14:paraId="5DDB0697" w14:textId="77777777" w:rsidR="00D3411F" w:rsidRDefault="002A0084" w:rsidP="00D3411F">
      <w:pPr>
        <w:ind w:firstLine="720"/>
        <w:jc w:val="both"/>
      </w:pPr>
      <w:r>
        <w:lastRenderedPageBreak/>
        <w:t>7</w:t>
      </w:r>
      <w:r w:rsidR="00D3411F">
        <w:t>.1.3. juridinio asmens buveinės adres</w:t>
      </w:r>
      <w:r>
        <w:t>as</w:t>
      </w:r>
      <w:r w:rsidR="00D3411F">
        <w:t xml:space="preserve"> arba fizinio asmens deklaruot</w:t>
      </w:r>
      <w:r>
        <w:t>a</w:t>
      </w:r>
      <w:r w:rsidR="00D3411F">
        <w:t xml:space="preserve"> gyvenam</w:t>
      </w:r>
      <w:r>
        <w:t>oji vieta, kontaktiniai duomenys</w:t>
      </w:r>
      <w:r w:rsidR="00D3411F">
        <w:t>;</w:t>
      </w:r>
    </w:p>
    <w:p w14:paraId="3698C95D" w14:textId="77777777" w:rsidR="00D3411F" w:rsidRDefault="002A0084" w:rsidP="00D3411F">
      <w:pPr>
        <w:ind w:firstLine="720"/>
        <w:jc w:val="both"/>
      </w:pPr>
      <w:r>
        <w:t>7</w:t>
      </w:r>
      <w:r w:rsidR="00D3411F">
        <w:t>.2. juridinio asmens registravimo pažymėjimo (Lietuvos Respublikos juridinių asmenų registro išplėstinio išrašo) arba fizinio asmens tapatybės dokumento kopij</w:t>
      </w:r>
      <w:r w:rsidR="00F335D3">
        <w:t>ą</w:t>
      </w:r>
      <w:r w:rsidR="00D3411F">
        <w:t>;</w:t>
      </w:r>
    </w:p>
    <w:p w14:paraId="1E71CDF4" w14:textId="77777777" w:rsidR="00DE4637" w:rsidRDefault="00DE4637" w:rsidP="00DE4637">
      <w:pPr>
        <w:ind w:firstLine="720"/>
        <w:jc w:val="both"/>
      </w:pPr>
      <w:r>
        <w:t xml:space="preserve">7.3. </w:t>
      </w:r>
      <w:r w:rsidRPr="00C06EF4">
        <w:t>užpil</w:t>
      </w:r>
      <w:r>
        <w:t>dytą „Vienos įmonės“ deklaracijos formą</w:t>
      </w:r>
      <w:r w:rsidRPr="00C06EF4">
        <w:t xml:space="preserve">, </w:t>
      </w:r>
      <w:r>
        <w:t>parengtą Lietuvos Respublikos ūkio ministerijos ir</w:t>
      </w:r>
      <w:r w:rsidRPr="00320393">
        <w:t xml:space="preserve"> </w:t>
      </w:r>
      <w:r>
        <w:t>skelbiamą</w:t>
      </w:r>
      <w:r w:rsidRPr="00320393">
        <w:t xml:space="preserve"> interneto svetainė</w:t>
      </w:r>
      <w:r>
        <w:t>j</w:t>
      </w:r>
      <w:r w:rsidRPr="00320393">
        <w:t xml:space="preserve">e </w:t>
      </w:r>
      <w:r w:rsidRPr="00F113B4">
        <w:rPr>
          <w:rStyle w:val="Hipersaitas"/>
        </w:rPr>
        <w:t>http://www.esinvesticijos.lt/lt/dokumentai/vienos-imones-deklaracijos-pagal-komisijos-reglamenta-es-nr-1407-2013</w:t>
      </w:r>
      <w:r>
        <w:t>;</w:t>
      </w:r>
    </w:p>
    <w:p w14:paraId="0EF6C2F7" w14:textId="77777777" w:rsidR="00D3411F" w:rsidRDefault="002A0084" w:rsidP="00F335D3">
      <w:pPr>
        <w:tabs>
          <w:tab w:val="num" w:pos="0"/>
        </w:tabs>
        <w:ind w:firstLine="720"/>
        <w:jc w:val="both"/>
      </w:pPr>
      <w:r>
        <w:t>7</w:t>
      </w:r>
      <w:r w:rsidR="00D3411F">
        <w:t>.</w:t>
      </w:r>
      <w:r w:rsidR="00DE4637">
        <w:t>4</w:t>
      </w:r>
      <w:r w:rsidR="00D3411F">
        <w:t xml:space="preserve">. </w:t>
      </w:r>
      <w:r w:rsidRPr="002A0084">
        <w:t>Leidimų įrengti išorinę reklamą Klaipėdos miesto savivaldybės teritorijoje registravimo, išdavimo, atsisakymo juos išduoti, leidimų galiojimo sustabdymo, galiojimo sustabdymo panaikinimo ir galio</w:t>
      </w:r>
      <w:r w:rsidR="00F335D3">
        <w:t>jimo panaikinimo tvarkos apraše, patvirtintame Klaipėdos miesto savivaldybės administracijos direktoriaus 2016 m. sausio 19 d. įsakymu Nr. AD1-172, numatyta tvarka suderinto išorinės reklamos projekto kopiją.</w:t>
      </w:r>
      <w:r w:rsidR="00D3411F">
        <w:t xml:space="preserve"> </w:t>
      </w:r>
    </w:p>
    <w:p w14:paraId="2BA22F7C" w14:textId="77777777" w:rsidR="00D3411F" w:rsidRDefault="00D3411F" w:rsidP="00D3411F">
      <w:pPr>
        <w:jc w:val="center"/>
        <w:rPr>
          <w:b/>
        </w:rPr>
      </w:pPr>
    </w:p>
    <w:p w14:paraId="080472E7" w14:textId="77777777" w:rsidR="00D3411F" w:rsidRDefault="00D3411F" w:rsidP="00D3411F">
      <w:pPr>
        <w:pStyle w:val="Antrat5"/>
        <w:keepNext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III</w:t>
      </w:r>
      <w:r>
        <w:rPr>
          <w:bCs w:val="0"/>
          <w:i w:val="0"/>
          <w:iCs w:val="0"/>
          <w:sz w:val="24"/>
          <w:szCs w:val="24"/>
        </w:rPr>
        <w:t xml:space="preserve"> SKYRIUS</w:t>
      </w:r>
    </w:p>
    <w:p w14:paraId="2DB8CD01" w14:textId="77777777" w:rsidR="00D3411F" w:rsidRDefault="00D3411F" w:rsidP="00D3411F">
      <w:pPr>
        <w:jc w:val="center"/>
        <w:rPr>
          <w:b/>
        </w:rPr>
      </w:pPr>
      <w:r>
        <w:rPr>
          <w:b/>
        </w:rPr>
        <w:t xml:space="preserve">PRAŠYMŲ NAGRINĖJIMAS IR LENGVATŲ TEIKIMAS </w:t>
      </w:r>
    </w:p>
    <w:p w14:paraId="259D64F9" w14:textId="77777777" w:rsidR="00D3411F" w:rsidRDefault="00D3411F" w:rsidP="00D3411F">
      <w:pPr>
        <w:ind w:firstLine="720"/>
        <w:jc w:val="center"/>
        <w:rPr>
          <w:b/>
        </w:rPr>
      </w:pPr>
    </w:p>
    <w:p w14:paraId="2237747C" w14:textId="77777777" w:rsidR="00D3411F" w:rsidRDefault="001B478C" w:rsidP="00D3411F">
      <w:pPr>
        <w:ind w:firstLine="720"/>
        <w:jc w:val="both"/>
      </w:pPr>
      <w:r>
        <w:t>8</w:t>
      </w:r>
      <w:r w:rsidR="00D3411F">
        <w:t xml:space="preserve">. Gautus prašymus ir pateiktus dokumentus nagrinėja Savivaldybės administracijos Finansų ir turto departamento Mokesčių skyrius </w:t>
      </w:r>
      <w:r w:rsidR="00D3411F">
        <w:rPr>
          <w:color w:val="000000"/>
        </w:rPr>
        <w:t>(toliau</w:t>
      </w:r>
      <w:r w:rsidR="00D3411F">
        <w:rPr>
          <w:b/>
          <w:color w:val="000000"/>
        </w:rPr>
        <w:t xml:space="preserve"> –</w:t>
      </w:r>
      <w:r w:rsidR="00D3411F">
        <w:t xml:space="preserve"> Mokesčių skyrius).</w:t>
      </w:r>
    </w:p>
    <w:p w14:paraId="447C6C39" w14:textId="77777777" w:rsidR="00D3411F" w:rsidRDefault="001B478C" w:rsidP="00D3411F">
      <w:pPr>
        <w:ind w:firstLine="720"/>
        <w:jc w:val="both"/>
        <w:rPr>
          <w:b/>
        </w:rPr>
      </w:pPr>
      <w:r>
        <w:t>9</w:t>
      </w:r>
      <w:r w:rsidR="00D3411F">
        <w:t xml:space="preserve">. Išvadą dėl </w:t>
      </w:r>
      <w:r w:rsidR="000E408D">
        <w:t>asmens</w:t>
      </w:r>
      <w:r w:rsidR="000E408D" w:rsidRPr="000E408D">
        <w:t xml:space="preserve"> pradelstų mokėtinų sumų į Klaipėdos miesto savivaldybės biudžetą</w:t>
      </w:r>
      <w:r w:rsidR="00D3411F">
        <w:t xml:space="preserve"> pateikia Savivaldybės administracijos Finansų ir turto departamento Apskaitos skyrius.</w:t>
      </w:r>
    </w:p>
    <w:p w14:paraId="7450A2DE" w14:textId="77777777" w:rsidR="00D3411F" w:rsidRDefault="00D3411F" w:rsidP="00D3411F">
      <w:pPr>
        <w:ind w:firstLine="720"/>
        <w:jc w:val="both"/>
      </w:pPr>
      <w:r>
        <w:t>1</w:t>
      </w:r>
      <w:r w:rsidR="00D00EF2">
        <w:t>0</w:t>
      </w:r>
      <w:r>
        <w:t xml:space="preserve">. Pateikti prašymai </w:t>
      </w:r>
      <w:r w:rsidR="00424BE2">
        <w:t>dėl vietinės rinkliavos</w:t>
      </w:r>
      <w:r>
        <w:t xml:space="preserve"> lengvatos suteikimo išnagrinėjami per 30 darbo dienų.</w:t>
      </w:r>
    </w:p>
    <w:p w14:paraId="54850885" w14:textId="0B115615" w:rsidR="00D3411F" w:rsidRDefault="00D3411F" w:rsidP="00D3411F">
      <w:pPr>
        <w:ind w:firstLine="720"/>
        <w:jc w:val="both"/>
      </w:pPr>
      <w:r>
        <w:t>1</w:t>
      </w:r>
      <w:r w:rsidR="00D00EF2">
        <w:t>1</w:t>
      </w:r>
      <w:r>
        <w:t xml:space="preserve">. Jei pateiktas prašymas ir dokumentai atitinka visus šio Tvarkos aprašo reikalavimus, Mokesčių skyrius siūlo Savivaldybės administracijos direktoriui teikti svarstyti Klaipėdos miesto savivaldybės tarybai (toliau – savivaldybės taryba) sprendimo projektą dėl </w:t>
      </w:r>
      <w:r w:rsidR="00424BE2">
        <w:t>vietinės rinkliavos</w:t>
      </w:r>
      <w:r>
        <w:t xml:space="preserve"> lengvatos suteikimo.</w:t>
      </w:r>
    </w:p>
    <w:p w14:paraId="0EA4C97C" w14:textId="77777777" w:rsidR="00D3411F" w:rsidRDefault="00D3411F" w:rsidP="00D3411F">
      <w:pPr>
        <w:ind w:firstLine="720"/>
        <w:jc w:val="both"/>
      </w:pPr>
      <w:r>
        <w:t>1</w:t>
      </w:r>
      <w:r w:rsidR="00D00EF2">
        <w:t>2</w:t>
      </w:r>
      <w:r>
        <w:t>. Jei pateiktas prašymas neatitinka šio T</w:t>
      </w:r>
      <w:r>
        <w:rPr>
          <w:color w:val="000000"/>
        </w:rPr>
        <w:t xml:space="preserve">varkos aprašo </w:t>
      </w:r>
      <w:r>
        <w:t>reikalavimų, Mokesčių skyrius siūlo Savivaldybės administracijos direktoriui netenkinti prašymo ir parengia raštišką atsakymo projektą asmeniui Savivaldybės administracijos direktoriaus vardu apie prašymo netenkinimą, nurodydamas teisinį pagrindą ir priežastis.</w:t>
      </w:r>
    </w:p>
    <w:p w14:paraId="62D2547D" w14:textId="77777777" w:rsidR="00D3411F" w:rsidRDefault="00D3411F" w:rsidP="00D3411F">
      <w:pPr>
        <w:jc w:val="center"/>
        <w:rPr>
          <w:b/>
        </w:rPr>
      </w:pPr>
    </w:p>
    <w:p w14:paraId="3A003353" w14:textId="77777777" w:rsidR="00D3411F" w:rsidRDefault="00D3411F" w:rsidP="00D3411F">
      <w:pPr>
        <w:pStyle w:val="Antrat5"/>
        <w:keepNext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IV</w:t>
      </w:r>
      <w:r>
        <w:rPr>
          <w:bCs w:val="0"/>
          <w:i w:val="0"/>
          <w:iCs w:val="0"/>
          <w:sz w:val="24"/>
          <w:szCs w:val="24"/>
        </w:rPr>
        <w:t xml:space="preserve"> SKYRIUS</w:t>
      </w:r>
    </w:p>
    <w:p w14:paraId="34BDD0EB" w14:textId="77777777" w:rsidR="00D3411F" w:rsidRDefault="00D3411F" w:rsidP="00D3411F">
      <w:pPr>
        <w:jc w:val="center"/>
        <w:rPr>
          <w:b/>
        </w:rPr>
      </w:pPr>
      <w:r>
        <w:rPr>
          <w:b/>
        </w:rPr>
        <w:t xml:space="preserve">BAIGIAMOSIOS NUOSTATOS </w:t>
      </w:r>
    </w:p>
    <w:p w14:paraId="71049212" w14:textId="77777777" w:rsidR="00D3411F" w:rsidRDefault="00D3411F" w:rsidP="00D3411F">
      <w:pPr>
        <w:ind w:firstLine="720"/>
        <w:jc w:val="center"/>
        <w:rPr>
          <w:b/>
        </w:rPr>
      </w:pPr>
    </w:p>
    <w:p w14:paraId="5764C069" w14:textId="39C746CF" w:rsidR="00D3411F" w:rsidRDefault="00424BE2" w:rsidP="00D3411F">
      <w:pPr>
        <w:ind w:firstLine="720"/>
        <w:jc w:val="both"/>
      </w:pPr>
      <w:r>
        <w:t>1</w:t>
      </w:r>
      <w:r w:rsidR="00D00EF2">
        <w:t>3</w:t>
      </w:r>
      <w:r w:rsidR="00D3411F">
        <w:t xml:space="preserve">. Mokesčių skyrius suteiktą </w:t>
      </w:r>
      <w:r>
        <w:t>vietinės rinkliavos</w:t>
      </w:r>
      <w:r w:rsidR="00D3411F">
        <w:t xml:space="preserve"> lengvatą užregistruoja Suteiktos valstybės pagalbos ir nereikšmingos (</w:t>
      </w:r>
      <w:r w:rsidR="00D3411F" w:rsidRPr="00BE24E1">
        <w:rPr>
          <w:i/>
        </w:rPr>
        <w:t>de minimis</w:t>
      </w:r>
      <w:r w:rsidR="00D3411F">
        <w:t>) pagalbos registre.</w:t>
      </w:r>
    </w:p>
    <w:p w14:paraId="4F36705C" w14:textId="77777777" w:rsidR="00D3411F" w:rsidRDefault="00424BE2" w:rsidP="00D3411F">
      <w:pPr>
        <w:ind w:firstLine="720"/>
        <w:jc w:val="both"/>
      </w:pPr>
      <w:r>
        <w:t>1</w:t>
      </w:r>
      <w:r w:rsidR="00D00EF2">
        <w:t>4</w:t>
      </w:r>
      <w:r w:rsidR="00D3411F">
        <w:t xml:space="preserve">. Paaiškėjus, kad asmuo pateikė neteisingus duomenis, kurie nulėmė nepagrįstą sprendimą dėl </w:t>
      </w:r>
      <w:r>
        <w:t>vietinės rinkliavos</w:t>
      </w:r>
      <w:r w:rsidR="00D3411F">
        <w:t xml:space="preserve"> lengvatos, savivaldybės tarybos sprendimu lengvata panaikinama.</w:t>
      </w:r>
    </w:p>
    <w:p w14:paraId="768148B1" w14:textId="77777777" w:rsidR="00D3411F" w:rsidRPr="00F113B4" w:rsidRDefault="00E25FE3" w:rsidP="00D3411F">
      <w:pPr>
        <w:ind w:firstLine="720"/>
        <w:jc w:val="both"/>
      </w:pPr>
      <w:r>
        <w:rPr>
          <w:color w:val="000000"/>
        </w:rPr>
        <w:t>1</w:t>
      </w:r>
      <w:r w:rsidR="00D00EF2">
        <w:rPr>
          <w:color w:val="000000"/>
        </w:rPr>
        <w:t>5</w:t>
      </w:r>
      <w:r w:rsidR="00D3411F">
        <w:rPr>
          <w:color w:val="000000"/>
        </w:rPr>
        <w:t xml:space="preserve">. </w:t>
      </w:r>
      <w:r w:rsidR="00D3411F">
        <w:t xml:space="preserve">Už šio Tvarkos aprašo vykdymą ir kontrolę yra atsakingas Mokesčių skyrius. </w:t>
      </w:r>
    </w:p>
    <w:p w14:paraId="58CEB53F" w14:textId="77777777" w:rsidR="00D3411F" w:rsidRPr="00F113B4" w:rsidRDefault="00D3411F" w:rsidP="00D3411F">
      <w:pPr>
        <w:ind w:firstLine="720"/>
        <w:jc w:val="both"/>
      </w:pPr>
    </w:p>
    <w:p w14:paraId="0D0C10F9" w14:textId="77777777" w:rsidR="00D3411F" w:rsidRDefault="00D3411F" w:rsidP="00D3411F">
      <w:pPr>
        <w:ind w:firstLine="720"/>
        <w:jc w:val="center"/>
      </w:pPr>
      <w:r>
        <w:t>__________________________</w:t>
      </w:r>
    </w:p>
    <w:p w14:paraId="22F3E731" w14:textId="77777777"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710B2" w14:textId="77777777" w:rsidR="00996C61" w:rsidRDefault="00996C61" w:rsidP="00D57F27">
      <w:r>
        <w:separator/>
      </w:r>
    </w:p>
  </w:endnote>
  <w:endnote w:type="continuationSeparator" w:id="0">
    <w:p w14:paraId="77885B0E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0AE0F" w14:textId="77777777" w:rsidR="00996C61" w:rsidRDefault="00996C61" w:rsidP="00D57F27">
      <w:r>
        <w:separator/>
      </w:r>
    </w:p>
  </w:footnote>
  <w:footnote w:type="continuationSeparator" w:id="0">
    <w:p w14:paraId="4827DEDC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46394D8" w14:textId="5853CC8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90">
          <w:rPr>
            <w:noProof/>
          </w:rPr>
          <w:t>2</w:t>
        </w:r>
        <w:r>
          <w:fldChar w:fldCharType="end"/>
        </w:r>
      </w:p>
    </w:sdtContent>
  </w:sdt>
  <w:p w14:paraId="4B51DF76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57FEF"/>
    <w:multiLevelType w:val="hybridMultilevel"/>
    <w:tmpl w:val="AE4E9828"/>
    <w:lvl w:ilvl="0" w:tplc="DE16A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E3B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DCA2F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B14F3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66CE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AA045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21092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96DD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8B8FE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0858"/>
    <w:rsid w:val="00095EE3"/>
    <w:rsid w:val="000E0C63"/>
    <w:rsid w:val="000E408D"/>
    <w:rsid w:val="001B478C"/>
    <w:rsid w:val="00201A8E"/>
    <w:rsid w:val="002A0084"/>
    <w:rsid w:val="00304A6D"/>
    <w:rsid w:val="00310ED9"/>
    <w:rsid w:val="004059E8"/>
    <w:rsid w:val="00424BE2"/>
    <w:rsid w:val="004476DD"/>
    <w:rsid w:val="004832C8"/>
    <w:rsid w:val="00520A7D"/>
    <w:rsid w:val="00597EE8"/>
    <w:rsid w:val="005F495C"/>
    <w:rsid w:val="005F7D6A"/>
    <w:rsid w:val="0066086C"/>
    <w:rsid w:val="00665E36"/>
    <w:rsid w:val="006E6878"/>
    <w:rsid w:val="006F599D"/>
    <w:rsid w:val="00706A69"/>
    <w:rsid w:val="007277E6"/>
    <w:rsid w:val="007A67A1"/>
    <w:rsid w:val="0080360A"/>
    <w:rsid w:val="00832CC9"/>
    <w:rsid w:val="008354D5"/>
    <w:rsid w:val="008E6E82"/>
    <w:rsid w:val="00922D90"/>
    <w:rsid w:val="00925CB1"/>
    <w:rsid w:val="00957EB7"/>
    <w:rsid w:val="009628C5"/>
    <w:rsid w:val="00996C61"/>
    <w:rsid w:val="00A108D7"/>
    <w:rsid w:val="00AD5B9C"/>
    <w:rsid w:val="00AF7D08"/>
    <w:rsid w:val="00B750B6"/>
    <w:rsid w:val="00BC3897"/>
    <w:rsid w:val="00BC76B1"/>
    <w:rsid w:val="00BE24E1"/>
    <w:rsid w:val="00C306FE"/>
    <w:rsid w:val="00CA4D3B"/>
    <w:rsid w:val="00D00EF2"/>
    <w:rsid w:val="00D173E7"/>
    <w:rsid w:val="00D33483"/>
    <w:rsid w:val="00D3411F"/>
    <w:rsid w:val="00D426AC"/>
    <w:rsid w:val="00D42B72"/>
    <w:rsid w:val="00D57F27"/>
    <w:rsid w:val="00DE4637"/>
    <w:rsid w:val="00E04563"/>
    <w:rsid w:val="00E1795D"/>
    <w:rsid w:val="00E25FE3"/>
    <w:rsid w:val="00E27A69"/>
    <w:rsid w:val="00E33871"/>
    <w:rsid w:val="00E56A73"/>
    <w:rsid w:val="00EC21AD"/>
    <w:rsid w:val="00ED3D81"/>
    <w:rsid w:val="00F113B4"/>
    <w:rsid w:val="00F3054C"/>
    <w:rsid w:val="00F335D3"/>
    <w:rsid w:val="00F7267C"/>
    <w:rsid w:val="00F72A1E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2F35"/>
  <w15:docId w15:val="{164D336C-3ACD-4FF6-BE68-69F183BC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next w:val="prastasis"/>
    <w:link w:val="Antrat5Diagrama"/>
    <w:qFormat/>
    <w:rsid w:val="00D3411F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D3411F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paragraph" w:styleId="prastasiniatinklio">
    <w:name w:val="Normal (Web)"/>
    <w:basedOn w:val="prastasis"/>
    <w:rsid w:val="00D341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D3411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E4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3487</Words>
  <Characters>1989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2018-09-10T06:57:00Z</dcterms:created>
  <dcterms:modified xsi:type="dcterms:W3CDTF">2018-09-10T06:57:00Z</dcterms:modified>
</cp:coreProperties>
</file>