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620CAF4" w14:textId="77777777" w:rsidTr="00CA4DD3">
        <w:tc>
          <w:tcPr>
            <w:tcW w:w="4110" w:type="dxa"/>
          </w:tcPr>
          <w:p w14:paraId="4620CAF3" w14:textId="77777777" w:rsidR="0006079E" w:rsidRDefault="0006079E" w:rsidP="00CA4DD3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620CAF6" w14:textId="77777777" w:rsidTr="00CA4DD3">
        <w:tc>
          <w:tcPr>
            <w:tcW w:w="4110" w:type="dxa"/>
          </w:tcPr>
          <w:p w14:paraId="4620CAF5" w14:textId="77777777" w:rsidR="0006079E" w:rsidRDefault="0006079E" w:rsidP="00CA4DD3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620CAF8" w14:textId="77777777" w:rsidTr="00CA4DD3">
        <w:tc>
          <w:tcPr>
            <w:tcW w:w="4110" w:type="dxa"/>
          </w:tcPr>
          <w:p w14:paraId="4620CAF7" w14:textId="77777777" w:rsidR="0006079E" w:rsidRDefault="0006079E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T1-238</w:t>
            </w:r>
            <w:bookmarkEnd w:id="2"/>
          </w:p>
        </w:tc>
      </w:tr>
      <w:tr w:rsidR="00A06545" w14:paraId="4620CAFA" w14:textId="77777777" w:rsidTr="00CA4DD3">
        <w:tc>
          <w:tcPr>
            <w:tcW w:w="4110" w:type="dxa"/>
          </w:tcPr>
          <w:p w14:paraId="4620CAF9" w14:textId="77777777" w:rsidR="00A06545" w:rsidRDefault="00524425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4620CAFB" w14:textId="77777777" w:rsidR="0006079E" w:rsidRDefault="0006079E" w:rsidP="0006079E">
      <w:pPr>
        <w:jc w:val="center"/>
      </w:pPr>
    </w:p>
    <w:p w14:paraId="4620CAFC" w14:textId="77777777" w:rsidR="006D1B42" w:rsidRDefault="006D1B42" w:rsidP="0006079E">
      <w:pPr>
        <w:jc w:val="center"/>
      </w:pPr>
    </w:p>
    <w:p w14:paraId="4620CAFD" w14:textId="77777777" w:rsidR="00CA4DD3" w:rsidRDefault="00CA4DD3" w:rsidP="00CA4DD3">
      <w:pPr>
        <w:autoSpaceDE w:val="0"/>
        <w:autoSpaceDN w:val="0"/>
        <w:adjustRightInd w:val="0"/>
        <w:rPr>
          <w:lang w:eastAsia="lt-LT"/>
        </w:rPr>
      </w:pPr>
      <w:r>
        <w:rPr>
          <w:b/>
          <w:lang w:eastAsia="lt-LT"/>
        </w:rPr>
        <w:t>10 lentelė.</w:t>
      </w:r>
      <w:r>
        <w:rPr>
          <w:lang w:eastAsia="lt-LT"/>
        </w:rPr>
        <w:t xml:space="preserve"> Aplinkos oro monitoringo vietų lokalizacija Klaipėdos mieste 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1003"/>
        <w:gridCol w:w="4810"/>
        <w:gridCol w:w="1984"/>
        <w:gridCol w:w="2266"/>
        <w:gridCol w:w="4958"/>
      </w:tblGrid>
      <w:tr w:rsidR="00CA4DD3" w14:paraId="4620CB04" w14:textId="77777777" w:rsidTr="00A25A12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CAFE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Tyrimų vietos ID*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CAFF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Tyrimų 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CB00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Koordinatės</w:t>
            </w:r>
          </w:p>
          <w:p w14:paraId="4620CB01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(LKS 94)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CB02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CB03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Pastaba</w:t>
            </w:r>
          </w:p>
        </w:tc>
      </w:tr>
      <w:tr w:rsidR="00CA4DD3" w14:paraId="4620CB0A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5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 ir rekreacinės teritorijos. Tarša: uosto veikla (pramoninė, laivyba)</w:t>
            </w:r>
          </w:p>
        </w:tc>
      </w:tr>
      <w:tr w:rsidR="00CA4DD3" w14:paraId="4620CB11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B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C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Sportininkų g. galas prie gyvenamųjų namų (Sportininkų g. 44)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0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0E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  <w:p w14:paraId="4620CB0F" w14:textId="77777777" w:rsidR="00CA4DD3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veikla, krovos kompanija „KLASCO“</w:t>
            </w:r>
          </w:p>
        </w:tc>
      </w:tr>
      <w:tr w:rsidR="00CA4DD3" w14:paraId="4620CB17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2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3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Miško kvartalas prie gyvenamųjų namų (Herkaus Manto g. 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319371, 6181035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intensyvus autotransportas</w:t>
            </w:r>
          </w:p>
        </w:tc>
      </w:tr>
      <w:tr w:rsidR="00CA4DD3" w14:paraId="4620CB1D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8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9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Mažasis Kaimelis (Mažojo Kaimelio g. 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A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319921, 6181920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C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individualių namų šildymas (šildymo sezono metu)</w:t>
            </w:r>
          </w:p>
        </w:tc>
      </w:tr>
      <w:tr w:rsidR="00CA4DD3" w14:paraId="4620CB24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E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1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Kretingos g. pradžia prie gyvenamųjų namų (Geležinkelio g. 2B)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0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  <w:r>
              <w:t>319694, 6180099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2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4620CB22" w14:textId="77777777" w:rsidR="00CA4DD3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geležinkelio transportas, individualių namų šildymas</w:t>
            </w:r>
          </w:p>
        </w:tc>
      </w:tr>
      <w:tr w:rsidR="00CA4DD3" w14:paraId="4620CB2A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5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Herkaus Manto g.–S. Daukanto g. sankryža prie gyvenamųjų namų (Herkaus Manto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319612, 6179429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 (miesto centras). Tarša: autotransportas</w:t>
            </w:r>
          </w:p>
        </w:tc>
      </w:tr>
      <w:tr w:rsidR="00CA4DD3" w14:paraId="4620CB30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B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C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Naujosios Uosto g.–Gegužės g. sankryža (Naujoji Uosto g. 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319269, 6179177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E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2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 (miesto centras). Tarša: uosto veikla (pramoninė, laivyba), intensyvus transportas</w:t>
            </w:r>
          </w:p>
        </w:tc>
      </w:tr>
      <w:tr w:rsidR="00CA4DD3" w14:paraId="4620CB36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1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2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Liepų g. prie gyvenamųjų namų (Liepų g. 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320422, 6179299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 (miesto centras). Tarša: autotransportas</w:t>
            </w:r>
          </w:p>
        </w:tc>
      </w:tr>
      <w:tr w:rsidR="00CA4DD3" w14:paraId="4620CB3C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7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Tiltų g.–Turgaus g. sankryža prie gyvenamųjų namų (Tiltų g. 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319985, 6178642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A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 (miesto centras). Tarša: autotransportas</w:t>
            </w:r>
          </w:p>
        </w:tc>
      </w:tr>
      <w:tr w:rsidR="00CA4DD3" w14:paraId="4620CB42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D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E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Pilies g.–Daržų g. sankryža prie gyvenamojo namo (Pilies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3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319835, 6178227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Komercinės veiklos teritorijos. Tarša: autotransportas</w:t>
            </w:r>
          </w:p>
        </w:tc>
      </w:tr>
      <w:tr w:rsidR="00CA4DD3" w14:paraId="4620CB48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3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Mokyklos g. prie „Saulėtekio“ vidurinės mokyklos (Mokyklos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320930, 6178800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4E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9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A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g.–Rūtų g. sankryža prie gyvenamojo namo (Minijos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320140, 6177218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C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 w:rsidRPr="00E63170">
              <w:t>SO</w:t>
            </w:r>
            <w:r w:rsidRPr="00E63170">
              <w:rPr>
                <w:vertAlign w:val="subscript"/>
              </w:rPr>
              <w:t>2</w:t>
            </w:r>
            <w:r>
              <w:t xml:space="preserve">, LOJ, </w:t>
            </w:r>
            <w:r w:rsidRPr="00E63170">
              <w:t>KD</w:t>
            </w:r>
            <w:r w:rsidRPr="00E63170">
              <w:rPr>
                <w:vertAlign w:val="subscript"/>
              </w:rPr>
              <w:t>10</w:t>
            </w:r>
            <w:r>
              <w:t xml:space="preserve">,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</w:t>
            </w:r>
          </w:p>
        </w:tc>
      </w:tr>
      <w:tr w:rsidR="00CA4DD3" w14:paraId="4620CB54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4F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Taikos pr.–Agluonos g. sankryža prie gyvenamojo namo (Taikos pr. 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320934, 6176870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2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5A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5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Šilutės pl. (greta Šilutės pl. 28A)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322421, 6176889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Komercinės veiklos teritorijos. Tarša: intensyvus autotransportas</w:t>
            </w:r>
          </w:p>
        </w:tc>
      </w:tr>
      <w:tr w:rsidR="00CA4DD3" w14:paraId="4620CB60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B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C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Vilniaus pl.–Pramonės g. sankryža (greta Vilniaus pl.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323326, 6177005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E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5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LEZ poveikis. Tarša: pramonės įmonių veikla, autotransportas</w:t>
            </w:r>
          </w:p>
        </w:tc>
      </w:tr>
      <w:tr w:rsidR="00CA4DD3" w14:paraId="4620CB66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1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2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Pramonės g.–Lypkių g. sankryža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324301, 6175913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LEZ poveikis. Tarša: pramonės įmonių veikla, autotransportas</w:t>
            </w:r>
          </w:p>
        </w:tc>
      </w:tr>
      <w:tr w:rsidR="00CA4DD3" w14:paraId="4620CB6C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7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8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g.–Naikupės g. sankryža (Naikupės g. 14)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320945, 6175160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A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72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D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E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Debreceno g. prie gyvenamųjų namų (Debreceno g. 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6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322181, 6175579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78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3" w14:textId="77777777" w:rsidR="00CA4DD3" w:rsidRDefault="00CA4DD3" w:rsidP="00A25A12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4" w14:textId="77777777" w:rsidR="00CA4DD3" w:rsidRDefault="00CA4DD3" w:rsidP="00A25A12">
            <w:pPr>
              <w:jc w:val="both"/>
              <w:rPr>
                <w:bCs/>
              </w:rPr>
            </w:pPr>
            <w:r>
              <w:rPr>
                <w:bCs/>
              </w:rPr>
              <w:t>Šilutės pl. ties Šiaulių g. prie gyvenamųjų namų (Šilutės pl. 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323064, 6175336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7E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9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A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Šilutės pl. 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323408, 6174866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C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SO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84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7F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0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Smiltelės g.–I. Simonaitytės g. sankryža prie gyvenamojo namo (I. Simonaitytės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323160, 6174153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2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8A" w14:textId="77777777" w:rsidTr="00A25A12">
        <w:trPr>
          <w:trHeight w:val="3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5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6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Šilutės pl. ties gyvenamaisiais namais (Budelkiemio g.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324008, 6174179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H</w:t>
            </w:r>
            <w:r>
              <w:rPr>
                <w:vertAlign w:val="subscript"/>
              </w:rPr>
              <w:t>2</w:t>
            </w:r>
            <w:r>
              <w:t>S, NH</w:t>
            </w:r>
            <w:r>
              <w:rPr>
                <w:vertAlign w:val="subscript"/>
              </w:rPr>
              <w:t>3</w:t>
            </w:r>
            <w:r>
              <w:t>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autotransportas, pramonės įmonės</w:t>
            </w:r>
          </w:p>
        </w:tc>
      </w:tr>
      <w:tr w:rsidR="00CA4DD3" w14:paraId="4620CB90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B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C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Šiaurinė Rimkų gyvenvietės dalis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(Rimkų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324840, 6173902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E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H</w:t>
            </w:r>
            <w:r>
              <w:rPr>
                <w:vertAlign w:val="subscript"/>
              </w:rPr>
              <w:t>2</w:t>
            </w:r>
            <w:r>
              <w:t>S, NH</w:t>
            </w:r>
            <w:r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8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autotransportas, geležinkelio transportas</w:t>
            </w:r>
          </w:p>
        </w:tc>
      </w:tr>
      <w:tr w:rsidR="00CA4DD3" w14:paraId="4620CB96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1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2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Jūrininkų pr.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(Vingio g. 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323556, 6173094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 w:rsidRPr="00E63170"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H</w:t>
            </w:r>
            <w:r>
              <w:rPr>
                <w:vertAlign w:val="subscript"/>
              </w:rPr>
              <w:t>2</w:t>
            </w:r>
            <w:r>
              <w:t>S, NH</w:t>
            </w:r>
            <w:r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CA4DD3" w14:paraId="4620CB9C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7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8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Nendrių ir Žūklės gatvių sankirta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9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321034, 6173277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A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</w:t>
            </w:r>
          </w:p>
        </w:tc>
      </w:tr>
      <w:tr w:rsidR="00CA4DD3" w14:paraId="4620CBA2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D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E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Upelio ir Nendrių gatvių sankirta prie gyvenamųjų namų</w:t>
            </w:r>
            <w:r>
              <w:t xml:space="preserve"> (</w:t>
            </w:r>
            <w:r>
              <w:rPr>
                <w:bCs/>
              </w:rPr>
              <w:t>Nendrių g. 33)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9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321546, 6173327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1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įmonių veikla, autotransportas.</w:t>
            </w:r>
          </w:p>
        </w:tc>
      </w:tr>
      <w:tr w:rsidR="00CA4DD3" w14:paraId="4620CBA8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3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4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Perkėlos gatvė prie krovos darbų aikštelės (greta Perkėlos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322154, 6171582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7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Tarša: uosto veikla (pramoninė, laivyba), autotransportas</w:t>
            </w:r>
          </w:p>
        </w:tc>
      </w:tr>
      <w:tr w:rsidR="00CA4DD3" w14:paraId="4620CBB0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9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A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Pievų g. prie gyvenamųjų namų (Pievų g. 43)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AB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320922, 6180804</w:t>
            </w:r>
          </w:p>
          <w:p w14:paraId="4620CBAC" w14:textId="77777777" w:rsidR="00CA4DD3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AD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4620CBAE" w14:textId="77777777" w:rsidR="00CA4DD3" w:rsidRDefault="00CA4DD3" w:rsidP="00A2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AF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pramonės įmonės, autotransportas</w:t>
            </w:r>
          </w:p>
        </w:tc>
      </w:tr>
      <w:tr w:rsidR="00CA4DD3" w14:paraId="4620CBB6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B1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B2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Smiltynė (Smiltynės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B3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 xml:space="preserve">318714, 6178079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B4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B5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Poilsiautojų lankoma teritorija. Tarša: uosto veikla (pramoninė, laivyba)</w:t>
            </w:r>
          </w:p>
        </w:tc>
      </w:tr>
      <w:tr w:rsidR="00CA4DD3" w14:paraId="4620CBBC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7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8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Švyturio g. tarp gyvenamųjų namų 10–12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9" w14:textId="77777777" w:rsidR="00CA4DD3" w:rsidRDefault="00CA4DD3" w:rsidP="00A25A12">
            <w:pPr>
              <w:tabs>
                <w:tab w:val="left" w:pos="709"/>
              </w:tabs>
              <w:jc w:val="both"/>
            </w:pPr>
            <w:r w:rsidRPr="00E63170">
              <w:t>318669, 6179974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A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  <w:r w:rsidRPr="004E40D7"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B" w14:textId="77777777" w:rsidR="00CA4DD3" w:rsidRDefault="009F2521" w:rsidP="009F2521">
            <w:pPr>
              <w:tabs>
                <w:tab w:val="left" w:pos="709"/>
              </w:tabs>
              <w:jc w:val="both"/>
            </w:pPr>
            <w:r>
              <w:t>Gyvenamoji aplinka</w:t>
            </w:r>
            <w:r w:rsidR="00CA4DD3" w:rsidRPr="00E63170">
              <w:t xml:space="preserve">. Tarša: uosto </w:t>
            </w:r>
            <w:r w:rsidR="00CA4DD3">
              <w:t xml:space="preserve">įmonių </w:t>
            </w:r>
            <w:r w:rsidR="00CA4DD3" w:rsidRPr="00E63170">
              <w:t xml:space="preserve">veikla </w:t>
            </w:r>
          </w:p>
        </w:tc>
      </w:tr>
      <w:tr w:rsidR="00CA4DD3" w14:paraId="4620CBC2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D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E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Verslo 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BF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 w:rsidRPr="00E63170">
              <w:t>323621, 6176545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0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LOJ, KD</w:t>
            </w:r>
            <w:r>
              <w:rPr>
                <w:vertAlign w:val="subscript"/>
              </w:rPr>
              <w:t>10</w:t>
            </w:r>
            <w:r w:rsidRPr="004E40D7"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1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Tarša: įmonių veikla</w:t>
            </w:r>
          </w:p>
        </w:tc>
      </w:tr>
      <w:tr w:rsidR="00CA4DD3" w14:paraId="4620CBC8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3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4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Šienpjovių g. 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5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 w:rsidRPr="00E63170">
              <w:t>322211, 6179919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6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7" w14:textId="77777777" w:rsidR="00CA4DD3" w:rsidRDefault="00CA4DD3" w:rsidP="00A25A12">
            <w:pPr>
              <w:tabs>
                <w:tab w:val="left" w:pos="709"/>
              </w:tabs>
              <w:jc w:val="both"/>
            </w:pPr>
            <w:r w:rsidRPr="00E63170">
              <w:t>Gyvenamoji aplinka</w:t>
            </w:r>
            <w:r>
              <w:t>. Tarša: įmonių veikla</w:t>
            </w:r>
          </w:p>
        </w:tc>
      </w:tr>
      <w:tr w:rsidR="00CA4DD3" w14:paraId="4620CBCE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9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A" w14:textId="77777777" w:rsidR="00CA4DD3" w:rsidRPr="00E63170" w:rsidRDefault="00CA4DD3" w:rsidP="00A25A12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E63170">
              <w:rPr>
                <w:b/>
                <w:bCs/>
              </w:rPr>
              <w:t>Tyrimai mobilia laboratorija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B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C" w14:textId="77777777" w:rsidR="00CA4DD3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D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</w:p>
        </w:tc>
      </w:tr>
      <w:tr w:rsidR="00CA4DD3" w14:paraId="4620CBD4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CF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0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1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2" w14:textId="77777777" w:rsidR="00CA4DD3" w:rsidRDefault="00CA4DD3" w:rsidP="00A25A12">
            <w:pPr>
              <w:tabs>
                <w:tab w:val="left" w:pos="709"/>
              </w:tabs>
              <w:jc w:val="both"/>
            </w:pPr>
            <w:r w:rsidRPr="00E63170"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3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įmonių veikla</w:t>
            </w:r>
          </w:p>
        </w:tc>
      </w:tr>
      <w:tr w:rsidR="00CA4DD3" w14:paraId="4620CBDB" w14:textId="77777777" w:rsidTr="00A25A1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5" w14:textId="77777777" w:rsidR="00CA4DD3" w:rsidRDefault="00CA4DD3" w:rsidP="00A25A1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6" w14:textId="77777777" w:rsidR="00CA4DD3" w:rsidRDefault="00CA4DD3" w:rsidP="00A25A1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Sportininkų g. prie gyvenamųjų namų (Sportininkų g. 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7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8" w14:textId="77777777" w:rsidR="00CA4DD3" w:rsidRDefault="00CA4DD3" w:rsidP="00A25A12">
            <w:pPr>
              <w:tabs>
                <w:tab w:val="left" w:pos="709"/>
              </w:tabs>
              <w:jc w:val="both"/>
            </w:pPr>
            <w:r>
              <w:t xml:space="preserve">LOJ </w:t>
            </w:r>
          </w:p>
          <w:p w14:paraId="4620CBD9" w14:textId="77777777" w:rsidR="00CA4DD3" w:rsidRDefault="00CA4DD3" w:rsidP="00A25A1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DA" w14:textId="77777777" w:rsidR="00CA4DD3" w:rsidRPr="00E63170" w:rsidRDefault="00CA4DD3" w:rsidP="00A25A12">
            <w:pPr>
              <w:tabs>
                <w:tab w:val="left" w:pos="709"/>
              </w:tabs>
              <w:jc w:val="both"/>
            </w:pPr>
            <w:r>
              <w:t>Gyvenamoji aplinka. Tarša: uosto įmonių veikla</w:t>
            </w:r>
          </w:p>
        </w:tc>
      </w:tr>
      <w:tr w:rsidR="00CA4DD3" w14:paraId="4620CBDF" w14:textId="77777777" w:rsidTr="00A25A12">
        <w:tc>
          <w:tcPr>
            <w:tcW w:w="5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20CBDC" w14:textId="77777777" w:rsidR="00CA4DD3" w:rsidRDefault="00CA4DD3" w:rsidP="00A25A12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Iš viso 34 tyrimo vietos, iš kurių 2 tyrimo vietos mobilia laboratorija </w:t>
            </w:r>
            <w:r w:rsidRPr="00E63170">
              <w:rPr>
                <w:bCs/>
              </w:rPr>
              <w:t>(</w:t>
            </w:r>
            <w:r>
              <w:rPr>
                <w:bCs/>
              </w:rPr>
              <w:t>esant pranešimams dėl padidintos taršos)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DD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DE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Tyrimo vietų skaičius</w:t>
            </w:r>
          </w:p>
        </w:tc>
      </w:tr>
      <w:tr w:rsidR="00CA4DD3" w14:paraId="4620CBE3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0CBE0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1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2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14</w:t>
            </w:r>
          </w:p>
        </w:tc>
      </w:tr>
      <w:tr w:rsidR="00CA4DD3" w14:paraId="4620CBE7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0CBE4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5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6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28</w:t>
            </w:r>
          </w:p>
        </w:tc>
      </w:tr>
      <w:tr w:rsidR="00CA4DD3" w14:paraId="4620CBEB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0CBE8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9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A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9</w:t>
            </w:r>
          </w:p>
        </w:tc>
      </w:tr>
      <w:tr w:rsidR="00CA4DD3" w14:paraId="4620CBEF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0CBEC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D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EE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20</w:t>
            </w:r>
          </w:p>
        </w:tc>
      </w:tr>
      <w:tr w:rsidR="00CA4DD3" w14:paraId="4620CBF3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0CBF0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F1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BF2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14</w:t>
            </w:r>
          </w:p>
        </w:tc>
      </w:tr>
      <w:tr w:rsidR="00CA4DD3" w14:paraId="4620CBF7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CBF4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5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 w:rsidRPr="004E40D7">
              <w:t>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6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</w:tr>
      <w:tr w:rsidR="00CA4DD3" w14:paraId="4620CBFB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CBF8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9" w14:textId="77777777" w:rsidR="00CA4DD3" w:rsidRPr="00E63170" w:rsidRDefault="00CA4DD3" w:rsidP="00A25A12">
            <w:pPr>
              <w:tabs>
                <w:tab w:val="left" w:pos="709"/>
              </w:tabs>
              <w:jc w:val="center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A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3</w:t>
            </w:r>
          </w:p>
        </w:tc>
      </w:tr>
      <w:tr w:rsidR="00CA4DD3" w14:paraId="4620CBFF" w14:textId="77777777" w:rsidTr="00A25A12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BFC" w14:textId="77777777" w:rsidR="00CA4DD3" w:rsidRDefault="00CA4DD3" w:rsidP="00A25A1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D" w14:textId="77777777" w:rsidR="00CA4DD3" w:rsidRPr="00E63170" w:rsidRDefault="00CA4DD3" w:rsidP="00A25A12">
            <w:pPr>
              <w:tabs>
                <w:tab w:val="left" w:pos="709"/>
              </w:tabs>
              <w:jc w:val="center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BFE" w14:textId="77777777" w:rsidR="00CA4DD3" w:rsidRDefault="00CA4DD3" w:rsidP="00A25A12">
            <w:pPr>
              <w:tabs>
                <w:tab w:val="left" w:pos="709"/>
              </w:tabs>
              <w:jc w:val="center"/>
            </w:pPr>
            <w:r>
              <w:t>3</w:t>
            </w:r>
          </w:p>
        </w:tc>
      </w:tr>
    </w:tbl>
    <w:p w14:paraId="4620CC00" w14:textId="77777777" w:rsidR="00CA4DD3" w:rsidRDefault="00CA4DD3" w:rsidP="00CA4DD3">
      <w:pPr>
        <w:tabs>
          <w:tab w:val="left" w:pos="731"/>
        </w:tabs>
        <w:ind w:right="-314"/>
        <w:jc w:val="both"/>
        <w:rPr>
          <w:lang w:eastAsia="lt-LT"/>
        </w:rPr>
      </w:pPr>
      <w:r>
        <w:rPr>
          <w:lang w:eastAsia="lt-LT"/>
        </w:rPr>
        <w:t>* ID –</w:t>
      </w:r>
      <w:r>
        <w:t xml:space="preserve"> </w:t>
      </w:r>
      <w:r>
        <w:rPr>
          <w:lang w:eastAsia="lt-LT"/>
        </w:rPr>
        <w:t>tai unikalus tyrimo vietos Nr., perkeltas iš ankstesnio laikotarpio monitoringo programų, siekiant sudaryti galimybę patogesniam duomenų lyginimui.</w:t>
      </w:r>
    </w:p>
    <w:p w14:paraId="4620CC01" w14:textId="77777777" w:rsidR="00981859" w:rsidRDefault="009F2521" w:rsidP="00CA4DD3">
      <w:pPr>
        <w:ind w:firstLine="709"/>
        <w:jc w:val="both"/>
      </w:pPr>
      <w:r>
        <w:rPr>
          <w:lang w:eastAsia="lt-LT"/>
        </w:rPr>
        <w:t xml:space="preserve">                                                                                    </w:t>
      </w:r>
      <w:r w:rsidR="00CA4DD3">
        <w:rPr>
          <w:lang w:eastAsia="lt-LT"/>
        </w:rPr>
        <w:t>_____________________________</w:t>
      </w:r>
    </w:p>
    <w:sectPr w:rsidR="00981859" w:rsidSect="00CA4DD3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0CC04" w14:textId="77777777" w:rsidR="00FC7F3D" w:rsidRDefault="00FC7F3D" w:rsidP="006D1B42">
      <w:r>
        <w:separator/>
      </w:r>
    </w:p>
  </w:endnote>
  <w:endnote w:type="continuationSeparator" w:id="0">
    <w:p w14:paraId="4620CC05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0CC02" w14:textId="77777777" w:rsidR="00FC7F3D" w:rsidRDefault="00FC7F3D" w:rsidP="006D1B42">
      <w:r>
        <w:separator/>
      </w:r>
    </w:p>
  </w:footnote>
  <w:footnote w:type="continuationSeparator" w:id="0">
    <w:p w14:paraId="4620CC0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620CC0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40C">
          <w:rPr>
            <w:noProof/>
          </w:rPr>
          <w:t>2</w:t>
        </w:r>
        <w:r>
          <w:fldChar w:fldCharType="end"/>
        </w:r>
      </w:p>
    </w:sdtContent>
  </w:sdt>
  <w:p w14:paraId="4620CC0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24425"/>
    <w:rsid w:val="00597EE8"/>
    <w:rsid w:val="005F495C"/>
    <w:rsid w:val="006D1B42"/>
    <w:rsid w:val="007B180C"/>
    <w:rsid w:val="008354D5"/>
    <w:rsid w:val="008E6E82"/>
    <w:rsid w:val="00981859"/>
    <w:rsid w:val="00984DE8"/>
    <w:rsid w:val="009F2521"/>
    <w:rsid w:val="00A06545"/>
    <w:rsid w:val="00AF7D08"/>
    <w:rsid w:val="00B750B6"/>
    <w:rsid w:val="00BD540C"/>
    <w:rsid w:val="00CA4D3B"/>
    <w:rsid w:val="00CA4DD3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CAF3"/>
  <w15:docId w15:val="{5BFDB2FD-2FF9-469F-A884-D311AF9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3630</Words>
  <Characters>2070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2018-10-09T07:47:00Z</dcterms:created>
  <dcterms:modified xsi:type="dcterms:W3CDTF">2018-10-09T07:47:00Z</dcterms:modified>
</cp:coreProperties>
</file>