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84403" w:rsidRDefault="00C84403" w:rsidP="00C84403">
      <w:pPr>
        <w:jc w:val="center"/>
      </w:pPr>
      <w:r>
        <w:rPr>
          <w:b/>
          <w:caps/>
        </w:rPr>
        <w:t xml:space="preserve">DĖL </w:t>
      </w:r>
      <w:r w:rsidRPr="00B060EF">
        <w:rPr>
          <w:b/>
          <w:caps/>
        </w:rPr>
        <w:t>KLAIPĖDOS MIESTO SAVIVALDYBĖS ŠVIETIMO ĮSTAIGŲ DIDŽIAUSIO LEISTINO PAREIGYBIŲ SKAIČIAUS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84403" w:rsidRDefault="00C84403" w:rsidP="00C8440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3 dalies 9 punktu, 18 straipsnio 1 dalimi ir Lietuvos Respublikos biudžetinių įstaigų įstatymo 4 straipsnio 3 dalies 7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84403" w:rsidRDefault="00C84403" w:rsidP="00C84403">
      <w:pPr>
        <w:ind w:firstLine="709"/>
        <w:jc w:val="both"/>
        <w:rPr>
          <w:lang w:eastAsia="lt-LT"/>
        </w:rPr>
      </w:pPr>
      <w:r>
        <w:t>1. </w:t>
      </w:r>
      <w:r>
        <w:rPr>
          <w:lang w:eastAsia="lt-LT"/>
        </w:rPr>
        <w:t>Patvirtinti:</w:t>
      </w:r>
    </w:p>
    <w:p w:rsidR="00C84403" w:rsidRDefault="00C84403" w:rsidP="00C84403">
      <w:pPr>
        <w:ind w:firstLine="709"/>
        <w:jc w:val="both"/>
        <w:rPr>
          <w:lang w:eastAsia="lt-LT"/>
        </w:rPr>
      </w:pPr>
      <w:r>
        <w:rPr>
          <w:lang w:eastAsia="lt-LT"/>
        </w:rPr>
        <w:t>1.1. Klaipėdos miesto savivaldybės bendrojo ugdymo mokyklų ir mokyklų-darželių didžiausią leistiną pareigybių skaičių (1 priedas);</w:t>
      </w:r>
    </w:p>
    <w:p w:rsidR="00C84403" w:rsidRDefault="00C84403" w:rsidP="00C84403">
      <w:pPr>
        <w:ind w:firstLine="709"/>
        <w:jc w:val="both"/>
        <w:rPr>
          <w:lang w:eastAsia="lt-LT"/>
        </w:rPr>
      </w:pPr>
      <w:r>
        <w:rPr>
          <w:lang w:eastAsia="lt-LT"/>
        </w:rPr>
        <w:t>1.2. Klaipėdos miesto savivaldybės ikimokyklinio ugdymo įstaigų didžiausią leistiną pareigybių skaičių (2 priedas);</w:t>
      </w:r>
    </w:p>
    <w:p w:rsidR="00C84403" w:rsidRDefault="00C84403" w:rsidP="00C84403">
      <w:pPr>
        <w:ind w:firstLine="709"/>
        <w:jc w:val="both"/>
        <w:rPr>
          <w:lang w:eastAsia="lt-LT"/>
        </w:rPr>
      </w:pPr>
      <w:r>
        <w:rPr>
          <w:lang w:eastAsia="lt-LT"/>
        </w:rPr>
        <w:t>1.3. Klaipėdos mieto savivaldybės neformaliojo švietimo įstaigų didžiausią leistiną pareigybių skaičių (3 priedas);</w:t>
      </w:r>
    </w:p>
    <w:p w:rsidR="00C84403" w:rsidRDefault="00C84403" w:rsidP="00C84403">
      <w:pPr>
        <w:ind w:firstLine="709"/>
        <w:jc w:val="both"/>
        <w:rPr>
          <w:bCs/>
          <w:color w:val="000000"/>
          <w:lang w:eastAsia="lt-LT"/>
        </w:rPr>
      </w:pPr>
      <w:r>
        <w:rPr>
          <w:lang w:eastAsia="lt-LT"/>
        </w:rPr>
        <w:t>1.4.</w:t>
      </w:r>
      <w:r>
        <w:rPr>
          <w:bCs/>
          <w:color w:val="000000"/>
          <w:sz w:val="20"/>
          <w:szCs w:val="20"/>
          <w:lang w:eastAsia="lt-LT"/>
        </w:rPr>
        <w:t> </w:t>
      </w:r>
      <w:r>
        <w:rPr>
          <w:bCs/>
          <w:color w:val="000000"/>
          <w:lang w:eastAsia="lt-LT"/>
        </w:rPr>
        <w:t>Klaipėdos miesto savivaldybės švietimo pagalbos įstaigų didžiausią leistiną pareigybių skaičių (4 priedas).</w:t>
      </w:r>
    </w:p>
    <w:p w:rsidR="00C84403" w:rsidRDefault="00C84403" w:rsidP="00C84403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 Pripažinti netekusiu galios Klaipėdos miesto savivaldybės tarybos </w:t>
      </w:r>
      <w:r>
        <w:t>2017 m. spalio 19 d. sprendimą Nr.T2-251 „Dėl Klaipėdos miesto savivaldybės švietimo įstaigų didžiausio leistino pareigybių skaičiaus nustatymo“</w:t>
      </w:r>
      <w:r>
        <w:rPr>
          <w:color w:val="000000"/>
          <w:lang w:eastAsia="lt-LT"/>
        </w:rPr>
        <w:t>.</w:t>
      </w:r>
    </w:p>
    <w:p w:rsidR="00C84403" w:rsidRDefault="00C84403" w:rsidP="00C84403">
      <w:pPr>
        <w:ind w:firstLine="709"/>
        <w:jc w:val="both"/>
      </w:pPr>
      <w:r>
        <w:rPr>
          <w:color w:val="000000"/>
          <w:lang w:eastAsia="lt-LT"/>
        </w:rPr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8440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8141D"/>
    <w:rsid w:val="00894D6F"/>
    <w:rsid w:val="00922CD4"/>
    <w:rsid w:val="00A12691"/>
    <w:rsid w:val="00AF7D08"/>
    <w:rsid w:val="00C56F56"/>
    <w:rsid w:val="00C84403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E519"/>
  <w15:docId w15:val="{800187C3-A107-4F8B-9DFD-ACA94107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2018-10-02T06:44:00Z</dcterms:created>
  <dcterms:modified xsi:type="dcterms:W3CDTF">2018-10-02T06:44:00Z</dcterms:modified>
</cp:coreProperties>
</file>