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BCC1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4DEFE6" wp14:editId="37F90FC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141F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FD19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DD351E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EF98D3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AC4F47" w14:textId="77777777" w:rsidR="002749C7" w:rsidRPr="00365FA9" w:rsidRDefault="002749C7" w:rsidP="002749C7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 xml:space="preserve">KLAIPĖDOS </w:t>
      </w:r>
      <w:r>
        <w:rPr>
          <w:b/>
        </w:rPr>
        <w:t>SPORTO IR LAISVALAIKIO KOMPLEKSO STATYBOS, VALDYMO IR NAUDOJIMO PERDAVIMO PAGAL KONCESIJOS SUTARTĮ</w:t>
      </w:r>
    </w:p>
    <w:p w14:paraId="0B6A22C6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01C4C07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T2-214</w:t>
      </w:r>
      <w:bookmarkEnd w:id="2"/>
    </w:p>
    <w:p w14:paraId="7417D0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9EC941" w14:textId="77777777" w:rsidR="00CA4D3B" w:rsidRPr="008354D5" w:rsidRDefault="00CA4D3B" w:rsidP="00CA4D3B">
      <w:pPr>
        <w:jc w:val="center"/>
      </w:pPr>
    </w:p>
    <w:p w14:paraId="769BA4B1" w14:textId="77777777" w:rsidR="00CA4D3B" w:rsidRDefault="00CA4D3B" w:rsidP="00CA4D3B">
      <w:pPr>
        <w:jc w:val="center"/>
      </w:pPr>
    </w:p>
    <w:p w14:paraId="4C0A1196" w14:textId="77777777" w:rsidR="002749C7" w:rsidRDefault="002749C7" w:rsidP="002749C7">
      <w:pPr>
        <w:pStyle w:val="Antrats"/>
        <w:ind w:firstLine="709"/>
        <w:jc w:val="both"/>
      </w:pPr>
      <w:r>
        <w:t>Vadovaudamasi Lietuvos Respublikos vietos savivaldos įstatymo 16 straipsnio 2 dalies 29 punktu, Lietuvos Respublikos koncesijų įstatymo 14 straipsnio 9 dalimi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 „Dėl viešojo ir privataus sektorių partnerystės</w:t>
      </w:r>
      <w:r w:rsidRPr="00880B5F">
        <w:t>“,</w:t>
      </w:r>
      <w:r>
        <w:t xml:space="preserve"> 28 punktu, Klaipėdos miesto savivaldybės taryba </w:t>
      </w:r>
      <w:r>
        <w:rPr>
          <w:spacing w:val="60"/>
        </w:rPr>
        <w:t>nusprendži</w:t>
      </w:r>
      <w:r>
        <w:t>a:</w:t>
      </w:r>
    </w:p>
    <w:p w14:paraId="395187ED" w14:textId="77777777" w:rsidR="002749C7" w:rsidRDefault="002749C7" w:rsidP="002749C7">
      <w:pPr>
        <w:ind w:firstLine="720"/>
        <w:jc w:val="both"/>
      </w:pPr>
      <w:r>
        <w:t>1. Įgyvendinti partnerystės projektą dėl Klaipėdos sporto ir laisvalaikio komplekso statybos, valdymo ir naudojimo perdavimo pagal koncesijos sutartį ir nustatyti šias pagrindines partnerystės projekto sąlygas:</w:t>
      </w:r>
    </w:p>
    <w:p w14:paraId="07D8602C" w14:textId="77777777" w:rsidR="002749C7" w:rsidRDefault="002749C7" w:rsidP="002749C7">
      <w:pPr>
        <w:ind w:firstLine="720"/>
        <w:jc w:val="both"/>
      </w:pPr>
      <w:r>
        <w:t xml:space="preserve">1.1. partnerystės projekto tikslas – </w:t>
      </w:r>
      <w:r w:rsidRPr="00B20386">
        <w:t>padidinti sporto (neformalaus ugdymo) ir aktyvaus laisvalaikio paslaugų prieinamumą Klaipėdos mieste sukuri</w:t>
      </w:r>
      <w:r>
        <w:t>ant tam reikiamą infrastruktūrą;</w:t>
      </w:r>
    </w:p>
    <w:p w14:paraId="12EE3FFE" w14:textId="77777777" w:rsidR="002749C7" w:rsidRDefault="002749C7" w:rsidP="002749C7">
      <w:pPr>
        <w:ind w:firstLine="720"/>
        <w:jc w:val="both"/>
      </w:pPr>
      <w:r>
        <w:t>1.2. partnerystės projektui taikomas partnerystės būdas – koncesija;</w:t>
      </w:r>
    </w:p>
    <w:p w14:paraId="5919BC1A" w14:textId="77777777" w:rsidR="002749C7" w:rsidRDefault="002749C7" w:rsidP="002749C7">
      <w:pPr>
        <w:ind w:firstLine="720"/>
        <w:jc w:val="both"/>
      </w:pPr>
      <w:r>
        <w:t>1.3. partnerystės sutarties laikotarpis – 25 metai;</w:t>
      </w:r>
    </w:p>
    <w:p w14:paraId="4B522090" w14:textId="77777777" w:rsidR="002749C7" w:rsidRDefault="002749C7" w:rsidP="002749C7">
      <w:pPr>
        <w:ind w:firstLine="720"/>
        <w:jc w:val="both"/>
      </w:pPr>
      <w:r>
        <w:t xml:space="preserve">1.4. koncesininkui suteikiamas leidimas vykdyti </w:t>
      </w:r>
      <w:r w:rsidRPr="00B20386">
        <w:t>ūkinę-komercinę veiklą, susijusią su sporto infrastruktūros plėtra, valdymu, naudojimu ir priežiūra bei viešųjų paslaugų teikimu sporto ir laisvalaikio sr</w:t>
      </w:r>
      <w:r>
        <w:t>ityse;</w:t>
      </w:r>
    </w:p>
    <w:p w14:paraId="28B81C77" w14:textId="77777777" w:rsidR="002749C7" w:rsidRDefault="002749C7" w:rsidP="002749C7">
      <w:pPr>
        <w:ind w:firstLine="720"/>
        <w:jc w:val="both"/>
        <w:rPr>
          <w:color w:val="000000"/>
        </w:rPr>
      </w:pPr>
      <w:r>
        <w:t>1.5. planuojamas</w:t>
      </w:r>
      <w:r w:rsidRPr="00582665">
        <w:rPr>
          <w:color w:val="000000"/>
        </w:rPr>
        <w:t xml:space="preserve"> maksimalus galimas</w:t>
      </w:r>
      <w:r>
        <w:rPr>
          <w:color w:val="000000"/>
        </w:rPr>
        <w:t xml:space="preserve"> Klaipėdos miesto savivaldybės</w:t>
      </w:r>
      <w:r w:rsidRPr="00582665">
        <w:rPr>
          <w:color w:val="000000"/>
        </w:rPr>
        <w:t xml:space="preserve"> mokėjimas</w:t>
      </w:r>
      <w:r>
        <w:rPr>
          <w:color w:val="000000"/>
        </w:rPr>
        <w:t xml:space="preserve"> realiąja verte</w:t>
      </w:r>
      <w:r w:rsidRPr="00582665">
        <w:rPr>
          <w:color w:val="000000"/>
        </w:rPr>
        <w:t xml:space="preserve"> – </w:t>
      </w:r>
      <w:r>
        <w:t xml:space="preserve">18 883 790 </w:t>
      </w:r>
      <w:r w:rsidRPr="00582665">
        <w:rPr>
          <w:color w:val="000000"/>
        </w:rPr>
        <w:t>Eur visam projekto laikotarpiui (23 m.). Vidutin</w:t>
      </w:r>
      <w:r>
        <w:rPr>
          <w:color w:val="000000"/>
        </w:rPr>
        <w:t>is metinis maksimalus mokėjimas </w:t>
      </w:r>
      <w:r w:rsidRPr="00582665">
        <w:rPr>
          <w:color w:val="000000"/>
        </w:rPr>
        <w:t xml:space="preserve">– </w:t>
      </w:r>
      <w:r>
        <w:t xml:space="preserve">821 034,35 </w:t>
      </w:r>
      <w:r w:rsidRPr="00582665">
        <w:rPr>
          <w:color w:val="000000"/>
        </w:rPr>
        <w:t>Eur</w:t>
      </w:r>
      <w:r>
        <w:rPr>
          <w:color w:val="000000"/>
        </w:rPr>
        <w:t>;</w:t>
      </w:r>
    </w:p>
    <w:p w14:paraId="3A28C724" w14:textId="77777777" w:rsidR="002749C7" w:rsidRDefault="002749C7" w:rsidP="002749C7">
      <w:pPr>
        <w:ind w:firstLine="720"/>
        <w:jc w:val="both"/>
      </w:pPr>
      <w:r>
        <w:rPr>
          <w:color w:val="000000"/>
        </w:rPr>
        <w:t>1.6. privačiam subjektui planuojamas perduoti turtas, reikalingas partnerystės projekto įgyvendinimui (priedas).</w:t>
      </w:r>
    </w:p>
    <w:p w14:paraId="496C759D" w14:textId="77777777" w:rsidR="002749C7" w:rsidRDefault="002749C7" w:rsidP="002749C7">
      <w:pPr>
        <w:ind w:firstLine="709"/>
        <w:jc w:val="both"/>
      </w:pPr>
      <w:r>
        <w:t>2. </w:t>
      </w:r>
      <w:r>
        <w:rPr>
          <w:color w:val="000000"/>
        </w:rPr>
        <w:t>Įgalioti Klaipėdos miesto savivaldybės administraciją įgyvendinti partnerystės projektą ir, įvykdžius teisės aktuose nustatytas sąlygas, pasirašyti partnerystės sutartį su privačiu subjektu, laimėjusiu koncesijos konkursą.</w:t>
      </w:r>
    </w:p>
    <w:p w14:paraId="60E8D117" w14:textId="77777777" w:rsidR="002749C7" w:rsidRDefault="002749C7" w:rsidP="002749C7">
      <w:pPr>
        <w:ind w:firstLine="720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5EAA3D04" w14:textId="77777777" w:rsidR="00CA4D3B" w:rsidRDefault="00CA4D3B" w:rsidP="00CA4D3B">
      <w:pPr>
        <w:jc w:val="both"/>
      </w:pPr>
    </w:p>
    <w:p w14:paraId="43F39E3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79B066A" w14:textId="77777777" w:rsidTr="00C56F56">
        <w:tc>
          <w:tcPr>
            <w:tcW w:w="6204" w:type="dxa"/>
          </w:tcPr>
          <w:p w14:paraId="740A778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09963EB" w14:textId="77777777" w:rsidR="004476DD" w:rsidRDefault="002749C7" w:rsidP="004476DD">
            <w:pPr>
              <w:jc w:val="right"/>
            </w:pPr>
            <w:r>
              <w:t>Vytautas Grubliauskas</w:t>
            </w:r>
          </w:p>
        </w:tc>
      </w:tr>
    </w:tbl>
    <w:p w14:paraId="0151D46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B6A79" w14:textId="77777777" w:rsidR="00F51622" w:rsidRDefault="00F51622" w:rsidP="00E014C1">
      <w:r>
        <w:separator/>
      </w:r>
    </w:p>
  </w:endnote>
  <w:endnote w:type="continuationSeparator" w:id="0">
    <w:p w14:paraId="53E0D95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3FB16" w14:textId="77777777" w:rsidR="00F51622" w:rsidRDefault="00F51622" w:rsidP="00E014C1">
      <w:r>
        <w:separator/>
      </w:r>
    </w:p>
  </w:footnote>
  <w:footnote w:type="continuationSeparator" w:id="0">
    <w:p w14:paraId="37A9AAB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84538F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A663C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49C7"/>
    <w:rsid w:val="003222B4"/>
    <w:rsid w:val="004476DD"/>
    <w:rsid w:val="00597EE8"/>
    <w:rsid w:val="005F495C"/>
    <w:rsid w:val="008354D5"/>
    <w:rsid w:val="00894D6F"/>
    <w:rsid w:val="008A4821"/>
    <w:rsid w:val="00922CD4"/>
    <w:rsid w:val="00A12691"/>
    <w:rsid w:val="00AF7D08"/>
    <w:rsid w:val="00C56F56"/>
    <w:rsid w:val="00CA4D3B"/>
    <w:rsid w:val="00E014C1"/>
    <w:rsid w:val="00E0497B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7FE8"/>
  <w15:docId w15:val="{72623017-E13B-4E6A-8D70-73364B5A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2018-10-02T07:39:00Z</dcterms:created>
  <dcterms:modified xsi:type="dcterms:W3CDTF">2018-10-02T07:39:00Z</dcterms:modified>
</cp:coreProperties>
</file>