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E3FD1">
        <w:rPr>
          <w:b/>
          <w:caps/>
        </w:rPr>
        <w:t xml:space="preserve">LAIKINOSios KOMISiJOS klaipėdos prekės ženklo atnaujinimo  </w:t>
      </w:r>
      <w:r w:rsidR="003E3FD1" w:rsidRPr="00BC44D1">
        <w:rPr>
          <w:b/>
          <w:caps/>
        </w:rPr>
        <w:t>aplinkybėms nagrinėti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E3FD1" w:rsidRDefault="003E3FD1" w:rsidP="003E3FD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ir 6 dalimis, 16 straipsnio 2 dalies 6 punktu, Klaipėdos miesto savivaldybės tarybos veiklos reglamento, patvirtinto Klaipėdos miesto savivaldybės tarybos 2016 m. birželio 23 d. sprendimu Nr. T2-184 „Dėl Klaipėdos miesto savivaldybės tarybos veiklos reglamento patvirtinimo“, 17.3 ir 29.3 papunkčiais </w:t>
      </w:r>
      <w:r w:rsidRPr="00BC44D1">
        <w:t xml:space="preserve">ir atsižvelgdama į susidariusią situaciją dėl galimai netinkamo Klaipėdos prekės ženklo atnaujinimo procedūros vykdymo, Klaipėdos miesto savivaldybės taryba </w:t>
      </w:r>
      <w:r w:rsidRPr="00BC44D1">
        <w:rPr>
          <w:spacing w:val="60"/>
        </w:rPr>
        <w:t>nusprendži</w:t>
      </w:r>
      <w:r w:rsidRPr="00BC44D1">
        <w:t>a:</w:t>
      </w:r>
    </w:p>
    <w:p w:rsidR="003E3FD1" w:rsidRDefault="003E3FD1" w:rsidP="003E3FD1">
      <w:pPr>
        <w:tabs>
          <w:tab w:val="left" w:pos="912"/>
        </w:tabs>
        <w:ind w:firstLine="709"/>
        <w:jc w:val="both"/>
      </w:pPr>
      <w:r>
        <w:t>1. Sudaryti šios sudėties laikinąją komisiją Klaipėdos prekės ženklo atnaujinimo aplinkybėms nagrinėti:</w:t>
      </w:r>
    </w:p>
    <w:p w:rsidR="003E3FD1" w:rsidRDefault="003E3FD1" w:rsidP="003E3FD1">
      <w:pPr>
        <w:tabs>
          <w:tab w:val="left" w:pos="912"/>
        </w:tabs>
        <w:ind w:firstLine="709"/>
        <w:jc w:val="both"/>
      </w:pPr>
      <w:r>
        <w:t xml:space="preserve">1.1. </w:t>
      </w:r>
      <w:r w:rsidR="00B165E2">
        <w:t>Artūras Šulcas</w:t>
      </w:r>
      <w:r>
        <w:t>, Klaipėdos miesto savivaldybės tarybos narys, Lietuvos Respublikos liberalų sąjūdžio frakcijos deleguotas atstovas;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 xml:space="preserve">1.2. </w:t>
      </w:r>
      <w:r w:rsidR="00B165E2">
        <w:t>Vaida Žvikienė,</w:t>
      </w:r>
      <w:r>
        <w:t xml:space="preserve"> Klaipėdos miesto savivaldybės tarybos nar</w:t>
      </w:r>
      <w:r w:rsidR="00B165E2">
        <w:t>ė</w:t>
      </w:r>
      <w:r>
        <w:t>, Lietuvos Respublikos liberalų sąjūdžio frakcijo</w:t>
      </w:r>
      <w:r w:rsidR="00B165E2">
        <w:t>s deleguota</w:t>
      </w:r>
      <w:r>
        <w:t xml:space="preserve"> atstov</w:t>
      </w:r>
      <w:r w:rsidR="00B165E2">
        <w:t>ė</w:t>
      </w:r>
      <w:r>
        <w:t>;</w:t>
      </w:r>
    </w:p>
    <w:p w:rsidR="003E3FD1" w:rsidRDefault="00501B3D" w:rsidP="003E3FD1">
      <w:pPr>
        <w:tabs>
          <w:tab w:val="left" w:pos="709"/>
        </w:tabs>
        <w:ind w:firstLine="709"/>
        <w:jc w:val="both"/>
      </w:pPr>
      <w:r>
        <w:t>1.3. Tatjana Fedotova</w:t>
      </w:r>
      <w:r w:rsidR="003E3FD1">
        <w:t>, Klaipėdos miesto savivaldybės tarybos nar</w:t>
      </w:r>
      <w:r w:rsidR="00B165E2">
        <w:t>ė</w:t>
      </w:r>
      <w:r w:rsidR="003E3FD1">
        <w:t>, politinės partijos R</w:t>
      </w:r>
      <w:r w:rsidR="00B165E2">
        <w:t>usų aljanso frakcijos deleguota atstovė</w:t>
      </w:r>
      <w:r w:rsidR="003E3FD1">
        <w:t>;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>1.4</w:t>
      </w:r>
      <w:r w:rsidR="00FD34E4">
        <w:t>. Arūnas Barbšys</w:t>
      </w:r>
      <w:r>
        <w:t>, Klaipėdos miesto savivaldybės tarybos narys, Tėvynės sąjungos-Lietuvos krikščionių demokratų frakcijos deleguotas atstovas;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 xml:space="preserve">1.5. </w:t>
      </w:r>
      <w:r w:rsidR="00B165E2">
        <w:t>Nina Puteikienė</w:t>
      </w:r>
      <w:r>
        <w:t>, Klaipėdos m</w:t>
      </w:r>
      <w:r w:rsidR="00B165E2">
        <w:t>iesto savivaldybės tarybos narė</w:t>
      </w:r>
      <w:r>
        <w:t>, Visuomeninio rinkimų komiteto „Pute</w:t>
      </w:r>
      <w:r w:rsidR="00B165E2">
        <w:t>ikis plius“ frakcijos deleguota atstovė</w:t>
      </w:r>
      <w:r>
        <w:t>;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 xml:space="preserve">1.6. </w:t>
      </w:r>
      <w:r w:rsidR="00E46541">
        <w:t>Algirdas Grublys</w:t>
      </w:r>
      <w:r>
        <w:t>, Klaipėdos miesto savivaldybės tarybos narys, Pirmosios nepriklausomos miesto tarybos narių frakcijos deleguotas atstovas;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 w:rsidRPr="00D56629">
        <w:t xml:space="preserve">1.7. </w:t>
      </w:r>
      <w:r w:rsidR="00D56629" w:rsidRPr="00D56629">
        <w:t>Aldona Staponkienė</w:t>
      </w:r>
      <w:r w:rsidRPr="00D56629">
        <w:t>, Klaipėdos m</w:t>
      </w:r>
      <w:r w:rsidR="00B165E2" w:rsidRPr="00D56629">
        <w:t>iesto savivaldybės tarybos narė</w:t>
      </w:r>
      <w:r w:rsidRPr="00D56629">
        <w:t>, Jungtinės ta</w:t>
      </w:r>
      <w:r w:rsidR="00B165E2" w:rsidRPr="00D56629">
        <w:t>rybos narių frakcijos deleguota atstovė</w:t>
      </w:r>
      <w:r w:rsidRPr="00D56629">
        <w:t>.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 xml:space="preserve">2. Skirti Klaipėdos miesto savivaldybės tarybos narį </w:t>
      </w:r>
      <w:r w:rsidR="00B165E2">
        <w:t>Artūrą Šulcą</w:t>
      </w:r>
      <w:r>
        <w:t xml:space="preserve"> komisijos pirmininku.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 xml:space="preserve">3. Pavesti šio sprendimo 1 punktu sudarytai laikinajai komisijai išnagrinėti Klaipėdos prekės ženklo atnaujinimo aplinkybes (atnaujinimo paslaugos pirkimo, sutarties sudarymo ir vykdymo), nustatyti, </w:t>
      </w:r>
      <w:r w:rsidRPr="00BC44D1">
        <w:t xml:space="preserve">kokios institucijos laikytinos atsakingomis už </w:t>
      </w:r>
      <w:r>
        <w:t xml:space="preserve">galimai </w:t>
      </w:r>
      <w:r w:rsidRPr="00BC44D1">
        <w:t>netinkamą šio ženklo atnaujinimo procedūros vykdymą.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>4. Įpareigoti laikinąją komisiją iki 2018 m. gruodžio 10 d. Klaipėdos miesto savivaldybės tarybai ir Klaipėdos miesto savivaldybės merui pateikti atlikto tyrimo išvadas.</w:t>
      </w:r>
    </w:p>
    <w:p w:rsidR="003E3FD1" w:rsidRDefault="003E3FD1" w:rsidP="003E3FD1">
      <w:pPr>
        <w:tabs>
          <w:tab w:val="left" w:pos="709"/>
        </w:tabs>
        <w:ind w:firstLine="709"/>
        <w:jc w:val="both"/>
      </w:pPr>
      <w:r>
        <w:t>5. </w:t>
      </w:r>
      <w:r>
        <w:rPr>
          <w:szCs w:val="2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E3FD1" w:rsidP="004476DD">
            <w:pPr>
              <w:jc w:val="right"/>
            </w:pPr>
            <w:r w:rsidRPr="003B1DE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99" w:rsidRDefault="00FE3C99" w:rsidP="00E014C1">
      <w:r>
        <w:separator/>
      </w:r>
    </w:p>
  </w:endnote>
  <w:endnote w:type="continuationSeparator" w:id="0">
    <w:p w:rsidR="00FE3C99" w:rsidRDefault="00FE3C9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99" w:rsidRDefault="00FE3C99" w:rsidP="00E014C1">
      <w:r>
        <w:separator/>
      </w:r>
    </w:p>
  </w:footnote>
  <w:footnote w:type="continuationSeparator" w:id="0">
    <w:p w:rsidR="00FE3C99" w:rsidRDefault="00FE3C9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3FD1"/>
    <w:rsid w:val="004476DD"/>
    <w:rsid w:val="00501B3D"/>
    <w:rsid w:val="00597EE8"/>
    <w:rsid w:val="005F495C"/>
    <w:rsid w:val="0065469B"/>
    <w:rsid w:val="008354D5"/>
    <w:rsid w:val="00894D6F"/>
    <w:rsid w:val="00922CD4"/>
    <w:rsid w:val="00A12691"/>
    <w:rsid w:val="00AF7D08"/>
    <w:rsid w:val="00B165E2"/>
    <w:rsid w:val="00B647D9"/>
    <w:rsid w:val="00C56F56"/>
    <w:rsid w:val="00CA4D3B"/>
    <w:rsid w:val="00D56629"/>
    <w:rsid w:val="00E014C1"/>
    <w:rsid w:val="00E33871"/>
    <w:rsid w:val="00E46541"/>
    <w:rsid w:val="00F51622"/>
    <w:rsid w:val="00FD34E4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7E4F"/>
  <w15:docId w15:val="{9266BD23-C5AD-46B6-B692-7F0F469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1588</Words>
  <Characters>906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2018-10-25T13:38:00Z</cp:lastPrinted>
  <dcterms:created xsi:type="dcterms:W3CDTF">2018-10-26T11:54:00Z</dcterms:created>
  <dcterms:modified xsi:type="dcterms:W3CDTF">2018-10-26T11:54:00Z</dcterms:modified>
</cp:coreProperties>
</file>