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FA4D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C3A7EFD" wp14:editId="7B267C5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63079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D2837D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AF37EE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A588CE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2218495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209D9">
        <w:rPr>
          <w:b/>
          <w:caps/>
        </w:rPr>
        <w:t>komisijos sudarymo</w:t>
      </w:r>
    </w:p>
    <w:p w14:paraId="7AE810BB" w14:textId="77777777" w:rsidR="00CA4D3B" w:rsidRDefault="00CA4D3B" w:rsidP="00CA4D3B">
      <w:pPr>
        <w:jc w:val="center"/>
      </w:pPr>
    </w:p>
    <w:bookmarkStart w:id="1" w:name="registravimoDataIlga"/>
    <w:p w14:paraId="33D6D68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T2-241</w:t>
      </w:r>
      <w:bookmarkEnd w:id="2"/>
    </w:p>
    <w:p w14:paraId="53F02DB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01796CF" w14:textId="77777777" w:rsidR="00CA4D3B" w:rsidRPr="008354D5" w:rsidRDefault="00CA4D3B" w:rsidP="00CA4D3B">
      <w:pPr>
        <w:jc w:val="center"/>
      </w:pPr>
    </w:p>
    <w:p w14:paraId="6401534C" w14:textId="77777777" w:rsidR="00CA4D3B" w:rsidRDefault="00CA4D3B" w:rsidP="00CA4D3B">
      <w:pPr>
        <w:jc w:val="center"/>
      </w:pPr>
    </w:p>
    <w:p w14:paraId="21E56B1F" w14:textId="77777777" w:rsidR="004209D9" w:rsidRDefault="004209D9" w:rsidP="004209D9">
      <w:pPr>
        <w:tabs>
          <w:tab w:val="left" w:pos="912"/>
        </w:tabs>
        <w:ind w:firstLine="709"/>
        <w:jc w:val="both"/>
      </w:pPr>
      <w:r>
        <w:t>Vadovaudamasi Lietuvos Respublikos vietos savivaldos įstatymo 15 straipsnio 5 dalimi ir 29</w:t>
      </w:r>
      <w:r w:rsidR="001F6854">
        <w:t> </w:t>
      </w:r>
      <w:r>
        <w:t xml:space="preserve">straipsnio 3 dalimi, Lietuvos Respublikos viešųjų ir privačių interesų derinimo valstybinėje tarnyboje įstatymo 22 straipsnio 3 dalimi ir atsižvelgdama į Vyriausiosios tarnybinės etikos komisijos 2018-10-11 raštą Nr. S-4425-(2.5) „Dėl pavedimo atlikti tyrimą“, Klaipėdos miesto savivaldybės taryba </w:t>
      </w:r>
      <w:r w:rsidRPr="001F6854">
        <w:rPr>
          <w:spacing w:val="60"/>
        </w:rPr>
        <w:t>nusprendži</w:t>
      </w:r>
      <w:r>
        <w:t>a:</w:t>
      </w:r>
    </w:p>
    <w:p w14:paraId="794B35F0" w14:textId="77777777" w:rsidR="004209D9" w:rsidRDefault="004209D9" w:rsidP="004209D9">
      <w:pPr>
        <w:tabs>
          <w:tab w:val="left" w:pos="912"/>
        </w:tabs>
        <w:ind w:firstLine="709"/>
        <w:jc w:val="both"/>
      </w:pPr>
      <w:r>
        <w:t>1. Sudaryti šios sudėties  komisiją Klaipėdos miesto savivaldybės administracijos direktoriaus pavaduotojos Alinos Velykienės elgesio atitikties Lietuvos Respublikos viešųjų ir privačių interesų derinimo valstybinėje tarnyboje įstatymo nuostatoms tyrimui:</w:t>
      </w:r>
    </w:p>
    <w:p w14:paraId="5561226F" w14:textId="77777777" w:rsidR="004209D9" w:rsidRDefault="004209D9" w:rsidP="004209D9">
      <w:pPr>
        <w:tabs>
          <w:tab w:val="left" w:pos="912"/>
        </w:tabs>
        <w:ind w:firstLine="709"/>
        <w:jc w:val="both"/>
      </w:pPr>
      <w:r>
        <w:t>1.1.</w:t>
      </w:r>
      <w:r w:rsidRPr="004209D9">
        <w:t xml:space="preserve"> </w:t>
      </w:r>
      <w:r>
        <w:t xml:space="preserve">Artūras Šulcas, </w:t>
      </w:r>
      <w:r w:rsidRPr="004209D9">
        <w:t>Klaipėdos miesto savivaldybės tarybos narys, Lietuvos Respublikos liberalų sąjūdžio frakcijos deleguotas atstovas</w:t>
      </w:r>
      <w:r>
        <w:t>;</w:t>
      </w:r>
    </w:p>
    <w:p w14:paraId="0A72EC0C" w14:textId="77777777" w:rsidR="004209D9" w:rsidRDefault="004209D9" w:rsidP="004209D9">
      <w:pPr>
        <w:tabs>
          <w:tab w:val="left" w:pos="912"/>
        </w:tabs>
        <w:ind w:firstLine="709"/>
        <w:jc w:val="both"/>
      </w:pPr>
      <w:r>
        <w:t>1.2.</w:t>
      </w:r>
      <w:r w:rsidRPr="004209D9">
        <w:t xml:space="preserve"> </w:t>
      </w:r>
      <w:r>
        <w:t xml:space="preserve">Vaida Žvikienė, </w:t>
      </w:r>
      <w:r w:rsidRPr="004209D9">
        <w:t>Klaipėdos m</w:t>
      </w:r>
      <w:r>
        <w:t>iesto savivaldybės tarybos narė</w:t>
      </w:r>
      <w:r w:rsidRPr="004209D9">
        <w:t>, Lietuvos Respublikos liberalų sąjūdžio frakcijos del</w:t>
      </w:r>
      <w:r>
        <w:t>eguota atstovė;</w:t>
      </w:r>
    </w:p>
    <w:p w14:paraId="75D6352A" w14:textId="77777777" w:rsidR="004209D9" w:rsidRDefault="004209D9" w:rsidP="004209D9">
      <w:pPr>
        <w:tabs>
          <w:tab w:val="left" w:pos="912"/>
        </w:tabs>
        <w:ind w:firstLine="709"/>
        <w:jc w:val="both"/>
      </w:pPr>
      <w:r>
        <w:t>1.3.</w:t>
      </w:r>
      <w:r w:rsidRPr="004209D9">
        <w:t xml:space="preserve"> </w:t>
      </w:r>
      <w:r>
        <w:t xml:space="preserve">Tatjana Fedotova, </w:t>
      </w:r>
      <w:r w:rsidRPr="004209D9">
        <w:t>Klaipėdos m</w:t>
      </w:r>
      <w:r>
        <w:t>iesto savivaldybės tarybos narė</w:t>
      </w:r>
      <w:r w:rsidRPr="004209D9">
        <w:t>, politinės partijos Rusų aljanso frakcijos deleguota</w:t>
      </w:r>
      <w:r w:rsidR="001F6854">
        <w:t xml:space="preserve"> atstovė</w:t>
      </w:r>
      <w:r>
        <w:t>;</w:t>
      </w:r>
    </w:p>
    <w:p w14:paraId="35C27DED" w14:textId="77777777" w:rsidR="004209D9" w:rsidRDefault="004209D9" w:rsidP="004209D9">
      <w:pPr>
        <w:tabs>
          <w:tab w:val="left" w:pos="912"/>
        </w:tabs>
        <w:ind w:firstLine="709"/>
        <w:jc w:val="both"/>
      </w:pPr>
      <w:r>
        <w:t xml:space="preserve">1.4. Rimantas Didžiokas, </w:t>
      </w:r>
      <w:r w:rsidRPr="004209D9">
        <w:t>Klaipėdos miesto savivaldybės tarybos narys, Tėvynės sąjungos-Lietuvos krikščionių demokratų frakcijos deleguotas atstovas</w:t>
      </w:r>
      <w:r>
        <w:t>;</w:t>
      </w:r>
    </w:p>
    <w:p w14:paraId="0165B5B5" w14:textId="77777777" w:rsidR="004209D9" w:rsidRDefault="004209D9" w:rsidP="004209D9">
      <w:pPr>
        <w:tabs>
          <w:tab w:val="left" w:pos="912"/>
        </w:tabs>
        <w:ind w:firstLine="709"/>
        <w:jc w:val="both"/>
      </w:pPr>
      <w:r>
        <w:t>1.5.</w:t>
      </w:r>
      <w:r w:rsidR="00271887">
        <w:t xml:space="preserve"> Nina Puteikienė,</w:t>
      </w:r>
      <w:r w:rsidR="00271887" w:rsidRPr="00271887">
        <w:t xml:space="preserve"> Klaipėdos mi</w:t>
      </w:r>
      <w:r w:rsidR="00271887">
        <w:t>esto savivaldybės tarybos narė</w:t>
      </w:r>
      <w:r w:rsidR="00271887" w:rsidRPr="00271887">
        <w:t>, Visuomeninio rinkimų komiteto „Pute</w:t>
      </w:r>
      <w:r w:rsidR="00271887">
        <w:t>ikis pli</w:t>
      </w:r>
      <w:r w:rsidR="001F6854">
        <w:t>us“ frakcijos deleguota atstovė;</w:t>
      </w:r>
    </w:p>
    <w:p w14:paraId="35F8949B" w14:textId="77777777" w:rsidR="004209D9" w:rsidRDefault="004209D9" w:rsidP="004209D9">
      <w:pPr>
        <w:tabs>
          <w:tab w:val="left" w:pos="912"/>
        </w:tabs>
        <w:ind w:firstLine="709"/>
        <w:jc w:val="both"/>
      </w:pPr>
      <w:r>
        <w:t>1.6.</w:t>
      </w:r>
      <w:r w:rsidR="00271887">
        <w:t xml:space="preserve"> Jonas Sąlyga,</w:t>
      </w:r>
      <w:r w:rsidR="00271887" w:rsidRPr="00271887">
        <w:t xml:space="preserve"> Klaipėdos miesto savivaldybės tarybos narys, Pirmosios nepriklausomos miesto tarybos narių frakcijos deleguotas atstovas</w:t>
      </w:r>
      <w:r w:rsidR="00271887">
        <w:t>;</w:t>
      </w:r>
    </w:p>
    <w:p w14:paraId="1C69CC76" w14:textId="77777777" w:rsidR="004209D9" w:rsidRDefault="004209D9" w:rsidP="004209D9">
      <w:pPr>
        <w:tabs>
          <w:tab w:val="left" w:pos="912"/>
        </w:tabs>
        <w:ind w:firstLine="709"/>
        <w:jc w:val="both"/>
      </w:pPr>
      <w:r>
        <w:t>1.7.</w:t>
      </w:r>
      <w:r w:rsidR="00271887">
        <w:t xml:space="preserve"> Lilija Petraitienė, </w:t>
      </w:r>
      <w:r w:rsidR="00271887" w:rsidRPr="00271887">
        <w:t>Klaipėdos miesto savivaldyb</w:t>
      </w:r>
      <w:r w:rsidR="00271887">
        <w:t>ės tarybos narė</w:t>
      </w:r>
      <w:r w:rsidR="00271887" w:rsidRPr="00271887">
        <w:t>, Jungtinės ta</w:t>
      </w:r>
      <w:r w:rsidR="00271887">
        <w:t>rybos narių frakcijos deleguota atstovė</w:t>
      </w:r>
      <w:r w:rsidR="00271887" w:rsidRPr="00271887">
        <w:t>.</w:t>
      </w:r>
    </w:p>
    <w:p w14:paraId="21D59B1E" w14:textId="77777777" w:rsidR="00CA4D3B" w:rsidRDefault="004209D9" w:rsidP="004209D9">
      <w:pPr>
        <w:tabs>
          <w:tab w:val="left" w:pos="912"/>
        </w:tabs>
        <w:ind w:firstLine="709"/>
        <w:jc w:val="both"/>
      </w:pPr>
      <w:r>
        <w:t>2. Pavesti šio sprendimo 1 punktu sudarytai komisijai išnagrinėti Vyriausiosios tarnybinės etikos komisijos 2018-10-11 rašte Nr. S-4425-(2.5) „Dėl pavedimo atlikti tyrimą“ nurodytas aplinkybes ir pateikti motyvuotą išvadą teisės aktų nustatyta tvarka.</w:t>
      </w:r>
      <w:r w:rsidR="008E68CC">
        <w:t xml:space="preserve"> </w:t>
      </w:r>
    </w:p>
    <w:p w14:paraId="1AAC95FB" w14:textId="77777777" w:rsidR="00CA4D3B" w:rsidRDefault="00CA4D3B" w:rsidP="00CA4D3B">
      <w:pPr>
        <w:jc w:val="both"/>
      </w:pPr>
    </w:p>
    <w:p w14:paraId="6A028DF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9FEE89F" w14:textId="77777777" w:rsidTr="00C56F56">
        <w:tc>
          <w:tcPr>
            <w:tcW w:w="6204" w:type="dxa"/>
          </w:tcPr>
          <w:p w14:paraId="7F0DC12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DB8EA3C" w14:textId="77777777" w:rsidR="004476DD" w:rsidRDefault="004209D9" w:rsidP="004476DD">
            <w:pPr>
              <w:jc w:val="right"/>
            </w:pPr>
            <w:r>
              <w:t>Vytautas Grubliauskas</w:t>
            </w:r>
          </w:p>
        </w:tc>
      </w:tr>
    </w:tbl>
    <w:p w14:paraId="532EFA0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D9EDD" w14:textId="77777777" w:rsidR="000521A7" w:rsidRDefault="000521A7" w:rsidP="00E014C1">
      <w:r>
        <w:separator/>
      </w:r>
    </w:p>
  </w:endnote>
  <w:endnote w:type="continuationSeparator" w:id="0">
    <w:p w14:paraId="36657079" w14:textId="77777777" w:rsidR="000521A7" w:rsidRDefault="000521A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A3FD0" w14:textId="77777777" w:rsidR="000521A7" w:rsidRDefault="000521A7" w:rsidP="00E014C1">
      <w:r>
        <w:separator/>
      </w:r>
    </w:p>
  </w:footnote>
  <w:footnote w:type="continuationSeparator" w:id="0">
    <w:p w14:paraId="7F419CBE" w14:textId="77777777" w:rsidR="000521A7" w:rsidRDefault="000521A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2BCE40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384A09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21A7"/>
    <w:rsid w:val="00146B30"/>
    <w:rsid w:val="001E7FB1"/>
    <w:rsid w:val="001F6854"/>
    <w:rsid w:val="00271887"/>
    <w:rsid w:val="003222B4"/>
    <w:rsid w:val="004209D9"/>
    <w:rsid w:val="004476DD"/>
    <w:rsid w:val="00596A43"/>
    <w:rsid w:val="00597EE8"/>
    <w:rsid w:val="005F495C"/>
    <w:rsid w:val="008354D5"/>
    <w:rsid w:val="00894D6F"/>
    <w:rsid w:val="008E68CC"/>
    <w:rsid w:val="00922CD4"/>
    <w:rsid w:val="00A12691"/>
    <w:rsid w:val="00AF7D08"/>
    <w:rsid w:val="00BA16EB"/>
    <w:rsid w:val="00C56F56"/>
    <w:rsid w:val="00CA4D3B"/>
    <w:rsid w:val="00E014C1"/>
    <w:rsid w:val="00E33871"/>
    <w:rsid w:val="00F070F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5FA5"/>
  <w15:docId w15:val="{46CACF14-E176-4768-8B56-CB68A065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2018-10-26T12:55:00Z</dcterms:created>
  <dcterms:modified xsi:type="dcterms:W3CDTF">2018-10-26T12:55:00Z</dcterms:modified>
</cp:coreProperties>
</file>