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39" w:rsidRDefault="00750E39" w:rsidP="00750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paveldo vertinimo tarybos 201</w:t>
      </w:r>
      <w:r w:rsidR="005066EE">
        <w:rPr>
          <w:rFonts w:ascii="Times New Roman" w:hAnsi="Times New Roman" w:cs="Times New Roman"/>
          <w:b/>
          <w:sz w:val="24"/>
          <w:szCs w:val="24"/>
        </w:rPr>
        <w:t>8</w:t>
      </w:r>
      <w:r w:rsidR="00684DF0">
        <w:rPr>
          <w:rFonts w:ascii="Times New Roman" w:hAnsi="Times New Roman" w:cs="Times New Roman"/>
          <w:b/>
          <w:sz w:val="24"/>
          <w:szCs w:val="24"/>
        </w:rPr>
        <w:t>-0</w:t>
      </w:r>
      <w:r w:rsidR="005066E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5066EE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50E39" w:rsidRDefault="00750E39" w:rsidP="0075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5066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5066EE">
        <w:rPr>
          <w:rFonts w:ascii="Times New Roman" w:hAnsi="Times New Roman" w:cs="Times New Roman"/>
          <w:sz w:val="24"/>
          <w:szCs w:val="24"/>
        </w:rPr>
        <w:t>birželio 14</w:t>
      </w:r>
      <w:r>
        <w:rPr>
          <w:rFonts w:ascii="Times New Roman" w:hAnsi="Times New Roman" w:cs="Times New Roman"/>
          <w:sz w:val="24"/>
          <w:szCs w:val="24"/>
        </w:rPr>
        <w:t xml:space="preserve"> d.  Klaipėdos miesto nekilnojamojo kultūros paveldo vertinimo tarybos posėdyje nutarta (protokolo Nr. ADM </w:t>
      </w:r>
      <w:r w:rsidR="007E53BA">
        <w:rPr>
          <w:rFonts w:ascii="Times New Roman" w:hAnsi="Times New Roman" w:cs="Times New Roman"/>
          <w:sz w:val="24"/>
          <w:szCs w:val="24"/>
        </w:rPr>
        <w:t>-</w:t>
      </w:r>
      <w:r w:rsidR="005066EE">
        <w:rPr>
          <w:rFonts w:ascii="Times New Roman" w:hAnsi="Times New Roman" w:cs="Times New Roman"/>
          <w:sz w:val="24"/>
          <w:szCs w:val="24"/>
        </w:rPr>
        <w:t xml:space="preserve"> 411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F1112" w:rsidRDefault="005066EE" w:rsidP="00FF1130">
      <w:pPr>
        <w:pStyle w:val="Sraopastraip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Buvusios II pasaulinio karo slėptuvės, esančios skvere tarp Bokštų, Krovėjų ir Gegužės gatvių Klaipėdoje neįtraukti į Kultūros vertybių registrą;</w:t>
      </w:r>
    </w:p>
    <w:p w:rsidR="005066EE" w:rsidRPr="00FF1130" w:rsidRDefault="005066EE" w:rsidP="00FF1130">
      <w:pPr>
        <w:pStyle w:val="Sraopastraip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Neįtraukti pastato Naujoji Uosto g. 5, Klaipėda į Kultūros vertybių registrą.</w:t>
      </w:r>
      <w:bookmarkStart w:id="0" w:name="_GoBack"/>
      <w:bookmarkEnd w:id="0"/>
    </w:p>
    <w:sectPr w:rsidR="005066EE" w:rsidRPr="00FF11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675E"/>
    <w:multiLevelType w:val="hybridMultilevel"/>
    <w:tmpl w:val="4C56FE58"/>
    <w:lvl w:ilvl="0" w:tplc="0C00D594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ascii="Times New Roman" w:eastAsia="Times New Roman" w:hAnsi="Times New Roman" w:cs="Times New Roman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ADC2773"/>
    <w:multiLevelType w:val="hybridMultilevel"/>
    <w:tmpl w:val="C7EAFB50"/>
    <w:lvl w:ilvl="0" w:tplc="F73C3C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6A08"/>
    <w:multiLevelType w:val="hybridMultilevel"/>
    <w:tmpl w:val="9B324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4E4"/>
    <w:multiLevelType w:val="hybridMultilevel"/>
    <w:tmpl w:val="9E62AD58"/>
    <w:lvl w:ilvl="0" w:tplc="042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E8204C"/>
    <w:multiLevelType w:val="hybridMultilevel"/>
    <w:tmpl w:val="BAEEEC1E"/>
    <w:lvl w:ilvl="0" w:tplc="28F0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11BB4"/>
    <w:multiLevelType w:val="hybridMultilevel"/>
    <w:tmpl w:val="79485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F3032"/>
    <w:multiLevelType w:val="hybridMultilevel"/>
    <w:tmpl w:val="760C1496"/>
    <w:lvl w:ilvl="0" w:tplc="60446C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7296FFE"/>
    <w:multiLevelType w:val="hybridMultilevel"/>
    <w:tmpl w:val="4B94F1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266ED"/>
    <w:multiLevelType w:val="hybridMultilevel"/>
    <w:tmpl w:val="0A3C15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17A9C"/>
    <w:multiLevelType w:val="hybridMultilevel"/>
    <w:tmpl w:val="79A885E8"/>
    <w:lvl w:ilvl="0" w:tplc="3D626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11ADA"/>
    <w:multiLevelType w:val="hybridMultilevel"/>
    <w:tmpl w:val="D86AE4FA"/>
    <w:lvl w:ilvl="0" w:tplc="024EAE5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913267"/>
    <w:multiLevelType w:val="hybridMultilevel"/>
    <w:tmpl w:val="88F0E83A"/>
    <w:lvl w:ilvl="0" w:tplc="0427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54686E1A"/>
    <w:multiLevelType w:val="hybridMultilevel"/>
    <w:tmpl w:val="F2787BE0"/>
    <w:lvl w:ilvl="0" w:tplc="828E055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B4C86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75E6D"/>
    <w:multiLevelType w:val="hybridMultilevel"/>
    <w:tmpl w:val="4FAA823A"/>
    <w:lvl w:ilvl="0" w:tplc="7DE63C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D9D7474"/>
    <w:multiLevelType w:val="hybridMultilevel"/>
    <w:tmpl w:val="5AC01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45004"/>
    <w:multiLevelType w:val="hybridMultilevel"/>
    <w:tmpl w:val="E1E2171C"/>
    <w:lvl w:ilvl="0" w:tplc="A596F22A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E2AD1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11029"/>
    <w:multiLevelType w:val="hybridMultilevel"/>
    <w:tmpl w:val="3800E0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19"/>
  </w:num>
  <w:num w:numId="9">
    <w:abstractNumId w:val="1"/>
  </w:num>
  <w:num w:numId="10">
    <w:abstractNumId w:val="4"/>
  </w:num>
  <w:num w:numId="11">
    <w:abstractNumId w:val="9"/>
  </w:num>
  <w:num w:numId="12">
    <w:abstractNumId w:val="14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16"/>
  </w:num>
  <w:num w:numId="18">
    <w:abstractNumId w:val="1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39"/>
    <w:rsid w:val="00073380"/>
    <w:rsid w:val="00073F19"/>
    <w:rsid w:val="001C60DC"/>
    <w:rsid w:val="001F10D5"/>
    <w:rsid w:val="00216106"/>
    <w:rsid w:val="003E6092"/>
    <w:rsid w:val="004B308C"/>
    <w:rsid w:val="005066EE"/>
    <w:rsid w:val="0056298C"/>
    <w:rsid w:val="00636FF2"/>
    <w:rsid w:val="00684DF0"/>
    <w:rsid w:val="00750E39"/>
    <w:rsid w:val="007C644C"/>
    <w:rsid w:val="007E53BA"/>
    <w:rsid w:val="00903091"/>
    <w:rsid w:val="00930780"/>
    <w:rsid w:val="00E477CE"/>
    <w:rsid w:val="00EF1112"/>
    <w:rsid w:val="00F523F0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B0B03-0831-4811-BB88-4AAA3FBF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0E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E3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rsid w:val="00750E39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0E39"/>
    <w:rPr>
      <w:rFonts w:ascii="Tahoma" w:eastAsia="Times New Roman" w:hAnsi="Tahoma" w:cs="Tahoma"/>
      <w:sz w:val="16"/>
      <w:szCs w:val="16"/>
      <w:lang w:eastAsia="lt-LT"/>
    </w:rPr>
  </w:style>
  <w:style w:type="paragraph" w:styleId="Pavadinimas">
    <w:name w:val="Title"/>
    <w:basedOn w:val="prastasis"/>
    <w:link w:val="PavadinimasDiagrama"/>
    <w:qFormat/>
    <w:rsid w:val="00750E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750E39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rowvalue">
    <w:name w:val="rowvalue"/>
    <w:basedOn w:val="Numatytasispastraiposriftas"/>
    <w:rsid w:val="0007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Palubinskaite</dc:creator>
  <cp:lastModifiedBy>Modestas Martisius</cp:lastModifiedBy>
  <cp:revision>4</cp:revision>
  <dcterms:created xsi:type="dcterms:W3CDTF">2018-12-19T08:35:00Z</dcterms:created>
  <dcterms:modified xsi:type="dcterms:W3CDTF">2018-12-19T08:41:00Z</dcterms:modified>
</cp:coreProperties>
</file>