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19D33" w14:textId="77777777" w:rsidR="004119AE" w:rsidRPr="004119AE" w:rsidRDefault="004119AE" w:rsidP="004119AE">
      <w:pPr>
        <w:shd w:val="clear" w:color="auto" w:fill="FFFFFF"/>
        <w:spacing w:after="0" w:line="240" w:lineRule="auto"/>
        <w:ind w:left="5670"/>
        <w:rPr>
          <w:rFonts w:ascii="Times New Roman" w:hAnsi="Times New Roman" w:cs="Times New Roman"/>
          <w:sz w:val="24"/>
          <w:szCs w:val="24"/>
          <w:lang w:eastAsia="lt-LT"/>
        </w:rPr>
      </w:pPr>
      <w:bookmarkStart w:id="0" w:name="_GoBack"/>
      <w:bookmarkEnd w:id="0"/>
      <w:r w:rsidRPr="004119AE">
        <w:rPr>
          <w:rFonts w:ascii="Times New Roman" w:hAnsi="Times New Roman" w:cs="Times New Roman"/>
          <w:sz w:val="24"/>
          <w:szCs w:val="24"/>
          <w:lang w:eastAsia="lt-LT"/>
        </w:rPr>
        <w:t xml:space="preserve">Klaipėdos miesto savivaldybės administracijos projekto partnerių </w:t>
      </w:r>
    </w:p>
    <w:p w14:paraId="1BF85E29" w14:textId="77777777" w:rsidR="004119AE" w:rsidRDefault="004119AE" w:rsidP="004119AE">
      <w:pPr>
        <w:shd w:val="clear" w:color="auto" w:fill="FFFFFF"/>
        <w:spacing w:after="0" w:line="240" w:lineRule="auto"/>
        <w:ind w:left="5670"/>
        <w:rPr>
          <w:rFonts w:ascii="Times New Roman" w:hAnsi="Times New Roman" w:cs="Times New Roman"/>
          <w:sz w:val="24"/>
          <w:szCs w:val="24"/>
          <w:lang w:eastAsia="lt-LT"/>
        </w:rPr>
      </w:pPr>
      <w:r w:rsidRPr="004119AE">
        <w:rPr>
          <w:rFonts w:ascii="Times New Roman" w:hAnsi="Times New Roman" w:cs="Times New Roman"/>
          <w:sz w:val="24"/>
          <w:szCs w:val="24"/>
          <w:lang w:eastAsia="lt-LT"/>
        </w:rPr>
        <w:t xml:space="preserve">atrankos tvarkos aprašo </w:t>
      </w:r>
    </w:p>
    <w:p w14:paraId="2240F9F4" w14:textId="77777777" w:rsidR="0020558F" w:rsidRPr="004119AE" w:rsidRDefault="0020558F" w:rsidP="004119AE">
      <w:pPr>
        <w:shd w:val="clear" w:color="auto" w:fill="FFFFFF"/>
        <w:spacing w:after="0" w:line="240" w:lineRule="auto"/>
        <w:ind w:left="5670"/>
        <w:rPr>
          <w:rFonts w:ascii="Times New Roman" w:eastAsia="Times New Roman" w:hAnsi="Times New Roman" w:cs="Times New Roman"/>
          <w:color w:val="000000"/>
          <w:sz w:val="24"/>
          <w:szCs w:val="24"/>
          <w:lang w:eastAsia="lt-LT"/>
        </w:rPr>
      </w:pPr>
      <w:r w:rsidRPr="004119AE">
        <w:rPr>
          <w:rFonts w:ascii="Times New Roman" w:eastAsia="Times New Roman" w:hAnsi="Times New Roman" w:cs="Times New Roman"/>
          <w:color w:val="000000"/>
          <w:sz w:val="24"/>
          <w:szCs w:val="24"/>
          <w:lang w:eastAsia="lt-LT"/>
        </w:rPr>
        <w:t>2  priedas</w:t>
      </w:r>
    </w:p>
    <w:p w14:paraId="31C1BBD1" w14:textId="77777777" w:rsidR="0020558F" w:rsidRPr="004119AE" w:rsidRDefault="0020558F" w:rsidP="0020558F">
      <w:pPr>
        <w:shd w:val="clear" w:color="auto" w:fill="FFFFFF"/>
        <w:spacing w:after="0" w:line="240" w:lineRule="auto"/>
        <w:ind w:left="6480"/>
        <w:rPr>
          <w:rFonts w:ascii="Times New Roman" w:eastAsia="Times New Roman" w:hAnsi="Times New Roman" w:cs="Times New Roman"/>
          <w:color w:val="000000"/>
          <w:sz w:val="24"/>
          <w:szCs w:val="24"/>
          <w:lang w:eastAsia="lt-LT"/>
        </w:rPr>
      </w:pPr>
      <w:r w:rsidRPr="004119AE">
        <w:rPr>
          <w:rFonts w:ascii="Times New Roman" w:eastAsia="Times New Roman" w:hAnsi="Times New Roman" w:cs="Times New Roman"/>
          <w:color w:val="000000"/>
          <w:sz w:val="24"/>
          <w:szCs w:val="24"/>
          <w:lang w:eastAsia="lt-LT"/>
        </w:rPr>
        <w:t> </w:t>
      </w:r>
    </w:p>
    <w:p w14:paraId="704F00E9" w14:textId="77777777" w:rsidR="0020558F" w:rsidRPr="004119AE" w:rsidRDefault="0020558F" w:rsidP="0020558F">
      <w:pPr>
        <w:shd w:val="clear" w:color="auto" w:fill="FFFFFF"/>
        <w:spacing w:after="0" w:line="240" w:lineRule="auto"/>
        <w:jc w:val="center"/>
        <w:rPr>
          <w:rFonts w:ascii="Times New Roman" w:eastAsia="Times New Roman" w:hAnsi="Times New Roman" w:cs="Times New Roman"/>
          <w:b/>
          <w:color w:val="000000"/>
          <w:sz w:val="24"/>
          <w:szCs w:val="24"/>
          <w:lang w:eastAsia="lt-LT"/>
        </w:rPr>
      </w:pPr>
      <w:r w:rsidRPr="004119AE">
        <w:rPr>
          <w:rFonts w:ascii="Times New Roman" w:eastAsia="Times New Roman" w:hAnsi="Times New Roman" w:cs="Times New Roman"/>
          <w:b/>
          <w:color w:val="000000"/>
          <w:sz w:val="24"/>
          <w:szCs w:val="24"/>
          <w:lang w:eastAsia="lt-LT"/>
        </w:rPr>
        <w:t>(Paraiškos vertinimo forma)</w:t>
      </w:r>
    </w:p>
    <w:p w14:paraId="21E2EF7F" w14:textId="77777777" w:rsidR="0020558F" w:rsidRPr="004119AE" w:rsidRDefault="0020558F" w:rsidP="0020558F">
      <w:pPr>
        <w:shd w:val="clear" w:color="auto" w:fill="FFFFFF"/>
        <w:spacing w:after="0" w:line="240" w:lineRule="auto"/>
        <w:rPr>
          <w:rFonts w:ascii="Times New Roman" w:eastAsia="Times New Roman" w:hAnsi="Times New Roman" w:cs="Times New Roman"/>
          <w:color w:val="000000"/>
          <w:sz w:val="24"/>
          <w:szCs w:val="24"/>
          <w:lang w:eastAsia="lt-LT"/>
        </w:rPr>
      </w:pPr>
      <w:r w:rsidRPr="004119AE">
        <w:rPr>
          <w:rFonts w:ascii="Times New Roman" w:eastAsia="Times New Roman" w:hAnsi="Times New Roman" w:cs="Times New Roman"/>
          <w:color w:val="000000"/>
          <w:sz w:val="24"/>
          <w:szCs w:val="24"/>
          <w:lang w:eastAsia="lt-LT"/>
        </w:rPr>
        <w:t> </w:t>
      </w:r>
    </w:p>
    <w:p w14:paraId="1A0A9090" w14:textId="77777777" w:rsidR="0020558F" w:rsidRPr="004119AE" w:rsidRDefault="0020558F" w:rsidP="0020558F">
      <w:pPr>
        <w:shd w:val="clear" w:color="auto" w:fill="FFFFFF"/>
        <w:spacing w:after="0" w:line="240" w:lineRule="auto"/>
        <w:jc w:val="center"/>
        <w:rPr>
          <w:rFonts w:ascii="Times New Roman" w:eastAsia="Times New Roman" w:hAnsi="Times New Roman" w:cs="Times New Roman"/>
          <w:color w:val="000000"/>
          <w:sz w:val="24"/>
          <w:szCs w:val="24"/>
          <w:lang w:eastAsia="lt-LT"/>
        </w:rPr>
      </w:pPr>
      <w:r w:rsidRPr="004119AE">
        <w:rPr>
          <w:rFonts w:ascii="Times New Roman" w:eastAsia="Times New Roman" w:hAnsi="Times New Roman" w:cs="Times New Roman"/>
          <w:color w:val="000000"/>
          <w:sz w:val="24"/>
          <w:szCs w:val="24"/>
          <w:lang w:eastAsia="lt-LT"/>
        </w:rPr>
        <w:t>______________________________________________</w:t>
      </w:r>
    </w:p>
    <w:p w14:paraId="2258AB59" w14:textId="77777777" w:rsidR="0020558F" w:rsidRPr="004119AE" w:rsidRDefault="0020558F" w:rsidP="0020558F">
      <w:pPr>
        <w:shd w:val="clear" w:color="auto" w:fill="FFFFFF"/>
        <w:spacing w:after="0" w:line="240" w:lineRule="auto"/>
        <w:jc w:val="center"/>
        <w:rPr>
          <w:rFonts w:ascii="Times New Roman" w:eastAsia="Times New Roman" w:hAnsi="Times New Roman" w:cs="Times New Roman"/>
          <w:color w:val="000000"/>
          <w:sz w:val="20"/>
          <w:szCs w:val="20"/>
          <w:lang w:eastAsia="lt-LT"/>
        </w:rPr>
      </w:pPr>
      <w:r w:rsidRPr="004119AE">
        <w:rPr>
          <w:rFonts w:ascii="Times New Roman" w:eastAsia="Times New Roman" w:hAnsi="Times New Roman" w:cs="Times New Roman"/>
          <w:color w:val="000000"/>
          <w:sz w:val="20"/>
          <w:szCs w:val="20"/>
          <w:lang w:eastAsia="lt-LT"/>
        </w:rPr>
        <w:t>(partnerio pavadinimas)</w:t>
      </w:r>
    </w:p>
    <w:p w14:paraId="3EB2304D" w14:textId="77777777" w:rsidR="0020558F" w:rsidRPr="004119AE" w:rsidRDefault="0020558F" w:rsidP="0020558F">
      <w:pPr>
        <w:shd w:val="clear" w:color="auto" w:fill="FFFFFF"/>
        <w:spacing w:after="0" w:line="240" w:lineRule="auto"/>
        <w:jc w:val="center"/>
        <w:rPr>
          <w:rFonts w:ascii="Times New Roman" w:eastAsia="Times New Roman" w:hAnsi="Times New Roman" w:cs="Times New Roman"/>
          <w:color w:val="000000"/>
          <w:sz w:val="24"/>
          <w:szCs w:val="24"/>
          <w:lang w:eastAsia="lt-LT"/>
        </w:rPr>
      </w:pPr>
      <w:r w:rsidRPr="004119AE">
        <w:rPr>
          <w:rFonts w:ascii="Times New Roman" w:eastAsia="Times New Roman" w:hAnsi="Times New Roman" w:cs="Times New Roman"/>
          <w:color w:val="000000"/>
          <w:sz w:val="24"/>
          <w:szCs w:val="24"/>
          <w:lang w:eastAsia="lt-LT"/>
        </w:rPr>
        <w:t> </w:t>
      </w:r>
    </w:p>
    <w:p w14:paraId="28C9C778" w14:textId="131D2C98" w:rsidR="0020558F" w:rsidRPr="004119AE" w:rsidRDefault="0020558F" w:rsidP="001D110E">
      <w:pPr>
        <w:shd w:val="clear" w:color="auto" w:fill="FFFFFF"/>
        <w:spacing w:after="0" w:line="240" w:lineRule="auto"/>
        <w:jc w:val="center"/>
        <w:rPr>
          <w:rFonts w:ascii="Times New Roman" w:eastAsia="Times New Roman" w:hAnsi="Times New Roman" w:cs="Times New Roman"/>
          <w:color w:val="000000"/>
          <w:sz w:val="24"/>
          <w:szCs w:val="24"/>
          <w:lang w:eastAsia="lt-LT"/>
        </w:rPr>
      </w:pPr>
      <w:r w:rsidRPr="004119AE">
        <w:rPr>
          <w:rFonts w:ascii="Times New Roman" w:eastAsia="Times New Roman" w:hAnsi="Times New Roman" w:cs="Times New Roman"/>
          <w:b/>
          <w:bCs/>
          <w:color w:val="000000"/>
          <w:sz w:val="24"/>
          <w:szCs w:val="24"/>
          <w:lang w:eastAsia="lt-LT"/>
        </w:rPr>
        <w:t xml:space="preserve">PARAIŠKOS DĖL ĮTRAUKIMO Į PARTNERIŲ, DALYVAUSIANČIŲ ĮGYVENDINANT PROJEKTĄ „VAIKŲ DIENOS CENTRŲ TINKLO PLĖTRA KLAIPĖDOS MIESTO </w:t>
      </w:r>
      <w:r w:rsidR="001D110E">
        <w:rPr>
          <w:rFonts w:ascii="Times New Roman" w:eastAsia="Times New Roman" w:hAnsi="Times New Roman" w:cs="Times New Roman"/>
          <w:b/>
          <w:bCs/>
          <w:color w:val="000000"/>
          <w:sz w:val="24"/>
          <w:szCs w:val="24"/>
          <w:lang w:eastAsia="lt-LT"/>
        </w:rPr>
        <w:t>SAVIVALDYBĖJE“</w:t>
      </w:r>
      <w:r w:rsidRPr="004119AE">
        <w:rPr>
          <w:rFonts w:ascii="Times New Roman" w:eastAsia="Times New Roman" w:hAnsi="Times New Roman" w:cs="Times New Roman"/>
          <w:b/>
          <w:bCs/>
          <w:color w:val="000000"/>
          <w:sz w:val="24"/>
          <w:szCs w:val="24"/>
          <w:lang w:eastAsia="lt-LT"/>
        </w:rPr>
        <w:t>, SĄRAŠĄ</w:t>
      </w:r>
      <w:r w:rsidR="001D110E">
        <w:rPr>
          <w:rFonts w:ascii="Times New Roman" w:eastAsia="Times New Roman" w:hAnsi="Times New Roman" w:cs="Times New Roman"/>
          <w:b/>
          <w:bCs/>
          <w:color w:val="000000"/>
          <w:sz w:val="24"/>
          <w:szCs w:val="24"/>
          <w:lang w:eastAsia="lt-LT"/>
        </w:rPr>
        <w:t xml:space="preserve"> </w:t>
      </w:r>
      <w:r w:rsidRPr="004119AE">
        <w:rPr>
          <w:rFonts w:ascii="Times New Roman" w:eastAsia="Times New Roman" w:hAnsi="Times New Roman" w:cs="Times New Roman"/>
          <w:b/>
          <w:bCs/>
          <w:color w:val="000000"/>
          <w:sz w:val="24"/>
          <w:szCs w:val="24"/>
          <w:lang w:eastAsia="lt-LT"/>
        </w:rPr>
        <w:t>VERTINIMO FORMA</w:t>
      </w:r>
    </w:p>
    <w:p w14:paraId="5FF613EB" w14:textId="77777777" w:rsidR="0020558F" w:rsidRPr="004119AE" w:rsidRDefault="0020558F" w:rsidP="0020558F">
      <w:pPr>
        <w:shd w:val="clear" w:color="auto" w:fill="FFFFFF"/>
        <w:spacing w:after="0" w:line="276" w:lineRule="atLeast"/>
        <w:jc w:val="center"/>
        <w:rPr>
          <w:rFonts w:ascii="Times New Roman" w:eastAsia="Times New Roman" w:hAnsi="Times New Roman" w:cs="Times New Roman"/>
          <w:color w:val="000000"/>
          <w:sz w:val="24"/>
          <w:szCs w:val="24"/>
          <w:lang w:eastAsia="lt-LT"/>
        </w:rPr>
      </w:pPr>
      <w:r w:rsidRPr="004119AE">
        <w:rPr>
          <w:rFonts w:ascii="Times New Roman" w:eastAsia="Times New Roman" w:hAnsi="Times New Roman" w:cs="Times New Roman"/>
          <w:color w:val="000000"/>
          <w:sz w:val="24"/>
          <w:szCs w:val="24"/>
          <w:lang w:eastAsia="lt-LT"/>
        </w:rPr>
        <w:t>_____________</w:t>
      </w:r>
    </w:p>
    <w:p w14:paraId="7E670997" w14:textId="77777777" w:rsidR="0020558F" w:rsidRDefault="0020558F" w:rsidP="0020558F">
      <w:pPr>
        <w:shd w:val="clear" w:color="auto" w:fill="FFFFFF"/>
        <w:spacing w:after="0" w:line="276" w:lineRule="atLeast"/>
        <w:jc w:val="center"/>
        <w:rPr>
          <w:rFonts w:ascii="Times New Roman" w:eastAsia="Times New Roman" w:hAnsi="Times New Roman" w:cs="Times New Roman"/>
          <w:color w:val="000000"/>
          <w:sz w:val="20"/>
          <w:szCs w:val="20"/>
          <w:lang w:eastAsia="lt-LT"/>
        </w:rPr>
      </w:pPr>
      <w:r w:rsidRPr="004119AE">
        <w:rPr>
          <w:rFonts w:ascii="Times New Roman" w:eastAsia="Times New Roman" w:hAnsi="Times New Roman" w:cs="Times New Roman"/>
          <w:color w:val="000000"/>
          <w:sz w:val="20"/>
          <w:szCs w:val="20"/>
          <w:lang w:eastAsia="lt-LT"/>
        </w:rPr>
        <w:t>(data)</w:t>
      </w:r>
    </w:p>
    <w:p w14:paraId="51E7E349" w14:textId="77777777" w:rsidR="004119AE" w:rsidRPr="004119AE" w:rsidRDefault="004119AE" w:rsidP="0020558F">
      <w:pPr>
        <w:shd w:val="clear" w:color="auto" w:fill="FFFFFF"/>
        <w:spacing w:after="0" w:line="276" w:lineRule="atLeast"/>
        <w:jc w:val="center"/>
        <w:rPr>
          <w:rFonts w:ascii="Times New Roman" w:eastAsia="Times New Roman" w:hAnsi="Times New Roman" w:cs="Times New Roman"/>
          <w:color w:val="000000"/>
          <w:sz w:val="20"/>
          <w:szCs w:val="20"/>
          <w:lang w:eastAsia="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70"/>
        <w:gridCol w:w="4392"/>
        <w:gridCol w:w="1501"/>
        <w:gridCol w:w="1220"/>
        <w:gridCol w:w="1943"/>
      </w:tblGrid>
      <w:tr w:rsidR="0020558F" w:rsidRPr="004119AE" w14:paraId="56FC6FCF" w14:textId="77777777" w:rsidTr="00016533">
        <w:tc>
          <w:tcPr>
            <w:tcW w:w="570" w:type="dxa"/>
            <w:shd w:val="clear" w:color="auto" w:fill="FFFFFF"/>
            <w:tcMar>
              <w:top w:w="0" w:type="dxa"/>
              <w:left w:w="108" w:type="dxa"/>
              <w:bottom w:w="0" w:type="dxa"/>
              <w:right w:w="108" w:type="dxa"/>
            </w:tcMar>
            <w:vAlign w:val="center"/>
            <w:hideMark/>
          </w:tcPr>
          <w:p w14:paraId="4807440E" w14:textId="77777777" w:rsidR="0020558F" w:rsidRPr="004119AE" w:rsidRDefault="0020558F" w:rsidP="00016533">
            <w:pPr>
              <w:spacing w:after="0" w:line="240" w:lineRule="auto"/>
              <w:jc w:val="center"/>
              <w:rPr>
                <w:rFonts w:ascii="Times New Roman" w:eastAsia="Times New Roman" w:hAnsi="Times New Roman" w:cs="Times New Roman"/>
                <w:sz w:val="24"/>
                <w:szCs w:val="24"/>
                <w:lang w:eastAsia="lt-LT"/>
              </w:rPr>
            </w:pPr>
            <w:r w:rsidRPr="004119AE">
              <w:rPr>
                <w:rFonts w:ascii="Times New Roman" w:eastAsia="Times New Roman" w:hAnsi="Times New Roman" w:cs="Times New Roman"/>
                <w:b/>
                <w:bCs/>
                <w:i/>
                <w:iCs/>
                <w:sz w:val="24"/>
                <w:szCs w:val="24"/>
                <w:lang w:eastAsia="lt-LT"/>
              </w:rPr>
              <w:t>Eil. Nr.</w:t>
            </w:r>
          </w:p>
        </w:tc>
        <w:tc>
          <w:tcPr>
            <w:tcW w:w="4392" w:type="dxa"/>
            <w:shd w:val="clear" w:color="auto" w:fill="FFFFFF"/>
            <w:tcMar>
              <w:top w:w="0" w:type="dxa"/>
              <w:left w:w="108" w:type="dxa"/>
              <w:bottom w:w="0" w:type="dxa"/>
              <w:right w:w="108" w:type="dxa"/>
            </w:tcMar>
            <w:vAlign w:val="center"/>
            <w:hideMark/>
          </w:tcPr>
          <w:p w14:paraId="59CAB370" w14:textId="77777777" w:rsidR="0020558F" w:rsidRPr="004119AE" w:rsidRDefault="0020558F" w:rsidP="00016533">
            <w:pPr>
              <w:spacing w:after="0" w:line="240" w:lineRule="auto"/>
              <w:jc w:val="center"/>
              <w:rPr>
                <w:rFonts w:ascii="Times New Roman" w:eastAsia="Times New Roman" w:hAnsi="Times New Roman" w:cs="Times New Roman"/>
                <w:sz w:val="24"/>
                <w:szCs w:val="24"/>
                <w:lang w:eastAsia="lt-LT"/>
              </w:rPr>
            </w:pPr>
            <w:r w:rsidRPr="004119AE">
              <w:rPr>
                <w:rFonts w:ascii="Times New Roman" w:eastAsia="Times New Roman" w:hAnsi="Times New Roman" w:cs="Times New Roman"/>
                <w:b/>
                <w:bCs/>
                <w:i/>
                <w:iCs/>
                <w:sz w:val="24"/>
                <w:szCs w:val="24"/>
                <w:lang w:eastAsia="lt-LT"/>
              </w:rPr>
              <w:t>Vertinimo kriterijai</w:t>
            </w:r>
          </w:p>
        </w:tc>
        <w:tc>
          <w:tcPr>
            <w:tcW w:w="1501" w:type="dxa"/>
            <w:shd w:val="clear" w:color="auto" w:fill="FFFFFF"/>
            <w:tcMar>
              <w:top w:w="0" w:type="dxa"/>
              <w:left w:w="108" w:type="dxa"/>
              <w:bottom w:w="0" w:type="dxa"/>
              <w:right w:w="108" w:type="dxa"/>
            </w:tcMar>
            <w:vAlign w:val="center"/>
            <w:hideMark/>
          </w:tcPr>
          <w:p w14:paraId="5052AE2C" w14:textId="77777777" w:rsidR="0020558F" w:rsidRPr="004119AE" w:rsidRDefault="0020558F" w:rsidP="00016533">
            <w:pPr>
              <w:spacing w:after="0" w:line="240" w:lineRule="auto"/>
              <w:jc w:val="center"/>
              <w:rPr>
                <w:rFonts w:ascii="Times New Roman" w:eastAsia="Times New Roman" w:hAnsi="Times New Roman" w:cs="Times New Roman"/>
                <w:sz w:val="24"/>
                <w:szCs w:val="24"/>
                <w:lang w:eastAsia="lt-LT"/>
              </w:rPr>
            </w:pPr>
            <w:r w:rsidRPr="004119AE">
              <w:rPr>
                <w:rFonts w:ascii="Times New Roman" w:eastAsia="Times New Roman" w:hAnsi="Times New Roman" w:cs="Times New Roman"/>
                <w:b/>
                <w:bCs/>
                <w:i/>
                <w:iCs/>
                <w:sz w:val="24"/>
                <w:szCs w:val="24"/>
                <w:lang w:eastAsia="lt-LT"/>
              </w:rPr>
              <w:t>Maksimalus galimų balų skaičius</w:t>
            </w:r>
          </w:p>
        </w:tc>
        <w:tc>
          <w:tcPr>
            <w:tcW w:w="1220" w:type="dxa"/>
            <w:shd w:val="clear" w:color="auto" w:fill="FFFFFF"/>
            <w:tcMar>
              <w:top w:w="0" w:type="dxa"/>
              <w:left w:w="108" w:type="dxa"/>
              <w:bottom w:w="0" w:type="dxa"/>
              <w:right w:w="108" w:type="dxa"/>
            </w:tcMar>
            <w:vAlign w:val="center"/>
            <w:hideMark/>
          </w:tcPr>
          <w:p w14:paraId="0EF0A9B3" w14:textId="77777777" w:rsidR="0020558F" w:rsidRPr="004119AE" w:rsidRDefault="0020558F" w:rsidP="00016533">
            <w:pPr>
              <w:spacing w:after="0" w:line="240" w:lineRule="auto"/>
              <w:jc w:val="center"/>
              <w:rPr>
                <w:rFonts w:ascii="Times New Roman" w:eastAsia="Times New Roman" w:hAnsi="Times New Roman" w:cs="Times New Roman"/>
                <w:sz w:val="24"/>
                <w:szCs w:val="24"/>
                <w:lang w:eastAsia="lt-LT"/>
              </w:rPr>
            </w:pPr>
            <w:r w:rsidRPr="004119AE">
              <w:rPr>
                <w:rFonts w:ascii="Times New Roman" w:eastAsia="Times New Roman" w:hAnsi="Times New Roman" w:cs="Times New Roman"/>
                <w:b/>
                <w:bCs/>
                <w:i/>
                <w:iCs/>
                <w:sz w:val="24"/>
                <w:szCs w:val="24"/>
                <w:lang w:eastAsia="lt-LT"/>
              </w:rPr>
              <w:t>Skirtų balų skaičius</w:t>
            </w:r>
          </w:p>
        </w:tc>
        <w:tc>
          <w:tcPr>
            <w:tcW w:w="1943" w:type="dxa"/>
            <w:shd w:val="clear" w:color="auto" w:fill="FFFFFF"/>
            <w:tcMar>
              <w:top w:w="0" w:type="dxa"/>
              <w:left w:w="108" w:type="dxa"/>
              <w:bottom w:w="0" w:type="dxa"/>
              <w:right w:w="108" w:type="dxa"/>
            </w:tcMar>
            <w:vAlign w:val="center"/>
            <w:hideMark/>
          </w:tcPr>
          <w:p w14:paraId="41AAF817" w14:textId="77777777" w:rsidR="0020558F" w:rsidRPr="004119AE" w:rsidRDefault="0020558F" w:rsidP="00016533">
            <w:pPr>
              <w:spacing w:after="0" w:line="240" w:lineRule="auto"/>
              <w:jc w:val="center"/>
              <w:rPr>
                <w:rFonts w:ascii="Times New Roman" w:eastAsia="Times New Roman" w:hAnsi="Times New Roman" w:cs="Times New Roman"/>
                <w:sz w:val="24"/>
                <w:szCs w:val="24"/>
                <w:lang w:eastAsia="lt-LT"/>
              </w:rPr>
            </w:pPr>
            <w:r w:rsidRPr="004119AE">
              <w:rPr>
                <w:rFonts w:ascii="Times New Roman" w:eastAsia="Times New Roman" w:hAnsi="Times New Roman" w:cs="Times New Roman"/>
                <w:b/>
                <w:bCs/>
                <w:i/>
                <w:iCs/>
                <w:sz w:val="24"/>
                <w:szCs w:val="24"/>
                <w:lang w:eastAsia="lt-LT"/>
              </w:rPr>
              <w:t>Pastabos</w:t>
            </w:r>
          </w:p>
        </w:tc>
      </w:tr>
      <w:tr w:rsidR="0020558F" w:rsidRPr="004119AE" w14:paraId="7059EDCB" w14:textId="77777777" w:rsidTr="00292DD1">
        <w:trPr>
          <w:trHeight w:val="1268"/>
        </w:trPr>
        <w:tc>
          <w:tcPr>
            <w:tcW w:w="570" w:type="dxa"/>
            <w:shd w:val="clear" w:color="auto" w:fill="FFFFFF"/>
            <w:tcMar>
              <w:top w:w="0" w:type="dxa"/>
              <w:left w:w="108" w:type="dxa"/>
              <w:bottom w:w="0" w:type="dxa"/>
              <w:right w:w="108" w:type="dxa"/>
            </w:tcMar>
            <w:hideMark/>
          </w:tcPr>
          <w:p w14:paraId="2D5A2FCB" w14:textId="77777777" w:rsidR="0020558F" w:rsidRPr="004119AE" w:rsidRDefault="0020558F" w:rsidP="0020558F">
            <w:pPr>
              <w:spacing w:after="0" w:line="240" w:lineRule="auto"/>
              <w:jc w:val="center"/>
              <w:rPr>
                <w:rFonts w:ascii="Times New Roman" w:eastAsia="Times New Roman" w:hAnsi="Times New Roman" w:cs="Times New Roman"/>
                <w:sz w:val="24"/>
                <w:szCs w:val="24"/>
                <w:lang w:eastAsia="lt-LT"/>
              </w:rPr>
            </w:pPr>
            <w:r w:rsidRPr="004119AE">
              <w:rPr>
                <w:rFonts w:ascii="Times New Roman" w:eastAsia="Times New Roman" w:hAnsi="Times New Roman" w:cs="Times New Roman"/>
                <w:sz w:val="24"/>
                <w:szCs w:val="24"/>
                <w:lang w:eastAsia="lt-LT"/>
              </w:rPr>
              <w:t>1.</w:t>
            </w:r>
          </w:p>
        </w:tc>
        <w:tc>
          <w:tcPr>
            <w:tcW w:w="4392" w:type="dxa"/>
            <w:shd w:val="clear" w:color="auto" w:fill="FFFFFF"/>
            <w:tcMar>
              <w:top w:w="0" w:type="dxa"/>
              <w:left w:w="108" w:type="dxa"/>
              <w:bottom w:w="0" w:type="dxa"/>
              <w:right w:w="108" w:type="dxa"/>
            </w:tcMar>
            <w:hideMark/>
          </w:tcPr>
          <w:p w14:paraId="77E83F2E" w14:textId="77777777" w:rsidR="0020558F" w:rsidRPr="004119AE" w:rsidRDefault="0020558F" w:rsidP="0020558F">
            <w:pPr>
              <w:spacing w:after="0" w:line="240" w:lineRule="auto"/>
              <w:rPr>
                <w:rFonts w:ascii="Times New Roman" w:eastAsia="Times New Roman" w:hAnsi="Times New Roman" w:cs="Times New Roman"/>
                <w:sz w:val="24"/>
                <w:szCs w:val="24"/>
                <w:lang w:eastAsia="lt-LT"/>
              </w:rPr>
            </w:pPr>
            <w:r w:rsidRPr="004119AE">
              <w:rPr>
                <w:rFonts w:ascii="Times New Roman" w:eastAsia="Times New Roman" w:hAnsi="Times New Roman" w:cs="Times New Roman"/>
                <w:sz w:val="24"/>
                <w:szCs w:val="24"/>
                <w:lang w:eastAsia="lt-LT"/>
              </w:rPr>
              <w:t>Partnerio teisė teikti paslaugas:</w:t>
            </w:r>
          </w:p>
          <w:p w14:paraId="23CCD002" w14:textId="77777777" w:rsidR="0020558F" w:rsidRPr="004119AE" w:rsidRDefault="0020558F" w:rsidP="00D94A8A">
            <w:pPr>
              <w:spacing w:after="0" w:line="240" w:lineRule="auto"/>
              <w:jc w:val="both"/>
              <w:rPr>
                <w:rFonts w:ascii="Times New Roman" w:eastAsia="Times New Roman" w:hAnsi="Times New Roman" w:cs="Times New Roman"/>
                <w:sz w:val="24"/>
                <w:szCs w:val="24"/>
                <w:lang w:eastAsia="lt-LT"/>
              </w:rPr>
            </w:pPr>
            <w:r w:rsidRPr="004119AE">
              <w:rPr>
                <w:rFonts w:ascii="Times New Roman" w:eastAsia="Times New Roman" w:hAnsi="Times New Roman" w:cs="Times New Roman"/>
                <w:sz w:val="24"/>
                <w:szCs w:val="24"/>
                <w:lang w:eastAsia="lt-LT"/>
              </w:rPr>
              <w:t>steigimo dokumentuose (įstatuose arba nuostatuose) nurodyti pagrindiniai įstaigos, organizacijos veiklos tikslai ir (arba) uždaviniai yra susiję su VDC veikla ar panašaus pobūdžio veikla</w:t>
            </w:r>
          </w:p>
        </w:tc>
        <w:tc>
          <w:tcPr>
            <w:tcW w:w="1501" w:type="dxa"/>
            <w:shd w:val="clear" w:color="auto" w:fill="FFFFFF"/>
            <w:tcMar>
              <w:top w:w="0" w:type="dxa"/>
              <w:left w:w="108" w:type="dxa"/>
              <w:bottom w:w="0" w:type="dxa"/>
              <w:right w:w="108" w:type="dxa"/>
            </w:tcMar>
            <w:hideMark/>
          </w:tcPr>
          <w:p w14:paraId="03549FCB" w14:textId="77777777" w:rsidR="0020558F" w:rsidRPr="004119AE" w:rsidRDefault="0020558F" w:rsidP="0020558F">
            <w:pPr>
              <w:spacing w:after="0" w:line="240" w:lineRule="auto"/>
              <w:jc w:val="center"/>
              <w:rPr>
                <w:rFonts w:ascii="Times New Roman" w:eastAsia="Times New Roman" w:hAnsi="Times New Roman" w:cs="Times New Roman"/>
                <w:sz w:val="24"/>
                <w:szCs w:val="24"/>
                <w:lang w:eastAsia="lt-LT"/>
              </w:rPr>
            </w:pPr>
          </w:p>
        </w:tc>
        <w:tc>
          <w:tcPr>
            <w:tcW w:w="1220" w:type="dxa"/>
            <w:shd w:val="clear" w:color="auto" w:fill="FFFFFF"/>
            <w:tcMar>
              <w:top w:w="0" w:type="dxa"/>
              <w:left w:w="108" w:type="dxa"/>
              <w:bottom w:w="0" w:type="dxa"/>
              <w:right w:w="108" w:type="dxa"/>
            </w:tcMar>
            <w:hideMark/>
          </w:tcPr>
          <w:p w14:paraId="6082D1A9" w14:textId="33D680B2" w:rsidR="0020558F" w:rsidRPr="004119AE" w:rsidRDefault="0020558F" w:rsidP="0020558F">
            <w:pPr>
              <w:spacing w:after="0" w:line="240" w:lineRule="auto"/>
              <w:jc w:val="center"/>
              <w:rPr>
                <w:rFonts w:ascii="Times New Roman" w:eastAsia="Times New Roman" w:hAnsi="Times New Roman" w:cs="Times New Roman"/>
                <w:sz w:val="24"/>
                <w:szCs w:val="24"/>
                <w:lang w:eastAsia="lt-LT"/>
              </w:rPr>
            </w:pPr>
          </w:p>
        </w:tc>
        <w:tc>
          <w:tcPr>
            <w:tcW w:w="1943" w:type="dxa"/>
            <w:shd w:val="clear" w:color="auto" w:fill="FFFFFF"/>
            <w:tcMar>
              <w:top w:w="0" w:type="dxa"/>
              <w:left w:w="108" w:type="dxa"/>
              <w:bottom w:w="0" w:type="dxa"/>
              <w:right w:w="108" w:type="dxa"/>
            </w:tcMar>
            <w:hideMark/>
          </w:tcPr>
          <w:p w14:paraId="15B232F7" w14:textId="73DDB6E3" w:rsidR="0020558F" w:rsidRPr="004119AE" w:rsidRDefault="00DE1596" w:rsidP="00DE1596">
            <w:pPr>
              <w:spacing w:after="0" w:line="240" w:lineRule="auto"/>
              <w:jc w:val="center"/>
              <w:rPr>
                <w:rFonts w:ascii="Times New Roman" w:eastAsia="Times New Roman" w:hAnsi="Times New Roman" w:cs="Times New Roman"/>
                <w:sz w:val="24"/>
                <w:szCs w:val="24"/>
                <w:lang w:eastAsia="lt-LT"/>
              </w:rPr>
            </w:pPr>
            <w:r w:rsidRPr="004119AE">
              <w:rPr>
                <w:rFonts w:ascii="Times New Roman" w:eastAsia="Times New Roman" w:hAnsi="Times New Roman" w:cs="Times New Roman"/>
                <w:i/>
                <w:iCs/>
                <w:sz w:val="24"/>
                <w:szCs w:val="24"/>
                <w:lang w:eastAsia="lt-LT"/>
              </w:rPr>
              <w:t>(Balais nevertinama. Jei partneris netenkina šio punkto</w:t>
            </w:r>
            <w:r w:rsidR="001D110E">
              <w:rPr>
                <w:rFonts w:ascii="Times New Roman" w:eastAsia="Times New Roman" w:hAnsi="Times New Roman" w:cs="Times New Roman"/>
                <w:i/>
                <w:iCs/>
                <w:sz w:val="24"/>
                <w:szCs w:val="24"/>
                <w:lang w:eastAsia="lt-LT"/>
              </w:rPr>
              <w:t>,</w:t>
            </w:r>
            <w:r w:rsidRPr="004119AE">
              <w:rPr>
                <w:rFonts w:ascii="Times New Roman" w:eastAsia="Times New Roman" w:hAnsi="Times New Roman" w:cs="Times New Roman"/>
                <w:i/>
                <w:iCs/>
                <w:sz w:val="24"/>
                <w:szCs w:val="24"/>
                <w:lang w:eastAsia="lt-LT"/>
              </w:rPr>
              <w:t xml:space="preserve"> pasiūlymas atmetamas)</w:t>
            </w:r>
          </w:p>
        </w:tc>
      </w:tr>
      <w:tr w:rsidR="0020558F" w:rsidRPr="004119AE" w14:paraId="386502B9" w14:textId="77777777" w:rsidTr="00292DD1">
        <w:trPr>
          <w:trHeight w:val="1268"/>
        </w:trPr>
        <w:tc>
          <w:tcPr>
            <w:tcW w:w="570" w:type="dxa"/>
            <w:shd w:val="clear" w:color="auto" w:fill="FFFFFF"/>
            <w:tcMar>
              <w:top w:w="0" w:type="dxa"/>
              <w:left w:w="108" w:type="dxa"/>
              <w:bottom w:w="0" w:type="dxa"/>
              <w:right w:w="108" w:type="dxa"/>
            </w:tcMar>
            <w:hideMark/>
          </w:tcPr>
          <w:p w14:paraId="45046A33" w14:textId="77777777" w:rsidR="0020558F" w:rsidRPr="004119AE" w:rsidRDefault="0020558F" w:rsidP="0020558F">
            <w:pPr>
              <w:spacing w:after="0" w:line="240" w:lineRule="auto"/>
              <w:jc w:val="center"/>
              <w:rPr>
                <w:rFonts w:ascii="Times New Roman" w:eastAsia="Times New Roman" w:hAnsi="Times New Roman" w:cs="Times New Roman"/>
                <w:sz w:val="24"/>
                <w:szCs w:val="24"/>
                <w:lang w:eastAsia="lt-LT"/>
              </w:rPr>
            </w:pPr>
            <w:r w:rsidRPr="004119AE">
              <w:rPr>
                <w:rFonts w:ascii="Times New Roman" w:eastAsia="Times New Roman" w:hAnsi="Times New Roman" w:cs="Times New Roman"/>
                <w:sz w:val="24"/>
                <w:szCs w:val="24"/>
                <w:lang w:eastAsia="lt-LT"/>
              </w:rPr>
              <w:t>2.</w:t>
            </w:r>
          </w:p>
        </w:tc>
        <w:tc>
          <w:tcPr>
            <w:tcW w:w="4392" w:type="dxa"/>
            <w:shd w:val="clear" w:color="auto" w:fill="FFFFFF"/>
            <w:tcMar>
              <w:top w:w="0" w:type="dxa"/>
              <w:left w:w="108" w:type="dxa"/>
              <w:bottom w:w="0" w:type="dxa"/>
              <w:right w:w="108" w:type="dxa"/>
            </w:tcMar>
            <w:hideMark/>
          </w:tcPr>
          <w:p w14:paraId="556AFE44" w14:textId="77777777" w:rsidR="0020558F" w:rsidRPr="004119AE" w:rsidRDefault="0020558F" w:rsidP="0020558F">
            <w:pPr>
              <w:spacing w:after="0" w:line="240" w:lineRule="auto"/>
              <w:rPr>
                <w:rFonts w:ascii="Times New Roman" w:eastAsia="Times New Roman" w:hAnsi="Times New Roman" w:cs="Times New Roman"/>
                <w:sz w:val="24"/>
                <w:szCs w:val="24"/>
                <w:lang w:eastAsia="lt-LT"/>
              </w:rPr>
            </w:pPr>
            <w:r w:rsidRPr="004119AE">
              <w:rPr>
                <w:rFonts w:ascii="Times New Roman" w:eastAsia="Times New Roman" w:hAnsi="Times New Roman" w:cs="Times New Roman"/>
                <w:sz w:val="24"/>
                <w:szCs w:val="24"/>
                <w:lang w:eastAsia="lt-LT"/>
              </w:rPr>
              <w:t>Partnerio finansinė atsakomybė</w:t>
            </w:r>
          </w:p>
          <w:p w14:paraId="04A96B72" w14:textId="31018277" w:rsidR="0020558F" w:rsidRPr="004119AE" w:rsidRDefault="00DE1596" w:rsidP="009F6B13">
            <w:pPr>
              <w:spacing w:after="0" w:line="240" w:lineRule="auto"/>
              <w:jc w:val="both"/>
              <w:rPr>
                <w:rFonts w:ascii="Times New Roman" w:eastAsia="Times New Roman" w:hAnsi="Times New Roman" w:cs="Times New Roman"/>
                <w:sz w:val="24"/>
                <w:szCs w:val="24"/>
                <w:lang w:eastAsia="lt-LT"/>
              </w:rPr>
            </w:pPr>
            <w:r w:rsidRPr="004119AE">
              <w:rPr>
                <w:rFonts w:ascii="Times New Roman" w:eastAsia="Times New Roman" w:hAnsi="Times New Roman" w:cs="Times New Roman"/>
                <w:sz w:val="24"/>
                <w:szCs w:val="24"/>
                <w:lang w:eastAsia="lt-LT"/>
              </w:rPr>
              <w:t>(</w:t>
            </w:r>
            <w:r w:rsidR="0020558F" w:rsidRPr="004119AE">
              <w:rPr>
                <w:rFonts w:ascii="Times New Roman" w:eastAsia="Times New Roman" w:hAnsi="Times New Roman" w:cs="Times New Roman"/>
                <w:sz w:val="24"/>
                <w:szCs w:val="24"/>
                <w:lang w:eastAsia="lt-LT"/>
              </w:rPr>
              <w:t>organizacija yra įvykdžiusi su mokesčių mokėjimu susijusius įsipareigojimus pagal L</w:t>
            </w:r>
            <w:r w:rsidR="00292DD1">
              <w:rPr>
                <w:rFonts w:ascii="Times New Roman" w:eastAsia="Times New Roman" w:hAnsi="Times New Roman" w:cs="Times New Roman"/>
                <w:sz w:val="24"/>
                <w:szCs w:val="24"/>
                <w:lang w:eastAsia="lt-LT"/>
              </w:rPr>
              <w:t xml:space="preserve">ietuvos </w:t>
            </w:r>
            <w:r w:rsidR="009F6B13" w:rsidRPr="004119AE">
              <w:rPr>
                <w:rFonts w:ascii="Times New Roman" w:eastAsia="Times New Roman" w:hAnsi="Times New Roman" w:cs="Times New Roman"/>
                <w:sz w:val="24"/>
                <w:szCs w:val="24"/>
                <w:lang w:eastAsia="lt-LT"/>
              </w:rPr>
              <w:t>R</w:t>
            </w:r>
            <w:r w:rsidR="00292DD1">
              <w:rPr>
                <w:rFonts w:ascii="Times New Roman" w:eastAsia="Times New Roman" w:hAnsi="Times New Roman" w:cs="Times New Roman"/>
                <w:sz w:val="24"/>
                <w:szCs w:val="24"/>
                <w:lang w:eastAsia="lt-LT"/>
              </w:rPr>
              <w:t>espublikos</w:t>
            </w:r>
            <w:r w:rsidR="0020558F" w:rsidRPr="004119AE">
              <w:rPr>
                <w:rFonts w:ascii="Times New Roman" w:eastAsia="Times New Roman" w:hAnsi="Times New Roman" w:cs="Times New Roman"/>
                <w:sz w:val="24"/>
                <w:szCs w:val="24"/>
                <w:lang w:eastAsia="lt-LT"/>
              </w:rPr>
              <w:t xml:space="preserve"> teisės aktus (ši nuostata netaikoma institucijoms bei įstaigoms, kurių veikla finansuojama iš </w:t>
            </w:r>
            <w:r w:rsidR="00292DD1" w:rsidRPr="004119AE">
              <w:rPr>
                <w:rFonts w:ascii="Times New Roman" w:eastAsia="Times New Roman" w:hAnsi="Times New Roman" w:cs="Times New Roman"/>
                <w:sz w:val="24"/>
                <w:szCs w:val="24"/>
                <w:lang w:eastAsia="lt-LT"/>
              </w:rPr>
              <w:t>L</w:t>
            </w:r>
            <w:r w:rsidR="00292DD1">
              <w:rPr>
                <w:rFonts w:ascii="Times New Roman" w:eastAsia="Times New Roman" w:hAnsi="Times New Roman" w:cs="Times New Roman"/>
                <w:sz w:val="24"/>
                <w:szCs w:val="24"/>
                <w:lang w:eastAsia="lt-LT"/>
              </w:rPr>
              <w:t xml:space="preserve">ietuvos </w:t>
            </w:r>
            <w:r w:rsidR="00292DD1" w:rsidRPr="004119AE">
              <w:rPr>
                <w:rFonts w:ascii="Times New Roman" w:eastAsia="Times New Roman" w:hAnsi="Times New Roman" w:cs="Times New Roman"/>
                <w:sz w:val="24"/>
                <w:szCs w:val="24"/>
                <w:lang w:eastAsia="lt-LT"/>
              </w:rPr>
              <w:t>R</w:t>
            </w:r>
            <w:r w:rsidR="00292DD1">
              <w:rPr>
                <w:rFonts w:ascii="Times New Roman" w:eastAsia="Times New Roman" w:hAnsi="Times New Roman" w:cs="Times New Roman"/>
                <w:sz w:val="24"/>
                <w:szCs w:val="24"/>
                <w:lang w:eastAsia="lt-LT"/>
              </w:rPr>
              <w:t>espublikos</w:t>
            </w:r>
            <w:r w:rsidR="009F6B13" w:rsidRPr="004119AE">
              <w:rPr>
                <w:rFonts w:ascii="Times New Roman" w:eastAsia="Times New Roman" w:hAnsi="Times New Roman" w:cs="Times New Roman"/>
                <w:sz w:val="24"/>
                <w:szCs w:val="24"/>
                <w:lang w:eastAsia="lt-LT"/>
              </w:rPr>
              <w:t xml:space="preserve"> </w:t>
            </w:r>
            <w:r w:rsidR="0020558F" w:rsidRPr="004119AE">
              <w:rPr>
                <w:rFonts w:ascii="Times New Roman" w:eastAsia="Times New Roman" w:hAnsi="Times New Roman" w:cs="Times New Roman"/>
                <w:sz w:val="24"/>
                <w:szCs w:val="24"/>
                <w:lang w:eastAsia="lt-LT"/>
              </w:rPr>
              <w:t xml:space="preserve">valstybės ir (arba) savivaldybių biudžetų ir (arba) valstybės pinigų fondų, ir juridiniams asmenims, kuriems </w:t>
            </w:r>
            <w:r w:rsidR="00292DD1" w:rsidRPr="004119AE">
              <w:rPr>
                <w:rFonts w:ascii="Times New Roman" w:eastAsia="Times New Roman" w:hAnsi="Times New Roman" w:cs="Times New Roman"/>
                <w:sz w:val="24"/>
                <w:szCs w:val="24"/>
                <w:lang w:eastAsia="lt-LT"/>
              </w:rPr>
              <w:t>L</w:t>
            </w:r>
            <w:r w:rsidR="00292DD1">
              <w:rPr>
                <w:rFonts w:ascii="Times New Roman" w:eastAsia="Times New Roman" w:hAnsi="Times New Roman" w:cs="Times New Roman"/>
                <w:sz w:val="24"/>
                <w:szCs w:val="24"/>
                <w:lang w:eastAsia="lt-LT"/>
              </w:rPr>
              <w:t xml:space="preserve">ietuvos </w:t>
            </w:r>
            <w:r w:rsidR="00292DD1" w:rsidRPr="004119AE">
              <w:rPr>
                <w:rFonts w:ascii="Times New Roman" w:eastAsia="Times New Roman" w:hAnsi="Times New Roman" w:cs="Times New Roman"/>
                <w:sz w:val="24"/>
                <w:szCs w:val="24"/>
                <w:lang w:eastAsia="lt-LT"/>
              </w:rPr>
              <w:t>R</w:t>
            </w:r>
            <w:r w:rsidR="00292DD1">
              <w:rPr>
                <w:rFonts w:ascii="Times New Roman" w:eastAsia="Times New Roman" w:hAnsi="Times New Roman" w:cs="Times New Roman"/>
                <w:sz w:val="24"/>
                <w:szCs w:val="24"/>
                <w:lang w:eastAsia="lt-LT"/>
              </w:rPr>
              <w:t>espublikos</w:t>
            </w:r>
            <w:r w:rsidR="00BC779C" w:rsidRPr="004119AE">
              <w:rPr>
                <w:rFonts w:ascii="Times New Roman" w:eastAsia="Times New Roman" w:hAnsi="Times New Roman" w:cs="Times New Roman"/>
                <w:sz w:val="24"/>
                <w:szCs w:val="24"/>
                <w:lang w:eastAsia="lt-LT"/>
              </w:rPr>
              <w:t xml:space="preserve"> </w:t>
            </w:r>
            <w:r w:rsidR="0020558F" w:rsidRPr="004119AE">
              <w:rPr>
                <w:rFonts w:ascii="Times New Roman" w:eastAsia="Times New Roman" w:hAnsi="Times New Roman" w:cs="Times New Roman"/>
                <w:sz w:val="24"/>
                <w:szCs w:val="24"/>
                <w:lang w:eastAsia="lt-LT"/>
              </w:rPr>
              <w:t>teisės aktų nustatyta tvarka yra atidėti mokesčių arba socialinio draudimo įmokų mokėjim</w:t>
            </w:r>
            <w:r w:rsidRPr="004119AE">
              <w:rPr>
                <w:rFonts w:ascii="Times New Roman" w:eastAsia="Times New Roman" w:hAnsi="Times New Roman" w:cs="Times New Roman"/>
                <w:sz w:val="24"/>
                <w:szCs w:val="24"/>
                <w:lang w:eastAsia="lt-LT"/>
              </w:rPr>
              <w:t>as</w:t>
            </w:r>
            <w:r w:rsidR="001D110E">
              <w:rPr>
                <w:rFonts w:ascii="Times New Roman" w:eastAsia="Times New Roman" w:hAnsi="Times New Roman" w:cs="Times New Roman"/>
                <w:sz w:val="24"/>
                <w:szCs w:val="24"/>
                <w:lang w:eastAsia="lt-LT"/>
              </w:rPr>
              <w:t>)</w:t>
            </w:r>
          </w:p>
        </w:tc>
        <w:tc>
          <w:tcPr>
            <w:tcW w:w="1501" w:type="dxa"/>
            <w:shd w:val="clear" w:color="auto" w:fill="FFFFFF"/>
            <w:tcMar>
              <w:top w:w="0" w:type="dxa"/>
              <w:left w:w="108" w:type="dxa"/>
              <w:bottom w:w="0" w:type="dxa"/>
              <w:right w:w="108" w:type="dxa"/>
            </w:tcMar>
            <w:hideMark/>
          </w:tcPr>
          <w:p w14:paraId="728BA7BD" w14:textId="77777777" w:rsidR="0020558F" w:rsidRPr="004119AE" w:rsidRDefault="0020558F" w:rsidP="0020558F">
            <w:pPr>
              <w:spacing w:after="0" w:line="240" w:lineRule="auto"/>
              <w:jc w:val="center"/>
              <w:rPr>
                <w:rFonts w:ascii="Times New Roman" w:eastAsia="Times New Roman" w:hAnsi="Times New Roman" w:cs="Times New Roman"/>
                <w:sz w:val="24"/>
                <w:szCs w:val="24"/>
                <w:lang w:eastAsia="lt-LT"/>
              </w:rPr>
            </w:pPr>
          </w:p>
        </w:tc>
        <w:tc>
          <w:tcPr>
            <w:tcW w:w="1220" w:type="dxa"/>
            <w:shd w:val="clear" w:color="auto" w:fill="FFFFFF"/>
            <w:tcMar>
              <w:top w:w="0" w:type="dxa"/>
              <w:left w:w="108" w:type="dxa"/>
              <w:bottom w:w="0" w:type="dxa"/>
              <w:right w:w="108" w:type="dxa"/>
            </w:tcMar>
            <w:hideMark/>
          </w:tcPr>
          <w:p w14:paraId="72AEE7C1" w14:textId="75284352" w:rsidR="0020558F" w:rsidRPr="004119AE" w:rsidRDefault="0020558F" w:rsidP="0020558F">
            <w:pPr>
              <w:spacing w:after="0" w:line="240" w:lineRule="auto"/>
              <w:jc w:val="center"/>
              <w:rPr>
                <w:rFonts w:ascii="Times New Roman" w:eastAsia="Times New Roman" w:hAnsi="Times New Roman" w:cs="Times New Roman"/>
                <w:sz w:val="24"/>
                <w:szCs w:val="24"/>
                <w:lang w:eastAsia="lt-LT"/>
              </w:rPr>
            </w:pPr>
          </w:p>
        </w:tc>
        <w:tc>
          <w:tcPr>
            <w:tcW w:w="1943" w:type="dxa"/>
            <w:shd w:val="clear" w:color="auto" w:fill="FFFFFF"/>
            <w:tcMar>
              <w:top w:w="0" w:type="dxa"/>
              <w:left w:w="108" w:type="dxa"/>
              <w:bottom w:w="0" w:type="dxa"/>
              <w:right w:w="108" w:type="dxa"/>
            </w:tcMar>
            <w:hideMark/>
          </w:tcPr>
          <w:p w14:paraId="3AFDDF1C" w14:textId="34F2E5A2" w:rsidR="0020558F" w:rsidRPr="004119AE" w:rsidRDefault="00DE1596" w:rsidP="0020558F">
            <w:pPr>
              <w:spacing w:after="0" w:line="240" w:lineRule="auto"/>
              <w:jc w:val="center"/>
              <w:rPr>
                <w:rFonts w:ascii="Times New Roman" w:eastAsia="Times New Roman" w:hAnsi="Times New Roman" w:cs="Times New Roman"/>
                <w:sz w:val="24"/>
                <w:szCs w:val="24"/>
                <w:lang w:eastAsia="lt-LT"/>
              </w:rPr>
            </w:pPr>
            <w:r w:rsidRPr="004119AE">
              <w:rPr>
                <w:rFonts w:ascii="Times New Roman" w:eastAsia="Times New Roman" w:hAnsi="Times New Roman" w:cs="Times New Roman"/>
                <w:i/>
                <w:iCs/>
                <w:sz w:val="24"/>
                <w:szCs w:val="24"/>
                <w:lang w:eastAsia="lt-LT"/>
              </w:rPr>
              <w:t>(Balais nevertinama. Jei partneris netenkina šio punkto</w:t>
            </w:r>
            <w:r w:rsidR="001D110E">
              <w:rPr>
                <w:rFonts w:ascii="Times New Roman" w:eastAsia="Times New Roman" w:hAnsi="Times New Roman" w:cs="Times New Roman"/>
                <w:i/>
                <w:iCs/>
                <w:sz w:val="24"/>
                <w:szCs w:val="24"/>
                <w:lang w:eastAsia="lt-LT"/>
              </w:rPr>
              <w:t>,</w:t>
            </w:r>
            <w:r w:rsidRPr="004119AE">
              <w:rPr>
                <w:rFonts w:ascii="Times New Roman" w:eastAsia="Times New Roman" w:hAnsi="Times New Roman" w:cs="Times New Roman"/>
                <w:i/>
                <w:iCs/>
                <w:sz w:val="24"/>
                <w:szCs w:val="24"/>
                <w:lang w:eastAsia="lt-LT"/>
              </w:rPr>
              <w:t xml:space="preserve"> pasiūlymas atmetamas)</w:t>
            </w:r>
            <w:r w:rsidR="0020558F" w:rsidRPr="004119AE">
              <w:rPr>
                <w:rFonts w:ascii="Times New Roman" w:eastAsia="Times New Roman" w:hAnsi="Times New Roman" w:cs="Times New Roman"/>
                <w:i/>
                <w:iCs/>
                <w:sz w:val="24"/>
                <w:szCs w:val="24"/>
                <w:lang w:eastAsia="lt-LT"/>
              </w:rPr>
              <w:t> </w:t>
            </w:r>
          </w:p>
        </w:tc>
      </w:tr>
      <w:tr w:rsidR="0020558F" w:rsidRPr="004119AE" w14:paraId="51F2732C" w14:textId="77777777" w:rsidTr="00292DD1">
        <w:trPr>
          <w:trHeight w:val="416"/>
        </w:trPr>
        <w:tc>
          <w:tcPr>
            <w:tcW w:w="570" w:type="dxa"/>
            <w:shd w:val="clear" w:color="auto" w:fill="FFFFFF"/>
            <w:tcMar>
              <w:top w:w="0" w:type="dxa"/>
              <w:left w:w="108" w:type="dxa"/>
              <w:bottom w:w="0" w:type="dxa"/>
              <w:right w:w="108" w:type="dxa"/>
            </w:tcMar>
            <w:hideMark/>
          </w:tcPr>
          <w:p w14:paraId="16264CF9" w14:textId="77777777" w:rsidR="0020558F" w:rsidRPr="004119AE" w:rsidRDefault="0020558F" w:rsidP="0020558F">
            <w:pPr>
              <w:spacing w:after="0" w:line="240" w:lineRule="auto"/>
              <w:jc w:val="center"/>
              <w:rPr>
                <w:rFonts w:ascii="Times New Roman" w:eastAsia="Times New Roman" w:hAnsi="Times New Roman" w:cs="Times New Roman"/>
                <w:sz w:val="24"/>
                <w:szCs w:val="24"/>
                <w:lang w:eastAsia="lt-LT"/>
              </w:rPr>
            </w:pPr>
            <w:r w:rsidRPr="004119AE">
              <w:rPr>
                <w:rFonts w:ascii="Times New Roman" w:eastAsia="Times New Roman" w:hAnsi="Times New Roman" w:cs="Times New Roman"/>
                <w:sz w:val="24"/>
                <w:szCs w:val="24"/>
                <w:lang w:eastAsia="lt-LT"/>
              </w:rPr>
              <w:t>3.</w:t>
            </w:r>
          </w:p>
        </w:tc>
        <w:tc>
          <w:tcPr>
            <w:tcW w:w="4392" w:type="dxa"/>
            <w:shd w:val="clear" w:color="auto" w:fill="FFFFFF"/>
            <w:tcMar>
              <w:top w:w="0" w:type="dxa"/>
              <w:left w:w="108" w:type="dxa"/>
              <w:bottom w:w="0" w:type="dxa"/>
              <w:right w:w="108" w:type="dxa"/>
            </w:tcMar>
            <w:hideMark/>
          </w:tcPr>
          <w:p w14:paraId="5663B729" w14:textId="77777777" w:rsidR="0020558F" w:rsidRPr="004119AE" w:rsidRDefault="0020558F" w:rsidP="0020558F">
            <w:pPr>
              <w:spacing w:after="0" w:line="240" w:lineRule="auto"/>
              <w:rPr>
                <w:rFonts w:ascii="Times New Roman" w:eastAsia="Times New Roman" w:hAnsi="Times New Roman" w:cs="Times New Roman"/>
                <w:sz w:val="24"/>
                <w:szCs w:val="24"/>
                <w:lang w:eastAsia="lt-LT"/>
              </w:rPr>
            </w:pPr>
            <w:r w:rsidRPr="004119AE">
              <w:rPr>
                <w:rFonts w:ascii="Times New Roman" w:eastAsia="Times New Roman" w:hAnsi="Times New Roman" w:cs="Times New Roman"/>
                <w:sz w:val="24"/>
                <w:szCs w:val="24"/>
                <w:lang w:eastAsia="lt-LT"/>
              </w:rPr>
              <w:t>Partnerio juridinė atsakomybė</w:t>
            </w:r>
          </w:p>
          <w:p w14:paraId="4A767D68" w14:textId="77777777" w:rsidR="0020558F" w:rsidRPr="004119AE" w:rsidRDefault="00DE1596" w:rsidP="00963E6E">
            <w:pPr>
              <w:spacing w:after="0" w:line="240" w:lineRule="auto"/>
              <w:jc w:val="both"/>
              <w:rPr>
                <w:rFonts w:ascii="Times New Roman" w:eastAsia="Times New Roman" w:hAnsi="Times New Roman" w:cs="Times New Roman"/>
                <w:sz w:val="24"/>
                <w:szCs w:val="24"/>
                <w:lang w:eastAsia="lt-LT"/>
              </w:rPr>
            </w:pPr>
            <w:r w:rsidRPr="004119AE">
              <w:rPr>
                <w:rFonts w:ascii="Times New Roman" w:eastAsia="Times New Roman" w:hAnsi="Times New Roman" w:cs="Times New Roman"/>
                <w:sz w:val="24"/>
                <w:szCs w:val="24"/>
                <w:lang w:eastAsia="lt-LT"/>
              </w:rPr>
              <w:t>(</w:t>
            </w:r>
            <w:r w:rsidR="0020558F" w:rsidRPr="004119AE">
              <w:rPr>
                <w:rFonts w:ascii="Times New Roman" w:eastAsia="Times New Roman" w:hAnsi="Times New Roman" w:cs="Times New Roman"/>
                <w:sz w:val="24"/>
                <w:szCs w:val="24"/>
                <w:lang w:eastAsia="lt-LT"/>
              </w:rPr>
              <w:t>organizacijai nėra iškelta byla dėl bankroto arba restruktūrizavimo, nėra pradėtas ikiteisminis tyrimas dėl ūkinės komercinės veiklos arba ji nėra likviduojama, nėra priimtas kreditorių susirinkimo nutarimas bankroto procedūras vykdyti ne teismo tvarka</w:t>
            </w:r>
            <w:r w:rsidR="00963E6E" w:rsidRPr="004119AE">
              <w:rPr>
                <w:rFonts w:ascii="Times New Roman" w:eastAsia="Times New Roman" w:hAnsi="Times New Roman" w:cs="Times New Roman"/>
                <w:sz w:val="24"/>
                <w:szCs w:val="24"/>
                <w:lang w:eastAsia="lt-LT"/>
              </w:rPr>
              <w:t>;</w:t>
            </w:r>
          </w:p>
          <w:p w14:paraId="3EB5CCA2" w14:textId="28C886CA" w:rsidR="00963E6E" w:rsidRPr="004119AE" w:rsidRDefault="00963E6E" w:rsidP="00963E6E">
            <w:pPr>
              <w:spacing w:after="0" w:line="240" w:lineRule="auto"/>
              <w:jc w:val="both"/>
              <w:rPr>
                <w:rFonts w:ascii="Times New Roman" w:eastAsia="Times New Roman" w:hAnsi="Times New Roman" w:cs="Times New Roman"/>
                <w:sz w:val="24"/>
                <w:szCs w:val="24"/>
                <w:lang w:eastAsia="lt-LT"/>
              </w:rPr>
            </w:pPr>
            <w:r w:rsidRPr="004119AE">
              <w:rPr>
                <w:rFonts w:ascii="Times New Roman" w:eastAsia="Times New Roman" w:hAnsi="Times New Roman" w:cs="Times New Roman"/>
                <w:sz w:val="24"/>
                <w:szCs w:val="24"/>
                <w:lang w:eastAsia="lt-LT"/>
              </w:rPr>
              <w:t xml:space="preserve">nėra įsiteisėjusio teismo sprendimo dėl paramos skyrimo iš ES ir (arba) </w:t>
            </w:r>
            <w:r w:rsidR="00292DD1" w:rsidRPr="004119AE">
              <w:rPr>
                <w:rFonts w:ascii="Times New Roman" w:eastAsia="Times New Roman" w:hAnsi="Times New Roman" w:cs="Times New Roman"/>
                <w:sz w:val="24"/>
                <w:szCs w:val="24"/>
                <w:lang w:eastAsia="lt-LT"/>
              </w:rPr>
              <w:t>L</w:t>
            </w:r>
            <w:r w:rsidR="00292DD1">
              <w:rPr>
                <w:rFonts w:ascii="Times New Roman" w:eastAsia="Times New Roman" w:hAnsi="Times New Roman" w:cs="Times New Roman"/>
                <w:sz w:val="24"/>
                <w:szCs w:val="24"/>
                <w:lang w:eastAsia="lt-LT"/>
              </w:rPr>
              <w:t xml:space="preserve">ietuvos </w:t>
            </w:r>
            <w:r w:rsidR="00292DD1" w:rsidRPr="004119AE">
              <w:rPr>
                <w:rFonts w:ascii="Times New Roman" w:eastAsia="Times New Roman" w:hAnsi="Times New Roman" w:cs="Times New Roman"/>
                <w:sz w:val="24"/>
                <w:szCs w:val="24"/>
                <w:lang w:eastAsia="lt-LT"/>
              </w:rPr>
              <w:t>R</w:t>
            </w:r>
            <w:r w:rsidR="00292DD1">
              <w:rPr>
                <w:rFonts w:ascii="Times New Roman" w:eastAsia="Times New Roman" w:hAnsi="Times New Roman" w:cs="Times New Roman"/>
                <w:sz w:val="24"/>
                <w:szCs w:val="24"/>
                <w:lang w:eastAsia="lt-LT"/>
              </w:rPr>
              <w:t>espublikos</w:t>
            </w:r>
            <w:r w:rsidR="009F6B13" w:rsidRPr="004119AE">
              <w:rPr>
                <w:rFonts w:ascii="Times New Roman" w:eastAsia="Times New Roman" w:hAnsi="Times New Roman" w:cs="Times New Roman"/>
                <w:sz w:val="24"/>
                <w:szCs w:val="24"/>
                <w:lang w:eastAsia="lt-LT"/>
              </w:rPr>
              <w:t xml:space="preserve"> </w:t>
            </w:r>
            <w:r w:rsidRPr="004119AE">
              <w:rPr>
                <w:rFonts w:ascii="Times New Roman" w:eastAsia="Times New Roman" w:hAnsi="Times New Roman" w:cs="Times New Roman"/>
                <w:sz w:val="24"/>
                <w:szCs w:val="24"/>
                <w:lang w:eastAsia="lt-LT"/>
              </w:rPr>
              <w:t>ir (arba) savivaldybės biudžeto lėšų naudojimo pažeidimo</w:t>
            </w:r>
            <w:r w:rsidR="001D110E">
              <w:rPr>
                <w:rFonts w:ascii="Times New Roman" w:eastAsia="Times New Roman" w:hAnsi="Times New Roman" w:cs="Times New Roman"/>
                <w:sz w:val="24"/>
                <w:szCs w:val="24"/>
                <w:lang w:eastAsia="lt-LT"/>
              </w:rPr>
              <w:t>;</w:t>
            </w:r>
          </w:p>
          <w:p w14:paraId="5F783220" w14:textId="36B41636" w:rsidR="00963E6E" w:rsidRPr="004119AE" w:rsidRDefault="00963E6E" w:rsidP="00DE1596">
            <w:pPr>
              <w:spacing w:after="0" w:line="240" w:lineRule="auto"/>
              <w:jc w:val="both"/>
              <w:rPr>
                <w:rFonts w:ascii="Times New Roman" w:eastAsia="Times New Roman" w:hAnsi="Times New Roman" w:cs="Times New Roman"/>
                <w:sz w:val="24"/>
                <w:szCs w:val="24"/>
                <w:lang w:eastAsia="lt-LT"/>
              </w:rPr>
            </w:pPr>
            <w:r w:rsidRPr="004119AE">
              <w:rPr>
                <w:rFonts w:ascii="Times New Roman" w:eastAsia="Times New Roman" w:hAnsi="Times New Roman" w:cs="Times New Roman"/>
                <w:sz w:val="24"/>
                <w:szCs w:val="24"/>
                <w:lang w:eastAsia="lt-LT"/>
              </w:rPr>
              <w:t xml:space="preserve">partnerio, kuris yra juridinis asmuo, dalyvis, turintis balsų daugumą juridinio </w:t>
            </w:r>
            <w:r w:rsidRPr="004119AE">
              <w:rPr>
                <w:rFonts w:ascii="Times New Roman" w:eastAsia="Times New Roman" w:hAnsi="Times New Roman" w:cs="Times New Roman"/>
                <w:sz w:val="24"/>
                <w:szCs w:val="24"/>
                <w:lang w:eastAsia="lt-LT"/>
              </w:rPr>
              <w:lastRenderedPageBreak/>
              <w:t>asmens dalyvių susirinkime, neturi neišnykusio ar nepanaikinto teistumo už nusikalstamą bankrotą</w:t>
            </w:r>
            <w:r w:rsidR="00DE1596" w:rsidRPr="004119AE">
              <w:rPr>
                <w:rFonts w:ascii="Times New Roman" w:eastAsia="Times New Roman" w:hAnsi="Times New Roman" w:cs="Times New Roman"/>
                <w:sz w:val="24"/>
                <w:szCs w:val="24"/>
                <w:lang w:eastAsia="lt-LT"/>
              </w:rPr>
              <w:t>)</w:t>
            </w:r>
          </w:p>
        </w:tc>
        <w:tc>
          <w:tcPr>
            <w:tcW w:w="1501" w:type="dxa"/>
            <w:shd w:val="clear" w:color="auto" w:fill="FFFFFF"/>
            <w:tcMar>
              <w:top w:w="0" w:type="dxa"/>
              <w:left w:w="108" w:type="dxa"/>
              <w:bottom w:w="0" w:type="dxa"/>
              <w:right w:w="108" w:type="dxa"/>
            </w:tcMar>
            <w:hideMark/>
          </w:tcPr>
          <w:p w14:paraId="2127D636" w14:textId="77777777" w:rsidR="0020558F" w:rsidRPr="004119AE" w:rsidRDefault="0020558F" w:rsidP="0020558F">
            <w:pPr>
              <w:spacing w:after="0" w:line="240" w:lineRule="auto"/>
              <w:jc w:val="center"/>
              <w:rPr>
                <w:rFonts w:ascii="Times New Roman" w:eastAsia="Times New Roman" w:hAnsi="Times New Roman" w:cs="Times New Roman"/>
                <w:sz w:val="24"/>
                <w:szCs w:val="24"/>
                <w:lang w:eastAsia="lt-LT"/>
              </w:rPr>
            </w:pPr>
          </w:p>
        </w:tc>
        <w:tc>
          <w:tcPr>
            <w:tcW w:w="1220" w:type="dxa"/>
            <w:shd w:val="clear" w:color="auto" w:fill="FFFFFF"/>
            <w:tcMar>
              <w:top w:w="0" w:type="dxa"/>
              <w:left w:w="108" w:type="dxa"/>
              <w:bottom w:w="0" w:type="dxa"/>
              <w:right w:w="108" w:type="dxa"/>
            </w:tcMar>
            <w:hideMark/>
          </w:tcPr>
          <w:p w14:paraId="10518E44" w14:textId="2C83CDC7" w:rsidR="0020558F" w:rsidRPr="004119AE" w:rsidRDefault="0020558F" w:rsidP="0020558F">
            <w:pPr>
              <w:spacing w:after="0" w:line="240" w:lineRule="auto"/>
              <w:jc w:val="center"/>
              <w:rPr>
                <w:rFonts w:ascii="Times New Roman" w:eastAsia="Times New Roman" w:hAnsi="Times New Roman" w:cs="Times New Roman"/>
                <w:sz w:val="24"/>
                <w:szCs w:val="24"/>
                <w:lang w:eastAsia="lt-LT"/>
              </w:rPr>
            </w:pPr>
          </w:p>
        </w:tc>
        <w:tc>
          <w:tcPr>
            <w:tcW w:w="1943" w:type="dxa"/>
            <w:shd w:val="clear" w:color="auto" w:fill="FFFFFF"/>
            <w:tcMar>
              <w:top w:w="0" w:type="dxa"/>
              <w:left w:w="108" w:type="dxa"/>
              <w:bottom w:w="0" w:type="dxa"/>
              <w:right w:w="108" w:type="dxa"/>
            </w:tcMar>
            <w:hideMark/>
          </w:tcPr>
          <w:p w14:paraId="23CB8678" w14:textId="369E67D0" w:rsidR="0020558F" w:rsidRPr="004119AE" w:rsidRDefault="00DE1596" w:rsidP="0020558F">
            <w:pPr>
              <w:spacing w:after="0" w:line="240" w:lineRule="auto"/>
              <w:jc w:val="center"/>
              <w:rPr>
                <w:rFonts w:ascii="Times New Roman" w:eastAsia="Times New Roman" w:hAnsi="Times New Roman" w:cs="Times New Roman"/>
                <w:sz w:val="24"/>
                <w:szCs w:val="24"/>
                <w:lang w:eastAsia="lt-LT"/>
              </w:rPr>
            </w:pPr>
            <w:r w:rsidRPr="004119AE">
              <w:rPr>
                <w:rFonts w:ascii="Times New Roman" w:eastAsia="Times New Roman" w:hAnsi="Times New Roman" w:cs="Times New Roman"/>
                <w:i/>
                <w:iCs/>
                <w:sz w:val="24"/>
                <w:szCs w:val="24"/>
                <w:lang w:eastAsia="lt-LT"/>
              </w:rPr>
              <w:t>(Balais nevertinama. Jei partneris netenkina šio punkto</w:t>
            </w:r>
            <w:r w:rsidR="001D110E">
              <w:rPr>
                <w:rFonts w:ascii="Times New Roman" w:eastAsia="Times New Roman" w:hAnsi="Times New Roman" w:cs="Times New Roman"/>
                <w:i/>
                <w:iCs/>
                <w:sz w:val="24"/>
                <w:szCs w:val="24"/>
                <w:lang w:eastAsia="lt-LT"/>
              </w:rPr>
              <w:t>,</w:t>
            </w:r>
            <w:r w:rsidRPr="004119AE">
              <w:rPr>
                <w:rFonts w:ascii="Times New Roman" w:eastAsia="Times New Roman" w:hAnsi="Times New Roman" w:cs="Times New Roman"/>
                <w:i/>
                <w:iCs/>
                <w:sz w:val="24"/>
                <w:szCs w:val="24"/>
                <w:lang w:eastAsia="lt-LT"/>
              </w:rPr>
              <w:t xml:space="preserve"> pasiūlymas atmetamas)</w:t>
            </w:r>
          </w:p>
        </w:tc>
      </w:tr>
      <w:tr w:rsidR="0020558F" w:rsidRPr="004119AE" w14:paraId="0DA69676" w14:textId="77777777" w:rsidTr="00292DD1">
        <w:trPr>
          <w:trHeight w:val="1558"/>
        </w:trPr>
        <w:tc>
          <w:tcPr>
            <w:tcW w:w="570" w:type="dxa"/>
            <w:shd w:val="clear" w:color="auto" w:fill="FFFFFF"/>
            <w:tcMar>
              <w:top w:w="0" w:type="dxa"/>
              <w:left w:w="108" w:type="dxa"/>
              <w:bottom w:w="0" w:type="dxa"/>
              <w:right w:w="108" w:type="dxa"/>
            </w:tcMar>
            <w:hideMark/>
          </w:tcPr>
          <w:p w14:paraId="5D39470F" w14:textId="77777777" w:rsidR="0020558F" w:rsidRPr="004119AE" w:rsidRDefault="00963E6E" w:rsidP="00963E6E">
            <w:pPr>
              <w:spacing w:after="0" w:line="240" w:lineRule="auto"/>
              <w:jc w:val="center"/>
              <w:rPr>
                <w:rFonts w:ascii="Times New Roman" w:eastAsia="Times New Roman" w:hAnsi="Times New Roman" w:cs="Times New Roman"/>
                <w:sz w:val="24"/>
                <w:szCs w:val="24"/>
                <w:lang w:eastAsia="lt-LT"/>
              </w:rPr>
            </w:pPr>
            <w:r w:rsidRPr="004119AE">
              <w:rPr>
                <w:rFonts w:ascii="Times New Roman" w:eastAsia="Times New Roman" w:hAnsi="Times New Roman" w:cs="Times New Roman"/>
                <w:sz w:val="24"/>
                <w:szCs w:val="24"/>
                <w:lang w:eastAsia="lt-LT"/>
              </w:rPr>
              <w:t>4</w:t>
            </w:r>
            <w:r w:rsidR="0020558F" w:rsidRPr="004119AE">
              <w:rPr>
                <w:rFonts w:ascii="Times New Roman" w:eastAsia="Times New Roman" w:hAnsi="Times New Roman" w:cs="Times New Roman"/>
                <w:sz w:val="24"/>
                <w:szCs w:val="24"/>
                <w:lang w:eastAsia="lt-LT"/>
              </w:rPr>
              <w:t>.</w:t>
            </w:r>
          </w:p>
        </w:tc>
        <w:tc>
          <w:tcPr>
            <w:tcW w:w="4392" w:type="dxa"/>
            <w:shd w:val="clear" w:color="auto" w:fill="FFFFFF"/>
            <w:tcMar>
              <w:top w:w="0" w:type="dxa"/>
              <w:left w:w="108" w:type="dxa"/>
              <w:bottom w:w="0" w:type="dxa"/>
              <w:right w:w="108" w:type="dxa"/>
            </w:tcMar>
            <w:hideMark/>
          </w:tcPr>
          <w:p w14:paraId="7967EFC0" w14:textId="1C56AD90" w:rsidR="0020558F" w:rsidRPr="004119AE" w:rsidRDefault="0020558F" w:rsidP="0020558F">
            <w:pPr>
              <w:spacing w:after="0" w:line="240" w:lineRule="auto"/>
              <w:jc w:val="both"/>
              <w:rPr>
                <w:rFonts w:ascii="Times New Roman" w:eastAsia="Times New Roman" w:hAnsi="Times New Roman" w:cs="Times New Roman"/>
                <w:sz w:val="24"/>
                <w:szCs w:val="24"/>
                <w:lang w:eastAsia="lt-LT"/>
              </w:rPr>
            </w:pPr>
            <w:r w:rsidRPr="004119AE">
              <w:rPr>
                <w:rFonts w:ascii="Times New Roman" w:eastAsia="Times New Roman" w:hAnsi="Times New Roman" w:cs="Times New Roman"/>
                <w:sz w:val="24"/>
                <w:szCs w:val="24"/>
                <w:lang w:eastAsia="lt-LT"/>
              </w:rPr>
              <w:t>Partnerio viešai skelbiama informacija api</w:t>
            </w:r>
            <w:r w:rsidR="001D110E">
              <w:rPr>
                <w:rFonts w:ascii="Times New Roman" w:eastAsia="Times New Roman" w:hAnsi="Times New Roman" w:cs="Times New Roman"/>
                <w:sz w:val="24"/>
                <w:szCs w:val="24"/>
                <w:lang w:eastAsia="lt-LT"/>
              </w:rPr>
              <w:t>e teikiamas paslaugas atitinka</w:t>
            </w:r>
            <w:r w:rsidRPr="004119AE">
              <w:rPr>
                <w:rFonts w:ascii="Times New Roman" w:eastAsia="Times New Roman" w:hAnsi="Times New Roman" w:cs="Times New Roman"/>
                <w:sz w:val="24"/>
                <w:szCs w:val="24"/>
                <w:lang w:eastAsia="lt-LT"/>
              </w:rPr>
              <w:t xml:space="preserve"> planuojamas teikti paslaugas</w:t>
            </w:r>
            <w:r w:rsidR="004C6836">
              <w:rPr>
                <w:rFonts w:ascii="Times New Roman" w:eastAsia="Times New Roman" w:hAnsi="Times New Roman" w:cs="Times New Roman"/>
                <w:sz w:val="24"/>
                <w:szCs w:val="24"/>
                <w:lang w:eastAsia="lt-LT"/>
              </w:rPr>
              <w:t xml:space="preserve"> šio projekto įgyvendinimo metu</w:t>
            </w:r>
          </w:p>
        </w:tc>
        <w:tc>
          <w:tcPr>
            <w:tcW w:w="1501" w:type="dxa"/>
            <w:shd w:val="clear" w:color="auto" w:fill="FFFFFF"/>
            <w:tcMar>
              <w:top w:w="0" w:type="dxa"/>
              <w:left w:w="108" w:type="dxa"/>
              <w:bottom w:w="0" w:type="dxa"/>
              <w:right w:w="108" w:type="dxa"/>
            </w:tcMar>
          </w:tcPr>
          <w:p w14:paraId="236588C5" w14:textId="77777777" w:rsidR="0020558F" w:rsidRPr="004119AE" w:rsidRDefault="0020558F" w:rsidP="0020558F">
            <w:pPr>
              <w:spacing w:after="0" w:line="240" w:lineRule="auto"/>
              <w:jc w:val="center"/>
              <w:rPr>
                <w:rFonts w:ascii="Times New Roman" w:eastAsia="Times New Roman" w:hAnsi="Times New Roman" w:cs="Times New Roman"/>
                <w:sz w:val="24"/>
                <w:szCs w:val="24"/>
                <w:lang w:eastAsia="lt-LT"/>
              </w:rPr>
            </w:pPr>
          </w:p>
        </w:tc>
        <w:tc>
          <w:tcPr>
            <w:tcW w:w="1220" w:type="dxa"/>
            <w:shd w:val="clear" w:color="auto" w:fill="FFFFFF"/>
            <w:tcMar>
              <w:top w:w="0" w:type="dxa"/>
              <w:left w:w="108" w:type="dxa"/>
              <w:bottom w:w="0" w:type="dxa"/>
              <w:right w:w="108" w:type="dxa"/>
            </w:tcMar>
            <w:hideMark/>
          </w:tcPr>
          <w:p w14:paraId="093CB653" w14:textId="67BAC0CE" w:rsidR="0020558F" w:rsidRPr="004119AE" w:rsidRDefault="0020558F" w:rsidP="0020558F">
            <w:pPr>
              <w:spacing w:after="0" w:line="240" w:lineRule="auto"/>
              <w:jc w:val="center"/>
              <w:rPr>
                <w:rFonts w:ascii="Times New Roman" w:eastAsia="Times New Roman" w:hAnsi="Times New Roman" w:cs="Times New Roman"/>
                <w:sz w:val="24"/>
                <w:szCs w:val="24"/>
                <w:lang w:eastAsia="lt-LT"/>
              </w:rPr>
            </w:pPr>
          </w:p>
        </w:tc>
        <w:tc>
          <w:tcPr>
            <w:tcW w:w="1943" w:type="dxa"/>
            <w:shd w:val="clear" w:color="auto" w:fill="FFFFFF"/>
            <w:tcMar>
              <w:top w:w="0" w:type="dxa"/>
              <w:left w:w="108" w:type="dxa"/>
              <w:bottom w:w="0" w:type="dxa"/>
              <w:right w:w="108" w:type="dxa"/>
            </w:tcMar>
            <w:hideMark/>
          </w:tcPr>
          <w:p w14:paraId="792B4FF0" w14:textId="16AD82F6" w:rsidR="0020558F" w:rsidRPr="004119AE" w:rsidRDefault="00DE1596" w:rsidP="00BC779C">
            <w:pPr>
              <w:spacing w:after="0" w:line="240" w:lineRule="auto"/>
              <w:jc w:val="center"/>
              <w:rPr>
                <w:rFonts w:ascii="Times New Roman" w:eastAsia="Times New Roman" w:hAnsi="Times New Roman" w:cs="Times New Roman"/>
                <w:sz w:val="24"/>
                <w:szCs w:val="24"/>
                <w:lang w:eastAsia="lt-LT"/>
              </w:rPr>
            </w:pPr>
            <w:r w:rsidRPr="004119AE">
              <w:rPr>
                <w:rFonts w:ascii="Times New Roman" w:eastAsia="Times New Roman" w:hAnsi="Times New Roman" w:cs="Times New Roman"/>
                <w:i/>
                <w:iCs/>
                <w:sz w:val="24"/>
                <w:szCs w:val="24"/>
                <w:lang w:eastAsia="lt-LT"/>
              </w:rPr>
              <w:t>Balais nevertinama. Jei partneris netenkina šio punkto</w:t>
            </w:r>
            <w:r w:rsidR="001D110E">
              <w:rPr>
                <w:rFonts w:ascii="Times New Roman" w:eastAsia="Times New Roman" w:hAnsi="Times New Roman" w:cs="Times New Roman"/>
                <w:i/>
                <w:iCs/>
                <w:sz w:val="24"/>
                <w:szCs w:val="24"/>
                <w:lang w:eastAsia="lt-LT"/>
              </w:rPr>
              <w:t>,</w:t>
            </w:r>
            <w:r w:rsidRPr="004119AE">
              <w:rPr>
                <w:rFonts w:ascii="Times New Roman" w:eastAsia="Times New Roman" w:hAnsi="Times New Roman" w:cs="Times New Roman"/>
                <w:i/>
                <w:iCs/>
                <w:sz w:val="24"/>
                <w:szCs w:val="24"/>
                <w:lang w:eastAsia="lt-LT"/>
              </w:rPr>
              <w:t xml:space="preserve"> pasiūlymas atmetamas  </w:t>
            </w:r>
            <w:r w:rsidR="0020558F" w:rsidRPr="004119AE">
              <w:rPr>
                <w:rFonts w:ascii="Times New Roman" w:eastAsia="Times New Roman" w:hAnsi="Times New Roman" w:cs="Times New Roman"/>
                <w:i/>
                <w:iCs/>
                <w:sz w:val="24"/>
                <w:szCs w:val="24"/>
                <w:lang w:eastAsia="lt-LT"/>
              </w:rPr>
              <w:t> </w:t>
            </w:r>
          </w:p>
        </w:tc>
      </w:tr>
      <w:tr w:rsidR="0020558F" w:rsidRPr="004119AE" w14:paraId="065B4594" w14:textId="77777777" w:rsidTr="00292DD1">
        <w:trPr>
          <w:trHeight w:val="1558"/>
        </w:trPr>
        <w:tc>
          <w:tcPr>
            <w:tcW w:w="570" w:type="dxa"/>
            <w:shd w:val="clear" w:color="auto" w:fill="FFFFFF"/>
            <w:tcMar>
              <w:top w:w="0" w:type="dxa"/>
              <w:left w:w="108" w:type="dxa"/>
              <w:bottom w:w="0" w:type="dxa"/>
              <w:right w:w="108" w:type="dxa"/>
            </w:tcMar>
            <w:hideMark/>
          </w:tcPr>
          <w:p w14:paraId="4AE6F27A" w14:textId="77777777" w:rsidR="0020558F" w:rsidRPr="004119AE" w:rsidRDefault="00963E6E" w:rsidP="00963E6E">
            <w:pPr>
              <w:spacing w:after="0" w:line="240" w:lineRule="auto"/>
              <w:jc w:val="center"/>
              <w:rPr>
                <w:rFonts w:ascii="Times New Roman" w:eastAsia="Times New Roman" w:hAnsi="Times New Roman" w:cs="Times New Roman"/>
                <w:sz w:val="24"/>
                <w:szCs w:val="24"/>
                <w:lang w:eastAsia="lt-LT"/>
              </w:rPr>
            </w:pPr>
            <w:r w:rsidRPr="004119AE">
              <w:rPr>
                <w:rFonts w:ascii="Times New Roman" w:eastAsia="Times New Roman" w:hAnsi="Times New Roman" w:cs="Times New Roman"/>
                <w:sz w:val="24"/>
                <w:szCs w:val="24"/>
                <w:lang w:eastAsia="lt-LT"/>
              </w:rPr>
              <w:t>5</w:t>
            </w:r>
            <w:r w:rsidR="0020558F" w:rsidRPr="004119AE">
              <w:rPr>
                <w:rFonts w:ascii="Times New Roman" w:eastAsia="Times New Roman" w:hAnsi="Times New Roman" w:cs="Times New Roman"/>
                <w:sz w:val="24"/>
                <w:szCs w:val="24"/>
                <w:lang w:eastAsia="lt-LT"/>
              </w:rPr>
              <w:t>.</w:t>
            </w:r>
          </w:p>
        </w:tc>
        <w:tc>
          <w:tcPr>
            <w:tcW w:w="4392" w:type="dxa"/>
            <w:shd w:val="clear" w:color="auto" w:fill="FFFFFF"/>
            <w:tcMar>
              <w:top w:w="0" w:type="dxa"/>
              <w:left w:w="108" w:type="dxa"/>
              <w:bottom w:w="0" w:type="dxa"/>
              <w:right w:w="108" w:type="dxa"/>
            </w:tcMar>
            <w:hideMark/>
          </w:tcPr>
          <w:p w14:paraId="18F10259" w14:textId="6112418F" w:rsidR="0020558F" w:rsidRPr="004119AE" w:rsidRDefault="0020558F" w:rsidP="004C6836">
            <w:pPr>
              <w:spacing w:after="0" w:line="240" w:lineRule="auto"/>
              <w:jc w:val="both"/>
              <w:rPr>
                <w:rFonts w:ascii="Times New Roman" w:eastAsia="Times New Roman" w:hAnsi="Times New Roman" w:cs="Times New Roman"/>
                <w:sz w:val="24"/>
                <w:szCs w:val="24"/>
                <w:lang w:eastAsia="lt-LT"/>
              </w:rPr>
            </w:pPr>
            <w:r w:rsidRPr="004119AE">
              <w:rPr>
                <w:rFonts w:ascii="Times New Roman" w:eastAsia="Times New Roman" w:hAnsi="Times New Roman" w:cs="Times New Roman"/>
                <w:sz w:val="24"/>
                <w:szCs w:val="24"/>
                <w:lang w:eastAsia="lt-LT"/>
              </w:rPr>
              <w:t>Partneris pateikė dokumentus, pagrindžiančius aprašo 13 ir 20 punkte keliamus reikalavimus</w:t>
            </w:r>
          </w:p>
        </w:tc>
        <w:tc>
          <w:tcPr>
            <w:tcW w:w="1501" w:type="dxa"/>
            <w:shd w:val="clear" w:color="auto" w:fill="FFFFFF"/>
            <w:tcMar>
              <w:top w:w="0" w:type="dxa"/>
              <w:left w:w="108" w:type="dxa"/>
              <w:bottom w:w="0" w:type="dxa"/>
              <w:right w:w="108" w:type="dxa"/>
            </w:tcMar>
          </w:tcPr>
          <w:p w14:paraId="70F3C381" w14:textId="77777777" w:rsidR="0020558F" w:rsidRPr="004119AE" w:rsidRDefault="0020558F" w:rsidP="0020558F">
            <w:pPr>
              <w:spacing w:after="0" w:line="240" w:lineRule="auto"/>
              <w:jc w:val="center"/>
              <w:rPr>
                <w:rFonts w:ascii="Times New Roman" w:eastAsia="Times New Roman" w:hAnsi="Times New Roman" w:cs="Times New Roman"/>
                <w:sz w:val="24"/>
                <w:szCs w:val="24"/>
                <w:lang w:eastAsia="lt-LT"/>
              </w:rPr>
            </w:pPr>
          </w:p>
        </w:tc>
        <w:tc>
          <w:tcPr>
            <w:tcW w:w="1220" w:type="dxa"/>
            <w:shd w:val="clear" w:color="auto" w:fill="FFFFFF"/>
            <w:tcMar>
              <w:top w:w="0" w:type="dxa"/>
              <w:left w:w="108" w:type="dxa"/>
              <w:bottom w:w="0" w:type="dxa"/>
              <w:right w:w="108" w:type="dxa"/>
            </w:tcMar>
            <w:hideMark/>
          </w:tcPr>
          <w:p w14:paraId="52A02E63" w14:textId="07082427" w:rsidR="0020558F" w:rsidRPr="004119AE" w:rsidRDefault="0020558F" w:rsidP="0020558F">
            <w:pPr>
              <w:spacing w:after="0" w:line="240" w:lineRule="auto"/>
              <w:jc w:val="center"/>
              <w:rPr>
                <w:rFonts w:ascii="Times New Roman" w:eastAsia="Times New Roman" w:hAnsi="Times New Roman" w:cs="Times New Roman"/>
                <w:sz w:val="24"/>
                <w:szCs w:val="24"/>
                <w:lang w:eastAsia="lt-LT"/>
              </w:rPr>
            </w:pPr>
          </w:p>
        </w:tc>
        <w:tc>
          <w:tcPr>
            <w:tcW w:w="1943" w:type="dxa"/>
            <w:shd w:val="clear" w:color="auto" w:fill="FFFFFF"/>
            <w:tcMar>
              <w:top w:w="0" w:type="dxa"/>
              <w:left w:w="108" w:type="dxa"/>
              <w:bottom w:w="0" w:type="dxa"/>
              <w:right w:w="108" w:type="dxa"/>
            </w:tcMar>
            <w:hideMark/>
          </w:tcPr>
          <w:p w14:paraId="662075FD" w14:textId="11ADC5BC" w:rsidR="0020558F" w:rsidRPr="004119AE" w:rsidRDefault="00DE1596" w:rsidP="00BC779C">
            <w:pPr>
              <w:spacing w:after="0" w:line="240" w:lineRule="auto"/>
              <w:jc w:val="center"/>
              <w:rPr>
                <w:rFonts w:ascii="Times New Roman" w:eastAsia="Times New Roman" w:hAnsi="Times New Roman" w:cs="Times New Roman"/>
                <w:sz w:val="24"/>
                <w:szCs w:val="24"/>
                <w:lang w:eastAsia="lt-LT"/>
              </w:rPr>
            </w:pPr>
            <w:r w:rsidRPr="004119AE">
              <w:rPr>
                <w:rFonts w:ascii="Times New Roman" w:eastAsia="Times New Roman" w:hAnsi="Times New Roman" w:cs="Times New Roman"/>
                <w:i/>
                <w:iCs/>
                <w:sz w:val="24"/>
                <w:szCs w:val="24"/>
                <w:lang w:eastAsia="lt-LT"/>
              </w:rPr>
              <w:t>Balais nevertinama. Jei partneris netenkina šio punkto</w:t>
            </w:r>
            <w:r w:rsidR="001D110E">
              <w:rPr>
                <w:rFonts w:ascii="Times New Roman" w:eastAsia="Times New Roman" w:hAnsi="Times New Roman" w:cs="Times New Roman"/>
                <w:i/>
                <w:iCs/>
                <w:sz w:val="24"/>
                <w:szCs w:val="24"/>
                <w:lang w:eastAsia="lt-LT"/>
              </w:rPr>
              <w:t>,</w:t>
            </w:r>
            <w:r w:rsidRPr="004119AE">
              <w:rPr>
                <w:rFonts w:ascii="Times New Roman" w:eastAsia="Times New Roman" w:hAnsi="Times New Roman" w:cs="Times New Roman"/>
                <w:i/>
                <w:iCs/>
                <w:sz w:val="24"/>
                <w:szCs w:val="24"/>
                <w:lang w:eastAsia="lt-LT"/>
              </w:rPr>
              <w:t xml:space="preserve"> pasiūlymas atmetamas  </w:t>
            </w:r>
            <w:r w:rsidR="0020558F" w:rsidRPr="004119AE">
              <w:rPr>
                <w:rFonts w:ascii="Times New Roman" w:eastAsia="Times New Roman" w:hAnsi="Times New Roman" w:cs="Times New Roman"/>
                <w:i/>
                <w:iCs/>
                <w:sz w:val="24"/>
                <w:szCs w:val="24"/>
                <w:lang w:eastAsia="lt-LT"/>
              </w:rPr>
              <w:t> </w:t>
            </w:r>
          </w:p>
        </w:tc>
      </w:tr>
      <w:tr w:rsidR="0020558F" w:rsidRPr="004119AE" w14:paraId="7511B87D" w14:textId="77777777" w:rsidTr="004C6836">
        <w:trPr>
          <w:trHeight w:val="1927"/>
        </w:trPr>
        <w:tc>
          <w:tcPr>
            <w:tcW w:w="570" w:type="dxa"/>
            <w:vMerge w:val="restart"/>
            <w:shd w:val="clear" w:color="auto" w:fill="FFFFFF"/>
            <w:tcMar>
              <w:top w:w="0" w:type="dxa"/>
              <w:left w:w="108" w:type="dxa"/>
              <w:bottom w:w="0" w:type="dxa"/>
              <w:right w:w="108" w:type="dxa"/>
            </w:tcMar>
            <w:hideMark/>
          </w:tcPr>
          <w:p w14:paraId="7688E9FF" w14:textId="77777777" w:rsidR="0020558F" w:rsidRPr="004119AE" w:rsidRDefault="00963E6E" w:rsidP="00963E6E">
            <w:pPr>
              <w:spacing w:after="0" w:line="240" w:lineRule="auto"/>
              <w:jc w:val="center"/>
              <w:rPr>
                <w:rFonts w:ascii="Times New Roman" w:eastAsia="Times New Roman" w:hAnsi="Times New Roman" w:cs="Times New Roman"/>
                <w:sz w:val="24"/>
                <w:szCs w:val="24"/>
                <w:lang w:eastAsia="lt-LT"/>
              </w:rPr>
            </w:pPr>
            <w:r w:rsidRPr="004119AE">
              <w:rPr>
                <w:rFonts w:ascii="Times New Roman" w:eastAsia="Times New Roman" w:hAnsi="Times New Roman" w:cs="Times New Roman"/>
                <w:sz w:val="24"/>
                <w:szCs w:val="24"/>
                <w:lang w:eastAsia="lt-LT"/>
              </w:rPr>
              <w:t>6</w:t>
            </w:r>
            <w:r w:rsidR="0020558F" w:rsidRPr="004119AE">
              <w:rPr>
                <w:rFonts w:ascii="Times New Roman" w:eastAsia="Times New Roman" w:hAnsi="Times New Roman" w:cs="Times New Roman"/>
                <w:sz w:val="24"/>
                <w:szCs w:val="24"/>
                <w:lang w:eastAsia="lt-LT"/>
              </w:rPr>
              <w:t>.</w:t>
            </w:r>
          </w:p>
        </w:tc>
        <w:tc>
          <w:tcPr>
            <w:tcW w:w="4392" w:type="dxa"/>
            <w:vMerge w:val="restart"/>
            <w:shd w:val="clear" w:color="auto" w:fill="FFFFFF"/>
            <w:tcMar>
              <w:top w:w="0" w:type="dxa"/>
              <w:left w:w="108" w:type="dxa"/>
              <w:bottom w:w="0" w:type="dxa"/>
              <w:right w:w="108" w:type="dxa"/>
            </w:tcMar>
            <w:hideMark/>
          </w:tcPr>
          <w:p w14:paraId="7D85D46B" w14:textId="77777777" w:rsidR="0020558F" w:rsidRPr="004119AE" w:rsidRDefault="0020558F" w:rsidP="0020558F">
            <w:pPr>
              <w:spacing w:after="0" w:line="240" w:lineRule="auto"/>
              <w:jc w:val="both"/>
              <w:rPr>
                <w:rFonts w:ascii="Times New Roman" w:eastAsia="Times New Roman" w:hAnsi="Times New Roman" w:cs="Times New Roman"/>
                <w:sz w:val="24"/>
                <w:szCs w:val="24"/>
                <w:lang w:eastAsia="lt-LT"/>
              </w:rPr>
            </w:pPr>
            <w:r w:rsidRPr="004119AE">
              <w:rPr>
                <w:rFonts w:ascii="Times New Roman" w:eastAsia="Times New Roman" w:hAnsi="Times New Roman" w:cs="Times New Roman"/>
                <w:sz w:val="24"/>
                <w:szCs w:val="24"/>
                <w:lang w:eastAsia="lt-LT"/>
              </w:rPr>
              <w:t>Pasirengimas įgyvendinti planuojamas veiklas </w:t>
            </w:r>
            <w:r w:rsidRPr="004C6836">
              <w:rPr>
                <w:rFonts w:ascii="Times New Roman" w:eastAsia="Times New Roman" w:hAnsi="Times New Roman" w:cs="Times New Roman"/>
                <w:iCs/>
                <w:sz w:val="24"/>
                <w:szCs w:val="24"/>
                <w:lang w:eastAsia="lt-LT"/>
              </w:rPr>
              <w:t>(</w:t>
            </w:r>
            <w:r w:rsidRPr="004119AE">
              <w:rPr>
                <w:rFonts w:ascii="Times New Roman" w:eastAsia="Times New Roman" w:hAnsi="Times New Roman" w:cs="Times New Roman"/>
                <w:iCs/>
                <w:sz w:val="24"/>
                <w:szCs w:val="24"/>
                <w:lang w:eastAsia="lt-LT"/>
              </w:rPr>
              <w:t>vertinamas partnerio pasirengimas teikti paslaugas pagal pateiktą veiklų įgyvendinimo aprašymą</w:t>
            </w:r>
            <w:r w:rsidRPr="004C6836">
              <w:rPr>
                <w:rFonts w:ascii="Times New Roman" w:eastAsia="Times New Roman" w:hAnsi="Times New Roman" w:cs="Times New Roman"/>
                <w:iCs/>
                <w:sz w:val="24"/>
                <w:szCs w:val="24"/>
                <w:lang w:eastAsia="lt-LT"/>
              </w:rPr>
              <w:t>)</w:t>
            </w:r>
            <w:r w:rsidRPr="004119AE">
              <w:rPr>
                <w:rFonts w:ascii="Times New Roman" w:eastAsia="Times New Roman" w:hAnsi="Times New Roman" w:cs="Times New Roman"/>
                <w:sz w:val="24"/>
                <w:szCs w:val="24"/>
                <w:lang w:eastAsia="lt-LT"/>
              </w:rPr>
              <w:t>:</w:t>
            </w:r>
          </w:p>
          <w:p w14:paraId="12330595" w14:textId="22651A67" w:rsidR="0020558F" w:rsidRPr="004119AE" w:rsidRDefault="00DE1596" w:rsidP="00963E6E">
            <w:pPr>
              <w:spacing w:after="0" w:line="240" w:lineRule="auto"/>
              <w:jc w:val="both"/>
              <w:rPr>
                <w:rFonts w:ascii="Times New Roman" w:eastAsia="Times New Roman" w:hAnsi="Times New Roman" w:cs="Times New Roman"/>
                <w:sz w:val="24"/>
                <w:szCs w:val="24"/>
                <w:lang w:eastAsia="lt-LT"/>
              </w:rPr>
            </w:pPr>
            <w:r w:rsidRPr="004119AE">
              <w:rPr>
                <w:rFonts w:ascii="Times New Roman" w:eastAsia="Times New Roman" w:hAnsi="Times New Roman" w:cs="Times New Roman"/>
                <w:sz w:val="24"/>
                <w:szCs w:val="24"/>
                <w:lang w:eastAsia="lt-LT"/>
              </w:rPr>
              <w:t></w:t>
            </w:r>
            <w:r w:rsidR="004931BA">
              <w:rPr>
                <w:rFonts w:ascii="Times New Roman" w:eastAsia="Times New Roman" w:hAnsi="Times New Roman" w:cs="Times New Roman"/>
                <w:sz w:val="24"/>
                <w:szCs w:val="24"/>
                <w:lang w:eastAsia="lt-LT"/>
              </w:rPr>
              <w:t>v</w:t>
            </w:r>
            <w:r w:rsidR="0020558F" w:rsidRPr="004119AE">
              <w:rPr>
                <w:rFonts w:ascii="Times New Roman" w:eastAsia="Times New Roman" w:hAnsi="Times New Roman" w:cs="Times New Roman"/>
                <w:sz w:val="24"/>
                <w:szCs w:val="24"/>
                <w:lang w:eastAsia="lt-LT"/>
              </w:rPr>
              <w:t>eiklų įgyvendinimas realiai ir išsamiai suplanuotas, atitinka aprašo ir finansa</w:t>
            </w:r>
            <w:r w:rsidR="00016533">
              <w:rPr>
                <w:rFonts w:ascii="Times New Roman" w:eastAsia="Times New Roman" w:hAnsi="Times New Roman" w:cs="Times New Roman"/>
                <w:sz w:val="24"/>
                <w:szCs w:val="24"/>
                <w:lang w:eastAsia="lt-LT"/>
              </w:rPr>
              <w:t>vimo sąlygų aprašo reikalavimus</w:t>
            </w:r>
          </w:p>
          <w:p w14:paraId="4A69F095" w14:textId="03A0E0C4" w:rsidR="00BC4735" w:rsidRPr="004119AE" w:rsidRDefault="00DE1596" w:rsidP="00963E6E">
            <w:pPr>
              <w:spacing w:after="0" w:line="240" w:lineRule="auto"/>
              <w:jc w:val="both"/>
              <w:rPr>
                <w:rFonts w:ascii="Times New Roman" w:eastAsia="Times New Roman" w:hAnsi="Times New Roman" w:cs="Times New Roman"/>
                <w:sz w:val="24"/>
                <w:szCs w:val="24"/>
                <w:lang w:eastAsia="lt-LT"/>
              </w:rPr>
            </w:pPr>
            <w:r w:rsidRPr="004119AE">
              <w:rPr>
                <w:rFonts w:ascii="Times New Roman" w:eastAsia="Times New Roman" w:hAnsi="Times New Roman" w:cs="Times New Roman"/>
                <w:sz w:val="24"/>
                <w:szCs w:val="24"/>
                <w:lang w:eastAsia="lt-LT"/>
              </w:rPr>
              <w:t></w:t>
            </w:r>
            <w:r w:rsidR="004931BA">
              <w:rPr>
                <w:rFonts w:ascii="Times New Roman" w:eastAsia="Times New Roman" w:hAnsi="Times New Roman" w:cs="Times New Roman"/>
                <w:sz w:val="24"/>
                <w:szCs w:val="24"/>
                <w:lang w:eastAsia="lt-LT"/>
              </w:rPr>
              <w:t>t</w:t>
            </w:r>
            <w:r w:rsidR="0020558F" w:rsidRPr="004119AE">
              <w:rPr>
                <w:rFonts w:ascii="Times New Roman" w:eastAsia="Times New Roman" w:hAnsi="Times New Roman" w:cs="Times New Roman"/>
                <w:sz w:val="24"/>
                <w:szCs w:val="24"/>
                <w:lang w:eastAsia="lt-LT"/>
              </w:rPr>
              <w:t>rūksta detalesnio veiklų įgyvendinimo pagrindimo, turi trūkumų</w:t>
            </w:r>
            <w:r w:rsidR="00016533">
              <w:rPr>
                <w:rFonts w:ascii="Times New Roman" w:eastAsia="Times New Roman" w:hAnsi="Times New Roman" w:cs="Times New Roman"/>
                <w:sz w:val="24"/>
                <w:szCs w:val="24"/>
                <w:lang w:eastAsia="lt-LT"/>
              </w:rPr>
              <w:t xml:space="preserve"> atitinkant aprašo reikalavimus</w:t>
            </w:r>
          </w:p>
          <w:p w14:paraId="5D3F5A98" w14:textId="5F9382DF" w:rsidR="0020558F" w:rsidRPr="004119AE" w:rsidRDefault="00DE1596" w:rsidP="00963E6E">
            <w:pPr>
              <w:spacing w:after="0" w:line="240" w:lineRule="auto"/>
              <w:jc w:val="both"/>
              <w:rPr>
                <w:rFonts w:ascii="Times New Roman" w:eastAsia="Times New Roman" w:hAnsi="Times New Roman" w:cs="Times New Roman"/>
                <w:sz w:val="24"/>
                <w:szCs w:val="24"/>
                <w:lang w:eastAsia="lt-LT"/>
              </w:rPr>
            </w:pPr>
            <w:r w:rsidRPr="004119AE">
              <w:rPr>
                <w:rFonts w:ascii="Times New Roman" w:eastAsia="Times New Roman" w:hAnsi="Times New Roman" w:cs="Times New Roman"/>
                <w:sz w:val="24"/>
                <w:szCs w:val="24"/>
                <w:lang w:eastAsia="lt-LT"/>
              </w:rPr>
              <w:t></w:t>
            </w:r>
            <w:r w:rsidR="004931BA">
              <w:rPr>
                <w:rFonts w:ascii="Times New Roman" w:eastAsia="Times New Roman" w:hAnsi="Times New Roman" w:cs="Times New Roman"/>
                <w:sz w:val="24"/>
                <w:szCs w:val="24"/>
                <w:lang w:eastAsia="lt-LT"/>
              </w:rPr>
              <w:t>v</w:t>
            </w:r>
            <w:r w:rsidR="0020558F" w:rsidRPr="004119AE">
              <w:rPr>
                <w:rFonts w:ascii="Times New Roman" w:eastAsia="Times New Roman" w:hAnsi="Times New Roman" w:cs="Times New Roman"/>
                <w:sz w:val="24"/>
                <w:szCs w:val="24"/>
                <w:lang w:eastAsia="lt-LT"/>
              </w:rPr>
              <w:t xml:space="preserve">eiklų įgyvendinimo pagrindimas neišsamus, </w:t>
            </w:r>
            <w:r w:rsidR="004C6836">
              <w:rPr>
                <w:rFonts w:ascii="Times New Roman" w:eastAsia="Times New Roman" w:hAnsi="Times New Roman" w:cs="Times New Roman"/>
                <w:sz w:val="24"/>
                <w:szCs w:val="24"/>
                <w:lang w:eastAsia="lt-LT"/>
              </w:rPr>
              <w:t>iš dalies</w:t>
            </w:r>
            <w:r w:rsidR="00016533">
              <w:rPr>
                <w:rFonts w:ascii="Times New Roman" w:eastAsia="Times New Roman" w:hAnsi="Times New Roman" w:cs="Times New Roman"/>
                <w:sz w:val="24"/>
                <w:szCs w:val="24"/>
                <w:lang w:eastAsia="lt-LT"/>
              </w:rPr>
              <w:t xml:space="preserve"> atitinka aprašo reikalavimus</w:t>
            </w:r>
          </w:p>
          <w:p w14:paraId="62836A95" w14:textId="0F1E073C" w:rsidR="0020558F" w:rsidRPr="004119AE" w:rsidRDefault="00DE1596" w:rsidP="004931BA">
            <w:pPr>
              <w:spacing w:after="0" w:line="240" w:lineRule="auto"/>
              <w:jc w:val="both"/>
              <w:rPr>
                <w:rFonts w:ascii="Times New Roman" w:eastAsia="Times New Roman" w:hAnsi="Times New Roman" w:cs="Times New Roman"/>
                <w:sz w:val="24"/>
                <w:szCs w:val="24"/>
                <w:lang w:eastAsia="lt-LT"/>
              </w:rPr>
            </w:pPr>
            <w:r w:rsidRPr="004119AE">
              <w:rPr>
                <w:rFonts w:ascii="Times New Roman" w:eastAsia="Times New Roman" w:hAnsi="Times New Roman" w:cs="Times New Roman"/>
                <w:sz w:val="24"/>
                <w:szCs w:val="24"/>
                <w:lang w:eastAsia="lt-LT"/>
              </w:rPr>
              <w:t></w:t>
            </w:r>
            <w:r w:rsidR="004931BA">
              <w:rPr>
                <w:rFonts w:ascii="Times New Roman" w:eastAsia="Times New Roman" w:hAnsi="Times New Roman" w:cs="Times New Roman"/>
                <w:sz w:val="24"/>
                <w:szCs w:val="24"/>
                <w:lang w:eastAsia="lt-LT"/>
              </w:rPr>
              <w:t>v</w:t>
            </w:r>
            <w:r w:rsidR="0020558F" w:rsidRPr="004119AE">
              <w:rPr>
                <w:rFonts w:ascii="Times New Roman" w:eastAsia="Times New Roman" w:hAnsi="Times New Roman" w:cs="Times New Roman"/>
                <w:sz w:val="24"/>
                <w:szCs w:val="24"/>
                <w:lang w:eastAsia="lt-LT"/>
              </w:rPr>
              <w:t>eiklų įgyvendinimo aprašymas visiškai neatitinka reikalavimų </w:t>
            </w:r>
            <w:r w:rsidR="0020558F" w:rsidRPr="004119AE">
              <w:rPr>
                <w:rFonts w:ascii="Times New Roman" w:eastAsia="Times New Roman" w:hAnsi="Times New Roman" w:cs="Times New Roman"/>
                <w:i/>
                <w:iCs/>
                <w:sz w:val="24"/>
                <w:szCs w:val="24"/>
                <w:lang w:eastAsia="lt-LT"/>
              </w:rPr>
              <w:t>(jei partnerio veiklų įgyvendinimo aprašymas neatitinka reikalavimų paraiška atmetama)</w:t>
            </w:r>
          </w:p>
        </w:tc>
        <w:tc>
          <w:tcPr>
            <w:tcW w:w="1501" w:type="dxa"/>
            <w:shd w:val="clear" w:color="auto" w:fill="FFFFFF"/>
            <w:tcMar>
              <w:top w:w="0" w:type="dxa"/>
              <w:left w:w="108" w:type="dxa"/>
              <w:bottom w:w="0" w:type="dxa"/>
              <w:right w:w="108" w:type="dxa"/>
            </w:tcMar>
            <w:vAlign w:val="center"/>
            <w:hideMark/>
          </w:tcPr>
          <w:p w14:paraId="669CCF83" w14:textId="70A824E2" w:rsidR="0020558F" w:rsidRPr="004119AE" w:rsidRDefault="0020558F" w:rsidP="0020558F">
            <w:pPr>
              <w:spacing w:after="0" w:line="240" w:lineRule="auto"/>
              <w:jc w:val="center"/>
              <w:rPr>
                <w:rFonts w:ascii="Times New Roman" w:eastAsia="Times New Roman" w:hAnsi="Times New Roman" w:cs="Times New Roman"/>
                <w:sz w:val="24"/>
                <w:szCs w:val="24"/>
                <w:lang w:eastAsia="lt-LT"/>
              </w:rPr>
            </w:pPr>
          </w:p>
          <w:p w14:paraId="28D1B852" w14:textId="1F0796F3" w:rsidR="0020558F" w:rsidRPr="004119AE" w:rsidRDefault="0020558F" w:rsidP="0020558F">
            <w:pPr>
              <w:spacing w:after="0" w:line="240" w:lineRule="auto"/>
              <w:jc w:val="center"/>
              <w:rPr>
                <w:rFonts w:ascii="Times New Roman" w:eastAsia="Times New Roman" w:hAnsi="Times New Roman" w:cs="Times New Roman"/>
                <w:sz w:val="24"/>
                <w:szCs w:val="24"/>
                <w:lang w:eastAsia="lt-LT"/>
              </w:rPr>
            </w:pPr>
          </w:p>
          <w:p w14:paraId="1098F291" w14:textId="0768C4F8" w:rsidR="0020558F" w:rsidRPr="004119AE" w:rsidRDefault="0020558F" w:rsidP="0020558F">
            <w:pPr>
              <w:spacing w:after="0" w:line="240" w:lineRule="auto"/>
              <w:jc w:val="center"/>
              <w:rPr>
                <w:rFonts w:ascii="Times New Roman" w:eastAsia="Times New Roman" w:hAnsi="Times New Roman" w:cs="Times New Roman"/>
                <w:sz w:val="24"/>
                <w:szCs w:val="24"/>
                <w:lang w:eastAsia="lt-LT"/>
              </w:rPr>
            </w:pPr>
          </w:p>
          <w:p w14:paraId="569E50CF" w14:textId="77777777" w:rsidR="0020558F" w:rsidRPr="004119AE" w:rsidRDefault="0020558F" w:rsidP="0020558F">
            <w:pPr>
              <w:spacing w:after="0" w:line="240" w:lineRule="auto"/>
              <w:jc w:val="center"/>
              <w:rPr>
                <w:rFonts w:ascii="Times New Roman" w:eastAsia="Times New Roman" w:hAnsi="Times New Roman" w:cs="Times New Roman"/>
                <w:sz w:val="24"/>
                <w:szCs w:val="24"/>
                <w:lang w:eastAsia="lt-LT"/>
              </w:rPr>
            </w:pPr>
            <w:r w:rsidRPr="004119AE">
              <w:rPr>
                <w:rFonts w:ascii="Times New Roman" w:eastAsia="Times New Roman" w:hAnsi="Times New Roman" w:cs="Times New Roman"/>
                <w:sz w:val="24"/>
                <w:szCs w:val="24"/>
                <w:lang w:eastAsia="lt-LT"/>
              </w:rPr>
              <w:t>20</w:t>
            </w:r>
          </w:p>
        </w:tc>
        <w:tc>
          <w:tcPr>
            <w:tcW w:w="1220" w:type="dxa"/>
            <w:vMerge w:val="restart"/>
            <w:shd w:val="clear" w:color="auto" w:fill="FFFFFF"/>
            <w:tcMar>
              <w:top w:w="0" w:type="dxa"/>
              <w:left w:w="108" w:type="dxa"/>
              <w:bottom w:w="0" w:type="dxa"/>
              <w:right w:w="108" w:type="dxa"/>
            </w:tcMar>
            <w:vAlign w:val="center"/>
            <w:hideMark/>
          </w:tcPr>
          <w:p w14:paraId="128EEE84" w14:textId="5601D161" w:rsidR="0020558F" w:rsidRPr="004119AE" w:rsidRDefault="0020558F" w:rsidP="0020558F">
            <w:pPr>
              <w:spacing w:after="0" w:line="240" w:lineRule="auto"/>
              <w:jc w:val="center"/>
              <w:rPr>
                <w:rFonts w:ascii="Times New Roman" w:eastAsia="Times New Roman" w:hAnsi="Times New Roman" w:cs="Times New Roman"/>
                <w:sz w:val="24"/>
                <w:szCs w:val="24"/>
                <w:lang w:eastAsia="lt-LT"/>
              </w:rPr>
            </w:pPr>
          </w:p>
        </w:tc>
        <w:tc>
          <w:tcPr>
            <w:tcW w:w="1943" w:type="dxa"/>
            <w:vMerge w:val="restart"/>
            <w:shd w:val="clear" w:color="auto" w:fill="FFFFFF"/>
            <w:tcMar>
              <w:top w:w="0" w:type="dxa"/>
              <w:left w:w="108" w:type="dxa"/>
              <w:bottom w:w="0" w:type="dxa"/>
              <w:right w:w="108" w:type="dxa"/>
            </w:tcMar>
            <w:hideMark/>
          </w:tcPr>
          <w:p w14:paraId="10610537" w14:textId="3A9A2C10" w:rsidR="0020558F" w:rsidRPr="004119AE" w:rsidRDefault="0020558F" w:rsidP="001D110E">
            <w:pPr>
              <w:spacing w:after="0" w:line="240" w:lineRule="auto"/>
              <w:jc w:val="center"/>
              <w:rPr>
                <w:rFonts w:ascii="Times New Roman" w:eastAsia="Times New Roman" w:hAnsi="Times New Roman" w:cs="Times New Roman"/>
                <w:sz w:val="24"/>
                <w:szCs w:val="24"/>
                <w:lang w:eastAsia="lt-LT"/>
              </w:rPr>
            </w:pPr>
            <w:r w:rsidRPr="004119AE">
              <w:rPr>
                <w:rFonts w:ascii="Times New Roman" w:eastAsia="Times New Roman" w:hAnsi="Times New Roman" w:cs="Times New Roman"/>
                <w:i/>
                <w:iCs/>
                <w:sz w:val="24"/>
                <w:szCs w:val="24"/>
                <w:lang w:eastAsia="lt-LT"/>
              </w:rPr>
              <w:t>Balais vertinama veikla. Veikl</w:t>
            </w:r>
            <w:r w:rsidR="001D110E">
              <w:rPr>
                <w:rFonts w:ascii="Times New Roman" w:eastAsia="Times New Roman" w:hAnsi="Times New Roman" w:cs="Times New Roman"/>
                <w:i/>
                <w:iCs/>
                <w:sz w:val="24"/>
                <w:szCs w:val="24"/>
                <w:lang w:eastAsia="lt-LT"/>
              </w:rPr>
              <w:t>ai</w:t>
            </w:r>
            <w:r w:rsidRPr="004119AE">
              <w:rPr>
                <w:rFonts w:ascii="Times New Roman" w:eastAsia="Times New Roman" w:hAnsi="Times New Roman" w:cs="Times New Roman"/>
                <w:i/>
                <w:iCs/>
                <w:sz w:val="24"/>
                <w:szCs w:val="24"/>
                <w:lang w:eastAsia="lt-LT"/>
              </w:rPr>
              <w:t xml:space="preserve"> vykdy</w:t>
            </w:r>
            <w:r w:rsidR="001D110E">
              <w:rPr>
                <w:rFonts w:ascii="Times New Roman" w:eastAsia="Times New Roman" w:hAnsi="Times New Roman" w:cs="Times New Roman"/>
                <w:i/>
                <w:iCs/>
                <w:sz w:val="24"/>
                <w:szCs w:val="24"/>
                <w:lang w:eastAsia="lt-LT"/>
              </w:rPr>
              <w:t>t</w:t>
            </w:r>
            <w:r w:rsidRPr="004119AE">
              <w:rPr>
                <w:rFonts w:ascii="Times New Roman" w:eastAsia="Times New Roman" w:hAnsi="Times New Roman" w:cs="Times New Roman"/>
                <w:i/>
                <w:iCs/>
                <w:sz w:val="24"/>
                <w:szCs w:val="24"/>
                <w:lang w:eastAsia="lt-LT"/>
              </w:rPr>
              <w:t>i pasirenkamas partneris, kuris surenka daugiausiai balų</w:t>
            </w:r>
            <w:r w:rsidR="009F6B13" w:rsidRPr="004119AE">
              <w:rPr>
                <w:rFonts w:ascii="Times New Roman" w:eastAsia="Times New Roman" w:hAnsi="Times New Roman" w:cs="Times New Roman"/>
                <w:i/>
                <w:iCs/>
                <w:sz w:val="24"/>
                <w:szCs w:val="24"/>
                <w:lang w:eastAsia="lt-LT"/>
              </w:rPr>
              <w:t xml:space="preserve"> (6-12 punktai)</w:t>
            </w:r>
          </w:p>
        </w:tc>
      </w:tr>
      <w:tr w:rsidR="0020558F" w:rsidRPr="004119AE" w14:paraId="6030187F" w14:textId="77777777" w:rsidTr="004C6836">
        <w:trPr>
          <w:trHeight w:val="692"/>
        </w:trPr>
        <w:tc>
          <w:tcPr>
            <w:tcW w:w="570" w:type="dxa"/>
            <w:vMerge/>
            <w:shd w:val="clear" w:color="auto" w:fill="FFFFFF"/>
            <w:vAlign w:val="center"/>
            <w:hideMark/>
          </w:tcPr>
          <w:p w14:paraId="43DF8560" w14:textId="77777777" w:rsidR="0020558F" w:rsidRPr="004119AE" w:rsidRDefault="0020558F" w:rsidP="0020558F">
            <w:pPr>
              <w:spacing w:after="0" w:line="240" w:lineRule="auto"/>
              <w:rPr>
                <w:rFonts w:ascii="Times New Roman" w:eastAsia="Times New Roman" w:hAnsi="Times New Roman" w:cs="Times New Roman"/>
                <w:sz w:val="24"/>
                <w:szCs w:val="24"/>
                <w:lang w:eastAsia="lt-LT"/>
              </w:rPr>
            </w:pPr>
          </w:p>
        </w:tc>
        <w:tc>
          <w:tcPr>
            <w:tcW w:w="4392" w:type="dxa"/>
            <w:vMerge/>
            <w:shd w:val="clear" w:color="auto" w:fill="FFFFFF"/>
            <w:vAlign w:val="center"/>
            <w:hideMark/>
          </w:tcPr>
          <w:p w14:paraId="710C985A" w14:textId="77777777" w:rsidR="0020558F" w:rsidRPr="004119AE" w:rsidRDefault="0020558F" w:rsidP="0020558F">
            <w:pPr>
              <w:spacing w:after="0" w:line="240" w:lineRule="auto"/>
              <w:rPr>
                <w:rFonts w:ascii="Times New Roman" w:eastAsia="Times New Roman" w:hAnsi="Times New Roman" w:cs="Times New Roman"/>
                <w:sz w:val="24"/>
                <w:szCs w:val="24"/>
                <w:lang w:eastAsia="lt-LT"/>
              </w:rPr>
            </w:pPr>
          </w:p>
        </w:tc>
        <w:tc>
          <w:tcPr>
            <w:tcW w:w="1501" w:type="dxa"/>
            <w:shd w:val="clear" w:color="auto" w:fill="FFFFFF"/>
            <w:tcMar>
              <w:top w:w="0" w:type="dxa"/>
              <w:left w:w="108" w:type="dxa"/>
              <w:bottom w:w="0" w:type="dxa"/>
              <w:right w:w="108" w:type="dxa"/>
            </w:tcMar>
            <w:vAlign w:val="center"/>
            <w:hideMark/>
          </w:tcPr>
          <w:p w14:paraId="0B3DA4CB" w14:textId="77777777" w:rsidR="0020558F" w:rsidRPr="004119AE" w:rsidRDefault="0020558F" w:rsidP="0020558F">
            <w:pPr>
              <w:spacing w:after="0" w:line="240" w:lineRule="auto"/>
              <w:jc w:val="center"/>
              <w:rPr>
                <w:rFonts w:ascii="Times New Roman" w:eastAsia="Times New Roman" w:hAnsi="Times New Roman" w:cs="Times New Roman"/>
                <w:sz w:val="24"/>
                <w:szCs w:val="24"/>
                <w:lang w:eastAsia="lt-LT"/>
              </w:rPr>
            </w:pPr>
            <w:r w:rsidRPr="004119AE">
              <w:rPr>
                <w:rFonts w:ascii="Times New Roman" w:eastAsia="Times New Roman" w:hAnsi="Times New Roman" w:cs="Times New Roman"/>
                <w:sz w:val="24"/>
                <w:szCs w:val="24"/>
                <w:lang w:eastAsia="lt-LT"/>
              </w:rPr>
              <w:t>12</w:t>
            </w:r>
          </w:p>
        </w:tc>
        <w:tc>
          <w:tcPr>
            <w:tcW w:w="0" w:type="auto"/>
            <w:vMerge/>
            <w:shd w:val="clear" w:color="auto" w:fill="FFFFFF"/>
            <w:vAlign w:val="center"/>
            <w:hideMark/>
          </w:tcPr>
          <w:p w14:paraId="56E7A908" w14:textId="77777777" w:rsidR="0020558F" w:rsidRPr="004119AE" w:rsidRDefault="0020558F" w:rsidP="0020558F">
            <w:pPr>
              <w:spacing w:after="0" w:line="240" w:lineRule="auto"/>
              <w:rPr>
                <w:rFonts w:ascii="Times New Roman" w:eastAsia="Times New Roman" w:hAnsi="Times New Roman" w:cs="Times New Roman"/>
                <w:sz w:val="24"/>
                <w:szCs w:val="24"/>
                <w:lang w:eastAsia="lt-LT"/>
              </w:rPr>
            </w:pPr>
          </w:p>
        </w:tc>
        <w:tc>
          <w:tcPr>
            <w:tcW w:w="0" w:type="auto"/>
            <w:vMerge/>
            <w:shd w:val="clear" w:color="auto" w:fill="FFFFFF"/>
            <w:vAlign w:val="center"/>
            <w:hideMark/>
          </w:tcPr>
          <w:p w14:paraId="104C74F8" w14:textId="77777777" w:rsidR="0020558F" w:rsidRPr="004119AE" w:rsidRDefault="0020558F" w:rsidP="0020558F">
            <w:pPr>
              <w:spacing w:after="0" w:line="240" w:lineRule="auto"/>
              <w:rPr>
                <w:rFonts w:ascii="Times New Roman" w:eastAsia="Times New Roman" w:hAnsi="Times New Roman" w:cs="Times New Roman"/>
                <w:sz w:val="24"/>
                <w:szCs w:val="24"/>
                <w:lang w:eastAsia="lt-LT"/>
              </w:rPr>
            </w:pPr>
          </w:p>
        </w:tc>
      </w:tr>
      <w:tr w:rsidR="0020558F" w:rsidRPr="004119AE" w14:paraId="59717EC4" w14:textId="77777777" w:rsidTr="004C6836">
        <w:trPr>
          <w:trHeight w:val="986"/>
        </w:trPr>
        <w:tc>
          <w:tcPr>
            <w:tcW w:w="570" w:type="dxa"/>
            <w:vMerge/>
            <w:shd w:val="clear" w:color="auto" w:fill="FFFFFF"/>
            <w:vAlign w:val="center"/>
            <w:hideMark/>
          </w:tcPr>
          <w:p w14:paraId="3028A823" w14:textId="77777777" w:rsidR="0020558F" w:rsidRPr="004119AE" w:rsidRDefault="0020558F" w:rsidP="0020558F">
            <w:pPr>
              <w:spacing w:after="0" w:line="240" w:lineRule="auto"/>
              <w:rPr>
                <w:rFonts w:ascii="Times New Roman" w:eastAsia="Times New Roman" w:hAnsi="Times New Roman" w:cs="Times New Roman"/>
                <w:sz w:val="24"/>
                <w:szCs w:val="24"/>
                <w:lang w:eastAsia="lt-LT"/>
              </w:rPr>
            </w:pPr>
          </w:p>
        </w:tc>
        <w:tc>
          <w:tcPr>
            <w:tcW w:w="4392" w:type="dxa"/>
            <w:vMerge/>
            <w:shd w:val="clear" w:color="auto" w:fill="FFFFFF"/>
            <w:vAlign w:val="center"/>
            <w:hideMark/>
          </w:tcPr>
          <w:p w14:paraId="22C7250D" w14:textId="77777777" w:rsidR="0020558F" w:rsidRPr="004119AE" w:rsidRDefault="0020558F" w:rsidP="0020558F">
            <w:pPr>
              <w:spacing w:after="0" w:line="240" w:lineRule="auto"/>
              <w:rPr>
                <w:rFonts w:ascii="Times New Roman" w:eastAsia="Times New Roman" w:hAnsi="Times New Roman" w:cs="Times New Roman"/>
                <w:sz w:val="24"/>
                <w:szCs w:val="24"/>
                <w:lang w:eastAsia="lt-LT"/>
              </w:rPr>
            </w:pPr>
          </w:p>
        </w:tc>
        <w:tc>
          <w:tcPr>
            <w:tcW w:w="1501" w:type="dxa"/>
            <w:shd w:val="clear" w:color="auto" w:fill="FFFFFF"/>
            <w:tcMar>
              <w:top w:w="0" w:type="dxa"/>
              <w:left w:w="108" w:type="dxa"/>
              <w:bottom w:w="0" w:type="dxa"/>
              <w:right w:w="108" w:type="dxa"/>
            </w:tcMar>
            <w:vAlign w:val="center"/>
            <w:hideMark/>
          </w:tcPr>
          <w:p w14:paraId="4CE5317F" w14:textId="77777777" w:rsidR="0020558F" w:rsidRPr="004119AE" w:rsidRDefault="0020558F" w:rsidP="0020558F">
            <w:pPr>
              <w:spacing w:after="0" w:line="240" w:lineRule="auto"/>
              <w:jc w:val="center"/>
              <w:rPr>
                <w:rFonts w:ascii="Times New Roman" w:eastAsia="Times New Roman" w:hAnsi="Times New Roman" w:cs="Times New Roman"/>
                <w:sz w:val="24"/>
                <w:szCs w:val="24"/>
                <w:lang w:eastAsia="lt-LT"/>
              </w:rPr>
            </w:pPr>
            <w:r w:rsidRPr="004119AE">
              <w:rPr>
                <w:rFonts w:ascii="Times New Roman" w:eastAsia="Times New Roman" w:hAnsi="Times New Roman" w:cs="Times New Roman"/>
                <w:sz w:val="24"/>
                <w:szCs w:val="24"/>
                <w:lang w:eastAsia="lt-LT"/>
              </w:rPr>
              <w:t>5</w:t>
            </w:r>
          </w:p>
        </w:tc>
        <w:tc>
          <w:tcPr>
            <w:tcW w:w="0" w:type="auto"/>
            <w:vMerge/>
            <w:shd w:val="clear" w:color="auto" w:fill="FFFFFF"/>
            <w:vAlign w:val="center"/>
            <w:hideMark/>
          </w:tcPr>
          <w:p w14:paraId="0FA8C3CF" w14:textId="77777777" w:rsidR="0020558F" w:rsidRPr="004119AE" w:rsidRDefault="0020558F" w:rsidP="0020558F">
            <w:pPr>
              <w:spacing w:after="0" w:line="240" w:lineRule="auto"/>
              <w:rPr>
                <w:rFonts w:ascii="Times New Roman" w:eastAsia="Times New Roman" w:hAnsi="Times New Roman" w:cs="Times New Roman"/>
                <w:sz w:val="24"/>
                <w:szCs w:val="24"/>
                <w:lang w:eastAsia="lt-LT"/>
              </w:rPr>
            </w:pPr>
          </w:p>
        </w:tc>
        <w:tc>
          <w:tcPr>
            <w:tcW w:w="0" w:type="auto"/>
            <w:vMerge/>
            <w:shd w:val="clear" w:color="auto" w:fill="FFFFFF"/>
            <w:vAlign w:val="center"/>
            <w:hideMark/>
          </w:tcPr>
          <w:p w14:paraId="586C9A8A" w14:textId="77777777" w:rsidR="0020558F" w:rsidRPr="004119AE" w:rsidRDefault="0020558F" w:rsidP="0020558F">
            <w:pPr>
              <w:spacing w:after="0" w:line="240" w:lineRule="auto"/>
              <w:rPr>
                <w:rFonts w:ascii="Times New Roman" w:eastAsia="Times New Roman" w:hAnsi="Times New Roman" w:cs="Times New Roman"/>
                <w:sz w:val="24"/>
                <w:szCs w:val="24"/>
                <w:lang w:eastAsia="lt-LT"/>
              </w:rPr>
            </w:pPr>
          </w:p>
        </w:tc>
      </w:tr>
      <w:tr w:rsidR="0020558F" w:rsidRPr="004119AE" w14:paraId="2DDB9BA7" w14:textId="77777777" w:rsidTr="00292DD1">
        <w:trPr>
          <w:trHeight w:val="770"/>
        </w:trPr>
        <w:tc>
          <w:tcPr>
            <w:tcW w:w="570" w:type="dxa"/>
            <w:vMerge/>
            <w:shd w:val="clear" w:color="auto" w:fill="FFFFFF"/>
            <w:vAlign w:val="center"/>
            <w:hideMark/>
          </w:tcPr>
          <w:p w14:paraId="72190ED9" w14:textId="77777777" w:rsidR="0020558F" w:rsidRPr="004119AE" w:rsidRDefault="0020558F" w:rsidP="0020558F">
            <w:pPr>
              <w:spacing w:after="0" w:line="240" w:lineRule="auto"/>
              <w:rPr>
                <w:rFonts w:ascii="Times New Roman" w:eastAsia="Times New Roman" w:hAnsi="Times New Roman" w:cs="Times New Roman"/>
                <w:sz w:val="24"/>
                <w:szCs w:val="24"/>
                <w:lang w:eastAsia="lt-LT"/>
              </w:rPr>
            </w:pPr>
          </w:p>
        </w:tc>
        <w:tc>
          <w:tcPr>
            <w:tcW w:w="4392" w:type="dxa"/>
            <w:vMerge/>
            <w:shd w:val="clear" w:color="auto" w:fill="FFFFFF"/>
            <w:vAlign w:val="center"/>
            <w:hideMark/>
          </w:tcPr>
          <w:p w14:paraId="465B9F61" w14:textId="77777777" w:rsidR="0020558F" w:rsidRPr="004119AE" w:rsidRDefault="0020558F" w:rsidP="0020558F">
            <w:pPr>
              <w:spacing w:after="0" w:line="240" w:lineRule="auto"/>
              <w:rPr>
                <w:rFonts w:ascii="Times New Roman" w:eastAsia="Times New Roman" w:hAnsi="Times New Roman" w:cs="Times New Roman"/>
                <w:sz w:val="24"/>
                <w:szCs w:val="24"/>
                <w:lang w:eastAsia="lt-LT"/>
              </w:rPr>
            </w:pPr>
          </w:p>
        </w:tc>
        <w:tc>
          <w:tcPr>
            <w:tcW w:w="1501" w:type="dxa"/>
            <w:shd w:val="clear" w:color="auto" w:fill="FFFFFF"/>
            <w:tcMar>
              <w:top w:w="0" w:type="dxa"/>
              <w:left w:w="108" w:type="dxa"/>
              <w:bottom w:w="0" w:type="dxa"/>
              <w:right w:w="108" w:type="dxa"/>
            </w:tcMar>
            <w:vAlign w:val="center"/>
            <w:hideMark/>
          </w:tcPr>
          <w:p w14:paraId="43FE3284" w14:textId="77777777" w:rsidR="0020558F" w:rsidRPr="004119AE" w:rsidRDefault="0020558F" w:rsidP="0020558F">
            <w:pPr>
              <w:spacing w:after="0" w:line="240" w:lineRule="auto"/>
              <w:jc w:val="center"/>
              <w:rPr>
                <w:rFonts w:ascii="Times New Roman" w:eastAsia="Times New Roman" w:hAnsi="Times New Roman" w:cs="Times New Roman"/>
                <w:sz w:val="24"/>
                <w:szCs w:val="24"/>
                <w:lang w:eastAsia="lt-LT"/>
              </w:rPr>
            </w:pPr>
            <w:r w:rsidRPr="004119AE">
              <w:rPr>
                <w:rFonts w:ascii="Times New Roman" w:eastAsia="Times New Roman" w:hAnsi="Times New Roman" w:cs="Times New Roman"/>
                <w:sz w:val="24"/>
                <w:szCs w:val="24"/>
                <w:lang w:eastAsia="lt-LT"/>
              </w:rPr>
              <w:t>0</w:t>
            </w:r>
          </w:p>
        </w:tc>
        <w:tc>
          <w:tcPr>
            <w:tcW w:w="0" w:type="auto"/>
            <w:vMerge/>
            <w:shd w:val="clear" w:color="auto" w:fill="FFFFFF"/>
            <w:vAlign w:val="center"/>
            <w:hideMark/>
          </w:tcPr>
          <w:p w14:paraId="09E4C979" w14:textId="77777777" w:rsidR="0020558F" w:rsidRPr="004119AE" w:rsidRDefault="0020558F" w:rsidP="0020558F">
            <w:pPr>
              <w:spacing w:after="0" w:line="240" w:lineRule="auto"/>
              <w:rPr>
                <w:rFonts w:ascii="Times New Roman" w:eastAsia="Times New Roman" w:hAnsi="Times New Roman" w:cs="Times New Roman"/>
                <w:sz w:val="24"/>
                <w:szCs w:val="24"/>
                <w:lang w:eastAsia="lt-LT"/>
              </w:rPr>
            </w:pPr>
          </w:p>
        </w:tc>
        <w:tc>
          <w:tcPr>
            <w:tcW w:w="0" w:type="auto"/>
            <w:vMerge/>
            <w:shd w:val="clear" w:color="auto" w:fill="FFFFFF"/>
            <w:vAlign w:val="center"/>
            <w:hideMark/>
          </w:tcPr>
          <w:p w14:paraId="2911E06E" w14:textId="77777777" w:rsidR="0020558F" w:rsidRPr="004119AE" w:rsidRDefault="0020558F" w:rsidP="0020558F">
            <w:pPr>
              <w:spacing w:after="0" w:line="240" w:lineRule="auto"/>
              <w:rPr>
                <w:rFonts w:ascii="Times New Roman" w:eastAsia="Times New Roman" w:hAnsi="Times New Roman" w:cs="Times New Roman"/>
                <w:sz w:val="24"/>
                <w:szCs w:val="24"/>
                <w:lang w:eastAsia="lt-LT"/>
              </w:rPr>
            </w:pPr>
          </w:p>
        </w:tc>
      </w:tr>
      <w:tr w:rsidR="004E69E5" w:rsidRPr="004119AE" w14:paraId="72410FDA" w14:textId="77777777" w:rsidTr="00292DD1">
        <w:trPr>
          <w:trHeight w:val="710"/>
        </w:trPr>
        <w:tc>
          <w:tcPr>
            <w:tcW w:w="570" w:type="dxa"/>
            <w:vMerge w:val="restart"/>
            <w:shd w:val="clear" w:color="auto" w:fill="FFFFFF"/>
            <w:tcMar>
              <w:top w:w="0" w:type="dxa"/>
              <w:left w:w="108" w:type="dxa"/>
              <w:bottom w:w="0" w:type="dxa"/>
              <w:right w:w="108" w:type="dxa"/>
            </w:tcMar>
            <w:hideMark/>
          </w:tcPr>
          <w:p w14:paraId="5CEF1847" w14:textId="77777777" w:rsidR="004E69E5" w:rsidRPr="004119AE" w:rsidRDefault="004E69E5" w:rsidP="00963E6E">
            <w:pPr>
              <w:spacing w:after="0" w:line="240" w:lineRule="auto"/>
              <w:jc w:val="center"/>
              <w:rPr>
                <w:rFonts w:ascii="Times New Roman" w:eastAsia="Times New Roman" w:hAnsi="Times New Roman" w:cs="Times New Roman"/>
                <w:sz w:val="24"/>
                <w:szCs w:val="24"/>
                <w:lang w:eastAsia="lt-LT"/>
              </w:rPr>
            </w:pPr>
            <w:r w:rsidRPr="004119AE">
              <w:rPr>
                <w:rFonts w:ascii="Times New Roman" w:eastAsia="Times New Roman" w:hAnsi="Times New Roman" w:cs="Times New Roman"/>
                <w:sz w:val="24"/>
                <w:szCs w:val="24"/>
                <w:lang w:eastAsia="lt-LT"/>
              </w:rPr>
              <w:t>7.</w:t>
            </w:r>
          </w:p>
        </w:tc>
        <w:tc>
          <w:tcPr>
            <w:tcW w:w="4392" w:type="dxa"/>
            <w:vMerge w:val="restart"/>
            <w:shd w:val="clear" w:color="auto" w:fill="FFFFFF"/>
            <w:tcMar>
              <w:top w:w="0" w:type="dxa"/>
              <w:left w:w="108" w:type="dxa"/>
              <w:bottom w:w="0" w:type="dxa"/>
              <w:right w:w="108" w:type="dxa"/>
            </w:tcMar>
            <w:hideMark/>
          </w:tcPr>
          <w:p w14:paraId="5B8347FD" w14:textId="77777777" w:rsidR="004E69E5" w:rsidRPr="004119AE" w:rsidRDefault="004E69E5" w:rsidP="005911E3">
            <w:pPr>
              <w:spacing w:after="0" w:line="240" w:lineRule="auto"/>
              <w:rPr>
                <w:rFonts w:ascii="Times New Roman" w:eastAsia="Times New Roman" w:hAnsi="Times New Roman" w:cs="Times New Roman"/>
                <w:color w:val="000000"/>
                <w:sz w:val="24"/>
                <w:szCs w:val="24"/>
                <w:lang w:eastAsia="lt-LT"/>
              </w:rPr>
            </w:pPr>
            <w:r w:rsidRPr="004119AE">
              <w:rPr>
                <w:rFonts w:ascii="Times New Roman" w:eastAsia="Times New Roman" w:hAnsi="Times New Roman" w:cs="Times New Roman"/>
                <w:bCs/>
                <w:color w:val="000000"/>
                <w:sz w:val="24"/>
                <w:szCs w:val="24"/>
                <w:lang w:eastAsia="lt-LT"/>
              </w:rPr>
              <w:t>Pareiškėjo turimi kvalifikuoti specialistai projekto veiklai (VDC) vykdyti:</w:t>
            </w:r>
          </w:p>
          <w:p w14:paraId="566D99D6" w14:textId="5924746C" w:rsidR="004E69E5" w:rsidRPr="004119AE" w:rsidRDefault="004E69E5" w:rsidP="003D225F">
            <w:pPr>
              <w:spacing w:after="0" w:line="240" w:lineRule="auto"/>
              <w:jc w:val="both"/>
              <w:rPr>
                <w:rFonts w:ascii="Times New Roman" w:eastAsia="Times New Roman" w:hAnsi="Times New Roman" w:cs="Times New Roman"/>
                <w:sz w:val="24"/>
                <w:szCs w:val="24"/>
                <w:lang w:eastAsia="lt-LT"/>
              </w:rPr>
            </w:pPr>
            <w:r w:rsidRPr="004119AE">
              <w:rPr>
                <w:rFonts w:ascii="Times New Roman" w:eastAsia="Times New Roman" w:hAnsi="Times New Roman" w:cs="Times New Roman"/>
                <w:sz w:val="24"/>
                <w:szCs w:val="24"/>
                <w:lang w:eastAsia="lt-LT"/>
              </w:rPr>
              <w:t></w:t>
            </w:r>
            <w:r w:rsidR="004931BA">
              <w:rPr>
                <w:rFonts w:ascii="Times New Roman" w:eastAsia="Times New Roman" w:hAnsi="Times New Roman" w:cs="Times New Roman"/>
                <w:sz w:val="24"/>
                <w:szCs w:val="24"/>
                <w:lang w:eastAsia="lt-LT"/>
              </w:rPr>
              <w:t>t</w:t>
            </w:r>
            <w:r w:rsidRPr="004119AE">
              <w:rPr>
                <w:rFonts w:ascii="Times New Roman" w:eastAsia="Times New Roman" w:hAnsi="Times New Roman" w:cs="Times New Roman"/>
                <w:sz w:val="24"/>
                <w:szCs w:val="24"/>
                <w:lang w:eastAsia="lt-LT"/>
              </w:rPr>
              <w:t>uri</w:t>
            </w:r>
            <w:r w:rsidR="00016533">
              <w:rPr>
                <w:rFonts w:ascii="Times New Roman" w:eastAsia="Times New Roman" w:hAnsi="Times New Roman" w:cs="Times New Roman"/>
                <w:sz w:val="24"/>
                <w:szCs w:val="24"/>
                <w:lang w:eastAsia="lt-LT"/>
              </w:rPr>
              <w:t xml:space="preserve"> daugiau kaip 1 specialistą</w:t>
            </w:r>
          </w:p>
          <w:p w14:paraId="45B39A48" w14:textId="54906643" w:rsidR="004E69E5" w:rsidRPr="004119AE" w:rsidRDefault="00016533" w:rsidP="003D225F">
            <w:pPr>
              <w:spacing w:after="0" w:line="240" w:lineRule="auto"/>
              <w:jc w:val="both"/>
              <w:rPr>
                <w:rFonts w:ascii="Times New Roman" w:eastAsia="Times New Roman" w:hAnsi="Times New Roman" w:cs="Times New Roman"/>
                <w:sz w:val="24"/>
                <w:szCs w:val="24"/>
                <w:lang w:eastAsia="lt-LT"/>
              </w:rPr>
            </w:pPr>
            <w:r w:rsidRPr="004119AE">
              <w:rPr>
                <w:rFonts w:ascii="Times New Roman" w:eastAsia="Times New Roman" w:hAnsi="Times New Roman" w:cs="Times New Roman"/>
                <w:sz w:val="24"/>
                <w:szCs w:val="24"/>
                <w:lang w:eastAsia="lt-LT"/>
              </w:rPr>
              <w:t></w:t>
            </w:r>
            <w:r w:rsidR="004931BA">
              <w:rPr>
                <w:rFonts w:ascii="Times New Roman" w:eastAsia="Times New Roman" w:hAnsi="Times New Roman" w:cs="Times New Roman"/>
                <w:sz w:val="24"/>
                <w:szCs w:val="24"/>
                <w:lang w:eastAsia="lt-LT"/>
              </w:rPr>
              <w:t>t</w:t>
            </w:r>
            <w:r>
              <w:rPr>
                <w:rFonts w:ascii="Times New Roman" w:eastAsia="Times New Roman" w:hAnsi="Times New Roman" w:cs="Times New Roman"/>
                <w:sz w:val="24"/>
                <w:szCs w:val="24"/>
                <w:lang w:eastAsia="lt-LT"/>
              </w:rPr>
              <w:t>uri vieną specialistą</w:t>
            </w:r>
          </w:p>
          <w:p w14:paraId="16329972" w14:textId="5C2D232D" w:rsidR="004E69E5" w:rsidRPr="004119AE" w:rsidRDefault="004E69E5" w:rsidP="004931BA">
            <w:pPr>
              <w:spacing w:after="0" w:line="240" w:lineRule="auto"/>
              <w:jc w:val="both"/>
              <w:rPr>
                <w:rFonts w:ascii="Times New Roman" w:eastAsia="Times New Roman" w:hAnsi="Times New Roman" w:cs="Times New Roman"/>
                <w:sz w:val="24"/>
                <w:szCs w:val="24"/>
                <w:lang w:eastAsia="lt-LT"/>
              </w:rPr>
            </w:pPr>
            <w:r w:rsidRPr="004119AE">
              <w:rPr>
                <w:rFonts w:ascii="Times New Roman" w:eastAsia="Times New Roman" w:hAnsi="Times New Roman" w:cs="Times New Roman"/>
                <w:sz w:val="24"/>
                <w:szCs w:val="24"/>
                <w:lang w:eastAsia="lt-LT"/>
              </w:rPr>
              <w:t></w:t>
            </w:r>
            <w:r w:rsidR="004931BA">
              <w:rPr>
                <w:rFonts w:ascii="Times New Roman" w:eastAsia="Times New Roman" w:hAnsi="Times New Roman" w:cs="Times New Roman"/>
                <w:sz w:val="24"/>
                <w:szCs w:val="24"/>
                <w:lang w:eastAsia="lt-LT"/>
              </w:rPr>
              <w:t>n</w:t>
            </w:r>
            <w:r w:rsidRPr="004119AE">
              <w:rPr>
                <w:rFonts w:ascii="Times New Roman" w:eastAsia="Times New Roman" w:hAnsi="Times New Roman" w:cs="Times New Roman"/>
                <w:sz w:val="24"/>
                <w:szCs w:val="24"/>
                <w:lang w:eastAsia="lt-LT"/>
              </w:rPr>
              <w:t>eturi</w:t>
            </w:r>
            <w:r w:rsidR="00016533">
              <w:rPr>
                <w:rFonts w:ascii="Times New Roman" w:eastAsia="Times New Roman" w:hAnsi="Times New Roman" w:cs="Times New Roman"/>
                <w:sz w:val="24"/>
                <w:szCs w:val="24"/>
                <w:lang w:eastAsia="lt-LT"/>
              </w:rPr>
              <w:t xml:space="preserve"> specialistų</w:t>
            </w:r>
          </w:p>
        </w:tc>
        <w:tc>
          <w:tcPr>
            <w:tcW w:w="1501" w:type="dxa"/>
            <w:shd w:val="clear" w:color="auto" w:fill="FFFFFF"/>
            <w:tcMar>
              <w:top w:w="0" w:type="dxa"/>
              <w:left w:w="108" w:type="dxa"/>
              <w:bottom w:w="0" w:type="dxa"/>
              <w:right w:w="108" w:type="dxa"/>
            </w:tcMar>
            <w:vAlign w:val="center"/>
          </w:tcPr>
          <w:p w14:paraId="1F7BE70E" w14:textId="77777777" w:rsidR="00016533" w:rsidRDefault="00016533" w:rsidP="00C11A3C">
            <w:pPr>
              <w:spacing w:after="0" w:line="240" w:lineRule="auto"/>
              <w:jc w:val="center"/>
              <w:rPr>
                <w:rFonts w:ascii="Times New Roman" w:eastAsia="Times New Roman" w:hAnsi="Times New Roman" w:cs="Times New Roman"/>
                <w:sz w:val="24"/>
                <w:szCs w:val="24"/>
                <w:lang w:eastAsia="lt-LT"/>
              </w:rPr>
            </w:pPr>
          </w:p>
          <w:p w14:paraId="0C00A0DD" w14:textId="77777777" w:rsidR="00016533" w:rsidRDefault="00016533" w:rsidP="00C11A3C">
            <w:pPr>
              <w:spacing w:after="0" w:line="240" w:lineRule="auto"/>
              <w:jc w:val="center"/>
              <w:rPr>
                <w:rFonts w:ascii="Times New Roman" w:eastAsia="Times New Roman" w:hAnsi="Times New Roman" w:cs="Times New Roman"/>
                <w:sz w:val="24"/>
                <w:szCs w:val="24"/>
                <w:lang w:eastAsia="lt-LT"/>
              </w:rPr>
            </w:pPr>
          </w:p>
          <w:p w14:paraId="2E35635C" w14:textId="7B627A74" w:rsidR="004E69E5" w:rsidRPr="004119AE" w:rsidRDefault="00C11A3C" w:rsidP="00C11A3C">
            <w:pPr>
              <w:spacing w:after="0" w:line="240" w:lineRule="auto"/>
              <w:jc w:val="center"/>
              <w:rPr>
                <w:rFonts w:ascii="Times New Roman" w:eastAsia="Times New Roman" w:hAnsi="Times New Roman" w:cs="Times New Roman"/>
                <w:sz w:val="24"/>
                <w:szCs w:val="24"/>
                <w:lang w:eastAsia="lt-LT"/>
              </w:rPr>
            </w:pPr>
            <w:r w:rsidRPr="004119AE">
              <w:rPr>
                <w:rFonts w:ascii="Times New Roman" w:eastAsia="Times New Roman" w:hAnsi="Times New Roman" w:cs="Times New Roman"/>
                <w:sz w:val="24"/>
                <w:szCs w:val="24"/>
                <w:lang w:eastAsia="lt-LT"/>
              </w:rPr>
              <w:t>2</w:t>
            </w:r>
            <w:r w:rsidR="004E69E5" w:rsidRPr="004119AE">
              <w:rPr>
                <w:rFonts w:ascii="Times New Roman" w:eastAsia="Times New Roman" w:hAnsi="Times New Roman" w:cs="Times New Roman"/>
                <w:sz w:val="24"/>
                <w:szCs w:val="24"/>
                <w:lang w:eastAsia="lt-LT"/>
              </w:rPr>
              <w:t>0</w:t>
            </w:r>
          </w:p>
        </w:tc>
        <w:tc>
          <w:tcPr>
            <w:tcW w:w="1220" w:type="dxa"/>
            <w:vMerge w:val="restart"/>
            <w:shd w:val="clear" w:color="auto" w:fill="FFFFFF"/>
            <w:tcMar>
              <w:top w:w="0" w:type="dxa"/>
              <w:left w:w="108" w:type="dxa"/>
              <w:bottom w:w="0" w:type="dxa"/>
              <w:right w:w="108" w:type="dxa"/>
            </w:tcMar>
            <w:vAlign w:val="center"/>
            <w:hideMark/>
          </w:tcPr>
          <w:p w14:paraId="51319C0F" w14:textId="2ED2B4B1" w:rsidR="004E69E5" w:rsidRPr="004119AE" w:rsidRDefault="004E69E5" w:rsidP="0020558F">
            <w:pPr>
              <w:spacing w:after="0" w:line="240" w:lineRule="auto"/>
              <w:jc w:val="center"/>
              <w:rPr>
                <w:rFonts w:ascii="Times New Roman" w:eastAsia="Times New Roman" w:hAnsi="Times New Roman" w:cs="Times New Roman"/>
                <w:sz w:val="24"/>
                <w:szCs w:val="24"/>
                <w:lang w:eastAsia="lt-LT"/>
              </w:rPr>
            </w:pPr>
          </w:p>
        </w:tc>
        <w:tc>
          <w:tcPr>
            <w:tcW w:w="1943" w:type="dxa"/>
            <w:vMerge w:val="restart"/>
            <w:shd w:val="clear" w:color="auto" w:fill="FFFFFF"/>
            <w:tcMar>
              <w:top w:w="0" w:type="dxa"/>
              <w:left w:w="108" w:type="dxa"/>
              <w:bottom w:w="0" w:type="dxa"/>
              <w:right w:w="108" w:type="dxa"/>
            </w:tcMar>
          </w:tcPr>
          <w:p w14:paraId="773CCAE8" w14:textId="77777777" w:rsidR="004E69E5" w:rsidRPr="004119AE" w:rsidRDefault="004E69E5" w:rsidP="00BC779C">
            <w:pPr>
              <w:spacing w:after="0" w:line="240" w:lineRule="auto"/>
              <w:jc w:val="center"/>
              <w:rPr>
                <w:rFonts w:ascii="Times New Roman" w:eastAsia="Times New Roman" w:hAnsi="Times New Roman" w:cs="Times New Roman"/>
                <w:sz w:val="24"/>
                <w:szCs w:val="24"/>
                <w:lang w:eastAsia="lt-LT"/>
              </w:rPr>
            </w:pPr>
            <w:r w:rsidRPr="004119AE">
              <w:rPr>
                <w:rFonts w:ascii="Times New Roman" w:eastAsia="Times New Roman" w:hAnsi="Times New Roman" w:cs="Times New Roman"/>
                <w:i/>
                <w:iCs/>
                <w:sz w:val="24"/>
                <w:szCs w:val="24"/>
                <w:lang w:eastAsia="lt-LT"/>
              </w:rPr>
              <w:t>Balais vertinama veikla</w:t>
            </w:r>
          </w:p>
        </w:tc>
      </w:tr>
      <w:tr w:rsidR="004E69E5" w:rsidRPr="004119AE" w14:paraId="2E6CF623" w14:textId="77777777" w:rsidTr="00016533">
        <w:trPr>
          <w:trHeight w:val="220"/>
        </w:trPr>
        <w:tc>
          <w:tcPr>
            <w:tcW w:w="570" w:type="dxa"/>
            <w:vMerge/>
            <w:shd w:val="clear" w:color="auto" w:fill="FFFFFF"/>
            <w:vAlign w:val="center"/>
            <w:hideMark/>
          </w:tcPr>
          <w:p w14:paraId="450A1BDA" w14:textId="77777777" w:rsidR="004E69E5" w:rsidRPr="004119AE" w:rsidRDefault="004E69E5" w:rsidP="0020558F">
            <w:pPr>
              <w:spacing w:after="0" w:line="240" w:lineRule="auto"/>
              <w:rPr>
                <w:rFonts w:ascii="Times New Roman" w:eastAsia="Times New Roman" w:hAnsi="Times New Roman" w:cs="Times New Roman"/>
                <w:sz w:val="24"/>
                <w:szCs w:val="24"/>
                <w:lang w:eastAsia="lt-LT"/>
              </w:rPr>
            </w:pPr>
          </w:p>
        </w:tc>
        <w:tc>
          <w:tcPr>
            <w:tcW w:w="4392" w:type="dxa"/>
            <w:vMerge/>
            <w:shd w:val="clear" w:color="auto" w:fill="FFFFFF"/>
            <w:vAlign w:val="center"/>
            <w:hideMark/>
          </w:tcPr>
          <w:p w14:paraId="2FDB4533" w14:textId="77777777" w:rsidR="004E69E5" w:rsidRPr="004119AE" w:rsidRDefault="004E69E5" w:rsidP="0020558F">
            <w:pPr>
              <w:spacing w:after="0" w:line="240" w:lineRule="auto"/>
              <w:rPr>
                <w:rFonts w:ascii="Times New Roman" w:eastAsia="Times New Roman" w:hAnsi="Times New Roman" w:cs="Times New Roman"/>
                <w:sz w:val="24"/>
                <w:szCs w:val="24"/>
                <w:lang w:eastAsia="lt-LT"/>
              </w:rPr>
            </w:pPr>
          </w:p>
        </w:tc>
        <w:tc>
          <w:tcPr>
            <w:tcW w:w="1501" w:type="dxa"/>
            <w:shd w:val="clear" w:color="auto" w:fill="FFFFFF"/>
            <w:tcMar>
              <w:top w:w="0" w:type="dxa"/>
              <w:left w:w="108" w:type="dxa"/>
              <w:bottom w:w="0" w:type="dxa"/>
              <w:right w:w="108" w:type="dxa"/>
            </w:tcMar>
            <w:vAlign w:val="center"/>
          </w:tcPr>
          <w:p w14:paraId="09FA888D" w14:textId="77777777" w:rsidR="004E69E5" w:rsidRPr="004119AE" w:rsidRDefault="00C11A3C" w:rsidP="00C11A3C">
            <w:pPr>
              <w:spacing w:after="0" w:line="240" w:lineRule="auto"/>
              <w:jc w:val="center"/>
              <w:rPr>
                <w:rFonts w:ascii="Times New Roman" w:eastAsia="Times New Roman" w:hAnsi="Times New Roman" w:cs="Times New Roman"/>
                <w:sz w:val="24"/>
                <w:szCs w:val="24"/>
                <w:lang w:eastAsia="lt-LT"/>
              </w:rPr>
            </w:pPr>
            <w:r w:rsidRPr="004119AE">
              <w:rPr>
                <w:rFonts w:ascii="Times New Roman" w:eastAsia="Times New Roman" w:hAnsi="Times New Roman" w:cs="Times New Roman"/>
                <w:sz w:val="24"/>
                <w:szCs w:val="24"/>
                <w:lang w:eastAsia="lt-LT"/>
              </w:rPr>
              <w:t>10</w:t>
            </w:r>
          </w:p>
        </w:tc>
        <w:tc>
          <w:tcPr>
            <w:tcW w:w="0" w:type="auto"/>
            <w:vMerge/>
            <w:shd w:val="clear" w:color="auto" w:fill="FFFFFF"/>
            <w:vAlign w:val="center"/>
            <w:hideMark/>
          </w:tcPr>
          <w:p w14:paraId="6B554696" w14:textId="77777777" w:rsidR="004E69E5" w:rsidRPr="004119AE" w:rsidRDefault="004E69E5" w:rsidP="0020558F">
            <w:pPr>
              <w:spacing w:after="0" w:line="240" w:lineRule="auto"/>
              <w:rPr>
                <w:rFonts w:ascii="Times New Roman" w:eastAsia="Times New Roman" w:hAnsi="Times New Roman" w:cs="Times New Roman"/>
                <w:sz w:val="24"/>
                <w:szCs w:val="24"/>
                <w:lang w:eastAsia="lt-LT"/>
              </w:rPr>
            </w:pPr>
          </w:p>
        </w:tc>
        <w:tc>
          <w:tcPr>
            <w:tcW w:w="0" w:type="auto"/>
            <w:vMerge/>
            <w:shd w:val="clear" w:color="auto" w:fill="FFFFFF"/>
            <w:vAlign w:val="center"/>
            <w:hideMark/>
          </w:tcPr>
          <w:p w14:paraId="4181DFA1" w14:textId="77777777" w:rsidR="004E69E5" w:rsidRPr="004119AE" w:rsidRDefault="004E69E5" w:rsidP="0020558F">
            <w:pPr>
              <w:spacing w:after="0" w:line="240" w:lineRule="auto"/>
              <w:rPr>
                <w:rFonts w:ascii="Times New Roman" w:eastAsia="Times New Roman" w:hAnsi="Times New Roman" w:cs="Times New Roman"/>
                <w:sz w:val="24"/>
                <w:szCs w:val="24"/>
                <w:lang w:eastAsia="lt-LT"/>
              </w:rPr>
            </w:pPr>
          </w:p>
        </w:tc>
      </w:tr>
      <w:tr w:rsidR="004E69E5" w:rsidRPr="004119AE" w14:paraId="2727F69F" w14:textId="77777777" w:rsidTr="00016533">
        <w:trPr>
          <w:trHeight w:val="210"/>
        </w:trPr>
        <w:tc>
          <w:tcPr>
            <w:tcW w:w="570" w:type="dxa"/>
            <w:vMerge/>
            <w:shd w:val="clear" w:color="auto" w:fill="FFFFFF"/>
            <w:vAlign w:val="center"/>
          </w:tcPr>
          <w:p w14:paraId="252B5D9B" w14:textId="77777777" w:rsidR="004E69E5" w:rsidRPr="004119AE" w:rsidRDefault="004E69E5" w:rsidP="0020558F">
            <w:pPr>
              <w:spacing w:after="0" w:line="240" w:lineRule="auto"/>
              <w:rPr>
                <w:rFonts w:ascii="Times New Roman" w:eastAsia="Times New Roman" w:hAnsi="Times New Roman" w:cs="Times New Roman"/>
                <w:sz w:val="24"/>
                <w:szCs w:val="24"/>
                <w:lang w:eastAsia="lt-LT"/>
              </w:rPr>
            </w:pPr>
          </w:p>
        </w:tc>
        <w:tc>
          <w:tcPr>
            <w:tcW w:w="4392" w:type="dxa"/>
            <w:vMerge/>
            <w:shd w:val="clear" w:color="auto" w:fill="FFFFFF"/>
            <w:vAlign w:val="center"/>
          </w:tcPr>
          <w:p w14:paraId="0BB2C254" w14:textId="77777777" w:rsidR="004E69E5" w:rsidRPr="004119AE" w:rsidRDefault="004E69E5" w:rsidP="0020558F">
            <w:pPr>
              <w:spacing w:after="0" w:line="240" w:lineRule="auto"/>
              <w:rPr>
                <w:rFonts w:ascii="Times New Roman" w:eastAsia="Times New Roman" w:hAnsi="Times New Roman" w:cs="Times New Roman"/>
                <w:sz w:val="24"/>
                <w:szCs w:val="24"/>
                <w:lang w:eastAsia="lt-LT"/>
              </w:rPr>
            </w:pPr>
          </w:p>
        </w:tc>
        <w:tc>
          <w:tcPr>
            <w:tcW w:w="1501" w:type="dxa"/>
            <w:shd w:val="clear" w:color="auto" w:fill="FFFFFF"/>
            <w:tcMar>
              <w:top w:w="0" w:type="dxa"/>
              <w:left w:w="108" w:type="dxa"/>
              <w:bottom w:w="0" w:type="dxa"/>
              <w:right w:w="108" w:type="dxa"/>
            </w:tcMar>
            <w:vAlign w:val="center"/>
          </w:tcPr>
          <w:p w14:paraId="63D5BAC6" w14:textId="77777777" w:rsidR="004E69E5" w:rsidRPr="004119AE" w:rsidRDefault="004E69E5" w:rsidP="003D225F">
            <w:pPr>
              <w:spacing w:after="0" w:line="240" w:lineRule="auto"/>
              <w:jc w:val="center"/>
              <w:rPr>
                <w:rFonts w:ascii="Times New Roman" w:eastAsia="Times New Roman" w:hAnsi="Times New Roman" w:cs="Times New Roman"/>
                <w:sz w:val="24"/>
                <w:szCs w:val="24"/>
                <w:lang w:eastAsia="lt-LT"/>
              </w:rPr>
            </w:pPr>
            <w:r w:rsidRPr="004119AE">
              <w:rPr>
                <w:rFonts w:ascii="Times New Roman" w:eastAsia="Times New Roman" w:hAnsi="Times New Roman" w:cs="Times New Roman"/>
                <w:sz w:val="24"/>
                <w:szCs w:val="24"/>
                <w:lang w:eastAsia="lt-LT"/>
              </w:rPr>
              <w:t>0</w:t>
            </w:r>
          </w:p>
        </w:tc>
        <w:tc>
          <w:tcPr>
            <w:tcW w:w="0" w:type="auto"/>
            <w:vMerge/>
            <w:shd w:val="clear" w:color="auto" w:fill="FFFFFF"/>
            <w:vAlign w:val="center"/>
          </w:tcPr>
          <w:p w14:paraId="196B28DB" w14:textId="77777777" w:rsidR="004E69E5" w:rsidRPr="004119AE" w:rsidRDefault="004E69E5" w:rsidP="0020558F">
            <w:pPr>
              <w:spacing w:after="0" w:line="240" w:lineRule="auto"/>
              <w:rPr>
                <w:rFonts w:ascii="Times New Roman" w:eastAsia="Times New Roman" w:hAnsi="Times New Roman" w:cs="Times New Roman"/>
                <w:sz w:val="24"/>
                <w:szCs w:val="24"/>
                <w:lang w:eastAsia="lt-LT"/>
              </w:rPr>
            </w:pPr>
          </w:p>
        </w:tc>
        <w:tc>
          <w:tcPr>
            <w:tcW w:w="0" w:type="auto"/>
            <w:vMerge/>
            <w:shd w:val="clear" w:color="auto" w:fill="FFFFFF"/>
            <w:vAlign w:val="center"/>
          </w:tcPr>
          <w:p w14:paraId="3F0B14C1" w14:textId="77777777" w:rsidR="004E69E5" w:rsidRPr="004119AE" w:rsidRDefault="004E69E5" w:rsidP="0020558F">
            <w:pPr>
              <w:spacing w:after="0" w:line="240" w:lineRule="auto"/>
              <w:rPr>
                <w:rFonts w:ascii="Times New Roman" w:eastAsia="Times New Roman" w:hAnsi="Times New Roman" w:cs="Times New Roman"/>
                <w:sz w:val="24"/>
                <w:szCs w:val="24"/>
                <w:lang w:eastAsia="lt-LT"/>
              </w:rPr>
            </w:pPr>
          </w:p>
        </w:tc>
      </w:tr>
      <w:tr w:rsidR="00DB75E5" w:rsidRPr="004119AE" w14:paraId="03732B3D" w14:textId="77777777" w:rsidTr="00292DD1">
        <w:trPr>
          <w:trHeight w:val="446"/>
        </w:trPr>
        <w:tc>
          <w:tcPr>
            <w:tcW w:w="570" w:type="dxa"/>
            <w:vMerge w:val="restart"/>
            <w:shd w:val="clear" w:color="auto" w:fill="FFFFFF"/>
            <w:tcMar>
              <w:top w:w="0" w:type="dxa"/>
              <w:left w:w="108" w:type="dxa"/>
              <w:bottom w:w="0" w:type="dxa"/>
              <w:right w:w="108" w:type="dxa"/>
            </w:tcMar>
          </w:tcPr>
          <w:p w14:paraId="432D08AE" w14:textId="77777777" w:rsidR="00DB75E5" w:rsidRPr="004119AE" w:rsidRDefault="00DB75E5" w:rsidP="00963E6E">
            <w:pPr>
              <w:spacing w:after="0" w:line="240" w:lineRule="auto"/>
              <w:jc w:val="center"/>
              <w:rPr>
                <w:rFonts w:ascii="Times New Roman" w:eastAsia="Times New Roman" w:hAnsi="Times New Roman" w:cs="Times New Roman"/>
                <w:sz w:val="24"/>
                <w:szCs w:val="24"/>
                <w:lang w:eastAsia="lt-LT"/>
              </w:rPr>
            </w:pPr>
            <w:r w:rsidRPr="004119AE">
              <w:rPr>
                <w:rFonts w:ascii="Times New Roman" w:eastAsia="Times New Roman" w:hAnsi="Times New Roman" w:cs="Times New Roman"/>
                <w:sz w:val="24"/>
                <w:szCs w:val="24"/>
                <w:lang w:eastAsia="lt-LT"/>
              </w:rPr>
              <w:t>8.</w:t>
            </w:r>
          </w:p>
        </w:tc>
        <w:tc>
          <w:tcPr>
            <w:tcW w:w="4392" w:type="dxa"/>
            <w:vMerge w:val="restart"/>
            <w:shd w:val="clear" w:color="auto" w:fill="FFFFFF"/>
            <w:tcMar>
              <w:top w:w="0" w:type="dxa"/>
              <w:left w:w="108" w:type="dxa"/>
              <w:bottom w:w="0" w:type="dxa"/>
              <w:right w:w="108" w:type="dxa"/>
            </w:tcMar>
          </w:tcPr>
          <w:p w14:paraId="31B2C9A9" w14:textId="77777777" w:rsidR="00DB75E5" w:rsidRPr="004119AE" w:rsidRDefault="00DB75E5" w:rsidP="00BE1763">
            <w:pPr>
              <w:spacing w:after="0" w:line="240" w:lineRule="auto"/>
              <w:jc w:val="both"/>
              <w:rPr>
                <w:rFonts w:ascii="Times New Roman" w:eastAsia="Times New Roman" w:hAnsi="Times New Roman" w:cs="Times New Roman"/>
                <w:sz w:val="24"/>
                <w:szCs w:val="24"/>
                <w:lang w:eastAsia="lt-LT"/>
              </w:rPr>
            </w:pPr>
            <w:r w:rsidRPr="004119AE">
              <w:rPr>
                <w:rFonts w:ascii="Times New Roman" w:eastAsia="Times New Roman" w:hAnsi="Times New Roman" w:cs="Times New Roman"/>
                <w:sz w:val="24"/>
                <w:szCs w:val="24"/>
                <w:lang w:eastAsia="lt-LT"/>
              </w:rPr>
              <w:t xml:space="preserve">Pareiškėjo </w:t>
            </w:r>
            <w:r w:rsidR="00C95EBF" w:rsidRPr="004119AE">
              <w:rPr>
                <w:rFonts w:ascii="Times New Roman" w:eastAsia="Times New Roman" w:hAnsi="Times New Roman" w:cs="Times New Roman"/>
                <w:sz w:val="24"/>
                <w:szCs w:val="24"/>
                <w:lang w:eastAsia="lt-LT"/>
              </w:rPr>
              <w:t xml:space="preserve">turimi </w:t>
            </w:r>
            <w:r w:rsidRPr="004119AE">
              <w:rPr>
                <w:rFonts w:ascii="Times New Roman" w:eastAsia="Times New Roman" w:hAnsi="Times New Roman" w:cs="Times New Roman"/>
                <w:sz w:val="24"/>
                <w:szCs w:val="24"/>
                <w:lang w:eastAsia="lt-LT"/>
              </w:rPr>
              <w:t xml:space="preserve">specialistai </w:t>
            </w:r>
            <w:r w:rsidRPr="004119AE">
              <w:rPr>
                <w:rFonts w:ascii="Times New Roman" w:eastAsia="Times New Roman" w:hAnsi="Times New Roman" w:cs="Times New Roman"/>
                <w:i/>
                <w:iCs/>
                <w:sz w:val="24"/>
                <w:szCs w:val="24"/>
                <w:lang w:eastAsia="lt-LT"/>
              </w:rPr>
              <w:t>(pagal aprašo 15.1 punktą – dirbti su vaikais, turinčiais elgesio ir emocinių sutrikimų)</w:t>
            </w:r>
            <w:r w:rsidRPr="004119AE">
              <w:rPr>
                <w:rFonts w:ascii="Times New Roman" w:eastAsia="Times New Roman" w:hAnsi="Times New Roman" w:cs="Times New Roman"/>
                <w:sz w:val="24"/>
                <w:szCs w:val="24"/>
                <w:lang w:eastAsia="lt-LT"/>
              </w:rPr>
              <w:t>:</w:t>
            </w:r>
          </w:p>
          <w:p w14:paraId="32EF390E" w14:textId="57FBFA1F" w:rsidR="00DB75E5" w:rsidRPr="004119AE" w:rsidRDefault="00DB75E5" w:rsidP="00BE1763">
            <w:pPr>
              <w:spacing w:after="0" w:line="240" w:lineRule="auto"/>
              <w:jc w:val="both"/>
              <w:rPr>
                <w:rFonts w:ascii="Times New Roman" w:eastAsia="Times New Roman" w:hAnsi="Times New Roman" w:cs="Times New Roman"/>
                <w:sz w:val="24"/>
                <w:szCs w:val="24"/>
                <w:lang w:eastAsia="lt-LT"/>
              </w:rPr>
            </w:pPr>
            <w:r w:rsidRPr="004119AE">
              <w:rPr>
                <w:rFonts w:ascii="Times New Roman" w:eastAsia="Times New Roman" w:hAnsi="Times New Roman" w:cs="Times New Roman"/>
                <w:sz w:val="24"/>
                <w:szCs w:val="24"/>
                <w:lang w:eastAsia="lt-LT"/>
              </w:rPr>
              <w:t></w:t>
            </w:r>
            <w:r w:rsidR="004931BA">
              <w:rPr>
                <w:rFonts w:ascii="Times New Roman" w:eastAsia="Times New Roman" w:hAnsi="Times New Roman" w:cs="Times New Roman"/>
                <w:sz w:val="24"/>
                <w:szCs w:val="24"/>
                <w:lang w:eastAsia="lt-LT"/>
              </w:rPr>
              <w:t>t</w:t>
            </w:r>
            <w:r w:rsidRPr="004119AE">
              <w:rPr>
                <w:rFonts w:ascii="Times New Roman" w:eastAsia="Times New Roman" w:hAnsi="Times New Roman" w:cs="Times New Roman"/>
                <w:sz w:val="24"/>
                <w:szCs w:val="24"/>
                <w:lang w:eastAsia="lt-LT"/>
              </w:rPr>
              <w:t xml:space="preserve">uri daugiau nei </w:t>
            </w:r>
            <w:r w:rsidR="00016533">
              <w:rPr>
                <w:rFonts w:ascii="Times New Roman" w:eastAsia="Times New Roman" w:hAnsi="Times New Roman" w:cs="Times New Roman"/>
                <w:sz w:val="24"/>
                <w:szCs w:val="24"/>
                <w:lang w:eastAsia="lt-LT"/>
              </w:rPr>
              <w:t>vieną specialistą</w:t>
            </w:r>
          </w:p>
          <w:p w14:paraId="1E6C8DB4" w14:textId="47F7DB77" w:rsidR="00DB75E5" w:rsidRPr="004119AE" w:rsidRDefault="00DB75E5" w:rsidP="00BE1763">
            <w:pPr>
              <w:spacing w:after="0" w:line="240" w:lineRule="auto"/>
              <w:jc w:val="both"/>
              <w:rPr>
                <w:rFonts w:ascii="Times New Roman" w:eastAsia="Times New Roman" w:hAnsi="Times New Roman" w:cs="Times New Roman"/>
                <w:sz w:val="24"/>
                <w:szCs w:val="24"/>
                <w:lang w:eastAsia="lt-LT"/>
              </w:rPr>
            </w:pPr>
            <w:r w:rsidRPr="004119AE">
              <w:rPr>
                <w:rFonts w:ascii="Times New Roman" w:eastAsia="Times New Roman" w:hAnsi="Times New Roman" w:cs="Times New Roman"/>
                <w:sz w:val="24"/>
                <w:szCs w:val="24"/>
                <w:lang w:eastAsia="lt-LT"/>
              </w:rPr>
              <w:t></w:t>
            </w:r>
            <w:r w:rsidR="004931BA">
              <w:rPr>
                <w:rFonts w:ascii="Times New Roman" w:eastAsia="Times New Roman" w:hAnsi="Times New Roman" w:cs="Times New Roman"/>
                <w:sz w:val="24"/>
                <w:szCs w:val="24"/>
                <w:lang w:eastAsia="lt-LT"/>
              </w:rPr>
              <w:t>t</w:t>
            </w:r>
            <w:r w:rsidRPr="004119AE">
              <w:rPr>
                <w:rFonts w:ascii="Times New Roman" w:eastAsia="Times New Roman" w:hAnsi="Times New Roman" w:cs="Times New Roman"/>
                <w:sz w:val="24"/>
                <w:szCs w:val="24"/>
                <w:lang w:eastAsia="lt-LT"/>
              </w:rPr>
              <w:t>uri vieną s</w:t>
            </w:r>
            <w:r w:rsidR="00016533">
              <w:rPr>
                <w:rFonts w:ascii="Times New Roman" w:eastAsia="Times New Roman" w:hAnsi="Times New Roman" w:cs="Times New Roman"/>
                <w:sz w:val="24"/>
                <w:szCs w:val="24"/>
                <w:lang w:eastAsia="lt-LT"/>
              </w:rPr>
              <w:t>pecialistą atitinkamai veiklai)</w:t>
            </w:r>
          </w:p>
          <w:p w14:paraId="4584EE09" w14:textId="49918C73" w:rsidR="00DB75E5" w:rsidRPr="004119AE" w:rsidRDefault="00DB75E5" w:rsidP="004931BA">
            <w:pPr>
              <w:spacing w:after="0" w:line="240" w:lineRule="auto"/>
              <w:jc w:val="both"/>
              <w:rPr>
                <w:rFonts w:ascii="Times New Roman" w:eastAsia="Times New Roman" w:hAnsi="Times New Roman" w:cs="Times New Roman"/>
                <w:sz w:val="24"/>
                <w:szCs w:val="24"/>
                <w:lang w:eastAsia="lt-LT"/>
              </w:rPr>
            </w:pPr>
            <w:r w:rsidRPr="004119AE">
              <w:rPr>
                <w:rFonts w:ascii="Times New Roman" w:eastAsia="Times New Roman" w:hAnsi="Times New Roman" w:cs="Times New Roman"/>
                <w:sz w:val="24"/>
                <w:szCs w:val="24"/>
                <w:lang w:eastAsia="lt-LT"/>
              </w:rPr>
              <w:t></w:t>
            </w:r>
            <w:r w:rsidR="004931BA">
              <w:rPr>
                <w:rFonts w:ascii="Times New Roman" w:eastAsia="Times New Roman" w:hAnsi="Times New Roman" w:cs="Times New Roman"/>
                <w:sz w:val="24"/>
                <w:szCs w:val="24"/>
                <w:lang w:eastAsia="lt-LT"/>
              </w:rPr>
              <w:t>n</w:t>
            </w:r>
            <w:r w:rsidRPr="004119AE">
              <w:rPr>
                <w:rFonts w:ascii="Times New Roman" w:eastAsia="Times New Roman" w:hAnsi="Times New Roman" w:cs="Times New Roman"/>
                <w:sz w:val="24"/>
                <w:szCs w:val="24"/>
                <w:lang w:eastAsia="lt-LT"/>
              </w:rPr>
              <w:t>eturi</w:t>
            </w:r>
            <w:r w:rsidR="00016533">
              <w:rPr>
                <w:rFonts w:ascii="Times New Roman" w:eastAsia="Times New Roman" w:hAnsi="Times New Roman" w:cs="Times New Roman"/>
                <w:sz w:val="24"/>
                <w:szCs w:val="24"/>
                <w:lang w:eastAsia="lt-LT"/>
              </w:rPr>
              <w:t xml:space="preserve"> specialistų</w:t>
            </w:r>
          </w:p>
        </w:tc>
        <w:tc>
          <w:tcPr>
            <w:tcW w:w="1501" w:type="dxa"/>
            <w:shd w:val="clear" w:color="auto" w:fill="FFFFFF"/>
            <w:tcMar>
              <w:top w:w="0" w:type="dxa"/>
              <w:left w:w="108" w:type="dxa"/>
              <w:bottom w:w="0" w:type="dxa"/>
              <w:right w:w="108" w:type="dxa"/>
            </w:tcMar>
            <w:vAlign w:val="center"/>
          </w:tcPr>
          <w:p w14:paraId="17AC993A" w14:textId="77777777" w:rsidR="00C95EBF" w:rsidRPr="004119AE" w:rsidRDefault="00C95EBF" w:rsidP="0020558F">
            <w:pPr>
              <w:spacing w:after="0" w:line="240" w:lineRule="auto"/>
              <w:jc w:val="center"/>
              <w:rPr>
                <w:rFonts w:ascii="Times New Roman" w:eastAsia="Times New Roman" w:hAnsi="Times New Roman" w:cs="Times New Roman"/>
                <w:sz w:val="24"/>
                <w:szCs w:val="24"/>
                <w:lang w:eastAsia="lt-LT"/>
              </w:rPr>
            </w:pPr>
          </w:p>
          <w:p w14:paraId="537F0443" w14:textId="77777777" w:rsidR="00C95EBF" w:rsidRPr="004119AE" w:rsidRDefault="00C95EBF" w:rsidP="0020558F">
            <w:pPr>
              <w:spacing w:after="0" w:line="240" w:lineRule="auto"/>
              <w:jc w:val="center"/>
              <w:rPr>
                <w:rFonts w:ascii="Times New Roman" w:eastAsia="Times New Roman" w:hAnsi="Times New Roman" w:cs="Times New Roman"/>
                <w:sz w:val="24"/>
                <w:szCs w:val="24"/>
                <w:lang w:eastAsia="lt-LT"/>
              </w:rPr>
            </w:pPr>
          </w:p>
          <w:p w14:paraId="4AD34F0A" w14:textId="77777777" w:rsidR="00C95EBF" w:rsidRPr="004119AE" w:rsidRDefault="00C95EBF" w:rsidP="0020558F">
            <w:pPr>
              <w:spacing w:after="0" w:line="240" w:lineRule="auto"/>
              <w:jc w:val="center"/>
              <w:rPr>
                <w:rFonts w:ascii="Times New Roman" w:eastAsia="Times New Roman" w:hAnsi="Times New Roman" w:cs="Times New Roman"/>
                <w:sz w:val="24"/>
                <w:szCs w:val="24"/>
                <w:lang w:eastAsia="lt-LT"/>
              </w:rPr>
            </w:pPr>
          </w:p>
          <w:p w14:paraId="278BFE2A" w14:textId="77777777" w:rsidR="00DB75E5" w:rsidRPr="004119AE" w:rsidRDefault="00B057CA" w:rsidP="00B057CA">
            <w:pPr>
              <w:spacing w:after="0" w:line="240" w:lineRule="auto"/>
              <w:jc w:val="center"/>
              <w:rPr>
                <w:rFonts w:ascii="Times New Roman" w:eastAsia="Times New Roman" w:hAnsi="Times New Roman" w:cs="Times New Roman"/>
                <w:sz w:val="24"/>
                <w:szCs w:val="24"/>
                <w:lang w:eastAsia="lt-LT"/>
              </w:rPr>
            </w:pPr>
            <w:r w:rsidRPr="004119AE">
              <w:rPr>
                <w:rFonts w:ascii="Times New Roman" w:eastAsia="Times New Roman" w:hAnsi="Times New Roman" w:cs="Times New Roman"/>
                <w:sz w:val="24"/>
                <w:szCs w:val="24"/>
                <w:lang w:eastAsia="lt-LT"/>
              </w:rPr>
              <w:t>2</w:t>
            </w:r>
            <w:r w:rsidR="00DB75E5" w:rsidRPr="004119AE">
              <w:rPr>
                <w:rFonts w:ascii="Times New Roman" w:eastAsia="Times New Roman" w:hAnsi="Times New Roman" w:cs="Times New Roman"/>
                <w:sz w:val="24"/>
                <w:szCs w:val="24"/>
                <w:lang w:eastAsia="lt-LT"/>
              </w:rPr>
              <w:t>0</w:t>
            </w:r>
          </w:p>
        </w:tc>
        <w:tc>
          <w:tcPr>
            <w:tcW w:w="1220" w:type="dxa"/>
            <w:vMerge w:val="restart"/>
            <w:shd w:val="clear" w:color="auto" w:fill="FFFFFF"/>
            <w:tcMar>
              <w:top w:w="0" w:type="dxa"/>
              <w:left w:w="108" w:type="dxa"/>
              <w:bottom w:w="0" w:type="dxa"/>
              <w:right w:w="108" w:type="dxa"/>
            </w:tcMar>
            <w:vAlign w:val="center"/>
          </w:tcPr>
          <w:p w14:paraId="40A24855" w14:textId="77777777" w:rsidR="00DB75E5" w:rsidRPr="004119AE" w:rsidRDefault="00DB75E5" w:rsidP="0020558F">
            <w:pPr>
              <w:spacing w:after="0" w:line="240" w:lineRule="auto"/>
              <w:jc w:val="center"/>
              <w:rPr>
                <w:rFonts w:ascii="Times New Roman" w:eastAsia="Times New Roman" w:hAnsi="Times New Roman" w:cs="Times New Roman"/>
                <w:sz w:val="24"/>
                <w:szCs w:val="24"/>
                <w:lang w:eastAsia="lt-LT"/>
              </w:rPr>
            </w:pPr>
          </w:p>
        </w:tc>
        <w:tc>
          <w:tcPr>
            <w:tcW w:w="1943" w:type="dxa"/>
            <w:vMerge w:val="restart"/>
            <w:shd w:val="clear" w:color="auto" w:fill="FFFFFF"/>
            <w:tcMar>
              <w:top w:w="0" w:type="dxa"/>
              <w:left w:w="108" w:type="dxa"/>
              <w:bottom w:w="0" w:type="dxa"/>
              <w:right w:w="108" w:type="dxa"/>
            </w:tcMar>
          </w:tcPr>
          <w:p w14:paraId="2CBDABC3" w14:textId="019F1321" w:rsidR="00DB75E5" w:rsidRPr="004119AE" w:rsidRDefault="001D110E" w:rsidP="00BC779C">
            <w:pPr>
              <w:spacing w:after="0" w:line="240" w:lineRule="auto"/>
              <w:jc w:val="center"/>
              <w:rPr>
                <w:rFonts w:ascii="Times New Roman" w:eastAsia="Times New Roman" w:hAnsi="Times New Roman" w:cs="Times New Roman"/>
                <w:i/>
                <w:iCs/>
                <w:sz w:val="24"/>
                <w:szCs w:val="24"/>
                <w:lang w:eastAsia="lt-LT"/>
              </w:rPr>
            </w:pPr>
            <w:r>
              <w:rPr>
                <w:rFonts w:ascii="Times New Roman" w:eastAsia="Times New Roman" w:hAnsi="Times New Roman" w:cs="Times New Roman"/>
                <w:i/>
                <w:iCs/>
                <w:sz w:val="24"/>
                <w:szCs w:val="24"/>
                <w:lang w:eastAsia="lt-LT"/>
              </w:rPr>
              <w:t>Balais vertinama veikla</w:t>
            </w:r>
          </w:p>
        </w:tc>
      </w:tr>
      <w:tr w:rsidR="00DB75E5" w:rsidRPr="004119AE" w14:paraId="7185AF18" w14:textId="77777777" w:rsidTr="00016533">
        <w:trPr>
          <w:trHeight w:val="230"/>
        </w:trPr>
        <w:tc>
          <w:tcPr>
            <w:tcW w:w="570" w:type="dxa"/>
            <w:vMerge/>
            <w:shd w:val="clear" w:color="auto" w:fill="FFFFFF"/>
            <w:tcMar>
              <w:top w:w="0" w:type="dxa"/>
              <w:left w:w="108" w:type="dxa"/>
              <w:bottom w:w="0" w:type="dxa"/>
              <w:right w:w="108" w:type="dxa"/>
            </w:tcMar>
          </w:tcPr>
          <w:p w14:paraId="744E7D00" w14:textId="77777777" w:rsidR="00DB75E5" w:rsidRPr="004119AE" w:rsidRDefault="00DB75E5" w:rsidP="00963E6E">
            <w:pPr>
              <w:spacing w:after="0" w:line="240" w:lineRule="auto"/>
              <w:jc w:val="center"/>
              <w:rPr>
                <w:rFonts w:ascii="Times New Roman" w:eastAsia="Times New Roman" w:hAnsi="Times New Roman" w:cs="Times New Roman"/>
                <w:sz w:val="24"/>
                <w:szCs w:val="24"/>
                <w:lang w:eastAsia="lt-LT"/>
              </w:rPr>
            </w:pPr>
          </w:p>
        </w:tc>
        <w:tc>
          <w:tcPr>
            <w:tcW w:w="4392" w:type="dxa"/>
            <w:vMerge/>
            <w:shd w:val="clear" w:color="auto" w:fill="FFFFFF"/>
            <w:tcMar>
              <w:top w:w="0" w:type="dxa"/>
              <w:left w:w="108" w:type="dxa"/>
              <w:bottom w:w="0" w:type="dxa"/>
              <w:right w:w="108" w:type="dxa"/>
            </w:tcMar>
          </w:tcPr>
          <w:p w14:paraId="021E71E6" w14:textId="77777777" w:rsidR="00DB75E5" w:rsidRPr="004119AE" w:rsidRDefault="00DB75E5" w:rsidP="00BE1763">
            <w:pPr>
              <w:spacing w:after="0" w:line="240" w:lineRule="auto"/>
              <w:jc w:val="both"/>
              <w:rPr>
                <w:rFonts w:ascii="Times New Roman" w:eastAsia="Times New Roman" w:hAnsi="Times New Roman" w:cs="Times New Roman"/>
                <w:sz w:val="24"/>
                <w:szCs w:val="24"/>
                <w:lang w:eastAsia="lt-LT"/>
              </w:rPr>
            </w:pPr>
          </w:p>
        </w:tc>
        <w:tc>
          <w:tcPr>
            <w:tcW w:w="1501" w:type="dxa"/>
            <w:shd w:val="clear" w:color="auto" w:fill="FFFFFF"/>
            <w:tcMar>
              <w:top w:w="0" w:type="dxa"/>
              <w:left w:w="108" w:type="dxa"/>
              <w:bottom w:w="0" w:type="dxa"/>
              <w:right w:w="108" w:type="dxa"/>
            </w:tcMar>
            <w:vAlign w:val="center"/>
          </w:tcPr>
          <w:p w14:paraId="6D1765E4" w14:textId="77777777" w:rsidR="00DB75E5" w:rsidRPr="004119AE" w:rsidRDefault="00B057CA" w:rsidP="00B057CA">
            <w:pPr>
              <w:spacing w:after="0" w:line="240" w:lineRule="auto"/>
              <w:jc w:val="center"/>
              <w:rPr>
                <w:rFonts w:ascii="Times New Roman" w:eastAsia="Times New Roman" w:hAnsi="Times New Roman" w:cs="Times New Roman"/>
                <w:sz w:val="24"/>
                <w:szCs w:val="24"/>
                <w:lang w:eastAsia="lt-LT"/>
              </w:rPr>
            </w:pPr>
            <w:r w:rsidRPr="004119AE">
              <w:rPr>
                <w:rFonts w:ascii="Times New Roman" w:eastAsia="Times New Roman" w:hAnsi="Times New Roman" w:cs="Times New Roman"/>
                <w:sz w:val="24"/>
                <w:szCs w:val="24"/>
                <w:lang w:eastAsia="lt-LT"/>
              </w:rPr>
              <w:t>10</w:t>
            </w:r>
          </w:p>
        </w:tc>
        <w:tc>
          <w:tcPr>
            <w:tcW w:w="1220" w:type="dxa"/>
            <w:vMerge/>
            <w:shd w:val="clear" w:color="auto" w:fill="FFFFFF"/>
            <w:tcMar>
              <w:top w:w="0" w:type="dxa"/>
              <w:left w:w="108" w:type="dxa"/>
              <w:bottom w:w="0" w:type="dxa"/>
              <w:right w:w="108" w:type="dxa"/>
            </w:tcMar>
            <w:vAlign w:val="center"/>
          </w:tcPr>
          <w:p w14:paraId="35ACC208" w14:textId="77777777" w:rsidR="00DB75E5" w:rsidRPr="004119AE" w:rsidRDefault="00DB75E5" w:rsidP="0020558F">
            <w:pPr>
              <w:spacing w:after="0" w:line="240" w:lineRule="auto"/>
              <w:jc w:val="center"/>
              <w:rPr>
                <w:rFonts w:ascii="Times New Roman" w:eastAsia="Times New Roman" w:hAnsi="Times New Roman" w:cs="Times New Roman"/>
                <w:sz w:val="24"/>
                <w:szCs w:val="24"/>
                <w:lang w:eastAsia="lt-LT"/>
              </w:rPr>
            </w:pPr>
          </w:p>
        </w:tc>
        <w:tc>
          <w:tcPr>
            <w:tcW w:w="1943" w:type="dxa"/>
            <w:vMerge/>
            <w:shd w:val="clear" w:color="auto" w:fill="FFFFFF"/>
            <w:tcMar>
              <w:top w:w="0" w:type="dxa"/>
              <w:left w:w="108" w:type="dxa"/>
              <w:bottom w:w="0" w:type="dxa"/>
              <w:right w:w="108" w:type="dxa"/>
            </w:tcMar>
          </w:tcPr>
          <w:p w14:paraId="3F9C7D74" w14:textId="77777777" w:rsidR="00DB75E5" w:rsidRPr="004119AE" w:rsidRDefault="00DB75E5" w:rsidP="00BC779C">
            <w:pPr>
              <w:spacing w:after="0" w:line="240" w:lineRule="auto"/>
              <w:jc w:val="center"/>
              <w:rPr>
                <w:rFonts w:ascii="Times New Roman" w:eastAsia="Times New Roman" w:hAnsi="Times New Roman" w:cs="Times New Roman"/>
                <w:i/>
                <w:iCs/>
                <w:sz w:val="24"/>
                <w:szCs w:val="24"/>
                <w:lang w:eastAsia="lt-LT"/>
              </w:rPr>
            </w:pPr>
          </w:p>
        </w:tc>
      </w:tr>
      <w:tr w:rsidR="00DB75E5" w:rsidRPr="004119AE" w14:paraId="00E820DA" w14:textId="77777777" w:rsidTr="00016533">
        <w:trPr>
          <w:trHeight w:val="219"/>
        </w:trPr>
        <w:tc>
          <w:tcPr>
            <w:tcW w:w="570" w:type="dxa"/>
            <w:vMerge/>
            <w:shd w:val="clear" w:color="auto" w:fill="FFFFFF"/>
            <w:tcMar>
              <w:top w:w="0" w:type="dxa"/>
              <w:left w:w="108" w:type="dxa"/>
              <w:bottom w:w="0" w:type="dxa"/>
              <w:right w:w="108" w:type="dxa"/>
            </w:tcMar>
          </w:tcPr>
          <w:p w14:paraId="309B1166" w14:textId="77777777" w:rsidR="00DB75E5" w:rsidRPr="004119AE" w:rsidRDefault="00DB75E5" w:rsidP="00963E6E">
            <w:pPr>
              <w:spacing w:after="0" w:line="240" w:lineRule="auto"/>
              <w:jc w:val="center"/>
              <w:rPr>
                <w:rFonts w:ascii="Times New Roman" w:eastAsia="Times New Roman" w:hAnsi="Times New Roman" w:cs="Times New Roman"/>
                <w:sz w:val="24"/>
                <w:szCs w:val="24"/>
                <w:lang w:eastAsia="lt-LT"/>
              </w:rPr>
            </w:pPr>
          </w:p>
        </w:tc>
        <w:tc>
          <w:tcPr>
            <w:tcW w:w="4392" w:type="dxa"/>
            <w:vMerge/>
            <w:shd w:val="clear" w:color="auto" w:fill="FFFFFF"/>
            <w:tcMar>
              <w:top w:w="0" w:type="dxa"/>
              <w:left w:w="108" w:type="dxa"/>
              <w:bottom w:w="0" w:type="dxa"/>
              <w:right w:w="108" w:type="dxa"/>
            </w:tcMar>
          </w:tcPr>
          <w:p w14:paraId="47F73C43" w14:textId="77777777" w:rsidR="00DB75E5" w:rsidRPr="004119AE" w:rsidRDefault="00DB75E5" w:rsidP="00BE1763">
            <w:pPr>
              <w:spacing w:after="0" w:line="240" w:lineRule="auto"/>
              <w:jc w:val="both"/>
              <w:rPr>
                <w:rFonts w:ascii="Times New Roman" w:eastAsia="Times New Roman" w:hAnsi="Times New Roman" w:cs="Times New Roman"/>
                <w:sz w:val="24"/>
                <w:szCs w:val="24"/>
                <w:lang w:eastAsia="lt-LT"/>
              </w:rPr>
            </w:pPr>
          </w:p>
        </w:tc>
        <w:tc>
          <w:tcPr>
            <w:tcW w:w="1501" w:type="dxa"/>
            <w:shd w:val="clear" w:color="auto" w:fill="FFFFFF"/>
            <w:tcMar>
              <w:top w:w="0" w:type="dxa"/>
              <w:left w:w="108" w:type="dxa"/>
              <w:bottom w:w="0" w:type="dxa"/>
              <w:right w:w="108" w:type="dxa"/>
            </w:tcMar>
            <w:vAlign w:val="center"/>
          </w:tcPr>
          <w:p w14:paraId="72CFB7BE" w14:textId="77777777" w:rsidR="00DB75E5" w:rsidRPr="004119AE" w:rsidRDefault="00DB75E5" w:rsidP="0020558F">
            <w:pPr>
              <w:spacing w:after="0" w:line="240" w:lineRule="auto"/>
              <w:jc w:val="center"/>
              <w:rPr>
                <w:rFonts w:ascii="Times New Roman" w:eastAsia="Times New Roman" w:hAnsi="Times New Roman" w:cs="Times New Roman"/>
                <w:sz w:val="24"/>
                <w:szCs w:val="24"/>
                <w:lang w:eastAsia="lt-LT"/>
              </w:rPr>
            </w:pPr>
            <w:r w:rsidRPr="004119AE">
              <w:rPr>
                <w:rFonts w:ascii="Times New Roman" w:eastAsia="Times New Roman" w:hAnsi="Times New Roman" w:cs="Times New Roman"/>
                <w:sz w:val="24"/>
                <w:szCs w:val="24"/>
                <w:lang w:eastAsia="lt-LT"/>
              </w:rPr>
              <w:t>0</w:t>
            </w:r>
          </w:p>
        </w:tc>
        <w:tc>
          <w:tcPr>
            <w:tcW w:w="1220" w:type="dxa"/>
            <w:vMerge/>
            <w:shd w:val="clear" w:color="auto" w:fill="FFFFFF"/>
            <w:tcMar>
              <w:top w:w="0" w:type="dxa"/>
              <w:left w:w="108" w:type="dxa"/>
              <w:bottom w:w="0" w:type="dxa"/>
              <w:right w:w="108" w:type="dxa"/>
            </w:tcMar>
            <w:vAlign w:val="center"/>
          </w:tcPr>
          <w:p w14:paraId="25C8F953" w14:textId="77777777" w:rsidR="00DB75E5" w:rsidRPr="004119AE" w:rsidRDefault="00DB75E5" w:rsidP="0020558F">
            <w:pPr>
              <w:spacing w:after="0" w:line="240" w:lineRule="auto"/>
              <w:jc w:val="center"/>
              <w:rPr>
                <w:rFonts w:ascii="Times New Roman" w:eastAsia="Times New Roman" w:hAnsi="Times New Roman" w:cs="Times New Roman"/>
                <w:sz w:val="24"/>
                <w:szCs w:val="24"/>
                <w:lang w:eastAsia="lt-LT"/>
              </w:rPr>
            </w:pPr>
          </w:p>
        </w:tc>
        <w:tc>
          <w:tcPr>
            <w:tcW w:w="1943" w:type="dxa"/>
            <w:vMerge/>
            <w:shd w:val="clear" w:color="auto" w:fill="FFFFFF"/>
            <w:tcMar>
              <w:top w:w="0" w:type="dxa"/>
              <w:left w:w="108" w:type="dxa"/>
              <w:bottom w:w="0" w:type="dxa"/>
              <w:right w:w="108" w:type="dxa"/>
            </w:tcMar>
          </w:tcPr>
          <w:p w14:paraId="2A119E06" w14:textId="77777777" w:rsidR="00DB75E5" w:rsidRPr="004119AE" w:rsidRDefault="00DB75E5" w:rsidP="00BC779C">
            <w:pPr>
              <w:spacing w:after="0" w:line="240" w:lineRule="auto"/>
              <w:jc w:val="center"/>
              <w:rPr>
                <w:rFonts w:ascii="Times New Roman" w:eastAsia="Times New Roman" w:hAnsi="Times New Roman" w:cs="Times New Roman"/>
                <w:i/>
                <w:iCs/>
                <w:sz w:val="24"/>
                <w:szCs w:val="24"/>
                <w:lang w:eastAsia="lt-LT"/>
              </w:rPr>
            </w:pPr>
          </w:p>
        </w:tc>
      </w:tr>
      <w:tr w:rsidR="0020558F" w:rsidRPr="004119AE" w14:paraId="7254A631" w14:textId="77777777" w:rsidTr="00016533">
        <w:trPr>
          <w:trHeight w:val="738"/>
        </w:trPr>
        <w:tc>
          <w:tcPr>
            <w:tcW w:w="570" w:type="dxa"/>
            <w:vMerge w:val="restart"/>
            <w:shd w:val="clear" w:color="auto" w:fill="FFFFFF"/>
            <w:tcMar>
              <w:top w:w="0" w:type="dxa"/>
              <w:left w:w="108" w:type="dxa"/>
              <w:bottom w:w="0" w:type="dxa"/>
              <w:right w:w="108" w:type="dxa"/>
            </w:tcMar>
            <w:hideMark/>
          </w:tcPr>
          <w:p w14:paraId="64410869" w14:textId="77777777" w:rsidR="0020558F" w:rsidRPr="004119AE" w:rsidRDefault="005911E3" w:rsidP="005911E3">
            <w:pPr>
              <w:spacing w:after="0" w:line="240" w:lineRule="auto"/>
              <w:jc w:val="center"/>
              <w:rPr>
                <w:rFonts w:ascii="Times New Roman" w:eastAsia="Times New Roman" w:hAnsi="Times New Roman" w:cs="Times New Roman"/>
                <w:sz w:val="24"/>
                <w:szCs w:val="24"/>
                <w:lang w:eastAsia="lt-LT"/>
              </w:rPr>
            </w:pPr>
            <w:r w:rsidRPr="004119AE">
              <w:rPr>
                <w:rFonts w:ascii="Times New Roman" w:eastAsia="Times New Roman" w:hAnsi="Times New Roman" w:cs="Times New Roman"/>
                <w:sz w:val="24"/>
                <w:szCs w:val="24"/>
                <w:lang w:eastAsia="lt-LT"/>
              </w:rPr>
              <w:t>9</w:t>
            </w:r>
            <w:r w:rsidR="0020558F" w:rsidRPr="004119AE">
              <w:rPr>
                <w:rFonts w:ascii="Times New Roman" w:eastAsia="Times New Roman" w:hAnsi="Times New Roman" w:cs="Times New Roman"/>
                <w:sz w:val="24"/>
                <w:szCs w:val="24"/>
                <w:lang w:eastAsia="lt-LT"/>
              </w:rPr>
              <w:t>.</w:t>
            </w:r>
          </w:p>
        </w:tc>
        <w:tc>
          <w:tcPr>
            <w:tcW w:w="4392" w:type="dxa"/>
            <w:vMerge w:val="restart"/>
            <w:shd w:val="clear" w:color="auto" w:fill="FFFFFF"/>
            <w:tcMar>
              <w:top w:w="0" w:type="dxa"/>
              <w:left w:w="108" w:type="dxa"/>
              <w:bottom w:w="0" w:type="dxa"/>
              <w:right w:w="108" w:type="dxa"/>
            </w:tcMar>
            <w:hideMark/>
          </w:tcPr>
          <w:p w14:paraId="2DEC8D59" w14:textId="77777777" w:rsidR="0020558F" w:rsidRPr="004119AE" w:rsidRDefault="004E6839" w:rsidP="0020558F">
            <w:pPr>
              <w:spacing w:after="0" w:line="240" w:lineRule="auto"/>
              <w:jc w:val="both"/>
              <w:rPr>
                <w:rFonts w:ascii="Times New Roman" w:eastAsia="Times New Roman" w:hAnsi="Times New Roman" w:cs="Times New Roman"/>
                <w:sz w:val="24"/>
                <w:szCs w:val="24"/>
                <w:lang w:eastAsia="lt-LT"/>
              </w:rPr>
            </w:pPr>
            <w:r w:rsidRPr="004119AE">
              <w:rPr>
                <w:rFonts w:ascii="Times New Roman" w:eastAsia="Times New Roman" w:hAnsi="Times New Roman" w:cs="Times New Roman"/>
                <w:sz w:val="24"/>
                <w:szCs w:val="24"/>
                <w:lang w:eastAsia="lt-LT"/>
              </w:rPr>
              <w:t xml:space="preserve">Pareiškėjo </w:t>
            </w:r>
            <w:r w:rsidR="00C11A3C" w:rsidRPr="004119AE">
              <w:rPr>
                <w:rFonts w:ascii="Times New Roman" w:eastAsia="Times New Roman" w:hAnsi="Times New Roman" w:cs="Times New Roman"/>
                <w:sz w:val="24"/>
                <w:szCs w:val="24"/>
                <w:lang w:eastAsia="lt-LT"/>
              </w:rPr>
              <w:t>t</w:t>
            </w:r>
            <w:r w:rsidR="00C11A3C" w:rsidRPr="004119AE">
              <w:rPr>
                <w:rFonts w:ascii="Times New Roman" w:hAnsi="Times New Roman" w:cs="Times New Roman"/>
                <w:sz w:val="24"/>
                <w:szCs w:val="24"/>
              </w:rPr>
              <w:t xml:space="preserve">urimų specialistų patirtis įgyvendinant </w:t>
            </w:r>
            <w:r w:rsidRPr="004119AE">
              <w:rPr>
                <w:rFonts w:ascii="Times New Roman" w:eastAsia="Times New Roman" w:hAnsi="Times New Roman" w:cs="Times New Roman"/>
                <w:sz w:val="24"/>
                <w:szCs w:val="24"/>
                <w:lang w:eastAsia="lt-LT"/>
              </w:rPr>
              <w:t xml:space="preserve">socialinės srities </w:t>
            </w:r>
            <w:r w:rsidR="0020558F" w:rsidRPr="004119AE">
              <w:rPr>
                <w:rFonts w:ascii="Times New Roman" w:eastAsia="Times New Roman" w:hAnsi="Times New Roman" w:cs="Times New Roman"/>
                <w:sz w:val="24"/>
                <w:szCs w:val="24"/>
                <w:lang w:eastAsia="lt-LT"/>
              </w:rPr>
              <w:t>projektus:</w:t>
            </w:r>
          </w:p>
          <w:p w14:paraId="66F74F2B" w14:textId="77777777" w:rsidR="0020558F" w:rsidRPr="004119AE" w:rsidRDefault="00C11A3C" w:rsidP="003D225F">
            <w:pPr>
              <w:spacing w:after="0" w:line="240" w:lineRule="auto"/>
              <w:rPr>
                <w:rFonts w:ascii="Times New Roman" w:eastAsia="Times New Roman" w:hAnsi="Times New Roman" w:cs="Times New Roman"/>
                <w:sz w:val="24"/>
                <w:szCs w:val="24"/>
                <w:lang w:eastAsia="lt-LT"/>
              </w:rPr>
            </w:pPr>
            <w:r w:rsidRPr="004119AE">
              <w:rPr>
                <w:rFonts w:ascii="Times New Roman" w:eastAsia="Times New Roman" w:hAnsi="Times New Roman" w:cs="Times New Roman"/>
                <w:sz w:val="24"/>
                <w:szCs w:val="24"/>
                <w:lang w:eastAsia="lt-LT"/>
              </w:rPr>
              <w:t></w:t>
            </w:r>
            <w:r w:rsidR="0020558F" w:rsidRPr="004119AE">
              <w:rPr>
                <w:rFonts w:ascii="Times New Roman" w:eastAsia="Times New Roman" w:hAnsi="Times New Roman" w:cs="Times New Roman"/>
                <w:sz w:val="24"/>
                <w:szCs w:val="24"/>
                <w:lang w:eastAsia="lt-LT"/>
              </w:rPr>
              <w:t xml:space="preserve"> </w:t>
            </w:r>
            <w:r w:rsidR="004E6839" w:rsidRPr="004119AE">
              <w:rPr>
                <w:rFonts w:ascii="Times New Roman" w:eastAsia="Times New Roman" w:hAnsi="Times New Roman" w:cs="Times New Roman"/>
                <w:sz w:val="24"/>
                <w:szCs w:val="24"/>
                <w:lang w:eastAsia="lt-LT"/>
              </w:rPr>
              <w:t xml:space="preserve">yra </w:t>
            </w:r>
            <w:r w:rsidR="0020558F" w:rsidRPr="004119AE">
              <w:rPr>
                <w:rFonts w:ascii="Times New Roman" w:eastAsia="Times New Roman" w:hAnsi="Times New Roman" w:cs="Times New Roman"/>
                <w:sz w:val="24"/>
                <w:szCs w:val="24"/>
                <w:lang w:eastAsia="lt-LT"/>
              </w:rPr>
              <w:t>įgyvendin</w:t>
            </w:r>
            <w:r w:rsidR="004E6839" w:rsidRPr="004119AE">
              <w:rPr>
                <w:rFonts w:ascii="Times New Roman" w:eastAsia="Times New Roman" w:hAnsi="Times New Roman" w:cs="Times New Roman"/>
                <w:sz w:val="24"/>
                <w:szCs w:val="24"/>
                <w:lang w:eastAsia="lt-LT"/>
              </w:rPr>
              <w:t xml:space="preserve">ęs bent 1 </w:t>
            </w:r>
            <w:r w:rsidR="0020558F" w:rsidRPr="004119AE">
              <w:rPr>
                <w:rFonts w:ascii="Times New Roman" w:eastAsia="Times New Roman" w:hAnsi="Times New Roman" w:cs="Times New Roman"/>
                <w:sz w:val="24"/>
                <w:szCs w:val="24"/>
                <w:lang w:eastAsia="lt-LT"/>
              </w:rPr>
              <w:t xml:space="preserve"> projekt</w:t>
            </w:r>
            <w:r w:rsidR="004E6839" w:rsidRPr="004119AE">
              <w:rPr>
                <w:rFonts w:ascii="Times New Roman" w:eastAsia="Times New Roman" w:hAnsi="Times New Roman" w:cs="Times New Roman"/>
                <w:sz w:val="24"/>
                <w:szCs w:val="24"/>
                <w:lang w:eastAsia="lt-LT"/>
              </w:rPr>
              <w:t>ą;</w:t>
            </w:r>
          </w:p>
          <w:p w14:paraId="38A51B88" w14:textId="49A3316A" w:rsidR="0020558F" w:rsidRPr="004119AE" w:rsidRDefault="0020558F" w:rsidP="004E6839">
            <w:pPr>
              <w:spacing w:after="0" w:line="240" w:lineRule="auto"/>
              <w:rPr>
                <w:rFonts w:ascii="Times New Roman" w:eastAsia="Times New Roman" w:hAnsi="Times New Roman" w:cs="Times New Roman"/>
                <w:sz w:val="24"/>
                <w:szCs w:val="24"/>
                <w:lang w:eastAsia="lt-LT"/>
              </w:rPr>
            </w:pPr>
            <w:r w:rsidRPr="004119AE">
              <w:rPr>
                <w:rFonts w:ascii="Times New Roman" w:eastAsia="Times New Roman" w:hAnsi="Times New Roman" w:cs="Times New Roman"/>
                <w:sz w:val="24"/>
                <w:szCs w:val="24"/>
                <w:lang w:eastAsia="lt-LT"/>
              </w:rPr>
              <w:t>Neturi patirties</w:t>
            </w:r>
            <w:r w:rsidR="004E6839" w:rsidRPr="004119AE">
              <w:rPr>
                <w:rFonts w:ascii="Times New Roman" w:eastAsia="Times New Roman" w:hAnsi="Times New Roman" w:cs="Times New Roman"/>
                <w:sz w:val="24"/>
                <w:szCs w:val="24"/>
                <w:lang w:eastAsia="lt-LT"/>
              </w:rPr>
              <w:t xml:space="preserve"> </w:t>
            </w:r>
            <w:r w:rsidRPr="004119AE">
              <w:rPr>
                <w:rFonts w:ascii="Times New Roman" w:eastAsia="Times New Roman" w:hAnsi="Times New Roman" w:cs="Times New Roman"/>
                <w:sz w:val="24"/>
                <w:szCs w:val="24"/>
                <w:lang w:eastAsia="lt-LT"/>
              </w:rPr>
              <w:t>įgyvendina</w:t>
            </w:r>
            <w:r w:rsidR="004E6839" w:rsidRPr="004119AE">
              <w:rPr>
                <w:rFonts w:ascii="Times New Roman" w:eastAsia="Times New Roman" w:hAnsi="Times New Roman" w:cs="Times New Roman"/>
                <w:sz w:val="24"/>
                <w:szCs w:val="24"/>
                <w:lang w:eastAsia="lt-LT"/>
              </w:rPr>
              <w:t>nt p</w:t>
            </w:r>
            <w:r w:rsidRPr="004119AE">
              <w:rPr>
                <w:rFonts w:ascii="Times New Roman" w:eastAsia="Times New Roman" w:hAnsi="Times New Roman" w:cs="Times New Roman"/>
                <w:sz w:val="24"/>
                <w:szCs w:val="24"/>
                <w:lang w:eastAsia="lt-LT"/>
              </w:rPr>
              <w:t>rojekt</w:t>
            </w:r>
            <w:r w:rsidR="004E6839" w:rsidRPr="004119AE">
              <w:rPr>
                <w:rFonts w:ascii="Times New Roman" w:eastAsia="Times New Roman" w:hAnsi="Times New Roman" w:cs="Times New Roman"/>
                <w:sz w:val="24"/>
                <w:szCs w:val="24"/>
                <w:lang w:eastAsia="lt-LT"/>
              </w:rPr>
              <w:t>us</w:t>
            </w:r>
            <w:r w:rsidR="001D110E">
              <w:rPr>
                <w:rFonts w:ascii="Times New Roman" w:eastAsia="Times New Roman" w:hAnsi="Times New Roman" w:cs="Times New Roman"/>
                <w:sz w:val="24"/>
                <w:szCs w:val="24"/>
                <w:lang w:eastAsia="lt-LT"/>
              </w:rPr>
              <w:t>.</w:t>
            </w:r>
          </w:p>
        </w:tc>
        <w:tc>
          <w:tcPr>
            <w:tcW w:w="1501" w:type="dxa"/>
            <w:shd w:val="clear" w:color="auto" w:fill="FFFFFF"/>
            <w:tcMar>
              <w:top w:w="0" w:type="dxa"/>
              <w:left w:w="108" w:type="dxa"/>
              <w:bottom w:w="0" w:type="dxa"/>
              <w:right w:w="108" w:type="dxa"/>
            </w:tcMar>
            <w:vAlign w:val="center"/>
            <w:hideMark/>
          </w:tcPr>
          <w:p w14:paraId="311E145D" w14:textId="21F71887" w:rsidR="0020558F" w:rsidRPr="004119AE" w:rsidRDefault="0020558F" w:rsidP="001D110E">
            <w:pPr>
              <w:spacing w:after="0" w:line="240" w:lineRule="auto"/>
              <w:jc w:val="center"/>
              <w:rPr>
                <w:rFonts w:ascii="Times New Roman" w:eastAsia="Times New Roman" w:hAnsi="Times New Roman" w:cs="Times New Roman"/>
                <w:sz w:val="24"/>
                <w:szCs w:val="24"/>
                <w:lang w:eastAsia="lt-LT"/>
              </w:rPr>
            </w:pPr>
          </w:p>
          <w:p w14:paraId="1E2B97F3" w14:textId="6C8F5E60" w:rsidR="0020558F" w:rsidRPr="004119AE" w:rsidRDefault="004E6839" w:rsidP="00016533">
            <w:pPr>
              <w:spacing w:after="0" w:line="240" w:lineRule="auto"/>
              <w:jc w:val="center"/>
              <w:rPr>
                <w:rFonts w:ascii="Times New Roman" w:eastAsia="Times New Roman" w:hAnsi="Times New Roman" w:cs="Times New Roman"/>
                <w:sz w:val="24"/>
                <w:szCs w:val="24"/>
                <w:lang w:eastAsia="lt-LT"/>
              </w:rPr>
            </w:pPr>
            <w:r w:rsidRPr="004119AE">
              <w:rPr>
                <w:rFonts w:ascii="Times New Roman" w:eastAsia="Times New Roman" w:hAnsi="Times New Roman" w:cs="Times New Roman"/>
                <w:sz w:val="24"/>
                <w:szCs w:val="24"/>
                <w:lang w:eastAsia="lt-LT"/>
              </w:rPr>
              <w:t>1</w:t>
            </w:r>
            <w:r w:rsidR="0020558F" w:rsidRPr="004119AE">
              <w:rPr>
                <w:rFonts w:ascii="Times New Roman" w:eastAsia="Times New Roman" w:hAnsi="Times New Roman" w:cs="Times New Roman"/>
                <w:sz w:val="24"/>
                <w:szCs w:val="24"/>
                <w:lang w:eastAsia="lt-LT"/>
              </w:rPr>
              <w:t>0</w:t>
            </w:r>
          </w:p>
        </w:tc>
        <w:tc>
          <w:tcPr>
            <w:tcW w:w="1220" w:type="dxa"/>
            <w:vMerge w:val="restart"/>
            <w:shd w:val="clear" w:color="auto" w:fill="FFFFFF"/>
            <w:tcMar>
              <w:top w:w="0" w:type="dxa"/>
              <w:left w:w="108" w:type="dxa"/>
              <w:bottom w:w="0" w:type="dxa"/>
              <w:right w:w="108" w:type="dxa"/>
            </w:tcMar>
            <w:vAlign w:val="center"/>
            <w:hideMark/>
          </w:tcPr>
          <w:p w14:paraId="0970FDB4" w14:textId="3599CBA0" w:rsidR="0020558F" w:rsidRPr="004119AE" w:rsidRDefault="0020558F" w:rsidP="0020558F">
            <w:pPr>
              <w:spacing w:after="0" w:line="240" w:lineRule="auto"/>
              <w:jc w:val="center"/>
              <w:rPr>
                <w:rFonts w:ascii="Times New Roman" w:eastAsia="Times New Roman" w:hAnsi="Times New Roman" w:cs="Times New Roman"/>
                <w:sz w:val="24"/>
                <w:szCs w:val="24"/>
                <w:lang w:eastAsia="lt-LT"/>
              </w:rPr>
            </w:pPr>
          </w:p>
        </w:tc>
        <w:tc>
          <w:tcPr>
            <w:tcW w:w="1943" w:type="dxa"/>
            <w:vMerge w:val="restart"/>
            <w:shd w:val="clear" w:color="auto" w:fill="FFFFFF"/>
            <w:tcMar>
              <w:top w:w="0" w:type="dxa"/>
              <w:left w:w="108" w:type="dxa"/>
              <w:bottom w:w="0" w:type="dxa"/>
              <w:right w:w="108" w:type="dxa"/>
            </w:tcMar>
            <w:hideMark/>
          </w:tcPr>
          <w:p w14:paraId="4EC18D40" w14:textId="45282C2E" w:rsidR="0020558F" w:rsidRPr="004119AE" w:rsidRDefault="001D110E" w:rsidP="001D110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i/>
                <w:iCs/>
                <w:sz w:val="24"/>
                <w:szCs w:val="24"/>
                <w:lang w:eastAsia="lt-LT"/>
              </w:rPr>
              <w:t>Balais vertinama</w:t>
            </w:r>
            <w:r w:rsidR="0020558F" w:rsidRPr="004119AE">
              <w:rPr>
                <w:rFonts w:ascii="Times New Roman" w:eastAsia="Times New Roman" w:hAnsi="Times New Roman" w:cs="Times New Roman"/>
                <w:i/>
                <w:iCs/>
                <w:sz w:val="24"/>
                <w:szCs w:val="24"/>
                <w:lang w:eastAsia="lt-LT"/>
              </w:rPr>
              <w:t xml:space="preserve"> veikla </w:t>
            </w:r>
          </w:p>
        </w:tc>
      </w:tr>
      <w:tr w:rsidR="0020558F" w:rsidRPr="004119AE" w14:paraId="5F47FB33" w14:textId="77777777" w:rsidTr="00292DD1">
        <w:trPr>
          <w:trHeight w:val="38"/>
        </w:trPr>
        <w:tc>
          <w:tcPr>
            <w:tcW w:w="570" w:type="dxa"/>
            <w:vMerge/>
            <w:shd w:val="clear" w:color="auto" w:fill="FFFFFF"/>
            <w:vAlign w:val="center"/>
            <w:hideMark/>
          </w:tcPr>
          <w:p w14:paraId="34788CC1" w14:textId="77777777" w:rsidR="0020558F" w:rsidRPr="004119AE" w:rsidRDefault="0020558F" w:rsidP="0020558F">
            <w:pPr>
              <w:spacing w:after="0" w:line="240" w:lineRule="auto"/>
              <w:rPr>
                <w:rFonts w:ascii="Times New Roman" w:eastAsia="Times New Roman" w:hAnsi="Times New Roman" w:cs="Times New Roman"/>
                <w:sz w:val="24"/>
                <w:szCs w:val="24"/>
                <w:lang w:eastAsia="lt-LT"/>
              </w:rPr>
            </w:pPr>
          </w:p>
        </w:tc>
        <w:tc>
          <w:tcPr>
            <w:tcW w:w="4392" w:type="dxa"/>
            <w:vMerge/>
            <w:shd w:val="clear" w:color="auto" w:fill="FFFFFF"/>
            <w:vAlign w:val="center"/>
            <w:hideMark/>
          </w:tcPr>
          <w:p w14:paraId="0FBC91C5" w14:textId="77777777" w:rsidR="0020558F" w:rsidRPr="004119AE" w:rsidRDefault="0020558F" w:rsidP="0020558F">
            <w:pPr>
              <w:spacing w:after="0" w:line="240" w:lineRule="auto"/>
              <w:rPr>
                <w:rFonts w:ascii="Times New Roman" w:eastAsia="Times New Roman" w:hAnsi="Times New Roman" w:cs="Times New Roman"/>
                <w:sz w:val="24"/>
                <w:szCs w:val="24"/>
                <w:lang w:eastAsia="lt-LT"/>
              </w:rPr>
            </w:pPr>
          </w:p>
        </w:tc>
        <w:tc>
          <w:tcPr>
            <w:tcW w:w="1501" w:type="dxa"/>
            <w:shd w:val="clear" w:color="auto" w:fill="FFFFFF"/>
            <w:tcMar>
              <w:top w:w="0" w:type="dxa"/>
              <w:left w:w="108" w:type="dxa"/>
              <w:bottom w:w="0" w:type="dxa"/>
              <w:right w:w="108" w:type="dxa"/>
            </w:tcMar>
            <w:vAlign w:val="center"/>
            <w:hideMark/>
          </w:tcPr>
          <w:p w14:paraId="5030FB3F" w14:textId="77777777" w:rsidR="0020558F" w:rsidRPr="004119AE" w:rsidRDefault="004E6839" w:rsidP="004E6839">
            <w:pPr>
              <w:spacing w:after="0" w:line="240" w:lineRule="auto"/>
              <w:jc w:val="center"/>
              <w:rPr>
                <w:rFonts w:ascii="Times New Roman" w:eastAsia="Times New Roman" w:hAnsi="Times New Roman" w:cs="Times New Roman"/>
                <w:sz w:val="24"/>
                <w:szCs w:val="24"/>
                <w:lang w:eastAsia="lt-LT"/>
              </w:rPr>
            </w:pPr>
            <w:r w:rsidRPr="004119AE">
              <w:rPr>
                <w:rFonts w:ascii="Times New Roman" w:eastAsia="Times New Roman" w:hAnsi="Times New Roman" w:cs="Times New Roman"/>
                <w:sz w:val="24"/>
                <w:szCs w:val="24"/>
                <w:lang w:eastAsia="lt-LT"/>
              </w:rPr>
              <w:t>5</w:t>
            </w:r>
          </w:p>
        </w:tc>
        <w:tc>
          <w:tcPr>
            <w:tcW w:w="0" w:type="auto"/>
            <w:vMerge/>
            <w:shd w:val="clear" w:color="auto" w:fill="FFFFFF"/>
            <w:vAlign w:val="center"/>
            <w:hideMark/>
          </w:tcPr>
          <w:p w14:paraId="02238113" w14:textId="77777777" w:rsidR="0020558F" w:rsidRPr="004119AE" w:rsidRDefault="0020558F" w:rsidP="0020558F">
            <w:pPr>
              <w:spacing w:after="0" w:line="240" w:lineRule="auto"/>
              <w:rPr>
                <w:rFonts w:ascii="Times New Roman" w:eastAsia="Times New Roman" w:hAnsi="Times New Roman" w:cs="Times New Roman"/>
                <w:sz w:val="24"/>
                <w:szCs w:val="24"/>
                <w:lang w:eastAsia="lt-LT"/>
              </w:rPr>
            </w:pPr>
          </w:p>
        </w:tc>
        <w:tc>
          <w:tcPr>
            <w:tcW w:w="0" w:type="auto"/>
            <w:vMerge/>
            <w:shd w:val="clear" w:color="auto" w:fill="FFFFFF"/>
            <w:vAlign w:val="center"/>
            <w:hideMark/>
          </w:tcPr>
          <w:p w14:paraId="271B5992" w14:textId="77777777" w:rsidR="0020558F" w:rsidRPr="004119AE" w:rsidRDefault="0020558F" w:rsidP="0020558F">
            <w:pPr>
              <w:spacing w:after="0" w:line="240" w:lineRule="auto"/>
              <w:rPr>
                <w:rFonts w:ascii="Times New Roman" w:eastAsia="Times New Roman" w:hAnsi="Times New Roman" w:cs="Times New Roman"/>
                <w:sz w:val="24"/>
                <w:szCs w:val="24"/>
                <w:lang w:eastAsia="lt-LT"/>
              </w:rPr>
            </w:pPr>
          </w:p>
        </w:tc>
      </w:tr>
      <w:tr w:rsidR="00661682" w:rsidRPr="004119AE" w14:paraId="1267C72F" w14:textId="77777777" w:rsidTr="00292DD1">
        <w:trPr>
          <w:trHeight w:val="485"/>
        </w:trPr>
        <w:tc>
          <w:tcPr>
            <w:tcW w:w="570" w:type="dxa"/>
            <w:vMerge w:val="restart"/>
            <w:shd w:val="clear" w:color="auto" w:fill="FFFFFF"/>
            <w:tcMar>
              <w:top w:w="0" w:type="dxa"/>
              <w:left w:w="108" w:type="dxa"/>
              <w:bottom w:w="0" w:type="dxa"/>
              <w:right w:w="108" w:type="dxa"/>
            </w:tcMar>
          </w:tcPr>
          <w:p w14:paraId="677CB71B" w14:textId="5E63AFAD" w:rsidR="00661682" w:rsidRPr="004119AE" w:rsidRDefault="00016533" w:rsidP="00661682">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661682" w:rsidRPr="004119AE">
              <w:rPr>
                <w:rFonts w:ascii="Times New Roman" w:eastAsia="Times New Roman" w:hAnsi="Times New Roman" w:cs="Times New Roman"/>
                <w:sz w:val="24"/>
                <w:szCs w:val="24"/>
                <w:lang w:eastAsia="lt-LT"/>
              </w:rPr>
              <w:t>.</w:t>
            </w:r>
          </w:p>
        </w:tc>
        <w:tc>
          <w:tcPr>
            <w:tcW w:w="4392" w:type="dxa"/>
            <w:vMerge w:val="restart"/>
            <w:shd w:val="clear" w:color="auto" w:fill="FFFFFF"/>
            <w:tcMar>
              <w:top w:w="0" w:type="dxa"/>
              <w:left w:w="108" w:type="dxa"/>
              <w:bottom w:w="0" w:type="dxa"/>
              <w:right w:w="108" w:type="dxa"/>
            </w:tcMar>
          </w:tcPr>
          <w:p w14:paraId="36897002" w14:textId="77777777" w:rsidR="00661682" w:rsidRPr="004119AE" w:rsidRDefault="00661682" w:rsidP="00661682">
            <w:pPr>
              <w:spacing w:after="0" w:line="240" w:lineRule="auto"/>
              <w:rPr>
                <w:rFonts w:ascii="Times New Roman" w:eastAsia="Times New Roman" w:hAnsi="Times New Roman" w:cs="Times New Roman"/>
                <w:color w:val="000000"/>
                <w:sz w:val="24"/>
                <w:szCs w:val="24"/>
                <w:lang w:eastAsia="lt-LT"/>
              </w:rPr>
            </w:pPr>
            <w:r w:rsidRPr="004119AE">
              <w:rPr>
                <w:rFonts w:ascii="Times New Roman" w:eastAsia="Times New Roman" w:hAnsi="Times New Roman" w:cs="Times New Roman"/>
                <w:bCs/>
                <w:color w:val="000000"/>
                <w:sz w:val="24"/>
                <w:szCs w:val="24"/>
                <w:lang w:eastAsia="lt-LT"/>
              </w:rPr>
              <w:t>Pareiškėjas yra:</w:t>
            </w:r>
          </w:p>
          <w:p w14:paraId="519AD777" w14:textId="77777777" w:rsidR="00661682" w:rsidRPr="004119AE" w:rsidRDefault="00661682" w:rsidP="00661682">
            <w:pPr>
              <w:spacing w:after="0" w:line="240" w:lineRule="auto"/>
              <w:ind w:left="318" w:hanging="360"/>
              <w:rPr>
                <w:rFonts w:ascii="Times New Roman" w:eastAsia="Times New Roman" w:hAnsi="Times New Roman" w:cs="Times New Roman"/>
                <w:color w:val="000000"/>
                <w:sz w:val="24"/>
                <w:szCs w:val="24"/>
                <w:lang w:eastAsia="lt-LT"/>
              </w:rPr>
            </w:pPr>
            <w:r w:rsidRPr="004119AE">
              <w:rPr>
                <w:rFonts w:ascii="Times New Roman" w:eastAsia="Times New Roman" w:hAnsi="Times New Roman" w:cs="Times New Roman"/>
                <w:sz w:val="24"/>
                <w:szCs w:val="24"/>
                <w:lang w:eastAsia="lt-LT"/>
              </w:rPr>
              <w:t></w:t>
            </w:r>
            <w:r w:rsidRPr="004119AE">
              <w:rPr>
                <w:rFonts w:ascii="Times New Roman" w:eastAsia="Times New Roman" w:hAnsi="Times New Roman" w:cs="Times New Roman"/>
                <w:color w:val="000000"/>
                <w:sz w:val="24"/>
                <w:szCs w:val="24"/>
                <w:lang w:eastAsia="lt-LT"/>
              </w:rPr>
              <w:t>nevyriausybinė organizacija</w:t>
            </w:r>
          </w:p>
          <w:p w14:paraId="32EB76DE" w14:textId="2FAA1774" w:rsidR="00661682" w:rsidRPr="004119AE" w:rsidRDefault="00661682" w:rsidP="001D110E">
            <w:pPr>
              <w:spacing w:after="0" w:line="240" w:lineRule="auto"/>
              <w:ind w:left="318" w:hanging="360"/>
              <w:rPr>
                <w:rFonts w:ascii="Times New Roman" w:eastAsia="Times New Roman" w:hAnsi="Times New Roman" w:cs="Times New Roman"/>
                <w:sz w:val="24"/>
                <w:szCs w:val="24"/>
                <w:lang w:eastAsia="lt-LT"/>
              </w:rPr>
            </w:pPr>
            <w:r w:rsidRPr="004119AE">
              <w:rPr>
                <w:rFonts w:ascii="Times New Roman" w:eastAsia="Times New Roman" w:hAnsi="Times New Roman" w:cs="Times New Roman"/>
                <w:sz w:val="24"/>
                <w:szCs w:val="24"/>
                <w:lang w:eastAsia="lt-LT"/>
              </w:rPr>
              <w:lastRenderedPageBreak/>
              <w:t></w:t>
            </w:r>
            <w:r w:rsidRPr="004119AE">
              <w:rPr>
                <w:rFonts w:ascii="Times New Roman" w:eastAsia="Times New Roman" w:hAnsi="Times New Roman" w:cs="Times New Roman"/>
                <w:color w:val="000000"/>
                <w:sz w:val="24"/>
                <w:szCs w:val="24"/>
                <w:lang w:eastAsia="lt-LT"/>
              </w:rPr>
              <w:t>kita organizacija</w:t>
            </w:r>
          </w:p>
        </w:tc>
        <w:tc>
          <w:tcPr>
            <w:tcW w:w="1501" w:type="dxa"/>
            <w:shd w:val="clear" w:color="auto" w:fill="FFFFFF"/>
            <w:tcMar>
              <w:top w:w="0" w:type="dxa"/>
              <w:left w:w="108" w:type="dxa"/>
              <w:bottom w:w="0" w:type="dxa"/>
              <w:right w:w="108" w:type="dxa"/>
            </w:tcMar>
            <w:vAlign w:val="center"/>
          </w:tcPr>
          <w:p w14:paraId="504C6E5F" w14:textId="77777777" w:rsidR="001D110E" w:rsidRPr="004119AE" w:rsidRDefault="001D110E" w:rsidP="00661682">
            <w:pPr>
              <w:spacing w:after="0" w:line="240" w:lineRule="auto"/>
              <w:jc w:val="center"/>
              <w:rPr>
                <w:rFonts w:ascii="Times New Roman" w:eastAsia="Times New Roman" w:hAnsi="Times New Roman" w:cs="Times New Roman"/>
                <w:sz w:val="24"/>
                <w:szCs w:val="24"/>
                <w:lang w:eastAsia="lt-LT"/>
              </w:rPr>
            </w:pPr>
          </w:p>
          <w:p w14:paraId="3C95CE42" w14:textId="77777777" w:rsidR="00661682" w:rsidRPr="004119AE" w:rsidRDefault="00661682" w:rsidP="00661682">
            <w:pPr>
              <w:spacing w:after="0" w:line="240" w:lineRule="auto"/>
              <w:jc w:val="center"/>
              <w:rPr>
                <w:rFonts w:ascii="Times New Roman" w:eastAsia="Times New Roman" w:hAnsi="Times New Roman" w:cs="Times New Roman"/>
                <w:sz w:val="24"/>
                <w:szCs w:val="24"/>
                <w:lang w:eastAsia="lt-LT"/>
              </w:rPr>
            </w:pPr>
            <w:r w:rsidRPr="004119AE">
              <w:rPr>
                <w:rFonts w:ascii="Times New Roman" w:eastAsia="Times New Roman" w:hAnsi="Times New Roman" w:cs="Times New Roman"/>
                <w:sz w:val="24"/>
                <w:szCs w:val="24"/>
                <w:lang w:eastAsia="lt-LT"/>
              </w:rPr>
              <w:t>10</w:t>
            </w:r>
          </w:p>
        </w:tc>
        <w:tc>
          <w:tcPr>
            <w:tcW w:w="1220" w:type="dxa"/>
            <w:vMerge w:val="restart"/>
            <w:shd w:val="clear" w:color="auto" w:fill="FFFFFF"/>
            <w:tcMar>
              <w:top w:w="0" w:type="dxa"/>
              <w:left w:w="108" w:type="dxa"/>
              <w:bottom w:w="0" w:type="dxa"/>
              <w:right w:w="108" w:type="dxa"/>
            </w:tcMar>
            <w:vAlign w:val="center"/>
          </w:tcPr>
          <w:p w14:paraId="5A16A160" w14:textId="3C10C344" w:rsidR="00661682" w:rsidRPr="004119AE" w:rsidRDefault="00661682" w:rsidP="00661682">
            <w:pPr>
              <w:spacing w:after="0" w:line="240" w:lineRule="auto"/>
              <w:jc w:val="center"/>
              <w:rPr>
                <w:rFonts w:ascii="Times New Roman" w:eastAsia="Times New Roman" w:hAnsi="Times New Roman" w:cs="Times New Roman"/>
                <w:sz w:val="24"/>
                <w:szCs w:val="24"/>
                <w:lang w:eastAsia="lt-LT"/>
              </w:rPr>
            </w:pPr>
          </w:p>
        </w:tc>
        <w:tc>
          <w:tcPr>
            <w:tcW w:w="1943" w:type="dxa"/>
            <w:vMerge w:val="restart"/>
            <w:shd w:val="clear" w:color="auto" w:fill="FFFFFF"/>
            <w:tcMar>
              <w:top w:w="0" w:type="dxa"/>
              <w:left w:w="108" w:type="dxa"/>
              <w:bottom w:w="0" w:type="dxa"/>
              <w:right w:w="108" w:type="dxa"/>
            </w:tcMar>
          </w:tcPr>
          <w:p w14:paraId="3139D331" w14:textId="28876AF6" w:rsidR="00661682" w:rsidRPr="004119AE" w:rsidRDefault="00661682" w:rsidP="00661682">
            <w:pPr>
              <w:spacing w:after="0" w:line="240" w:lineRule="auto"/>
              <w:jc w:val="center"/>
              <w:rPr>
                <w:rFonts w:ascii="Times New Roman" w:eastAsia="Times New Roman" w:hAnsi="Times New Roman" w:cs="Times New Roman"/>
                <w:sz w:val="24"/>
                <w:szCs w:val="24"/>
                <w:lang w:eastAsia="lt-LT"/>
              </w:rPr>
            </w:pPr>
            <w:r w:rsidRPr="004119AE">
              <w:rPr>
                <w:rFonts w:ascii="Times New Roman" w:eastAsia="Times New Roman" w:hAnsi="Times New Roman" w:cs="Times New Roman"/>
                <w:i/>
                <w:iCs/>
                <w:sz w:val="24"/>
                <w:szCs w:val="24"/>
                <w:lang w:eastAsia="lt-LT"/>
              </w:rPr>
              <w:t>Balais vertinama veikla</w:t>
            </w:r>
          </w:p>
        </w:tc>
      </w:tr>
      <w:tr w:rsidR="00661682" w:rsidRPr="004119AE" w14:paraId="7D93F629" w14:textId="77777777" w:rsidTr="00292DD1">
        <w:trPr>
          <w:trHeight w:val="485"/>
        </w:trPr>
        <w:tc>
          <w:tcPr>
            <w:tcW w:w="570" w:type="dxa"/>
            <w:vMerge/>
            <w:shd w:val="clear" w:color="auto" w:fill="FFFFFF"/>
            <w:tcMar>
              <w:top w:w="0" w:type="dxa"/>
              <w:left w:w="108" w:type="dxa"/>
              <w:bottom w:w="0" w:type="dxa"/>
              <w:right w:w="108" w:type="dxa"/>
            </w:tcMar>
          </w:tcPr>
          <w:p w14:paraId="32511B62" w14:textId="77777777" w:rsidR="00661682" w:rsidRPr="004119AE" w:rsidRDefault="00661682" w:rsidP="00661682">
            <w:pPr>
              <w:spacing w:after="0" w:line="240" w:lineRule="auto"/>
              <w:jc w:val="center"/>
              <w:rPr>
                <w:rFonts w:ascii="Times New Roman" w:eastAsia="Times New Roman" w:hAnsi="Times New Roman" w:cs="Times New Roman"/>
                <w:sz w:val="24"/>
                <w:szCs w:val="24"/>
                <w:lang w:eastAsia="lt-LT"/>
              </w:rPr>
            </w:pPr>
          </w:p>
        </w:tc>
        <w:tc>
          <w:tcPr>
            <w:tcW w:w="4392" w:type="dxa"/>
            <w:vMerge/>
            <w:shd w:val="clear" w:color="auto" w:fill="FFFFFF"/>
            <w:tcMar>
              <w:top w:w="0" w:type="dxa"/>
              <w:left w:w="108" w:type="dxa"/>
              <w:bottom w:w="0" w:type="dxa"/>
              <w:right w:w="108" w:type="dxa"/>
            </w:tcMar>
          </w:tcPr>
          <w:p w14:paraId="6C94591D" w14:textId="77777777" w:rsidR="00661682" w:rsidRPr="004119AE" w:rsidRDefault="00661682" w:rsidP="00661682">
            <w:pPr>
              <w:spacing w:after="0" w:line="240" w:lineRule="auto"/>
              <w:rPr>
                <w:rFonts w:ascii="Times New Roman" w:eastAsia="Times New Roman" w:hAnsi="Times New Roman" w:cs="Times New Roman"/>
                <w:b/>
                <w:bCs/>
                <w:color w:val="000000"/>
                <w:sz w:val="24"/>
                <w:szCs w:val="24"/>
                <w:lang w:eastAsia="lt-LT"/>
              </w:rPr>
            </w:pPr>
          </w:p>
        </w:tc>
        <w:tc>
          <w:tcPr>
            <w:tcW w:w="1501" w:type="dxa"/>
            <w:shd w:val="clear" w:color="auto" w:fill="FFFFFF"/>
            <w:tcMar>
              <w:top w:w="0" w:type="dxa"/>
              <w:left w:w="108" w:type="dxa"/>
              <w:bottom w:w="0" w:type="dxa"/>
              <w:right w:w="108" w:type="dxa"/>
            </w:tcMar>
            <w:vAlign w:val="center"/>
          </w:tcPr>
          <w:p w14:paraId="122B9790" w14:textId="77777777" w:rsidR="00661682" w:rsidRPr="001D110E" w:rsidRDefault="00B057CA" w:rsidP="00B057CA">
            <w:pPr>
              <w:spacing w:after="0" w:line="240" w:lineRule="auto"/>
              <w:jc w:val="center"/>
              <w:rPr>
                <w:rFonts w:ascii="Times New Roman" w:eastAsia="Times New Roman" w:hAnsi="Times New Roman" w:cs="Times New Roman"/>
                <w:iCs/>
                <w:sz w:val="24"/>
                <w:szCs w:val="24"/>
                <w:lang w:eastAsia="lt-LT"/>
              </w:rPr>
            </w:pPr>
            <w:r w:rsidRPr="001D110E">
              <w:rPr>
                <w:rFonts w:ascii="Times New Roman" w:eastAsia="Times New Roman" w:hAnsi="Times New Roman" w:cs="Times New Roman"/>
                <w:iCs/>
                <w:sz w:val="24"/>
                <w:szCs w:val="24"/>
                <w:lang w:eastAsia="lt-LT"/>
              </w:rPr>
              <w:t>0</w:t>
            </w:r>
          </w:p>
        </w:tc>
        <w:tc>
          <w:tcPr>
            <w:tcW w:w="1220" w:type="dxa"/>
            <w:vMerge/>
            <w:shd w:val="clear" w:color="auto" w:fill="FFFFFF"/>
            <w:tcMar>
              <w:top w:w="0" w:type="dxa"/>
              <w:left w:w="108" w:type="dxa"/>
              <w:bottom w:w="0" w:type="dxa"/>
              <w:right w:w="108" w:type="dxa"/>
            </w:tcMar>
            <w:vAlign w:val="center"/>
          </w:tcPr>
          <w:p w14:paraId="2D6223B0" w14:textId="77777777" w:rsidR="00661682" w:rsidRPr="004119AE" w:rsidRDefault="00661682" w:rsidP="00661682">
            <w:pPr>
              <w:spacing w:after="0" w:line="240" w:lineRule="auto"/>
              <w:jc w:val="center"/>
              <w:rPr>
                <w:rFonts w:ascii="Times New Roman" w:eastAsia="Times New Roman" w:hAnsi="Times New Roman" w:cs="Times New Roman"/>
                <w:sz w:val="24"/>
                <w:szCs w:val="24"/>
                <w:lang w:eastAsia="lt-LT"/>
              </w:rPr>
            </w:pPr>
          </w:p>
        </w:tc>
        <w:tc>
          <w:tcPr>
            <w:tcW w:w="1943" w:type="dxa"/>
            <w:vMerge/>
            <w:shd w:val="clear" w:color="auto" w:fill="FFFFFF"/>
            <w:tcMar>
              <w:top w:w="0" w:type="dxa"/>
              <w:left w:w="108" w:type="dxa"/>
              <w:bottom w:w="0" w:type="dxa"/>
              <w:right w:w="108" w:type="dxa"/>
            </w:tcMar>
          </w:tcPr>
          <w:p w14:paraId="28FFEF81" w14:textId="77777777" w:rsidR="00661682" w:rsidRPr="004119AE" w:rsidRDefault="00661682" w:rsidP="00661682">
            <w:pPr>
              <w:spacing w:after="0" w:line="240" w:lineRule="auto"/>
              <w:jc w:val="center"/>
              <w:rPr>
                <w:rFonts w:ascii="Times New Roman" w:eastAsia="Times New Roman" w:hAnsi="Times New Roman" w:cs="Times New Roman"/>
                <w:i/>
                <w:iCs/>
                <w:sz w:val="24"/>
                <w:szCs w:val="24"/>
                <w:lang w:eastAsia="lt-LT"/>
              </w:rPr>
            </w:pPr>
          </w:p>
        </w:tc>
      </w:tr>
      <w:tr w:rsidR="00661682" w:rsidRPr="004119AE" w14:paraId="054179EA" w14:textId="77777777" w:rsidTr="00016533">
        <w:trPr>
          <w:trHeight w:val="761"/>
        </w:trPr>
        <w:tc>
          <w:tcPr>
            <w:tcW w:w="570" w:type="dxa"/>
            <w:vMerge w:val="restart"/>
            <w:shd w:val="clear" w:color="auto" w:fill="FFFFFF"/>
            <w:tcMar>
              <w:top w:w="0" w:type="dxa"/>
              <w:left w:w="108" w:type="dxa"/>
              <w:bottom w:w="0" w:type="dxa"/>
              <w:right w:w="108" w:type="dxa"/>
            </w:tcMar>
            <w:hideMark/>
          </w:tcPr>
          <w:p w14:paraId="30577BFB" w14:textId="0A69D41B" w:rsidR="00661682" w:rsidRPr="004119AE" w:rsidRDefault="003346D9" w:rsidP="00016533">
            <w:pPr>
              <w:spacing w:after="0" w:line="240" w:lineRule="auto"/>
              <w:jc w:val="center"/>
              <w:rPr>
                <w:rFonts w:ascii="Times New Roman" w:eastAsia="Times New Roman" w:hAnsi="Times New Roman" w:cs="Times New Roman"/>
                <w:sz w:val="24"/>
                <w:szCs w:val="24"/>
                <w:lang w:eastAsia="lt-LT"/>
              </w:rPr>
            </w:pPr>
            <w:r w:rsidRPr="004119AE">
              <w:rPr>
                <w:rFonts w:ascii="Times New Roman" w:eastAsia="Times New Roman" w:hAnsi="Times New Roman" w:cs="Times New Roman"/>
                <w:sz w:val="24"/>
                <w:szCs w:val="24"/>
                <w:lang w:eastAsia="lt-LT"/>
              </w:rPr>
              <w:t>1</w:t>
            </w:r>
            <w:r w:rsidR="00016533">
              <w:rPr>
                <w:rFonts w:ascii="Times New Roman" w:eastAsia="Times New Roman" w:hAnsi="Times New Roman" w:cs="Times New Roman"/>
                <w:sz w:val="24"/>
                <w:szCs w:val="24"/>
                <w:lang w:eastAsia="lt-LT"/>
              </w:rPr>
              <w:t>1</w:t>
            </w:r>
            <w:r w:rsidR="00661682" w:rsidRPr="004119AE">
              <w:rPr>
                <w:rFonts w:ascii="Times New Roman" w:eastAsia="Times New Roman" w:hAnsi="Times New Roman" w:cs="Times New Roman"/>
                <w:sz w:val="24"/>
                <w:szCs w:val="24"/>
                <w:lang w:eastAsia="lt-LT"/>
              </w:rPr>
              <w:t>.</w:t>
            </w:r>
          </w:p>
        </w:tc>
        <w:tc>
          <w:tcPr>
            <w:tcW w:w="4392" w:type="dxa"/>
            <w:vMerge w:val="restart"/>
            <w:shd w:val="clear" w:color="auto" w:fill="FFFFFF"/>
            <w:tcMar>
              <w:top w:w="0" w:type="dxa"/>
              <w:left w:w="108" w:type="dxa"/>
              <w:bottom w:w="0" w:type="dxa"/>
              <w:right w:w="108" w:type="dxa"/>
            </w:tcMar>
            <w:hideMark/>
          </w:tcPr>
          <w:p w14:paraId="273C140B" w14:textId="77777777" w:rsidR="00661682" w:rsidRPr="004119AE" w:rsidRDefault="00661682" w:rsidP="00661682">
            <w:pPr>
              <w:spacing w:after="0" w:line="240" w:lineRule="auto"/>
              <w:rPr>
                <w:rFonts w:ascii="Times New Roman" w:eastAsia="Times New Roman" w:hAnsi="Times New Roman" w:cs="Times New Roman"/>
                <w:sz w:val="24"/>
                <w:szCs w:val="24"/>
                <w:lang w:eastAsia="lt-LT"/>
              </w:rPr>
            </w:pPr>
            <w:r w:rsidRPr="004119AE">
              <w:rPr>
                <w:rFonts w:ascii="Times New Roman" w:eastAsia="Times New Roman" w:hAnsi="Times New Roman" w:cs="Times New Roman"/>
                <w:sz w:val="24"/>
                <w:szCs w:val="24"/>
                <w:lang w:eastAsia="lt-LT"/>
              </w:rPr>
              <w:t>Par</w:t>
            </w:r>
            <w:r w:rsidR="00F44C6A" w:rsidRPr="004119AE">
              <w:rPr>
                <w:rFonts w:ascii="Times New Roman" w:eastAsia="Times New Roman" w:hAnsi="Times New Roman" w:cs="Times New Roman"/>
                <w:sz w:val="24"/>
                <w:szCs w:val="24"/>
                <w:lang w:eastAsia="lt-LT"/>
              </w:rPr>
              <w:t xml:space="preserve">eiškėjo </w:t>
            </w:r>
            <w:r w:rsidRPr="004119AE">
              <w:rPr>
                <w:rFonts w:ascii="Times New Roman" w:eastAsia="Times New Roman" w:hAnsi="Times New Roman" w:cs="Times New Roman"/>
                <w:sz w:val="24"/>
                <w:szCs w:val="24"/>
                <w:lang w:eastAsia="lt-LT"/>
              </w:rPr>
              <w:t>teritorinė aprėptis:</w:t>
            </w:r>
          </w:p>
          <w:p w14:paraId="46D9A4E4" w14:textId="25DF4654" w:rsidR="00661682" w:rsidRPr="004119AE" w:rsidRDefault="00661682" w:rsidP="00661682">
            <w:pPr>
              <w:spacing w:after="0" w:line="240" w:lineRule="auto"/>
              <w:jc w:val="both"/>
              <w:rPr>
                <w:rFonts w:ascii="Times New Roman" w:eastAsia="Times New Roman" w:hAnsi="Times New Roman" w:cs="Times New Roman"/>
                <w:sz w:val="24"/>
                <w:szCs w:val="24"/>
                <w:lang w:eastAsia="lt-LT"/>
              </w:rPr>
            </w:pPr>
            <w:r w:rsidRPr="004119AE">
              <w:rPr>
                <w:rFonts w:ascii="Times New Roman" w:eastAsia="Times New Roman" w:hAnsi="Times New Roman" w:cs="Times New Roman"/>
                <w:sz w:val="24"/>
                <w:szCs w:val="24"/>
                <w:lang w:eastAsia="lt-LT"/>
              </w:rPr>
              <w:t></w:t>
            </w:r>
            <w:r w:rsidR="004931BA">
              <w:rPr>
                <w:rFonts w:ascii="Times New Roman" w:eastAsia="Times New Roman" w:hAnsi="Times New Roman" w:cs="Times New Roman"/>
                <w:color w:val="000000"/>
                <w:sz w:val="24"/>
                <w:szCs w:val="24"/>
                <w:lang w:eastAsia="lt-LT"/>
              </w:rPr>
              <w:t>t</w:t>
            </w:r>
            <w:r w:rsidRPr="004119AE">
              <w:rPr>
                <w:rFonts w:ascii="Times New Roman" w:eastAsia="Times New Roman" w:hAnsi="Times New Roman" w:cs="Times New Roman"/>
                <w:color w:val="000000"/>
                <w:sz w:val="24"/>
                <w:szCs w:val="24"/>
                <w:lang w:eastAsia="lt-LT"/>
              </w:rPr>
              <w:t>uri įregistruotą biurą, buveinę Klaipėdos miesto savivaldybėje</w:t>
            </w:r>
          </w:p>
          <w:p w14:paraId="26978FD4" w14:textId="1C4C4ACD" w:rsidR="00661682" w:rsidRPr="004119AE" w:rsidRDefault="00661682" w:rsidP="004931BA">
            <w:pPr>
              <w:spacing w:after="0" w:line="240" w:lineRule="auto"/>
              <w:jc w:val="both"/>
              <w:rPr>
                <w:rFonts w:ascii="Times New Roman" w:eastAsia="Times New Roman" w:hAnsi="Times New Roman" w:cs="Times New Roman"/>
                <w:sz w:val="24"/>
                <w:szCs w:val="24"/>
                <w:lang w:eastAsia="lt-LT"/>
              </w:rPr>
            </w:pPr>
            <w:r w:rsidRPr="004119AE">
              <w:rPr>
                <w:rFonts w:ascii="Times New Roman" w:eastAsia="Times New Roman" w:hAnsi="Times New Roman" w:cs="Times New Roman"/>
                <w:sz w:val="24"/>
                <w:szCs w:val="24"/>
                <w:lang w:eastAsia="lt-LT"/>
              </w:rPr>
              <w:t></w:t>
            </w:r>
            <w:r w:rsidR="004931BA">
              <w:rPr>
                <w:rFonts w:ascii="Times New Roman" w:eastAsia="Times New Roman" w:hAnsi="Times New Roman" w:cs="Times New Roman"/>
                <w:sz w:val="24"/>
                <w:szCs w:val="24"/>
                <w:lang w:eastAsia="lt-LT"/>
              </w:rPr>
              <w:t>n</w:t>
            </w:r>
            <w:r w:rsidRPr="004119AE">
              <w:rPr>
                <w:rFonts w:ascii="Times New Roman" w:eastAsia="Times New Roman" w:hAnsi="Times New Roman" w:cs="Times New Roman"/>
                <w:sz w:val="24"/>
                <w:szCs w:val="24"/>
                <w:lang w:eastAsia="lt-LT"/>
              </w:rPr>
              <w:t>eturi įregistruoto biuro, buveinės.</w:t>
            </w:r>
          </w:p>
        </w:tc>
        <w:tc>
          <w:tcPr>
            <w:tcW w:w="1501" w:type="dxa"/>
            <w:shd w:val="clear" w:color="auto" w:fill="FFFFFF"/>
            <w:tcMar>
              <w:top w:w="0" w:type="dxa"/>
              <w:left w:w="108" w:type="dxa"/>
              <w:bottom w:w="0" w:type="dxa"/>
              <w:right w:w="108" w:type="dxa"/>
            </w:tcMar>
            <w:vAlign w:val="center"/>
            <w:hideMark/>
          </w:tcPr>
          <w:p w14:paraId="7E0ED150" w14:textId="77777777" w:rsidR="001D110E" w:rsidRDefault="001D110E" w:rsidP="00661682">
            <w:pPr>
              <w:spacing w:after="0" w:line="240" w:lineRule="auto"/>
              <w:jc w:val="center"/>
              <w:rPr>
                <w:rFonts w:ascii="Times New Roman" w:eastAsia="Times New Roman" w:hAnsi="Times New Roman" w:cs="Times New Roman"/>
                <w:sz w:val="24"/>
                <w:szCs w:val="24"/>
                <w:lang w:eastAsia="lt-LT"/>
              </w:rPr>
            </w:pPr>
          </w:p>
          <w:p w14:paraId="1F75790E" w14:textId="1F96FA58" w:rsidR="00661682" w:rsidRPr="004119AE" w:rsidRDefault="00661682" w:rsidP="00661682">
            <w:pPr>
              <w:spacing w:after="0" w:line="240" w:lineRule="auto"/>
              <w:jc w:val="center"/>
              <w:rPr>
                <w:rFonts w:ascii="Times New Roman" w:eastAsia="Times New Roman" w:hAnsi="Times New Roman" w:cs="Times New Roman"/>
                <w:sz w:val="24"/>
                <w:szCs w:val="24"/>
                <w:lang w:eastAsia="lt-LT"/>
              </w:rPr>
            </w:pPr>
            <w:r w:rsidRPr="004119AE">
              <w:rPr>
                <w:rFonts w:ascii="Times New Roman" w:eastAsia="Times New Roman" w:hAnsi="Times New Roman" w:cs="Times New Roman"/>
                <w:sz w:val="24"/>
                <w:szCs w:val="24"/>
                <w:lang w:eastAsia="lt-LT"/>
              </w:rPr>
              <w:t>10</w:t>
            </w:r>
          </w:p>
        </w:tc>
        <w:tc>
          <w:tcPr>
            <w:tcW w:w="1220" w:type="dxa"/>
            <w:vMerge w:val="restart"/>
            <w:shd w:val="clear" w:color="auto" w:fill="FFFFFF"/>
            <w:tcMar>
              <w:top w:w="0" w:type="dxa"/>
              <w:left w:w="108" w:type="dxa"/>
              <w:bottom w:w="0" w:type="dxa"/>
              <w:right w:w="108" w:type="dxa"/>
            </w:tcMar>
            <w:vAlign w:val="center"/>
            <w:hideMark/>
          </w:tcPr>
          <w:p w14:paraId="78B1DB09" w14:textId="7470CAEE" w:rsidR="00661682" w:rsidRPr="004119AE" w:rsidRDefault="00661682" w:rsidP="00661682">
            <w:pPr>
              <w:spacing w:after="0" w:line="240" w:lineRule="auto"/>
              <w:jc w:val="center"/>
              <w:rPr>
                <w:rFonts w:ascii="Times New Roman" w:eastAsia="Times New Roman" w:hAnsi="Times New Roman" w:cs="Times New Roman"/>
                <w:sz w:val="24"/>
                <w:szCs w:val="24"/>
                <w:lang w:eastAsia="lt-LT"/>
              </w:rPr>
            </w:pPr>
          </w:p>
        </w:tc>
        <w:tc>
          <w:tcPr>
            <w:tcW w:w="1943" w:type="dxa"/>
            <w:vMerge w:val="restart"/>
            <w:shd w:val="clear" w:color="auto" w:fill="FFFFFF"/>
            <w:tcMar>
              <w:top w:w="0" w:type="dxa"/>
              <w:left w:w="108" w:type="dxa"/>
              <w:bottom w:w="0" w:type="dxa"/>
              <w:right w:w="108" w:type="dxa"/>
            </w:tcMar>
            <w:hideMark/>
          </w:tcPr>
          <w:p w14:paraId="5A2CD703" w14:textId="77777777" w:rsidR="00661682" w:rsidRPr="004119AE" w:rsidRDefault="00661682" w:rsidP="00661682">
            <w:pPr>
              <w:spacing w:after="0" w:line="240" w:lineRule="auto"/>
              <w:jc w:val="center"/>
              <w:rPr>
                <w:rFonts w:ascii="Times New Roman" w:eastAsia="Times New Roman" w:hAnsi="Times New Roman" w:cs="Times New Roman"/>
                <w:sz w:val="24"/>
                <w:szCs w:val="24"/>
                <w:lang w:eastAsia="lt-LT"/>
              </w:rPr>
            </w:pPr>
            <w:r w:rsidRPr="004119AE">
              <w:rPr>
                <w:rFonts w:ascii="Times New Roman" w:eastAsia="Times New Roman" w:hAnsi="Times New Roman" w:cs="Times New Roman"/>
                <w:i/>
                <w:iCs/>
                <w:sz w:val="24"/>
                <w:szCs w:val="24"/>
                <w:lang w:eastAsia="lt-LT"/>
              </w:rPr>
              <w:t>Balais vertinama veikla</w:t>
            </w:r>
            <w:r w:rsidRPr="004119AE">
              <w:rPr>
                <w:rFonts w:ascii="Times New Roman" w:eastAsia="Times New Roman" w:hAnsi="Times New Roman" w:cs="Times New Roman"/>
                <w:sz w:val="24"/>
                <w:szCs w:val="24"/>
                <w:lang w:eastAsia="lt-LT"/>
              </w:rPr>
              <w:t> </w:t>
            </w:r>
          </w:p>
        </w:tc>
      </w:tr>
      <w:tr w:rsidR="00661682" w:rsidRPr="004119AE" w14:paraId="5DC4936D" w14:textId="77777777" w:rsidTr="00016533">
        <w:trPr>
          <w:trHeight w:val="418"/>
        </w:trPr>
        <w:tc>
          <w:tcPr>
            <w:tcW w:w="570" w:type="dxa"/>
            <w:vMerge/>
            <w:shd w:val="clear" w:color="auto" w:fill="FFFFFF"/>
            <w:vAlign w:val="center"/>
            <w:hideMark/>
          </w:tcPr>
          <w:p w14:paraId="3BEEC818" w14:textId="77777777" w:rsidR="00661682" w:rsidRPr="004119AE" w:rsidRDefault="00661682" w:rsidP="00661682">
            <w:pPr>
              <w:spacing w:after="0" w:line="240" w:lineRule="auto"/>
              <w:rPr>
                <w:rFonts w:ascii="Times New Roman" w:eastAsia="Times New Roman" w:hAnsi="Times New Roman" w:cs="Times New Roman"/>
                <w:sz w:val="24"/>
                <w:szCs w:val="24"/>
                <w:lang w:eastAsia="lt-LT"/>
              </w:rPr>
            </w:pPr>
          </w:p>
        </w:tc>
        <w:tc>
          <w:tcPr>
            <w:tcW w:w="4392" w:type="dxa"/>
            <w:vMerge/>
            <w:shd w:val="clear" w:color="auto" w:fill="FFFFFF"/>
            <w:vAlign w:val="center"/>
            <w:hideMark/>
          </w:tcPr>
          <w:p w14:paraId="527F2280" w14:textId="77777777" w:rsidR="00661682" w:rsidRPr="004119AE" w:rsidRDefault="00661682" w:rsidP="00661682">
            <w:pPr>
              <w:spacing w:after="0" w:line="240" w:lineRule="auto"/>
              <w:rPr>
                <w:rFonts w:ascii="Times New Roman" w:eastAsia="Times New Roman" w:hAnsi="Times New Roman" w:cs="Times New Roman"/>
                <w:sz w:val="24"/>
                <w:szCs w:val="24"/>
                <w:lang w:eastAsia="lt-LT"/>
              </w:rPr>
            </w:pPr>
          </w:p>
        </w:tc>
        <w:tc>
          <w:tcPr>
            <w:tcW w:w="1501" w:type="dxa"/>
            <w:shd w:val="clear" w:color="auto" w:fill="FFFFFF"/>
            <w:tcMar>
              <w:top w:w="0" w:type="dxa"/>
              <w:left w:w="108" w:type="dxa"/>
              <w:bottom w:w="0" w:type="dxa"/>
              <w:right w:w="108" w:type="dxa"/>
            </w:tcMar>
            <w:vAlign w:val="center"/>
            <w:hideMark/>
          </w:tcPr>
          <w:p w14:paraId="725B63E9" w14:textId="77777777" w:rsidR="00661682" w:rsidRPr="004119AE" w:rsidRDefault="004E6839" w:rsidP="004E6839">
            <w:pPr>
              <w:spacing w:after="0" w:line="240" w:lineRule="auto"/>
              <w:jc w:val="center"/>
              <w:rPr>
                <w:rFonts w:ascii="Times New Roman" w:eastAsia="Times New Roman" w:hAnsi="Times New Roman" w:cs="Times New Roman"/>
                <w:sz w:val="24"/>
                <w:szCs w:val="24"/>
                <w:lang w:eastAsia="lt-LT"/>
              </w:rPr>
            </w:pPr>
            <w:r w:rsidRPr="004119AE">
              <w:rPr>
                <w:rFonts w:ascii="Times New Roman" w:eastAsia="Times New Roman" w:hAnsi="Times New Roman" w:cs="Times New Roman"/>
                <w:sz w:val="24"/>
                <w:szCs w:val="24"/>
                <w:lang w:eastAsia="lt-LT"/>
              </w:rPr>
              <w:t>0</w:t>
            </w:r>
          </w:p>
        </w:tc>
        <w:tc>
          <w:tcPr>
            <w:tcW w:w="0" w:type="auto"/>
            <w:vMerge/>
            <w:shd w:val="clear" w:color="auto" w:fill="FFFFFF"/>
            <w:vAlign w:val="center"/>
            <w:hideMark/>
          </w:tcPr>
          <w:p w14:paraId="3714D290" w14:textId="77777777" w:rsidR="00661682" w:rsidRPr="004119AE" w:rsidRDefault="00661682" w:rsidP="00661682">
            <w:pPr>
              <w:spacing w:after="0" w:line="240" w:lineRule="auto"/>
              <w:rPr>
                <w:rFonts w:ascii="Times New Roman" w:eastAsia="Times New Roman" w:hAnsi="Times New Roman" w:cs="Times New Roman"/>
                <w:sz w:val="24"/>
                <w:szCs w:val="24"/>
                <w:lang w:eastAsia="lt-LT"/>
              </w:rPr>
            </w:pPr>
          </w:p>
        </w:tc>
        <w:tc>
          <w:tcPr>
            <w:tcW w:w="0" w:type="auto"/>
            <w:vMerge/>
            <w:shd w:val="clear" w:color="auto" w:fill="FFFFFF"/>
            <w:vAlign w:val="center"/>
            <w:hideMark/>
          </w:tcPr>
          <w:p w14:paraId="34DEADF6" w14:textId="77777777" w:rsidR="00661682" w:rsidRPr="004119AE" w:rsidRDefault="00661682" w:rsidP="00661682">
            <w:pPr>
              <w:spacing w:after="0" w:line="240" w:lineRule="auto"/>
              <w:rPr>
                <w:rFonts w:ascii="Times New Roman" w:eastAsia="Times New Roman" w:hAnsi="Times New Roman" w:cs="Times New Roman"/>
                <w:sz w:val="24"/>
                <w:szCs w:val="24"/>
                <w:lang w:eastAsia="lt-LT"/>
              </w:rPr>
            </w:pPr>
          </w:p>
        </w:tc>
      </w:tr>
      <w:tr w:rsidR="00547E9F" w:rsidRPr="004119AE" w14:paraId="1F0BF590" w14:textId="77777777" w:rsidTr="00016533">
        <w:trPr>
          <w:trHeight w:val="848"/>
        </w:trPr>
        <w:tc>
          <w:tcPr>
            <w:tcW w:w="570" w:type="dxa"/>
            <w:vMerge w:val="restart"/>
            <w:shd w:val="clear" w:color="auto" w:fill="FFFFFF"/>
            <w:tcMar>
              <w:top w:w="0" w:type="dxa"/>
              <w:left w:w="108" w:type="dxa"/>
              <w:bottom w:w="0" w:type="dxa"/>
              <w:right w:w="108" w:type="dxa"/>
            </w:tcMar>
            <w:hideMark/>
          </w:tcPr>
          <w:p w14:paraId="5958AD5D" w14:textId="0C7B1EF4" w:rsidR="00547E9F" w:rsidRPr="004119AE" w:rsidRDefault="00547E9F" w:rsidP="00016533">
            <w:pPr>
              <w:spacing w:after="0" w:line="240" w:lineRule="auto"/>
              <w:jc w:val="center"/>
              <w:rPr>
                <w:rFonts w:ascii="Times New Roman" w:eastAsia="Times New Roman" w:hAnsi="Times New Roman" w:cs="Times New Roman"/>
                <w:sz w:val="24"/>
                <w:szCs w:val="24"/>
                <w:lang w:eastAsia="lt-LT"/>
              </w:rPr>
            </w:pPr>
            <w:r w:rsidRPr="004119AE">
              <w:rPr>
                <w:rFonts w:ascii="Times New Roman" w:eastAsia="Times New Roman" w:hAnsi="Times New Roman" w:cs="Times New Roman"/>
                <w:sz w:val="24"/>
                <w:szCs w:val="24"/>
                <w:lang w:eastAsia="lt-LT"/>
              </w:rPr>
              <w:t>1</w:t>
            </w:r>
            <w:r w:rsidR="00016533">
              <w:rPr>
                <w:rFonts w:ascii="Times New Roman" w:eastAsia="Times New Roman" w:hAnsi="Times New Roman" w:cs="Times New Roman"/>
                <w:sz w:val="24"/>
                <w:szCs w:val="24"/>
                <w:lang w:eastAsia="lt-LT"/>
              </w:rPr>
              <w:t>2</w:t>
            </w:r>
            <w:r w:rsidRPr="004119AE">
              <w:rPr>
                <w:rFonts w:ascii="Times New Roman" w:eastAsia="Times New Roman" w:hAnsi="Times New Roman" w:cs="Times New Roman"/>
                <w:sz w:val="24"/>
                <w:szCs w:val="24"/>
                <w:lang w:eastAsia="lt-LT"/>
              </w:rPr>
              <w:t>.</w:t>
            </w:r>
          </w:p>
        </w:tc>
        <w:tc>
          <w:tcPr>
            <w:tcW w:w="4392" w:type="dxa"/>
            <w:vMerge w:val="restart"/>
            <w:shd w:val="clear" w:color="auto" w:fill="FFFFFF"/>
            <w:tcMar>
              <w:top w:w="0" w:type="dxa"/>
              <w:left w:w="108" w:type="dxa"/>
              <w:bottom w:w="0" w:type="dxa"/>
              <w:right w:w="108" w:type="dxa"/>
            </w:tcMar>
            <w:hideMark/>
          </w:tcPr>
          <w:p w14:paraId="39FFB0C9" w14:textId="40C08DC2" w:rsidR="00F44C6A" w:rsidRPr="004119AE" w:rsidRDefault="00F44C6A" w:rsidP="001D110E">
            <w:pPr>
              <w:spacing w:after="0" w:line="240" w:lineRule="auto"/>
              <w:rPr>
                <w:rFonts w:ascii="Times New Roman" w:hAnsi="Times New Roman" w:cs="Times New Roman"/>
                <w:sz w:val="24"/>
                <w:szCs w:val="24"/>
              </w:rPr>
            </w:pPr>
            <w:r w:rsidRPr="004119AE">
              <w:rPr>
                <w:rFonts w:ascii="Times New Roman" w:hAnsi="Times New Roman" w:cs="Times New Roman"/>
                <w:sz w:val="24"/>
                <w:szCs w:val="24"/>
              </w:rPr>
              <w:t xml:space="preserve">Pareiškėjas užtikrina, kad: </w:t>
            </w:r>
          </w:p>
          <w:p w14:paraId="212DED5B" w14:textId="2A3F248D" w:rsidR="00F44C6A" w:rsidRPr="004119AE" w:rsidRDefault="00016533" w:rsidP="001D110E">
            <w:pPr>
              <w:spacing w:after="0" w:line="240" w:lineRule="auto"/>
              <w:rPr>
                <w:rFonts w:ascii="Times New Roman" w:hAnsi="Times New Roman" w:cs="Times New Roman"/>
                <w:sz w:val="24"/>
                <w:szCs w:val="24"/>
              </w:rPr>
            </w:pPr>
            <w:r w:rsidRPr="004119AE">
              <w:rPr>
                <w:rFonts w:ascii="Times New Roman" w:eastAsia="Times New Roman" w:hAnsi="Times New Roman" w:cs="Times New Roman"/>
                <w:sz w:val="24"/>
                <w:szCs w:val="24"/>
                <w:lang w:eastAsia="lt-LT"/>
              </w:rPr>
              <w:t></w:t>
            </w:r>
            <w:r w:rsidR="00F44C6A" w:rsidRPr="004119AE">
              <w:rPr>
                <w:rFonts w:ascii="Times New Roman" w:hAnsi="Times New Roman" w:cs="Times New Roman"/>
                <w:sz w:val="24"/>
                <w:szCs w:val="24"/>
              </w:rPr>
              <w:t>vienam VDC lankyto</w:t>
            </w:r>
            <w:r>
              <w:rPr>
                <w:rFonts w:ascii="Times New Roman" w:hAnsi="Times New Roman" w:cs="Times New Roman"/>
                <w:sz w:val="24"/>
                <w:szCs w:val="24"/>
              </w:rPr>
              <w:t>jui tektų 7 ir daugiau kv. m.</w:t>
            </w:r>
          </w:p>
          <w:p w14:paraId="79F789D5" w14:textId="76ACFEAE" w:rsidR="00547E9F" w:rsidRPr="004119AE" w:rsidRDefault="00016533" w:rsidP="001D110E">
            <w:pPr>
              <w:spacing w:after="0" w:line="240" w:lineRule="auto"/>
              <w:rPr>
                <w:rFonts w:ascii="Times New Roman" w:eastAsia="Times New Roman" w:hAnsi="Times New Roman" w:cs="Times New Roman"/>
                <w:sz w:val="24"/>
                <w:szCs w:val="24"/>
                <w:lang w:eastAsia="lt-LT"/>
              </w:rPr>
            </w:pPr>
            <w:r w:rsidRPr="004119AE">
              <w:rPr>
                <w:rFonts w:ascii="Times New Roman" w:eastAsia="Times New Roman" w:hAnsi="Times New Roman" w:cs="Times New Roman"/>
                <w:sz w:val="24"/>
                <w:szCs w:val="24"/>
                <w:lang w:eastAsia="lt-LT"/>
              </w:rPr>
              <w:t></w:t>
            </w:r>
            <w:r w:rsidR="00F44C6A" w:rsidRPr="004119AE">
              <w:rPr>
                <w:rFonts w:ascii="Times New Roman" w:hAnsi="Times New Roman" w:cs="Times New Roman"/>
                <w:sz w:val="24"/>
                <w:szCs w:val="24"/>
              </w:rPr>
              <w:t xml:space="preserve">vienam VDC lankytojui tektų iki 7 kv. m. </w:t>
            </w:r>
          </w:p>
        </w:tc>
        <w:tc>
          <w:tcPr>
            <w:tcW w:w="1501" w:type="dxa"/>
            <w:shd w:val="clear" w:color="auto" w:fill="FFFFFF"/>
            <w:tcMar>
              <w:top w:w="0" w:type="dxa"/>
              <w:left w:w="108" w:type="dxa"/>
              <w:bottom w:w="0" w:type="dxa"/>
              <w:right w:w="108" w:type="dxa"/>
            </w:tcMar>
            <w:vAlign w:val="center"/>
            <w:hideMark/>
          </w:tcPr>
          <w:p w14:paraId="34B04E07" w14:textId="77777777" w:rsidR="00016533" w:rsidRDefault="00016533" w:rsidP="001D110E">
            <w:pPr>
              <w:spacing w:after="0" w:line="240" w:lineRule="auto"/>
              <w:jc w:val="center"/>
              <w:rPr>
                <w:rFonts w:ascii="Times New Roman" w:eastAsia="Times New Roman" w:hAnsi="Times New Roman" w:cs="Times New Roman"/>
                <w:sz w:val="24"/>
                <w:szCs w:val="24"/>
                <w:lang w:eastAsia="lt-LT"/>
              </w:rPr>
            </w:pPr>
          </w:p>
          <w:p w14:paraId="53A430F4" w14:textId="34AA0C96" w:rsidR="001D110E" w:rsidRPr="004119AE" w:rsidRDefault="00547E9F" w:rsidP="00016533">
            <w:pPr>
              <w:spacing w:after="0" w:line="240" w:lineRule="auto"/>
              <w:jc w:val="center"/>
              <w:rPr>
                <w:rFonts w:ascii="Times New Roman" w:eastAsia="Times New Roman" w:hAnsi="Times New Roman" w:cs="Times New Roman"/>
                <w:sz w:val="24"/>
                <w:szCs w:val="24"/>
                <w:lang w:eastAsia="lt-LT"/>
              </w:rPr>
            </w:pPr>
            <w:r w:rsidRPr="004119AE">
              <w:rPr>
                <w:rFonts w:ascii="Times New Roman" w:eastAsia="Times New Roman" w:hAnsi="Times New Roman" w:cs="Times New Roman"/>
                <w:sz w:val="24"/>
                <w:szCs w:val="24"/>
                <w:lang w:eastAsia="lt-LT"/>
              </w:rPr>
              <w:t>10</w:t>
            </w:r>
          </w:p>
        </w:tc>
        <w:tc>
          <w:tcPr>
            <w:tcW w:w="1220" w:type="dxa"/>
            <w:vMerge w:val="restart"/>
            <w:shd w:val="clear" w:color="auto" w:fill="FFFFFF"/>
            <w:tcMar>
              <w:top w:w="0" w:type="dxa"/>
              <w:left w:w="108" w:type="dxa"/>
              <w:bottom w:w="0" w:type="dxa"/>
              <w:right w:w="108" w:type="dxa"/>
            </w:tcMar>
            <w:vAlign w:val="center"/>
            <w:hideMark/>
          </w:tcPr>
          <w:p w14:paraId="5CF6DF33" w14:textId="073D0FAA" w:rsidR="00547E9F" w:rsidRPr="004119AE" w:rsidRDefault="00547E9F" w:rsidP="00EE28C8">
            <w:pPr>
              <w:spacing w:after="0" w:line="240" w:lineRule="auto"/>
              <w:jc w:val="center"/>
              <w:rPr>
                <w:rFonts w:ascii="Times New Roman" w:eastAsia="Times New Roman" w:hAnsi="Times New Roman" w:cs="Times New Roman"/>
                <w:sz w:val="24"/>
                <w:szCs w:val="24"/>
                <w:lang w:eastAsia="lt-LT"/>
              </w:rPr>
            </w:pPr>
          </w:p>
        </w:tc>
        <w:tc>
          <w:tcPr>
            <w:tcW w:w="1943" w:type="dxa"/>
            <w:vMerge w:val="restart"/>
            <w:shd w:val="clear" w:color="auto" w:fill="FFFFFF"/>
            <w:tcMar>
              <w:top w:w="0" w:type="dxa"/>
              <w:left w:w="108" w:type="dxa"/>
              <w:bottom w:w="0" w:type="dxa"/>
              <w:right w:w="108" w:type="dxa"/>
            </w:tcMar>
            <w:hideMark/>
          </w:tcPr>
          <w:p w14:paraId="05DD8A36" w14:textId="77777777" w:rsidR="00547E9F" w:rsidRPr="004119AE" w:rsidRDefault="00547E9F" w:rsidP="00EE28C8">
            <w:pPr>
              <w:spacing w:after="0" w:line="240" w:lineRule="auto"/>
              <w:jc w:val="center"/>
              <w:rPr>
                <w:rFonts w:ascii="Times New Roman" w:eastAsia="Times New Roman" w:hAnsi="Times New Roman" w:cs="Times New Roman"/>
                <w:sz w:val="24"/>
                <w:szCs w:val="24"/>
                <w:lang w:eastAsia="lt-LT"/>
              </w:rPr>
            </w:pPr>
            <w:r w:rsidRPr="004119AE">
              <w:rPr>
                <w:rFonts w:ascii="Times New Roman" w:eastAsia="Times New Roman" w:hAnsi="Times New Roman" w:cs="Times New Roman"/>
                <w:i/>
                <w:iCs/>
                <w:sz w:val="24"/>
                <w:szCs w:val="24"/>
                <w:lang w:eastAsia="lt-LT"/>
              </w:rPr>
              <w:t>Balais vertinama veikla</w:t>
            </w:r>
            <w:r w:rsidRPr="004119AE">
              <w:rPr>
                <w:rFonts w:ascii="Times New Roman" w:eastAsia="Times New Roman" w:hAnsi="Times New Roman" w:cs="Times New Roman"/>
                <w:sz w:val="24"/>
                <w:szCs w:val="24"/>
                <w:lang w:eastAsia="lt-LT"/>
              </w:rPr>
              <w:t> </w:t>
            </w:r>
          </w:p>
        </w:tc>
      </w:tr>
      <w:tr w:rsidR="00547E9F" w:rsidRPr="004119AE" w14:paraId="0641810C" w14:textId="77777777" w:rsidTr="00016533">
        <w:trPr>
          <w:trHeight w:val="265"/>
        </w:trPr>
        <w:tc>
          <w:tcPr>
            <w:tcW w:w="570" w:type="dxa"/>
            <w:vMerge/>
            <w:shd w:val="clear" w:color="auto" w:fill="FFFFFF"/>
            <w:tcMar>
              <w:top w:w="0" w:type="dxa"/>
              <w:left w:w="108" w:type="dxa"/>
              <w:bottom w:w="0" w:type="dxa"/>
              <w:right w:w="108" w:type="dxa"/>
            </w:tcMar>
          </w:tcPr>
          <w:p w14:paraId="28D854C7" w14:textId="77777777" w:rsidR="00547E9F" w:rsidRPr="004119AE" w:rsidRDefault="00547E9F" w:rsidP="00C95EBF">
            <w:pPr>
              <w:spacing w:after="0" w:line="240" w:lineRule="auto"/>
              <w:jc w:val="center"/>
              <w:rPr>
                <w:rFonts w:ascii="Times New Roman" w:eastAsia="Times New Roman" w:hAnsi="Times New Roman" w:cs="Times New Roman"/>
                <w:sz w:val="24"/>
                <w:szCs w:val="24"/>
                <w:lang w:eastAsia="lt-LT"/>
              </w:rPr>
            </w:pPr>
          </w:p>
        </w:tc>
        <w:tc>
          <w:tcPr>
            <w:tcW w:w="4392" w:type="dxa"/>
            <w:vMerge/>
            <w:shd w:val="clear" w:color="auto" w:fill="FFFFFF"/>
            <w:tcMar>
              <w:top w:w="0" w:type="dxa"/>
              <w:left w:w="108" w:type="dxa"/>
              <w:bottom w:w="0" w:type="dxa"/>
              <w:right w:w="108" w:type="dxa"/>
            </w:tcMar>
          </w:tcPr>
          <w:p w14:paraId="0E392A5E" w14:textId="77777777" w:rsidR="00547E9F" w:rsidRPr="004119AE" w:rsidRDefault="00547E9F" w:rsidP="00EE28C8">
            <w:pPr>
              <w:spacing w:after="0" w:line="240" w:lineRule="auto"/>
              <w:rPr>
                <w:rFonts w:ascii="Times New Roman" w:eastAsia="Times New Roman" w:hAnsi="Times New Roman" w:cs="Times New Roman"/>
                <w:bCs/>
                <w:color w:val="000000"/>
                <w:sz w:val="24"/>
                <w:szCs w:val="24"/>
                <w:lang w:eastAsia="lt-LT"/>
              </w:rPr>
            </w:pPr>
          </w:p>
        </w:tc>
        <w:tc>
          <w:tcPr>
            <w:tcW w:w="1501" w:type="dxa"/>
            <w:shd w:val="clear" w:color="auto" w:fill="FFFFFF"/>
            <w:tcMar>
              <w:top w:w="0" w:type="dxa"/>
              <w:left w:w="108" w:type="dxa"/>
              <w:bottom w:w="0" w:type="dxa"/>
              <w:right w:w="108" w:type="dxa"/>
            </w:tcMar>
            <w:vAlign w:val="center"/>
          </w:tcPr>
          <w:p w14:paraId="421B03FB" w14:textId="77777777" w:rsidR="00547E9F" w:rsidRPr="001D110E" w:rsidRDefault="00547E9F" w:rsidP="00EE28C8">
            <w:pPr>
              <w:spacing w:after="0" w:line="240" w:lineRule="auto"/>
              <w:jc w:val="center"/>
              <w:rPr>
                <w:rFonts w:ascii="Times New Roman" w:eastAsia="Times New Roman" w:hAnsi="Times New Roman" w:cs="Times New Roman"/>
                <w:iCs/>
                <w:sz w:val="24"/>
                <w:szCs w:val="24"/>
                <w:lang w:eastAsia="lt-LT"/>
              </w:rPr>
            </w:pPr>
            <w:r w:rsidRPr="001D110E">
              <w:rPr>
                <w:rFonts w:ascii="Times New Roman" w:eastAsia="Times New Roman" w:hAnsi="Times New Roman" w:cs="Times New Roman"/>
                <w:iCs/>
                <w:sz w:val="24"/>
                <w:szCs w:val="24"/>
                <w:lang w:eastAsia="lt-LT"/>
              </w:rPr>
              <w:t>0</w:t>
            </w:r>
          </w:p>
        </w:tc>
        <w:tc>
          <w:tcPr>
            <w:tcW w:w="1220" w:type="dxa"/>
            <w:vMerge/>
            <w:shd w:val="clear" w:color="auto" w:fill="FFFFFF"/>
            <w:tcMar>
              <w:top w:w="0" w:type="dxa"/>
              <w:left w:w="108" w:type="dxa"/>
              <w:bottom w:w="0" w:type="dxa"/>
              <w:right w:w="108" w:type="dxa"/>
            </w:tcMar>
            <w:vAlign w:val="center"/>
          </w:tcPr>
          <w:p w14:paraId="217497FE" w14:textId="77777777" w:rsidR="00547E9F" w:rsidRPr="004119AE" w:rsidRDefault="00547E9F" w:rsidP="00EE28C8">
            <w:pPr>
              <w:spacing w:after="0" w:line="240" w:lineRule="auto"/>
              <w:jc w:val="center"/>
              <w:rPr>
                <w:rFonts w:ascii="Times New Roman" w:eastAsia="Times New Roman" w:hAnsi="Times New Roman" w:cs="Times New Roman"/>
                <w:sz w:val="24"/>
                <w:szCs w:val="24"/>
                <w:lang w:eastAsia="lt-LT"/>
              </w:rPr>
            </w:pPr>
          </w:p>
        </w:tc>
        <w:tc>
          <w:tcPr>
            <w:tcW w:w="1943" w:type="dxa"/>
            <w:vMerge/>
            <w:shd w:val="clear" w:color="auto" w:fill="FFFFFF"/>
            <w:tcMar>
              <w:top w:w="0" w:type="dxa"/>
              <w:left w:w="108" w:type="dxa"/>
              <w:bottom w:w="0" w:type="dxa"/>
              <w:right w:w="108" w:type="dxa"/>
            </w:tcMar>
          </w:tcPr>
          <w:p w14:paraId="10F79CA8" w14:textId="77777777" w:rsidR="00547E9F" w:rsidRPr="004119AE" w:rsidRDefault="00547E9F" w:rsidP="00EE28C8">
            <w:pPr>
              <w:spacing w:after="0" w:line="240" w:lineRule="auto"/>
              <w:jc w:val="center"/>
              <w:rPr>
                <w:rFonts w:ascii="Times New Roman" w:eastAsia="Times New Roman" w:hAnsi="Times New Roman" w:cs="Times New Roman"/>
                <w:i/>
                <w:iCs/>
                <w:sz w:val="24"/>
                <w:szCs w:val="24"/>
                <w:lang w:eastAsia="lt-LT"/>
              </w:rPr>
            </w:pPr>
          </w:p>
        </w:tc>
      </w:tr>
      <w:tr w:rsidR="00EE28C8" w:rsidRPr="004119AE" w14:paraId="087884AD" w14:textId="77777777" w:rsidTr="00292DD1">
        <w:trPr>
          <w:trHeight w:val="325"/>
        </w:trPr>
        <w:tc>
          <w:tcPr>
            <w:tcW w:w="4962" w:type="dxa"/>
            <w:gridSpan w:val="2"/>
            <w:shd w:val="clear" w:color="auto" w:fill="FFFFFF"/>
            <w:tcMar>
              <w:top w:w="0" w:type="dxa"/>
              <w:left w:w="108" w:type="dxa"/>
              <w:bottom w:w="0" w:type="dxa"/>
              <w:right w:w="108" w:type="dxa"/>
            </w:tcMar>
            <w:hideMark/>
          </w:tcPr>
          <w:p w14:paraId="1A005CB0" w14:textId="77777777" w:rsidR="00EE28C8" w:rsidRPr="004119AE" w:rsidRDefault="00EE28C8" w:rsidP="00EE28C8">
            <w:pPr>
              <w:spacing w:after="0" w:line="240" w:lineRule="auto"/>
              <w:jc w:val="center"/>
              <w:rPr>
                <w:rFonts w:ascii="Times New Roman" w:eastAsia="Times New Roman" w:hAnsi="Times New Roman" w:cs="Times New Roman"/>
                <w:sz w:val="24"/>
                <w:szCs w:val="24"/>
                <w:lang w:eastAsia="lt-LT"/>
              </w:rPr>
            </w:pPr>
            <w:r w:rsidRPr="004119AE">
              <w:rPr>
                <w:rFonts w:ascii="Times New Roman" w:eastAsia="Times New Roman" w:hAnsi="Times New Roman" w:cs="Times New Roman"/>
                <w:sz w:val="24"/>
                <w:szCs w:val="24"/>
                <w:lang w:eastAsia="lt-LT"/>
              </w:rPr>
              <w:t>Didžiausia galima balų suma</w:t>
            </w:r>
          </w:p>
        </w:tc>
        <w:tc>
          <w:tcPr>
            <w:tcW w:w="1501" w:type="dxa"/>
            <w:shd w:val="clear" w:color="auto" w:fill="FFFFFF"/>
            <w:tcMar>
              <w:top w:w="0" w:type="dxa"/>
              <w:left w:w="108" w:type="dxa"/>
              <w:bottom w:w="0" w:type="dxa"/>
              <w:right w:w="108" w:type="dxa"/>
            </w:tcMar>
            <w:vAlign w:val="center"/>
            <w:hideMark/>
          </w:tcPr>
          <w:p w14:paraId="1AF08FAD" w14:textId="77777777" w:rsidR="00EE28C8" w:rsidRPr="004119AE" w:rsidRDefault="00EE28C8" w:rsidP="00EE28C8">
            <w:pPr>
              <w:spacing w:after="0" w:line="240" w:lineRule="auto"/>
              <w:jc w:val="center"/>
              <w:rPr>
                <w:rFonts w:ascii="Times New Roman" w:eastAsia="Times New Roman" w:hAnsi="Times New Roman" w:cs="Times New Roman"/>
                <w:sz w:val="24"/>
                <w:szCs w:val="24"/>
                <w:lang w:eastAsia="lt-LT"/>
              </w:rPr>
            </w:pPr>
            <w:r w:rsidRPr="004119AE">
              <w:rPr>
                <w:rFonts w:ascii="Times New Roman" w:eastAsia="Times New Roman" w:hAnsi="Times New Roman" w:cs="Times New Roman"/>
                <w:sz w:val="24"/>
                <w:szCs w:val="24"/>
                <w:lang w:eastAsia="lt-LT"/>
              </w:rPr>
              <w:t>100</w:t>
            </w:r>
          </w:p>
        </w:tc>
        <w:tc>
          <w:tcPr>
            <w:tcW w:w="1220" w:type="dxa"/>
            <w:shd w:val="clear" w:color="auto" w:fill="FFFFFF"/>
            <w:tcMar>
              <w:top w:w="0" w:type="dxa"/>
              <w:left w:w="108" w:type="dxa"/>
              <w:bottom w:w="0" w:type="dxa"/>
              <w:right w:w="108" w:type="dxa"/>
            </w:tcMar>
            <w:vAlign w:val="center"/>
            <w:hideMark/>
          </w:tcPr>
          <w:p w14:paraId="19C49B1E" w14:textId="0DC57197" w:rsidR="00EE28C8" w:rsidRPr="004119AE" w:rsidRDefault="00EE28C8" w:rsidP="00EE28C8">
            <w:pPr>
              <w:spacing w:after="0" w:line="240" w:lineRule="auto"/>
              <w:jc w:val="center"/>
              <w:rPr>
                <w:rFonts w:ascii="Times New Roman" w:eastAsia="Times New Roman" w:hAnsi="Times New Roman" w:cs="Times New Roman"/>
                <w:sz w:val="24"/>
                <w:szCs w:val="24"/>
                <w:lang w:eastAsia="lt-LT"/>
              </w:rPr>
            </w:pPr>
          </w:p>
        </w:tc>
        <w:tc>
          <w:tcPr>
            <w:tcW w:w="1943" w:type="dxa"/>
            <w:shd w:val="clear" w:color="auto" w:fill="FFFFFF"/>
            <w:tcMar>
              <w:top w:w="0" w:type="dxa"/>
              <w:left w:w="108" w:type="dxa"/>
              <w:bottom w:w="0" w:type="dxa"/>
              <w:right w:w="108" w:type="dxa"/>
            </w:tcMar>
            <w:hideMark/>
          </w:tcPr>
          <w:p w14:paraId="267F9B60" w14:textId="0CEBBDAA" w:rsidR="00EE28C8" w:rsidRPr="004119AE" w:rsidRDefault="00EE28C8" w:rsidP="001D110E">
            <w:pPr>
              <w:spacing w:after="0" w:line="240" w:lineRule="auto"/>
              <w:jc w:val="center"/>
              <w:rPr>
                <w:rFonts w:ascii="Times New Roman" w:eastAsia="Times New Roman" w:hAnsi="Times New Roman" w:cs="Times New Roman"/>
                <w:sz w:val="24"/>
                <w:szCs w:val="24"/>
                <w:lang w:eastAsia="lt-LT"/>
              </w:rPr>
            </w:pPr>
          </w:p>
        </w:tc>
      </w:tr>
      <w:tr w:rsidR="00EE28C8" w:rsidRPr="004119AE" w14:paraId="2991CE99" w14:textId="77777777" w:rsidTr="00292DD1">
        <w:trPr>
          <w:trHeight w:val="325"/>
        </w:trPr>
        <w:tc>
          <w:tcPr>
            <w:tcW w:w="4962" w:type="dxa"/>
            <w:gridSpan w:val="2"/>
            <w:shd w:val="clear" w:color="auto" w:fill="FFFFFF"/>
            <w:tcMar>
              <w:top w:w="0" w:type="dxa"/>
              <w:left w:w="108" w:type="dxa"/>
              <w:bottom w:w="0" w:type="dxa"/>
              <w:right w:w="108" w:type="dxa"/>
            </w:tcMar>
            <w:hideMark/>
          </w:tcPr>
          <w:p w14:paraId="12868950" w14:textId="77777777" w:rsidR="00EE28C8" w:rsidRPr="004119AE" w:rsidRDefault="00EE28C8" w:rsidP="00EE28C8">
            <w:pPr>
              <w:spacing w:after="0" w:line="240" w:lineRule="auto"/>
              <w:ind w:left="108"/>
              <w:jc w:val="center"/>
              <w:rPr>
                <w:rFonts w:ascii="Times New Roman" w:eastAsia="Times New Roman" w:hAnsi="Times New Roman" w:cs="Times New Roman"/>
                <w:sz w:val="24"/>
                <w:szCs w:val="24"/>
                <w:lang w:eastAsia="lt-LT"/>
              </w:rPr>
            </w:pPr>
            <w:r w:rsidRPr="004119AE">
              <w:rPr>
                <w:rFonts w:ascii="Times New Roman" w:eastAsia="Times New Roman" w:hAnsi="Times New Roman" w:cs="Times New Roman"/>
                <w:sz w:val="24"/>
                <w:szCs w:val="24"/>
                <w:lang w:eastAsia="lt-LT"/>
              </w:rPr>
              <w:t>Mažiausia privaloma surinkti balų suma</w:t>
            </w:r>
          </w:p>
        </w:tc>
        <w:tc>
          <w:tcPr>
            <w:tcW w:w="1501" w:type="dxa"/>
            <w:shd w:val="clear" w:color="auto" w:fill="FFFFFF"/>
            <w:tcMar>
              <w:top w:w="0" w:type="dxa"/>
              <w:left w:w="108" w:type="dxa"/>
              <w:bottom w:w="0" w:type="dxa"/>
              <w:right w:w="108" w:type="dxa"/>
            </w:tcMar>
            <w:vAlign w:val="center"/>
            <w:hideMark/>
          </w:tcPr>
          <w:p w14:paraId="4E4E78D6" w14:textId="77777777" w:rsidR="00EE28C8" w:rsidRPr="004119AE" w:rsidRDefault="00EE28C8" w:rsidP="00EE28C8">
            <w:pPr>
              <w:spacing w:after="0" w:line="240" w:lineRule="auto"/>
              <w:jc w:val="center"/>
              <w:rPr>
                <w:rFonts w:ascii="Times New Roman" w:eastAsia="Times New Roman" w:hAnsi="Times New Roman" w:cs="Times New Roman"/>
                <w:sz w:val="24"/>
                <w:szCs w:val="24"/>
                <w:lang w:eastAsia="lt-LT"/>
              </w:rPr>
            </w:pPr>
            <w:r w:rsidRPr="004119AE">
              <w:rPr>
                <w:rFonts w:ascii="Times New Roman" w:eastAsia="Times New Roman" w:hAnsi="Times New Roman" w:cs="Times New Roman"/>
                <w:sz w:val="24"/>
                <w:szCs w:val="24"/>
                <w:lang w:eastAsia="lt-LT"/>
              </w:rPr>
              <w:t>40</w:t>
            </w:r>
          </w:p>
        </w:tc>
        <w:tc>
          <w:tcPr>
            <w:tcW w:w="1220" w:type="dxa"/>
            <w:shd w:val="clear" w:color="auto" w:fill="FFFFFF"/>
            <w:tcMar>
              <w:top w:w="0" w:type="dxa"/>
              <w:left w:w="108" w:type="dxa"/>
              <w:bottom w:w="0" w:type="dxa"/>
              <w:right w:w="108" w:type="dxa"/>
            </w:tcMar>
            <w:vAlign w:val="center"/>
            <w:hideMark/>
          </w:tcPr>
          <w:p w14:paraId="1645EB6B" w14:textId="27E133B7" w:rsidR="00EE28C8" w:rsidRPr="004119AE" w:rsidRDefault="00EE28C8" w:rsidP="001D110E">
            <w:pPr>
              <w:spacing w:after="0" w:line="240" w:lineRule="auto"/>
              <w:ind w:left="108"/>
              <w:jc w:val="center"/>
              <w:rPr>
                <w:rFonts w:ascii="Times New Roman" w:eastAsia="Times New Roman" w:hAnsi="Times New Roman" w:cs="Times New Roman"/>
                <w:sz w:val="24"/>
                <w:szCs w:val="24"/>
                <w:lang w:eastAsia="lt-LT"/>
              </w:rPr>
            </w:pPr>
          </w:p>
        </w:tc>
        <w:tc>
          <w:tcPr>
            <w:tcW w:w="1943" w:type="dxa"/>
            <w:shd w:val="clear" w:color="auto" w:fill="FFFFFF"/>
            <w:tcMar>
              <w:top w:w="0" w:type="dxa"/>
              <w:left w:w="108" w:type="dxa"/>
              <w:bottom w:w="0" w:type="dxa"/>
              <w:right w:w="108" w:type="dxa"/>
            </w:tcMar>
            <w:vAlign w:val="center"/>
            <w:hideMark/>
          </w:tcPr>
          <w:p w14:paraId="13652038" w14:textId="6F6726B0" w:rsidR="00EE28C8" w:rsidRPr="004119AE" w:rsidRDefault="00EE28C8" w:rsidP="00EE28C8">
            <w:pPr>
              <w:spacing w:after="0" w:line="240" w:lineRule="auto"/>
              <w:ind w:left="108"/>
              <w:jc w:val="center"/>
              <w:rPr>
                <w:rFonts w:ascii="Times New Roman" w:eastAsia="Times New Roman" w:hAnsi="Times New Roman" w:cs="Times New Roman"/>
                <w:sz w:val="24"/>
                <w:szCs w:val="24"/>
                <w:lang w:eastAsia="lt-LT"/>
              </w:rPr>
            </w:pPr>
          </w:p>
        </w:tc>
      </w:tr>
    </w:tbl>
    <w:p w14:paraId="59AF9DA5" w14:textId="2D400A85" w:rsidR="0020558F" w:rsidRDefault="0020558F" w:rsidP="0020558F">
      <w:pPr>
        <w:shd w:val="clear" w:color="auto" w:fill="FFFFFF"/>
        <w:spacing w:after="0" w:line="276" w:lineRule="atLeast"/>
        <w:rPr>
          <w:rFonts w:ascii="Times New Roman" w:eastAsia="Times New Roman" w:hAnsi="Times New Roman" w:cs="Times New Roman"/>
          <w:color w:val="000000"/>
          <w:sz w:val="24"/>
          <w:szCs w:val="24"/>
          <w:lang w:eastAsia="lt-LT"/>
        </w:rPr>
      </w:pPr>
    </w:p>
    <w:p w14:paraId="359FE049" w14:textId="77777777" w:rsidR="00292DD1" w:rsidRPr="004119AE" w:rsidRDefault="00292DD1" w:rsidP="0020558F">
      <w:pPr>
        <w:shd w:val="clear" w:color="auto" w:fill="FFFFFF"/>
        <w:spacing w:after="0" w:line="276" w:lineRule="atLeast"/>
        <w:rPr>
          <w:rFonts w:ascii="Times New Roman" w:eastAsia="Times New Roman" w:hAnsi="Times New Roman" w:cs="Times New Roman"/>
          <w:color w:val="000000"/>
          <w:sz w:val="24"/>
          <w:szCs w:val="24"/>
          <w:lang w:eastAsia="lt-LT"/>
        </w:rPr>
      </w:pPr>
    </w:p>
    <w:p w14:paraId="720F58D8" w14:textId="77777777" w:rsidR="00292DD1" w:rsidRPr="0024592D" w:rsidRDefault="00292DD1" w:rsidP="00292DD1">
      <w:pPr>
        <w:shd w:val="clear" w:color="auto" w:fill="FFFFFF"/>
        <w:tabs>
          <w:tab w:val="left" w:pos="4820"/>
          <w:tab w:val="left" w:pos="6379"/>
        </w:tabs>
        <w:spacing w:after="0" w:line="276" w:lineRule="atLeast"/>
        <w:rPr>
          <w:rFonts w:ascii="Times New Roman" w:eastAsia="Times New Roman" w:hAnsi="Times New Roman" w:cs="Times New Roman"/>
          <w:sz w:val="24"/>
          <w:szCs w:val="24"/>
          <w:lang w:eastAsia="lt-LT"/>
        </w:rPr>
      </w:pPr>
      <w:r w:rsidRPr="0024592D">
        <w:rPr>
          <w:rFonts w:ascii="Times New Roman" w:eastAsia="Times New Roman" w:hAnsi="Times New Roman" w:cs="Times New Roman"/>
          <w:sz w:val="24"/>
          <w:szCs w:val="24"/>
          <w:lang w:eastAsia="lt-LT"/>
        </w:rPr>
        <w:t>__________________</w:t>
      </w:r>
      <w:r>
        <w:rPr>
          <w:rFonts w:ascii="Times New Roman" w:eastAsia="Times New Roman" w:hAnsi="Times New Roman" w:cs="Times New Roman"/>
          <w:sz w:val="24"/>
          <w:szCs w:val="24"/>
          <w:lang w:eastAsia="lt-LT"/>
        </w:rPr>
        <w:t>________________</w:t>
      </w:r>
      <w:r w:rsidRPr="0024592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sidRPr="0024592D">
        <w:rPr>
          <w:rFonts w:ascii="Times New Roman" w:eastAsia="Times New Roman" w:hAnsi="Times New Roman" w:cs="Times New Roman"/>
          <w:sz w:val="24"/>
          <w:szCs w:val="24"/>
          <w:lang w:eastAsia="lt-LT"/>
        </w:rPr>
        <w:t xml:space="preserve">__________ </w:t>
      </w:r>
      <w:r>
        <w:rPr>
          <w:rFonts w:ascii="Times New Roman" w:eastAsia="Times New Roman" w:hAnsi="Times New Roman" w:cs="Times New Roman"/>
          <w:sz w:val="24"/>
          <w:szCs w:val="24"/>
          <w:lang w:eastAsia="lt-LT"/>
        </w:rPr>
        <w:tab/>
      </w:r>
      <w:r w:rsidRPr="0024592D">
        <w:rPr>
          <w:rFonts w:ascii="Times New Roman" w:eastAsia="Times New Roman" w:hAnsi="Times New Roman" w:cs="Times New Roman"/>
          <w:sz w:val="24"/>
          <w:szCs w:val="24"/>
          <w:lang w:eastAsia="lt-LT"/>
        </w:rPr>
        <w:t>_________________</w:t>
      </w:r>
      <w:r>
        <w:rPr>
          <w:rFonts w:ascii="Times New Roman" w:eastAsia="Times New Roman" w:hAnsi="Times New Roman" w:cs="Times New Roman"/>
          <w:sz w:val="24"/>
          <w:szCs w:val="24"/>
          <w:lang w:eastAsia="lt-LT"/>
        </w:rPr>
        <w:t>__________</w:t>
      </w:r>
    </w:p>
    <w:p w14:paraId="23809F52" w14:textId="42110B57" w:rsidR="00D74D97" w:rsidRPr="004119AE" w:rsidRDefault="00292DD1" w:rsidP="00292DD1">
      <w:pPr>
        <w:shd w:val="clear" w:color="auto" w:fill="FFFFFF"/>
        <w:tabs>
          <w:tab w:val="left" w:pos="5103"/>
          <w:tab w:val="left" w:pos="7371"/>
        </w:tabs>
        <w:spacing w:after="0" w:line="276" w:lineRule="atLeast"/>
        <w:ind w:firstLine="709"/>
        <w:rPr>
          <w:rFonts w:ascii="Times New Roman" w:hAnsi="Times New Roman" w:cs="Times New Roman"/>
          <w:sz w:val="24"/>
          <w:szCs w:val="24"/>
        </w:rPr>
      </w:pPr>
      <w:r w:rsidRPr="0024592D">
        <w:rPr>
          <w:rFonts w:ascii="Times New Roman" w:eastAsia="Times New Roman" w:hAnsi="Times New Roman" w:cs="Times New Roman"/>
          <w:sz w:val="20"/>
          <w:szCs w:val="20"/>
          <w:lang w:eastAsia="lt-LT"/>
        </w:rPr>
        <w:t>(</w:t>
      </w:r>
      <w:r>
        <w:rPr>
          <w:rFonts w:ascii="Times New Roman" w:eastAsia="Times New Roman" w:hAnsi="Times New Roman" w:cs="Times New Roman"/>
          <w:sz w:val="20"/>
          <w:szCs w:val="20"/>
          <w:lang w:eastAsia="lt-LT"/>
        </w:rPr>
        <w:t>vertintojo p</w:t>
      </w:r>
      <w:r w:rsidRPr="0024592D">
        <w:rPr>
          <w:rFonts w:ascii="Times New Roman" w:eastAsia="Times New Roman" w:hAnsi="Times New Roman" w:cs="Times New Roman"/>
          <w:sz w:val="20"/>
          <w:szCs w:val="20"/>
          <w:lang w:eastAsia="lt-LT"/>
        </w:rPr>
        <w:t>areigų pavadinimas)</w:t>
      </w:r>
      <w:r>
        <w:rPr>
          <w:rFonts w:ascii="Times New Roman" w:eastAsia="Times New Roman" w:hAnsi="Times New Roman" w:cs="Times New Roman"/>
          <w:sz w:val="20"/>
          <w:szCs w:val="20"/>
          <w:lang w:eastAsia="lt-LT"/>
        </w:rPr>
        <w:tab/>
      </w:r>
      <w:r w:rsidRPr="0024592D">
        <w:rPr>
          <w:rFonts w:ascii="Times New Roman" w:eastAsia="Times New Roman" w:hAnsi="Times New Roman" w:cs="Times New Roman"/>
          <w:sz w:val="20"/>
          <w:szCs w:val="20"/>
          <w:lang w:eastAsia="lt-LT"/>
        </w:rPr>
        <w:t xml:space="preserve"> (</w:t>
      </w:r>
      <w:r>
        <w:rPr>
          <w:rFonts w:ascii="Times New Roman" w:eastAsia="Times New Roman" w:hAnsi="Times New Roman" w:cs="Times New Roman"/>
          <w:sz w:val="20"/>
          <w:szCs w:val="20"/>
          <w:lang w:eastAsia="lt-LT"/>
        </w:rPr>
        <w:t>p</w:t>
      </w:r>
      <w:r w:rsidRPr="0024592D">
        <w:rPr>
          <w:rFonts w:ascii="Times New Roman" w:eastAsia="Times New Roman" w:hAnsi="Times New Roman" w:cs="Times New Roman"/>
          <w:sz w:val="20"/>
          <w:szCs w:val="20"/>
          <w:lang w:eastAsia="lt-LT"/>
        </w:rPr>
        <w:t xml:space="preserve">arašas) </w:t>
      </w:r>
      <w:r>
        <w:rPr>
          <w:rFonts w:ascii="Times New Roman" w:eastAsia="Times New Roman" w:hAnsi="Times New Roman" w:cs="Times New Roman"/>
          <w:sz w:val="20"/>
          <w:szCs w:val="20"/>
          <w:lang w:eastAsia="lt-LT"/>
        </w:rPr>
        <w:tab/>
      </w:r>
      <w:r w:rsidRPr="0024592D">
        <w:rPr>
          <w:rFonts w:ascii="Times New Roman" w:eastAsia="Times New Roman" w:hAnsi="Times New Roman" w:cs="Times New Roman"/>
          <w:sz w:val="20"/>
          <w:szCs w:val="20"/>
          <w:lang w:eastAsia="lt-LT"/>
        </w:rPr>
        <w:t>(</w:t>
      </w:r>
      <w:r>
        <w:rPr>
          <w:rFonts w:ascii="Times New Roman" w:eastAsia="Times New Roman" w:hAnsi="Times New Roman" w:cs="Times New Roman"/>
          <w:sz w:val="20"/>
          <w:szCs w:val="20"/>
          <w:lang w:eastAsia="lt-LT"/>
        </w:rPr>
        <w:t>v</w:t>
      </w:r>
      <w:r w:rsidRPr="0024592D">
        <w:rPr>
          <w:rFonts w:ascii="Times New Roman" w:eastAsia="Times New Roman" w:hAnsi="Times New Roman" w:cs="Times New Roman"/>
          <w:sz w:val="20"/>
          <w:szCs w:val="20"/>
          <w:lang w:eastAsia="lt-LT"/>
        </w:rPr>
        <w:t>ardas ir pavardė)</w:t>
      </w:r>
    </w:p>
    <w:sectPr w:rsidR="00D74D97" w:rsidRPr="004119AE" w:rsidSect="001D110E">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95768" w14:textId="77777777" w:rsidR="001D110E" w:rsidRDefault="001D110E" w:rsidP="001D110E">
      <w:pPr>
        <w:spacing w:after="0" w:line="240" w:lineRule="auto"/>
      </w:pPr>
      <w:r>
        <w:separator/>
      </w:r>
    </w:p>
  </w:endnote>
  <w:endnote w:type="continuationSeparator" w:id="0">
    <w:p w14:paraId="4EFDEBD0" w14:textId="77777777" w:rsidR="001D110E" w:rsidRDefault="001D110E" w:rsidP="001D1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3AF43" w14:textId="77777777" w:rsidR="001D110E" w:rsidRDefault="001D110E" w:rsidP="001D110E">
      <w:pPr>
        <w:spacing w:after="0" w:line="240" w:lineRule="auto"/>
      </w:pPr>
      <w:r>
        <w:separator/>
      </w:r>
    </w:p>
  </w:footnote>
  <w:footnote w:type="continuationSeparator" w:id="0">
    <w:p w14:paraId="3B337C41" w14:textId="77777777" w:rsidR="001D110E" w:rsidRDefault="001D110E" w:rsidP="001D11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9976931"/>
      <w:docPartObj>
        <w:docPartGallery w:val="Page Numbers (Top of Page)"/>
        <w:docPartUnique/>
      </w:docPartObj>
    </w:sdtPr>
    <w:sdtEndPr/>
    <w:sdtContent>
      <w:p w14:paraId="1F2A1879" w14:textId="305CDEEC" w:rsidR="001D110E" w:rsidRDefault="001D110E">
        <w:pPr>
          <w:pStyle w:val="Antrats"/>
          <w:jc w:val="center"/>
        </w:pPr>
        <w:r>
          <w:fldChar w:fldCharType="begin"/>
        </w:r>
        <w:r>
          <w:instrText>PAGE   \* MERGEFORMAT</w:instrText>
        </w:r>
        <w:r>
          <w:fldChar w:fldCharType="separate"/>
        </w:r>
        <w:r w:rsidR="00632A45">
          <w:rPr>
            <w:noProof/>
          </w:rPr>
          <w:t>3</w:t>
        </w:r>
        <w:r>
          <w:fldChar w:fldCharType="end"/>
        </w:r>
      </w:p>
    </w:sdtContent>
  </w:sdt>
  <w:p w14:paraId="3A77F3A4" w14:textId="77777777" w:rsidR="001D110E" w:rsidRDefault="001D110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58F"/>
    <w:rsid w:val="00016533"/>
    <w:rsid w:val="001623F2"/>
    <w:rsid w:val="001D110E"/>
    <w:rsid w:val="0020558F"/>
    <w:rsid w:val="00292DD1"/>
    <w:rsid w:val="003346D9"/>
    <w:rsid w:val="003D225F"/>
    <w:rsid w:val="004119AE"/>
    <w:rsid w:val="004931BA"/>
    <w:rsid w:val="004C6836"/>
    <w:rsid w:val="004E6839"/>
    <w:rsid w:val="004E69E5"/>
    <w:rsid w:val="00547E9F"/>
    <w:rsid w:val="005911E3"/>
    <w:rsid w:val="00632A45"/>
    <w:rsid w:val="00661682"/>
    <w:rsid w:val="00963E6E"/>
    <w:rsid w:val="00974BC0"/>
    <w:rsid w:val="009F6B13"/>
    <w:rsid w:val="00B057CA"/>
    <w:rsid w:val="00BC4735"/>
    <w:rsid w:val="00BC779C"/>
    <w:rsid w:val="00BE1763"/>
    <w:rsid w:val="00C11A3C"/>
    <w:rsid w:val="00C95EBF"/>
    <w:rsid w:val="00D74D97"/>
    <w:rsid w:val="00D94A8A"/>
    <w:rsid w:val="00DB75E5"/>
    <w:rsid w:val="00DE1596"/>
    <w:rsid w:val="00EA4D9D"/>
    <w:rsid w:val="00EE28C8"/>
    <w:rsid w:val="00F44C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5D083"/>
  <w15:chartTrackingRefBased/>
  <w15:docId w15:val="{642F56A4-022C-411C-9861-6365CFBAC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94A8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94A8A"/>
    <w:rPr>
      <w:rFonts w:ascii="Segoe UI" w:hAnsi="Segoe UI" w:cs="Segoe UI"/>
      <w:sz w:val="18"/>
      <w:szCs w:val="18"/>
    </w:rPr>
  </w:style>
  <w:style w:type="paragraph" w:styleId="Antrats">
    <w:name w:val="header"/>
    <w:basedOn w:val="prastasis"/>
    <w:link w:val="AntratsDiagrama"/>
    <w:uiPriority w:val="99"/>
    <w:unhideWhenUsed/>
    <w:rsid w:val="001D110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D110E"/>
  </w:style>
  <w:style w:type="paragraph" w:styleId="Porat">
    <w:name w:val="footer"/>
    <w:basedOn w:val="prastasis"/>
    <w:link w:val="PoratDiagrama"/>
    <w:uiPriority w:val="99"/>
    <w:unhideWhenUsed/>
    <w:rsid w:val="001D110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D1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344159">
      <w:bodyDiv w:val="1"/>
      <w:marLeft w:val="0"/>
      <w:marRight w:val="0"/>
      <w:marTop w:val="0"/>
      <w:marBottom w:val="0"/>
      <w:divBdr>
        <w:top w:val="none" w:sz="0" w:space="0" w:color="auto"/>
        <w:left w:val="none" w:sz="0" w:space="0" w:color="auto"/>
        <w:bottom w:val="none" w:sz="0" w:space="0" w:color="auto"/>
        <w:right w:val="none" w:sz="0" w:space="0" w:color="auto"/>
      </w:divBdr>
    </w:div>
    <w:div w:id="970400974">
      <w:bodyDiv w:val="1"/>
      <w:marLeft w:val="0"/>
      <w:marRight w:val="0"/>
      <w:marTop w:val="0"/>
      <w:marBottom w:val="0"/>
      <w:divBdr>
        <w:top w:val="none" w:sz="0" w:space="0" w:color="auto"/>
        <w:left w:val="none" w:sz="0" w:space="0" w:color="auto"/>
        <w:bottom w:val="none" w:sz="0" w:space="0" w:color="auto"/>
        <w:right w:val="none" w:sz="0" w:space="0" w:color="auto"/>
      </w:divBdr>
    </w:div>
    <w:div w:id="1686326030">
      <w:bodyDiv w:val="1"/>
      <w:marLeft w:val="0"/>
      <w:marRight w:val="0"/>
      <w:marTop w:val="0"/>
      <w:marBottom w:val="0"/>
      <w:divBdr>
        <w:top w:val="none" w:sz="0" w:space="0" w:color="auto"/>
        <w:left w:val="none" w:sz="0" w:space="0" w:color="auto"/>
        <w:bottom w:val="none" w:sz="0" w:space="0" w:color="auto"/>
        <w:right w:val="none" w:sz="0" w:space="0" w:color="auto"/>
      </w:divBdr>
    </w:div>
    <w:div w:id="1793549118">
      <w:bodyDiv w:val="1"/>
      <w:marLeft w:val="0"/>
      <w:marRight w:val="0"/>
      <w:marTop w:val="0"/>
      <w:marBottom w:val="0"/>
      <w:divBdr>
        <w:top w:val="none" w:sz="0" w:space="0" w:color="auto"/>
        <w:left w:val="none" w:sz="0" w:space="0" w:color="auto"/>
        <w:bottom w:val="none" w:sz="0" w:space="0" w:color="auto"/>
        <w:right w:val="none" w:sz="0" w:space="0" w:color="auto"/>
      </w:divBdr>
    </w:div>
    <w:div w:id="208386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EDA41-3144-445E-8D8D-DBB49A179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2878</Words>
  <Characters>1641</Characters>
  <Application>Microsoft Office Word</Application>
  <DocSecurity>4</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Mažeikienė</dc:creator>
  <cp:lastModifiedBy>Virginija Mažeikienė</cp:lastModifiedBy>
  <cp:revision>2</cp:revision>
  <cp:lastPrinted>2018-11-09T13:07:00Z</cp:lastPrinted>
  <dcterms:created xsi:type="dcterms:W3CDTF">2018-12-03T11:57:00Z</dcterms:created>
  <dcterms:modified xsi:type="dcterms:W3CDTF">2018-12-03T11:57:00Z</dcterms:modified>
</cp:coreProperties>
</file>