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681B3E" w:rsidP="00CA4D3B">
      <w:pPr>
        <w:jc w:val="center"/>
      </w:pPr>
      <w:r w:rsidRPr="00681B3E">
        <w:rPr>
          <w:b/>
          <w:lang w:eastAsia="lt-LT"/>
        </w:rPr>
        <w:t>DĖL TURTO PERĖMIMO KLAIPĖDOS MIESTO SAVIVALDYBĖS NUOSAVYBĖN</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r>
        <w:rPr>
          <w:noProof/>
        </w:rPr>
        <w:t xml:space="preserve"> </w:t>
      </w:r>
      <w:r w:rsidRPr="003C09F9">
        <w:t>Nr.</w:t>
      </w:r>
      <w:r>
        <w:t xml:space="preserve"> </w:t>
      </w:r>
      <w:bookmarkStart w:id="2" w:name="registravimoNr"/>
      <w:r w:rsidR="00146B30">
        <w:rPr>
          <w:noProof/>
        </w:rPr>
        <w:t>T2-264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681B3E" w:rsidRPr="00681B3E" w:rsidRDefault="00681B3E" w:rsidP="00681B3E">
      <w:pPr>
        <w:ind w:firstLine="720"/>
        <w:jc w:val="both"/>
      </w:pPr>
      <w:r w:rsidRPr="00681B3E">
        <w:t xml:space="preserve">Vadovaudamasi Lietuvos Respublikos vietos savivaldos įstatymo 48 straipsnio 1 dalimi ir Lietuvos Respublikos valstybės ir savivaldybių turto valdymo, naudojimo ir disponavimo juo įstatymo 6 straipsnio 5 punktu, Klaipėdos miesto savivaldybės taryba </w:t>
      </w:r>
      <w:r w:rsidRPr="00681B3E">
        <w:rPr>
          <w:spacing w:val="60"/>
        </w:rPr>
        <w:t>nusprendži</w:t>
      </w:r>
      <w:r w:rsidRPr="00681B3E">
        <w:t>a:</w:t>
      </w:r>
    </w:p>
    <w:p w:rsidR="00681B3E" w:rsidRPr="00681B3E" w:rsidRDefault="00681B3E" w:rsidP="00681B3E">
      <w:pPr>
        <w:ind w:firstLine="720"/>
        <w:jc w:val="both"/>
      </w:pPr>
      <w:r w:rsidRPr="00681B3E">
        <w:t>1. Perimti neatlygintinai iš fizinių asmenų Juozo Tilviko, Olgos Griciuvienės ir Stanislavos Šopienės Klaipėdos miesto savivaldybės nuosavybėn vandentiekio (unikalus Nr. 4400-3907-8152, žymėjimas plane – 1V, ilgis – 153,56 m, įsigijimo vertė – 13 500,00 Eur; unikalus Nr. 4400-3907-8166, žymėjimas plane – 2V, ilgis – 161,77 m, įsigijimo vertė – 14 200,00 Eur) ir buitinių nuotekų (unikalus Nr. 4400-3907-8170, žymėjimas plane – 1KF, ilgis – 149,77 m, įsigijimo vertė – 11 400,00 Eur; unikalus Nr. 4400-3907-8181, žymėjimas plane – 2KF, ilgis – 155,38 m, įsigijimo vertė – 11 900,00 Eur) tinklus Jaunystės g., Klaipėda.</w:t>
      </w:r>
    </w:p>
    <w:p w:rsidR="00681B3E" w:rsidRPr="00681B3E" w:rsidRDefault="00681B3E" w:rsidP="00681B3E">
      <w:pPr>
        <w:ind w:firstLine="720"/>
        <w:jc w:val="both"/>
      </w:pPr>
      <w:r w:rsidRPr="00681B3E">
        <w:t>2. Įgalioti Klaipėdos miesto savivaldybės administracijos direktorių pasirašyti 1 punkte nurodyto turto Dovanojimo sutartį.</w:t>
      </w:r>
    </w:p>
    <w:p w:rsidR="00CA4D3B" w:rsidRDefault="00681B3E" w:rsidP="00681B3E">
      <w:pPr>
        <w:ind w:firstLine="720"/>
        <w:jc w:val="both"/>
      </w:pPr>
      <w:r w:rsidRPr="00681B3E">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681B3E"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681B3E"/>
    <w:rsid w:val="008354D5"/>
    <w:rsid w:val="00894D6F"/>
    <w:rsid w:val="00922CD4"/>
    <w:rsid w:val="00A12691"/>
    <w:rsid w:val="00AF7D08"/>
    <w:rsid w:val="00BC07A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FA13"/>
  <w15:docId w15:val="{641DF302-A6ED-4648-9357-C76C1F80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550</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2018-12-04T06:54:00Z</dcterms:created>
  <dcterms:modified xsi:type="dcterms:W3CDTF">2018-12-04T06:54:00Z</dcterms:modified>
</cp:coreProperties>
</file>