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835CE" w:rsidP="00CA4D3B">
      <w:pPr>
        <w:jc w:val="center"/>
      </w:pPr>
      <w:r w:rsidRPr="00E775BF">
        <w:rPr>
          <w:b/>
          <w:caps/>
          <w:color w:val="000000"/>
        </w:rPr>
        <w:t>DĖL KLAIPĖDOS MIESTO SAVIVALDYBĖS TARYBOS 201</w:t>
      </w:r>
      <w:r>
        <w:rPr>
          <w:b/>
          <w:caps/>
          <w:color w:val="000000"/>
        </w:rPr>
        <w:t>7</w:t>
      </w:r>
      <w:r w:rsidRPr="00E775BF">
        <w:rPr>
          <w:b/>
          <w:caps/>
          <w:color w:val="000000"/>
        </w:rPr>
        <w:t xml:space="preserve"> M. </w:t>
      </w:r>
      <w:r>
        <w:rPr>
          <w:b/>
          <w:caps/>
          <w:color w:val="000000"/>
        </w:rPr>
        <w:t>GRUODŽIO</w:t>
      </w:r>
      <w:r w:rsidRPr="00E775BF">
        <w:rPr>
          <w:b/>
          <w:caps/>
          <w:color w:val="000000"/>
        </w:rPr>
        <w:t xml:space="preserve"> 2</w:t>
      </w:r>
      <w:r>
        <w:rPr>
          <w:b/>
          <w:caps/>
          <w:color w:val="000000"/>
        </w:rPr>
        <w:t>1</w:t>
      </w:r>
      <w:r w:rsidRPr="00E775BF">
        <w:rPr>
          <w:b/>
          <w:caps/>
          <w:color w:val="000000"/>
        </w:rPr>
        <w:t xml:space="preserve"> D. </w:t>
      </w:r>
      <w:r w:rsidRPr="00B44CD3">
        <w:rPr>
          <w:b/>
          <w:caps/>
        </w:rPr>
        <w:t>SPRENDIMO NR.</w:t>
      </w:r>
      <w:r>
        <w:rPr>
          <w:b/>
          <w:caps/>
          <w:color w:val="000000"/>
        </w:rPr>
        <w:t xml:space="preserve"> T2-320 </w:t>
      </w:r>
      <w:r w:rsidRPr="00E775BF">
        <w:rPr>
          <w:b/>
          <w:caps/>
          <w:color w:val="000000"/>
        </w:rPr>
        <w:t>„Dėl keleivių vežimo kainų patvirtinimo“ PA</w:t>
      </w:r>
      <w:r>
        <w:rPr>
          <w:b/>
          <w:caps/>
          <w:color w:val="000000"/>
        </w:rPr>
        <w:t>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835CE" w:rsidRDefault="003835CE" w:rsidP="003835CE">
      <w:pPr>
        <w:tabs>
          <w:tab w:val="left" w:pos="912"/>
        </w:tabs>
        <w:ind w:firstLine="709"/>
        <w:jc w:val="both"/>
      </w:pPr>
      <w:r w:rsidRPr="000E445F">
        <w:t>Vadovaudamasi Lietuvos Respublikos vietos savivaldos įstatymo</w:t>
      </w:r>
      <w:r>
        <w:t xml:space="preserve"> </w:t>
      </w:r>
      <w:r w:rsidRPr="000E445F">
        <w:rPr>
          <w:color w:val="000000"/>
        </w:rPr>
        <w:t>16 straipsnio 2 dalies 37</w:t>
      </w:r>
      <w:r>
        <w:rPr>
          <w:color w:val="000000"/>
        </w:rPr>
        <w:t> </w:t>
      </w:r>
      <w:r w:rsidRPr="000E445F">
        <w:rPr>
          <w:color w:val="000000"/>
        </w:rPr>
        <w:t>punktu</w:t>
      </w:r>
      <w:r>
        <w:rPr>
          <w:color w:val="000000"/>
        </w:rPr>
        <w:t xml:space="preserve"> ir</w:t>
      </w:r>
      <w:r>
        <w:t xml:space="preserve"> </w:t>
      </w:r>
      <w:r w:rsidRPr="000E445F">
        <w:t>18 straipsnio 1</w:t>
      </w:r>
      <w:r>
        <w:rPr>
          <w:color w:val="000000"/>
        </w:rPr>
        <w:t xml:space="preserve"> dalimi ir </w:t>
      </w:r>
      <w:r w:rsidRPr="000E445F">
        <w:rPr>
          <w:color w:val="000000"/>
        </w:rPr>
        <w:t>Lietuvos Respublikos kelių transporto kodekso</w:t>
      </w:r>
      <w:r>
        <w:rPr>
          <w:color w:val="000000"/>
        </w:rPr>
        <w:t xml:space="preserve"> </w:t>
      </w:r>
      <w:r w:rsidRPr="000E445F">
        <w:rPr>
          <w:color w:val="000000"/>
        </w:rPr>
        <w:t>16 straipsnio 2</w:t>
      </w:r>
      <w:r>
        <w:rPr>
          <w:color w:val="000000"/>
        </w:rPr>
        <w:t> </w:t>
      </w:r>
      <w:r w:rsidRPr="000E445F">
        <w:rPr>
          <w:color w:val="000000"/>
        </w:rPr>
        <w:t>dalimi</w:t>
      </w:r>
      <w:r>
        <w:t>,</w:t>
      </w:r>
      <w:r w:rsidRPr="000E445F">
        <w:t xml:space="preserve"> Klaipėdos miesto savivaldybės taryba </w:t>
      </w:r>
      <w:r w:rsidRPr="000E445F">
        <w:rPr>
          <w:spacing w:val="60"/>
        </w:rPr>
        <w:t>nusprendži</w:t>
      </w:r>
      <w:r w:rsidRPr="000E445F">
        <w:t>a:</w:t>
      </w:r>
    </w:p>
    <w:p w:rsidR="003835CE" w:rsidRDefault="003835CE" w:rsidP="003835CE">
      <w:pPr>
        <w:ind w:firstLine="709"/>
        <w:jc w:val="both"/>
        <w:rPr>
          <w:rFonts w:eastAsia="Calibri"/>
          <w:color w:val="000000"/>
        </w:rPr>
      </w:pPr>
      <w:r>
        <w:rPr>
          <w:bCs/>
        </w:rPr>
        <w:t>1. Pakeisti</w:t>
      </w:r>
      <w:r w:rsidRPr="00E775BF">
        <w:rPr>
          <w:bCs/>
        </w:rPr>
        <w:t xml:space="preserve"> </w:t>
      </w:r>
      <w:r w:rsidRPr="00E775BF">
        <w:rPr>
          <w:rFonts w:eastAsia="Calibri"/>
          <w:color w:val="000000"/>
        </w:rPr>
        <w:t>Klaipėdos miesto savivaldybės tarybos 201</w:t>
      </w:r>
      <w:r>
        <w:rPr>
          <w:rFonts w:eastAsia="Calibri"/>
          <w:color w:val="000000"/>
        </w:rPr>
        <w:t>7</w:t>
      </w:r>
      <w:r w:rsidRPr="00E775BF">
        <w:rPr>
          <w:rFonts w:eastAsia="Calibri"/>
          <w:color w:val="000000"/>
        </w:rPr>
        <w:t xml:space="preserve"> m. </w:t>
      </w:r>
      <w:r>
        <w:rPr>
          <w:rFonts w:eastAsia="Calibri"/>
          <w:color w:val="000000"/>
        </w:rPr>
        <w:t>gruodžio</w:t>
      </w:r>
      <w:r w:rsidRPr="00E775BF">
        <w:rPr>
          <w:rFonts w:eastAsia="Calibri"/>
          <w:color w:val="000000"/>
        </w:rPr>
        <w:t xml:space="preserve"> 2</w:t>
      </w:r>
      <w:r>
        <w:rPr>
          <w:rFonts w:eastAsia="Calibri"/>
          <w:color w:val="000000"/>
        </w:rPr>
        <w:t>1</w:t>
      </w:r>
      <w:r w:rsidRPr="00E775BF">
        <w:rPr>
          <w:rFonts w:eastAsia="Calibri"/>
          <w:color w:val="000000"/>
        </w:rPr>
        <w:t xml:space="preserve"> d. sprendim</w:t>
      </w:r>
      <w:r>
        <w:rPr>
          <w:rFonts w:eastAsia="Calibri"/>
          <w:color w:val="000000"/>
        </w:rPr>
        <w:t>ą</w:t>
      </w:r>
      <w:r w:rsidRPr="00E775BF">
        <w:rPr>
          <w:rFonts w:eastAsia="Calibri"/>
          <w:color w:val="000000"/>
        </w:rPr>
        <w:t xml:space="preserve"> </w:t>
      </w:r>
      <w:r w:rsidRPr="00B44CD3">
        <w:rPr>
          <w:rFonts w:eastAsia="Calibri"/>
        </w:rPr>
        <w:t>Nr. T2</w:t>
      </w:r>
      <w:r w:rsidRPr="00B44CD3">
        <w:rPr>
          <w:rFonts w:eastAsia="Calibri"/>
        </w:rPr>
        <w:noBreakHyphen/>
        <w:t>3</w:t>
      </w:r>
      <w:r>
        <w:rPr>
          <w:rFonts w:eastAsia="Calibri"/>
        </w:rPr>
        <w:t>20</w:t>
      </w:r>
      <w:r w:rsidRPr="004505D0">
        <w:rPr>
          <w:rFonts w:eastAsia="Calibri"/>
          <w:color w:val="FF0000"/>
        </w:rPr>
        <w:t xml:space="preserve"> </w:t>
      </w:r>
      <w:r w:rsidRPr="00E775BF">
        <w:rPr>
          <w:rFonts w:eastAsia="Calibri"/>
          <w:color w:val="000000"/>
        </w:rPr>
        <w:t>„Dėl keleivių vežimo kainų patvirtinimo“</w:t>
      </w:r>
      <w:r>
        <w:rPr>
          <w:rFonts w:eastAsia="Calibri"/>
          <w:color w:val="000000"/>
        </w:rPr>
        <w:t>:</w:t>
      </w:r>
    </w:p>
    <w:p w:rsidR="003835CE" w:rsidRPr="007B239E" w:rsidRDefault="003835CE" w:rsidP="003835CE">
      <w:pPr>
        <w:ind w:firstLine="709"/>
        <w:jc w:val="both"/>
      </w:pPr>
      <w:r w:rsidRPr="007B239E">
        <w:rPr>
          <w:rFonts w:eastAsia="Calibri"/>
          <w:color w:val="000000"/>
        </w:rPr>
        <w:t xml:space="preserve">1.1. </w:t>
      </w:r>
      <w:r>
        <w:rPr>
          <w:rFonts w:eastAsia="Calibri"/>
          <w:color w:val="000000"/>
        </w:rPr>
        <w:t xml:space="preserve">pakeisti </w:t>
      </w:r>
      <w:r w:rsidRPr="007B239E">
        <w:t>1</w:t>
      </w:r>
      <w:r>
        <w:t>5.8</w:t>
      </w:r>
      <w:r w:rsidRPr="007B239E">
        <w:t xml:space="preserve"> papunktį</w:t>
      </w:r>
      <w:r>
        <w:t xml:space="preserve"> ir jį</w:t>
      </w:r>
      <w:r w:rsidRPr="007B239E">
        <w:t xml:space="preserve"> išdėstyti</w:t>
      </w:r>
      <w:r>
        <w:t xml:space="preserve"> </w:t>
      </w:r>
      <w:r w:rsidRPr="007B239E">
        <w:t>taip:</w:t>
      </w:r>
    </w:p>
    <w:p w:rsidR="003835CE" w:rsidRPr="00171CA7" w:rsidRDefault="003835CE" w:rsidP="003835CE">
      <w:pPr>
        <w:tabs>
          <w:tab w:val="num" w:pos="1440"/>
        </w:tabs>
        <w:ind w:firstLine="720"/>
        <w:jc w:val="both"/>
        <w:rPr>
          <w:bCs/>
        </w:rPr>
      </w:pPr>
      <w:r w:rsidRPr="00171CA7">
        <w:rPr>
          <w:bCs/>
        </w:rPr>
        <w:t>„</w:t>
      </w:r>
      <w:r w:rsidRPr="00171CA7">
        <w:t>15.</w:t>
      </w:r>
      <w:r>
        <w:t>8. autobuso maršrutu Klaipėda–</w:t>
      </w:r>
      <w:r w:rsidRPr="00171CA7">
        <w:t>Veiviržėnai</w:t>
      </w:r>
      <w:r>
        <w:t xml:space="preserve"> </w:t>
      </w:r>
      <w:r w:rsidRPr="00171CA7">
        <w:t>–</w:t>
      </w:r>
      <w:r>
        <w:t xml:space="preserve"> </w:t>
      </w:r>
      <w:r w:rsidRPr="00171CA7">
        <w:rPr>
          <w:bCs/>
        </w:rPr>
        <w:t>2,70 Eur</w:t>
      </w:r>
      <w:r w:rsidRPr="00171CA7">
        <w:t>, Veiviržėnai–Klaipėda –</w:t>
      </w:r>
      <w:r>
        <w:t xml:space="preserve"> </w:t>
      </w:r>
      <w:r w:rsidRPr="00171CA7">
        <w:rPr>
          <w:bCs/>
        </w:rPr>
        <w:t>2,70</w:t>
      </w:r>
      <w:r>
        <w:rPr>
          <w:bCs/>
        </w:rPr>
        <w:t> </w:t>
      </w:r>
      <w:r w:rsidRPr="00171CA7">
        <w:rPr>
          <w:bCs/>
        </w:rPr>
        <w:t>Eur</w:t>
      </w:r>
      <w:r w:rsidRPr="00171CA7">
        <w:t>;“;</w:t>
      </w:r>
    </w:p>
    <w:p w:rsidR="003835CE" w:rsidRDefault="003835CE" w:rsidP="003835CE">
      <w:pPr>
        <w:tabs>
          <w:tab w:val="num" w:pos="1440"/>
        </w:tabs>
        <w:ind w:firstLine="720"/>
        <w:jc w:val="both"/>
        <w:rPr>
          <w:bCs/>
        </w:rPr>
      </w:pPr>
      <w:r>
        <w:rPr>
          <w:bCs/>
        </w:rPr>
        <w:t xml:space="preserve">1.2. </w:t>
      </w:r>
      <w:r>
        <w:rPr>
          <w:rFonts w:eastAsia="Calibri"/>
          <w:color w:val="000000"/>
        </w:rPr>
        <w:t xml:space="preserve">pakeisti </w:t>
      </w:r>
      <w:r w:rsidRPr="007B239E">
        <w:t>1</w:t>
      </w:r>
      <w:r>
        <w:t>9 pun</w:t>
      </w:r>
      <w:r w:rsidRPr="007B239E">
        <w:t>kt</w:t>
      </w:r>
      <w:r>
        <w:t>ą ir jį</w:t>
      </w:r>
      <w:r w:rsidRPr="007B239E">
        <w:t xml:space="preserve"> išdėstyti</w:t>
      </w:r>
      <w:r>
        <w:t xml:space="preserve"> </w:t>
      </w:r>
      <w:r w:rsidRPr="007B239E">
        <w:t>taip</w:t>
      </w:r>
    </w:p>
    <w:p w:rsidR="003835CE" w:rsidRPr="00171CA7" w:rsidRDefault="003835CE" w:rsidP="003835CE">
      <w:pPr>
        <w:tabs>
          <w:tab w:val="num" w:pos="1440"/>
        </w:tabs>
        <w:ind w:firstLine="720"/>
        <w:jc w:val="both"/>
        <w:rPr>
          <w:bCs/>
        </w:rPr>
      </w:pPr>
      <w:r w:rsidRPr="00171CA7">
        <w:t xml:space="preserve">,,19. </w:t>
      </w:r>
      <w:r w:rsidRPr="00171CA7">
        <w:rPr>
          <w:color w:val="000000"/>
        </w:rPr>
        <w:t xml:space="preserve">Nustatyti </w:t>
      </w:r>
      <w:r w:rsidRPr="00171CA7">
        <w:t>kasmetinių renginių dalyviams teisę įsigyti 1 paros renginio bilietą, kuriuo bus galima važiuoti nemokamai reguliariųjų reisų vietinio (miesto) susisiekimo maršrutų autobusais</w:t>
      </w:r>
      <w:r>
        <w:t xml:space="preserve">. </w:t>
      </w:r>
      <w:r w:rsidRPr="00171CA7">
        <w:t>Kasmetinių renginių, kurių dalyviai turi teisę įsigyti 1 paros renginio bilietą</w:t>
      </w:r>
      <w:r>
        <w:t>,</w:t>
      </w:r>
      <w:r w:rsidRPr="00171CA7">
        <w:t xml:space="preserve"> </w:t>
      </w:r>
      <w:r>
        <w:t>ir (ar)</w:t>
      </w:r>
      <w:r w:rsidRPr="00171CA7">
        <w:t xml:space="preserve"> švenčių dienų (valstybinių ir miesto), kurių metu keleiviai visą dieną gali važiuoti nemokamai reguliariųjų reisų vietinio (miesto) susisiekimo maršrutų autobusais, sąrašą ir skaičių tvirtina </w:t>
      </w:r>
      <w:r w:rsidRPr="00171CA7">
        <w:rPr>
          <w:color w:val="000000"/>
        </w:rPr>
        <w:t>Klaipėdos miesto savivald</w:t>
      </w:r>
      <w:r>
        <w:rPr>
          <w:color w:val="000000"/>
        </w:rPr>
        <w:t>ybės taryba.</w:t>
      </w:r>
      <w:r w:rsidRPr="00171CA7">
        <w:rPr>
          <w:color w:val="000000"/>
        </w:rPr>
        <w:t>“</w:t>
      </w:r>
    </w:p>
    <w:p w:rsidR="003835CE" w:rsidRDefault="003835CE" w:rsidP="003835CE">
      <w:pPr>
        <w:widowControl w:val="0"/>
        <w:ind w:right="-82" w:firstLine="720"/>
        <w:jc w:val="both"/>
        <w:rPr>
          <w:bCs/>
        </w:rPr>
      </w:pPr>
      <w:r>
        <w:rPr>
          <w:bCs/>
        </w:rPr>
        <w:t>2. </w:t>
      </w:r>
      <w:r>
        <w:t>Nustatyti, kad šis sprendimas įsigalioja 2019 m. sausio 1 d.</w:t>
      </w:r>
    </w:p>
    <w:p w:rsidR="00CA4D3B" w:rsidRDefault="003835CE" w:rsidP="003835CE">
      <w:pPr>
        <w:ind w:firstLine="720"/>
        <w:jc w:val="both"/>
      </w:pPr>
      <w:r>
        <w:t>3.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835C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835CE"/>
    <w:rsid w:val="004476DD"/>
    <w:rsid w:val="00597EE8"/>
    <w:rsid w:val="005F495C"/>
    <w:rsid w:val="00727497"/>
    <w:rsid w:val="008354D5"/>
    <w:rsid w:val="00894D6F"/>
    <w:rsid w:val="00922CD4"/>
    <w:rsid w:val="00A12691"/>
    <w:rsid w:val="00AF7D08"/>
    <w:rsid w:val="00C56F56"/>
    <w:rsid w:val="00CA4D3B"/>
    <w:rsid w:val="00DF3BA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0B66"/>
  <w15:docId w15:val="{63A598AE-D38E-4FF5-8FCA-64452EC2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2018-12-21T09:40:00Z</dcterms:created>
  <dcterms:modified xsi:type="dcterms:W3CDTF">2018-12-21T09:40:00Z</dcterms:modified>
</cp:coreProperties>
</file>