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53" w:rsidRPr="008F669F" w:rsidRDefault="00370FE6" w:rsidP="007E7A53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NEĮGALIŲJŲ REIKALŲ TARYBOS</w:t>
      </w:r>
      <w:r w:rsidR="007E7A53" w:rsidRPr="008F669F">
        <w:rPr>
          <w:b/>
          <w:szCs w:val="24"/>
        </w:rPr>
        <w:t xml:space="preserve"> POSĖDŽIO PROTOKOLAS</w:t>
      </w:r>
    </w:p>
    <w:p w:rsidR="007810D9" w:rsidRDefault="007810D9" w:rsidP="00F41647">
      <w:pPr>
        <w:rPr>
          <w:szCs w:val="24"/>
        </w:rPr>
      </w:pPr>
    </w:p>
    <w:p w:rsidR="00163473" w:rsidRDefault="00A01796" w:rsidP="00A01796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  <w:rPr>
          <w:noProof/>
        </w:rPr>
      </w:pPr>
      <w:r>
        <w:rPr>
          <w:noProof/>
        </w:rPr>
        <w:t>201</w:t>
      </w:r>
      <w:r w:rsidR="00B97A37">
        <w:rPr>
          <w:noProof/>
        </w:rPr>
        <w:t>9</w:t>
      </w:r>
      <w:r w:rsidR="008156BB">
        <w:rPr>
          <w:noProof/>
        </w:rPr>
        <w:t>-</w:t>
      </w:r>
      <w:r w:rsidR="009A7AA3">
        <w:rPr>
          <w:noProof/>
        </w:rPr>
        <w:t>0</w:t>
      </w:r>
      <w:r w:rsidR="00B97A37">
        <w:rPr>
          <w:noProof/>
        </w:rPr>
        <w:t>1</w:t>
      </w:r>
      <w:r w:rsidR="00370FE6">
        <w:rPr>
          <w:noProof/>
        </w:rPr>
        <w:t>-</w:t>
      </w:r>
      <w:r w:rsidR="00471937">
        <w:rPr>
          <w:noProof/>
        </w:rPr>
        <w:t>30</w:t>
      </w:r>
      <w:r w:rsidR="007810D9">
        <w:rPr>
          <w:noProof/>
        </w:rPr>
        <w:t xml:space="preserve"> </w:t>
      </w:r>
      <w:r w:rsidR="007810D9" w:rsidRPr="003C09F9">
        <w:rPr>
          <w:szCs w:val="24"/>
        </w:rPr>
        <w:t>Nr.</w:t>
      </w:r>
      <w:r>
        <w:rPr>
          <w:noProof/>
        </w:rPr>
        <w:t xml:space="preserve"> </w:t>
      </w:r>
      <w:r w:rsidR="00370FE6">
        <w:rPr>
          <w:noProof/>
        </w:rPr>
        <w:t>TAR1-</w:t>
      </w:r>
      <w:r w:rsidR="002B32A3">
        <w:rPr>
          <w:noProof/>
        </w:rPr>
        <w:t>16</w:t>
      </w:r>
      <w:bookmarkStart w:id="0" w:name="_GoBack"/>
      <w:bookmarkEnd w:id="0"/>
    </w:p>
    <w:p w:rsidR="00A01796" w:rsidRDefault="00A01796" w:rsidP="00A01796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  <w:rPr>
          <w:szCs w:val="24"/>
        </w:rPr>
      </w:pPr>
    </w:p>
    <w:p w:rsidR="00E45625" w:rsidRPr="008F669F" w:rsidRDefault="00E45625" w:rsidP="00E45625">
      <w:pPr>
        <w:pStyle w:val="Pagrindinistekstas"/>
        <w:rPr>
          <w:szCs w:val="24"/>
        </w:rPr>
      </w:pPr>
    </w:p>
    <w:p w:rsidR="00F053A9" w:rsidRDefault="00F053A9" w:rsidP="00F053A9">
      <w:pPr>
        <w:pStyle w:val="Pagrindinistekstas"/>
        <w:overflowPunct w:val="0"/>
        <w:ind w:firstLine="709"/>
      </w:pPr>
      <w:r>
        <w:t xml:space="preserve">Posėdis įvyko </w:t>
      </w:r>
      <w:r w:rsidR="00CC6515">
        <w:t>201</w:t>
      </w:r>
      <w:r w:rsidR="00B97A37">
        <w:t>9</w:t>
      </w:r>
      <w:r w:rsidR="00CC6515">
        <w:t>-</w:t>
      </w:r>
      <w:r w:rsidR="009A7AA3">
        <w:t>0</w:t>
      </w:r>
      <w:r w:rsidR="00B97A37">
        <w:t>1</w:t>
      </w:r>
      <w:r w:rsidR="00A01796">
        <w:t>-</w:t>
      </w:r>
      <w:r w:rsidR="00B97A37">
        <w:t>25</w:t>
      </w:r>
      <w:r w:rsidR="00CC6515">
        <w:t xml:space="preserve">, </w:t>
      </w:r>
      <w:r w:rsidR="009A7AA3">
        <w:t>1</w:t>
      </w:r>
      <w:r w:rsidR="00B97A37">
        <w:t>3</w:t>
      </w:r>
      <w:r w:rsidR="00813856">
        <w:t>:3</w:t>
      </w:r>
      <w:r w:rsidR="009A7AA3">
        <w:t>0</w:t>
      </w:r>
      <w:r w:rsidR="00643A5B">
        <w:t xml:space="preserve"> iki </w:t>
      </w:r>
      <w:r w:rsidR="00B97A37">
        <w:t>15</w:t>
      </w:r>
      <w:r w:rsidR="00643A5B">
        <w:t>:</w:t>
      </w:r>
      <w:r w:rsidR="00B97A37">
        <w:t>45</w:t>
      </w:r>
      <w:r w:rsidR="00370FE6">
        <w:t xml:space="preserve"> val.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Posėdžio pirmininkas </w:t>
      </w:r>
      <w:r w:rsidR="00B97A37">
        <w:rPr>
          <w:szCs w:val="24"/>
        </w:rPr>
        <w:t>Saulius Liekis</w:t>
      </w:r>
      <w:r w:rsidRPr="008F669F">
        <w:rPr>
          <w:szCs w:val="24"/>
        </w:rPr>
        <w:t>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Posėdžio sekretorius </w:t>
      </w:r>
      <w:r w:rsidR="00370FE6">
        <w:rPr>
          <w:szCs w:val="24"/>
        </w:rPr>
        <w:t xml:space="preserve">Jurgita </w:t>
      </w:r>
      <w:proofErr w:type="spellStart"/>
      <w:r w:rsidR="00370FE6">
        <w:rPr>
          <w:szCs w:val="24"/>
        </w:rPr>
        <w:t>Šekštėnienė</w:t>
      </w:r>
      <w:proofErr w:type="spellEnd"/>
      <w:r w:rsidRPr="008F669F">
        <w:rPr>
          <w:szCs w:val="24"/>
        </w:rPr>
        <w:t>.</w:t>
      </w:r>
    </w:p>
    <w:p w:rsidR="00E45625" w:rsidRPr="000B4147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Dalyvavo:</w:t>
      </w:r>
      <w:r w:rsidR="00370FE6">
        <w:rPr>
          <w:szCs w:val="24"/>
        </w:rPr>
        <w:t xml:space="preserve"> </w:t>
      </w:r>
      <w:r w:rsidR="00370FE6" w:rsidRPr="000B4147">
        <w:rPr>
          <w:szCs w:val="24"/>
        </w:rPr>
        <w:t xml:space="preserve">Nina </w:t>
      </w:r>
      <w:proofErr w:type="spellStart"/>
      <w:r w:rsidR="00370FE6" w:rsidRPr="000B4147">
        <w:rPr>
          <w:szCs w:val="24"/>
        </w:rPr>
        <w:t>Puteikienė</w:t>
      </w:r>
      <w:proofErr w:type="spellEnd"/>
      <w:r w:rsidR="00370FE6" w:rsidRPr="000B4147">
        <w:rPr>
          <w:szCs w:val="24"/>
        </w:rPr>
        <w:t xml:space="preserve">, Laima </w:t>
      </w:r>
      <w:proofErr w:type="spellStart"/>
      <w:r w:rsidR="00370FE6" w:rsidRPr="000B4147">
        <w:rPr>
          <w:szCs w:val="24"/>
        </w:rPr>
        <w:t>Stelingienė</w:t>
      </w:r>
      <w:proofErr w:type="spellEnd"/>
      <w:r w:rsidR="00370FE6" w:rsidRPr="000B4147">
        <w:rPr>
          <w:szCs w:val="24"/>
        </w:rPr>
        <w:t xml:space="preserve">, Janina </w:t>
      </w:r>
      <w:proofErr w:type="spellStart"/>
      <w:r w:rsidR="00370FE6" w:rsidRPr="000B4147">
        <w:rPr>
          <w:szCs w:val="24"/>
        </w:rPr>
        <w:t>Tulabienė</w:t>
      </w:r>
      <w:proofErr w:type="spellEnd"/>
      <w:r w:rsidR="00A01796" w:rsidRPr="000B4147">
        <w:rPr>
          <w:szCs w:val="24"/>
        </w:rPr>
        <w:t xml:space="preserve">, </w:t>
      </w:r>
      <w:r w:rsidR="00C9425D" w:rsidRPr="000B4147">
        <w:rPr>
          <w:szCs w:val="24"/>
        </w:rPr>
        <w:t>Tomas Meškinis</w:t>
      </w:r>
      <w:r w:rsidR="00812893" w:rsidRPr="000B4147">
        <w:rPr>
          <w:szCs w:val="24"/>
        </w:rPr>
        <w:t xml:space="preserve">, </w:t>
      </w:r>
      <w:r w:rsidR="00813856">
        <w:rPr>
          <w:szCs w:val="24"/>
        </w:rPr>
        <w:t xml:space="preserve">Irena </w:t>
      </w:r>
      <w:proofErr w:type="spellStart"/>
      <w:r w:rsidR="00813856">
        <w:rPr>
          <w:szCs w:val="24"/>
        </w:rPr>
        <w:t>Šakalienė</w:t>
      </w:r>
      <w:proofErr w:type="spellEnd"/>
      <w:r w:rsidR="00B97A37">
        <w:rPr>
          <w:szCs w:val="24"/>
        </w:rPr>
        <w:t xml:space="preserve">, Vladas </w:t>
      </w:r>
      <w:proofErr w:type="spellStart"/>
      <w:r w:rsidR="00B97A37">
        <w:rPr>
          <w:szCs w:val="24"/>
        </w:rPr>
        <w:t>Alsys</w:t>
      </w:r>
      <w:proofErr w:type="spellEnd"/>
      <w:r w:rsidR="00B97A37">
        <w:rPr>
          <w:szCs w:val="24"/>
        </w:rPr>
        <w:t xml:space="preserve">, Danutė Daukantienė, Sigita </w:t>
      </w:r>
      <w:proofErr w:type="spellStart"/>
      <w:r w:rsidR="00B97A37">
        <w:rPr>
          <w:szCs w:val="24"/>
        </w:rPr>
        <w:t>Kurmelienė</w:t>
      </w:r>
      <w:proofErr w:type="spellEnd"/>
      <w:r w:rsidR="00B97A37">
        <w:rPr>
          <w:szCs w:val="24"/>
        </w:rPr>
        <w:t xml:space="preserve">, Audronė Liesytė, Adolfas </w:t>
      </w:r>
      <w:proofErr w:type="spellStart"/>
      <w:r w:rsidR="00B97A37">
        <w:rPr>
          <w:szCs w:val="24"/>
        </w:rPr>
        <w:t>Ruškys</w:t>
      </w:r>
      <w:proofErr w:type="spellEnd"/>
      <w:r w:rsidR="00B97A37">
        <w:rPr>
          <w:szCs w:val="24"/>
        </w:rPr>
        <w:t xml:space="preserve">, </w:t>
      </w:r>
    </w:p>
    <w:p w:rsidR="009A7AA3" w:rsidRDefault="009A7AA3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Svečiai:</w:t>
      </w:r>
      <w:r w:rsidR="00D636F7">
        <w:rPr>
          <w:szCs w:val="24"/>
        </w:rPr>
        <w:t xml:space="preserve"> </w:t>
      </w:r>
      <w:r w:rsidR="00B97A37">
        <w:rPr>
          <w:szCs w:val="24"/>
        </w:rPr>
        <w:t xml:space="preserve">Jurgita Petraitienė Užimtumo tarnybos prie SADM Klaipėdos klientų aptarnavimo departamento vyr. specialistė, Audronė </w:t>
      </w:r>
      <w:proofErr w:type="spellStart"/>
      <w:r w:rsidR="00B97A37">
        <w:rPr>
          <w:szCs w:val="24"/>
        </w:rPr>
        <w:t>Kajotienė</w:t>
      </w:r>
      <w:proofErr w:type="spellEnd"/>
      <w:r w:rsidR="00B97A37">
        <w:rPr>
          <w:szCs w:val="24"/>
        </w:rPr>
        <w:t xml:space="preserve"> </w:t>
      </w:r>
      <w:r w:rsidR="00D02E98">
        <w:rPr>
          <w:szCs w:val="24"/>
        </w:rPr>
        <w:t xml:space="preserve">Užimtumo tarnybos prie SADM Klaipėdos KAD vyr. specialistė, Justas </w:t>
      </w:r>
      <w:proofErr w:type="spellStart"/>
      <w:r w:rsidR="00D02E98">
        <w:rPr>
          <w:szCs w:val="24"/>
        </w:rPr>
        <w:t>Džiugelis</w:t>
      </w:r>
      <w:proofErr w:type="spellEnd"/>
      <w:r w:rsidR="00D02E98">
        <w:rPr>
          <w:szCs w:val="24"/>
        </w:rPr>
        <w:t xml:space="preserve"> LR Seimo Neįgaliųjų teisių komisijos pirmininko pavaduotojas.</w:t>
      </w:r>
      <w:r w:rsidR="00B97A37">
        <w:rPr>
          <w:szCs w:val="24"/>
        </w:rPr>
        <w:t xml:space="preserve"> </w:t>
      </w:r>
    </w:p>
    <w:p w:rsidR="00805B91" w:rsidRDefault="00805B91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DARBOTVARKĖ:</w:t>
      </w:r>
    </w:p>
    <w:p w:rsidR="00B97A37" w:rsidRPr="00B97A37" w:rsidRDefault="00B97A37" w:rsidP="00B97A37">
      <w:pPr>
        <w:overflowPunct w:val="0"/>
        <w:autoSpaceDE w:val="0"/>
        <w:autoSpaceDN w:val="0"/>
        <w:adjustRightInd w:val="0"/>
        <w:ind w:firstLine="720"/>
        <w:rPr>
          <w:szCs w:val="24"/>
        </w:rPr>
      </w:pPr>
      <w:r w:rsidRPr="00B97A37">
        <w:rPr>
          <w:szCs w:val="24"/>
        </w:rPr>
        <w:t>1. Dėl Neįgaliųjų reikalų tarybos už 2018m. ataskaitos tvirtinimo.</w:t>
      </w:r>
    </w:p>
    <w:p w:rsidR="00B97A37" w:rsidRPr="00B97A37" w:rsidRDefault="00B97A37" w:rsidP="00B97A37">
      <w:pPr>
        <w:overflowPunct w:val="0"/>
        <w:autoSpaceDE w:val="0"/>
        <w:autoSpaceDN w:val="0"/>
        <w:adjustRightInd w:val="0"/>
        <w:ind w:firstLine="720"/>
        <w:rPr>
          <w:szCs w:val="24"/>
        </w:rPr>
      </w:pPr>
      <w:r w:rsidRPr="00B97A37">
        <w:rPr>
          <w:szCs w:val="24"/>
        </w:rPr>
        <w:t>2. Dėl neįgaliųjų po įstatyminių aktų tobulinimo.</w:t>
      </w:r>
    </w:p>
    <w:p w:rsidR="00B97A37" w:rsidRPr="00B97A37" w:rsidRDefault="00B97A37" w:rsidP="00B97A37">
      <w:pPr>
        <w:overflowPunct w:val="0"/>
        <w:autoSpaceDE w:val="0"/>
        <w:autoSpaceDN w:val="0"/>
        <w:adjustRightInd w:val="0"/>
        <w:ind w:firstLine="720"/>
        <w:rPr>
          <w:szCs w:val="24"/>
        </w:rPr>
      </w:pPr>
      <w:r w:rsidRPr="00B97A37">
        <w:rPr>
          <w:szCs w:val="24"/>
        </w:rPr>
        <w:t xml:space="preserve">3. Susitikimas su LR Seimo nariu Justu </w:t>
      </w:r>
      <w:proofErr w:type="spellStart"/>
      <w:r w:rsidRPr="00B97A37">
        <w:rPr>
          <w:szCs w:val="24"/>
        </w:rPr>
        <w:t>Džiugeliu</w:t>
      </w:r>
      <w:proofErr w:type="spellEnd"/>
      <w:r w:rsidRPr="00B97A37">
        <w:rPr>
          <w:szCs w:val="24"/>
        </w:rPr>
        <w:t>, Klaipėdos užimtumo tarnybos specialistais.</w:t>
      </w:r>
    </w:p>
    <w:p w:rsidR="009B293F" w:rsidRDefault="00B97A37" w:rsidP="00B97A37">
      <w:pPr>
        <w:overflowPunct w:val="0"/>
        <w:autoSpaceDE w:val="0"/>
        <w:autoSpaceDN w:val="0"/>
        <w:adjustRightInd w:val="0"/>
        <w:ind w:firstLine="720"/>
        <w:rPr>
          <w:szCs w:val="24"/>
        </w:rPr>
      </w:pPr>
      <w:r w:rsidRPr="00B97A37">
        <w:rPr>
          <w:szCs w:val="24"/>
        </w:rPr>
        <w:t>4. Kiti klausimai</w:t>
      </w:r>
    </w:p>
    <w:p w:rsidR="00E76FCF" w:rsidRDefault="00E76FCF" w:rsidP="00E76FCF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1080"/>
        <w:rPr>
          <w:szCs w:val="24"/>
        </w:rPr>
      </w:pPr>
    </w:p>
    <w:p w:rsidR="00B97A37" w:rsidRDefault="00D636F7" w:rsidP="00B97A37">
      <w:pPr>
        <w:pStyle w:val="Sraopastraipa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rPr>
          <w:szCs w:val="24"/>
        </w:rPr>
      </w:pPr>
      <w:r w:rsidRPr="009B293F">
        <w:rPr>
          <w:szCs w:val="24"/>
        </w:rPr>
        <w:t>SVARSTYTA</w:t>
      </w:r>
      <w:r w:rsidR="00DD642A" w:rsidRPr="009B293F">
        <w:rPr>
          <w:szCs w:val="24"/>
        </w:rPr>
        <w:t>.</w:t>
      </w:r>
      <w:r w:rsidR="009B293F" w:rsidRPr="009B293F">
        <w:rPr>
          <w:szCs w:val="24"/>
        </w:rPr>
        <w:t xml:space="preserve"> </w:t>
      </w:r>
      <w:r w:rsidR="00B97A37" w:rsidRPr="00B97A37">
        <w:rPr>
          <w:szCs w:val="24"/>
        </w:rPr>
        <w:t>Neįgaliųjų reikalų tarybos už 2018</w:t>
      </w:r>
      <w:r w:rsidR="00D02E98">
        <w:rPr>
          <w:szCs w:val="24"/>
        </w:rPr>
        <w:t xml:space="preserve"> </w:t>
      </w:r>
      <w:r w:rsidR="00B97A37" w:rsidRPr="00B97A37">
        <w:rPr>
          <w:szCs w:val="24"/>
        </w:rPr>
        <w:t>m. ataskaitos tvirtinim</w:t>
      </w:r>
      <w:r w:rsidR="00B97A37">
        <w:rPr>
          <w:szCs w:val="24"/>
        </w:rPr>
        <w:t>as.</w:t>
      </w:r>
    </w:p>
    <w:p w:rsidR="00E76FCF" w:rsidRDefault="00D02E98" w:rsidP="00D02E98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Neįgaliųjų reikalų tarybos pirmininko pavaduotojas Saulius Liekis pradėjo posėdį, tarybos narius supažindino su darbotvarkės klausimais, taip pat pasiteiravo ar nėra prieštaraujančių darbotvarkei. Trumpai pristatė pirmąjį klausimą ataskaitą už 2018 metus</w:t>
      </w:r>
      <w:r w:rsidR="00E76FCF">
        <w:rPr>
          <w:szCs w:val="24"/>
        </w:rPr>
        <w:t>. Tarybos nariai bendru sutarimu pritarė tarybos ataskaitos tvirtinimui.</w:t>
      </w:r>
    </w:p>
    <w:p w:rsidR="00805B91" w:rsidRDefault="00805B91" w:rsidP="00B97A37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709"/>
        <w:rPr>
          <w:szCs w:val="24"/>
        </w:rPr>
      </w:pPr>
      <w:r>
        <w:rPr>
          <w:szCs w:val="24"/>
        </w:rPr>
        <w:t>NUTARTA:</w:t>
      </w:r>
    </w:p>
    <w:p w:rsidR="00805B91" w:rsidRDefault="00E76FCF" w:rsidP="00594DE9">
      <w:pPr>
        <w:overflowPunct w:val="0"/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Bendru sutarimu pritarta ataskaitai už 2018 metus.</w:t>
      </w:r>
    </w:p>
    <w:p w:rsidR="00D02E98" w:rsidRDefault="00805B91" w:rsidP="00E76FCF">
      <w:pPr>
        <w:pStyle w:val="Sraopastraipa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SVARSTYTA. </w:t>
      </w:r>
      <w:r w:rsidR="00E76FCF">
        <w:rPr>
          <w:szCs w:val="24"/>
        </w:rPr>
        <w:t>N</w:t>
      </w:r>
      <w:r w:rsidR="00E76FCF" w:rsidRPr="00E76FCF">
        <w:rPr>
          <w:szCs w:val="24"/>
        </w:rPr>
        <w:t>eįgaliųj</w:t>
      </w:r>
      <w:r w:rsidR="00E76FCF">
        <w:rPr>
          <w:szCs w:val="24"/>
        </w:rPr>
        <w:t>ų po įstatyminių aktų tobulinimas.</w:t>
      </w:r>
    </w:p>
    <w:p w:rsidR="00E76FCF" w:rsidRDefault="00FB0A71" w:rsidP="00CF5949">
      <w:pPr>
        <w:tabs>
          <w:tab w:val="left" w:pos="993"/>
        </w:tabs>
        <w:overflowPunct w:val="0"/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 xml:space="preserve">Tarybos nariai aktyviai dalyvavo diskusijoje su LR Seimo nariu Justu </w:t>
      </w:r>
      <w:proofErr w:type="spellStart"/>
      <w:r>
        <w:rPr>
          <w:szCs w:val="24"/>
        </w:rPr>
        <w:t>Džiugeliu</w:t>
      </w:r>
      <w:proofErr w:type="spellEnd"/>
      <w:r>
        <w:rPr>
          <w:szCs w:val="24"/>
        </w:rPr>
        <w:t xml:space="preserve">. </w:t>
      </w:r>
      <w:r w:rsidR="00CF5949">
        <w:rPr>
          <w:szCs w:val="24"/>
        </w:rPr>
        <w:t xml:space="preserve">Vienas iš labiausiais dominusių klausimų kokie pakeitimas bus </w:t>
      </w:r>
      <w:r w:rsidRPr="00FB0A71">
        <w:rPr>
          <w:szCs w:val="24"/>
        </w:rPr>
        <w:t>Neįgaliųjų teisių komisijos parengt</w:t>
      </w:r>
      <w:r w:rsidR="00CF5949">
        <w:rPr>
          <w:szCs w:val="24"/>
        </w:rPr>
        <w:t>ame</w:t>
      </w:r>
      <w:r w:rsidRPr="00FB0A71">
        <w:rPr>
          <w:szCs w:val="24"/>
        </w:rPr>
        <w:t xml:space="preserve"> Socialinių įmonių pertvarkos koncepcij</w:t>
      </w:r>
      <w:r w:rsidR="00CF5949">
        <w:rPr>
          <w:szCs w:val="24"/>
        </w:rPr>
        <w:t>oje</w:t>
      </w:r>
      <w:r w:rsidRPr="00FB0A71">
        <w:rPr>
          <w:szCs w:val="24"/>
        </w:rPr>
        <w:t>.</w:t>
      </w:r>
      <w:r w:rsidR="00CF5949">
        <w:rPr>
          <w:szCs w:val="24"/>
        </w:rPr>
        <w:t xml:space="preserve"> Seimo narys pasižadėjo iš anksto persiųsti visą informaciją su pakeitimais Neįgaliųjų reikalų tarybai. Vyko diskusija.</w:t>
      </w:r>
    </w:p>
    <w:p w:rsidR="007E0A16" w:rsidRPr="007E0A16" w:rsidRDefault="007E0A16" w:rsidP="007E0A16">
      <w:pPr>
        <w:tabs>
          <w:tab w:val="left" w:pos="993"/>
        </w:tabs>
        <w:overflowPunct w:val="0"/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 xml:space="preserve">Nina </w:t>
      </w:r>
      <w:proofErr w:type="spellStart"/>
      <w:r>
        <w:rPr>
          <w:szCs w:val="24"/>
        </w:rPr>
        <w:t>Puteikienė</w:t>
      </w:r>
      <w:proofErr w:type="spellEnd"/>
      <w:r>
        <w:rPr>
          <w:szCs w:val="24"/>
        </w:rPr>
        <w:t xml:space="preserve"> iškėlė labai svarbią problemą dėl nemokamo kėlimosi keltu į Smiltynę neįgaliajam. </w:t>
      </w:r>
      <w:r w:rsidR="00F563DA" w:rsidRPr="00F563DA">
        <w:rPr>
          <w:szCs w:val="24"/>
        </w:rPr>
        <w:t>Nevaldai dešinės kojos – kompensacija priklauso, o štai nevaldant kairės – jau nebe. Su tokia kuriozine situacija susidūrė vienas klaipėdietis. Vyras, kaip ir visi neįgalieji, nori persikelti su automobiliu nemokamai į Smiltynę, deja, priešingai nei jo likimo draugams, nevaldantiems ar neturintiems dešinės kojos, Sergejui lengvatos negalioja. Mat būtent dėl to, kad nevaldo kairės kojos, tačiau vairuoja automobilį su automatine pavarų dėže, o ne neįgaliojo mašiną su rankiniu valdymu, dabar negali pasinaudoti neįgaliesiems priklausančia lengvata – nemokamai persikelti keltu į Smiltynę.</w:t>
      </w:r>
      <w:r>
        <w:rPr>
          <w:szCs w:val="24"/>
        </w:rPr>
        <w:t xml:space="preserve"> Just</w:t>
      </w:r>
      <w:r w:rsidR="00FC5C98">
        <w:rPr>
          <w:szCs w:val="24"/>
        </w:rPr>
        <w:t>ui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Džiugeli</w:t>
      </w:r>
      <w:r w:rsidR="00FC5C98">
        <w:rPr>
          <w:szCs w:val="24"/>
        </w:rPr>
        <w:t>ui</w:t>
      </w:r>
      <w:proofErr w:type="spellEnd"/>
      <w:r>
        <w:rPr>
          <w:szCs w:val="24"/>
        </w:rPr>
        <w:t xml:space="preserve"> ši situacija yra žinoma ir jis š</w:t>
      </w:r>
      <w:r w:rsidRPr="007E0A16">
        <w:rPr>
          <w:szCs w:val="24"/>
        </w:rPr>
        <w:t xml:space="preserve">iuo metu yra </w:t>
      </w:r>
      <w:r>
        <w:rPr>
          <w:szCs w:val="24"/>
        </w:rPr>
        <w:t>pa</w:t>
      </w:r>
      <w:r w:rsidRPr="007E0A16">
        <w:rPr>
          <w:szCs w:val="24"/>
        </w:rPr>
        <w:t>reng</w:t>
      </w:r>
      <w:r w:rsidR="004D393F">
        <w:rPr>
          <w:szCs w:val="24"/>
        </w:rPr>
        <w:t>ę</w:t>
      </w:r>
      <w:r>
        <w:rPr>
          <w:szCs w:val="24"/>
        </w:rPr>
        <w:t>s</w:t>
      </w:r>
      <w:r w:rsidRPr="007E0A16">
        <w:rPr>
          <w:szCs w:val="24"/>
        </w:rPr>
        <w:t xml:space="preserve"> įstatymo patais</w:t>
      </w:r>
      <w:r>
        <w:rPr>
          <w:szCs w:val="24"/>
        </w:rPr>
        <w:t>ą</w:t>
      </w:r>
      <w:r w:rsidRPr="007E0A16">
        <w:rPr>
          <w:szCs w:val="24"/>
        </w:rPr>
        <w:t>, kurio</w:t>
      </w:r>
      <w:r w:rsidR="004D393F">
        <w:rPr>
          <w:szCs w:val="24"/>
        </w:rPr>
        <w:t>j</w:t>
      </w:r>
      <w:r w:rsidRPr="007E0A16">
        <w:rPr>
          <w:szCs w:val="24"/>
        </w:rPr>
        <w:t>e jau turėtų būti pakeista tiek metų galiojanti ydinga tvarka, tikimasi, kad įstatymas bus pakoreguotas Seimo nariams į darbą sugrįžus rudenį</w:t>
      </w:r>
      <w:r>
        <w:rPr>
          <w:szCs w:val="24"/>
        </w:rPr>
        <w:t xml:space="preserve">. Taip pat jis pasiūlė kreiptis raštu į Lygių galimybių </w:t>
      </w:r>
      <w:r w:rsidR="004D393F">
        <w:rPr>
          <w:szCs w:val="24"/>
        </w:rPr>
        <w:t>kontrolierių.</w:t>
      </w:r>
    </w:p>
    <w:p w:rsidR="00805B91" w:rsidRDefault="0012511E" w:rsidP="00D02E98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NUTARTA:</w:t>
      </w:r>
    </w:p>
    <w:p w:rsidR="00DB3EAA" w:rsidRDefault="00DB3EAA" w:rsidP="00652B8B">
      <w:pPr>
        <w:overflowPunct w:val="0"/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 xml:space="preserve">Nina </w:t>
      </w:r>
      <w:proofErr w:type="spellStart"/>
      <w:r>
        <w:rPr>
          <w:szCs w:val="24"/>
        </w:rPr>
        <w:t>Puteikienė</w:t>
      </w:r>
      <w:proofErr w:type="spellEnd"/>
      <w:r>
        <w:rPr>
          <w:szCs w:val="24"/>
        </w:rPr>
        <w:t xml:space="preserve"> parašys raštą </w:t>
      </w:r>
      <w:r w:rsidR="000470BE">
        <w:rPr>
          <w:szCs w:val="24"/>
        </w:rPr>
        <w:t>Lygių galimybių kontrolieriui.</w:t>
      </w:r>
    </w:p>
    <w:p w:rsidR="00805B91" w:rsidRDefault="0012511E" w:rsidP="00652B8B">
      <w:pPr>
        <w:overflowPunct w:val="0"/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>Informacija išklausyta.</w:t>
      </w:r>
    </w:p>
    <w:p w:rsidR="00CF5949" w:rsidRDefault="0012511E" w:rsidP="00CF5949">
      <w:pPr>
        <w:pStyle w:val="Sraopastraipa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rPr>
          <w:szCs w:val="24"/>
        </w:rPr>
      </w:pPr>
      <w:r>
        <w:rPr>
          <w:szCs w:val="24"/>
        </w:rPr>
        <w:t>SVARSTYTA.</w:t>
      </w:r>
      <w:r w:rsidR="00CF5949" w:rsidRPr="00CF5949">
        <w:t xml:space="preserve"> </w:t>
      </w:r>
      <w:r w:rsidR="00CF5949" w:rsidRPr="00CF5949">
        <w:rPr>
          <w:szCs w:val="24"/>
        </w:rPr>
        <w:t xml:space="preserve">Susitikimas su LR Seimo nariu Justu </w:t>
      </w:r>
      <w:proofErr w:type="spellStart"/>
      <w:r w:rsidR="00CF5949" w:rsidRPr="00CF5949">
        <w:rPr>
          <w:szCs w:val="24"/>
        </w:rPr>
        <w:t>Džiugeliu</w:t>
      </w:r>
      <w:proofErr w:type="spellEnd"/>
      <w:r w:rsidR="00CF5949" w:rsidRPr="00CF5949">
        <w:rPr>
          <w:szCs w:val="24"/>
        </w:rPr>
        <w:t>, Klaipėdos užimtumo tarnybos specialistais.</w:t>
      </w:r>
    </w:p>
    <w:p w:rsidR="00E44C48" w:rsidRDefault="0023149B" w:rsidP="00C574CF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0" w:firstLine="993"/>
        <w:rPr>
          <w:szCs w:val="24"/>
        </w:rPr>
      </w:pPr>
      <w:r>
        <w:rPr>
          <w:szCs w:val="24"/>
        </w:rPr>
        <w:t xml:space="preserve">Saulius Liekis pristatė LR Seimo narį Justą </w:t>
      </w:r>
      <w:proofErr w:type="spellStart"/>
      <w:r>
        <w:rPr>
          <w:szCs w:val="24"/>
        </w:rPr>
        <w:t>Džiugelį</w:t>
      </w:r>
      <w:proofErr w:type="spellEnd"/>
      <w:r>
        <w:rPr>
          <w:szCs w:val="24"/>
        </w:rPr>
        <w:t xml:space="preserve">, tarybos nariai taip pat prisistatė. </w:t>
      </w:r>
      <w:r w:rsidR="00F91E30">
        <w:rPr>
          <w:szCs w:val="24"/>
        </w:rPr>
        <w:t xml:space="preserve">Justas </w:t>
      </w:r>
      <w:proofErr w:type="spellStart"/>
      <w:r w:rsidR="00F91E30">
        <w:rPr>
          <w:szCs w:val="24"/>
        </w:rPr>
        <w:t>Džiug</w:t>
      </w:r>
      <w:r w:rsidR="00491451">
        <w:rPr>
          <w:szCs w:val="24"/>
        </w:rPr>
        <w:t>elis</w:t>
      </w:r>
      <w:proofErr w:type="spellEnd"/>
      <w:r w:rsidR="00F91E30">
        <w:rPr>
          <w:szCs w:val="24"/>
        </w:rPr>
        <w:t xml:space="preserve"> iš karto pasiūlė visiems tarybos nariams užduoti klausimus.</w:t>
      </w:r>
      <w:r w:rsidR="00491451">
        <w:rPr>
          <w:szCs w:val="24"/>
        </w:rPr>
        <w:t xml:space="preserve"> Diskusijoje </w:t>
      </w:r>
      <w:r w:rsidR="00E44C48">
        <w:rPr>
          <w:szCs w:val="24"/>
        </w:rPr>
        <w:t xml:space="preserve">taip pat dalyvavo ir atstovai iš </w:t>
      </w:r>
      <w:r w:rsidR="00E44C48" w:rsidRPr="00E44C48">
        <w:rPr>
          <w:szCs w:val="24"/>
        </w:rPr>
        <w:t>Užimtumo tarnybos</w:t>
      </w:r>
      <w:r w:rsidR="00E44C48">
        <w:rPr>
          <w:szCs w:val="24"/>
        </w:rPr>
        <w:t xml:space="preserve">. </w:t>
      </w:r>
      <w:r w:rsidR="0011200E">
        <w:rPr>
          <w:szCs w:val="24"/>
        </w:rPr>
        <w:t xml:space="preserve">Vienas iš pagrindinių klausimų kuris buvo nagrinėjimas </w:t>
      </w:r>
      <w:r w:rsidR="0011200E">
        <w:rPr>
          <w:szCs w:val="24"/>
        </w:rPr>
        <w:lastRenderedPageBreak/>
        <w:t xml:space="preserve">apie Socialinių įmonių darbą ir įdarbinimą neįgaliųjų šiuose įmonėse. </w:t>
      </w:r>
      <w:r w:rsidR="00A32B85">
        <w:rPr>
          <w:szCs w:val="24"/>
        </w:rPr>
        <w:t xml:space="preserve">Justas </w:t>
      </w:r>
      <w:proofErr w:type="spellStart"/>
      <w:r w:rsidR="00A32B85">
        <w:rPr>
          <w:szCs w:val="24"/>
        </w:rPr>
        <w:t>Džiugelis</w:t>
      </w:r>
      <w:proofErr w:type="spellEnd"/>
      <w:r w:rsidR="00A32B85">
        <w:rPr>
          <w:szCs w:val="24"/>
        </w:rPr>
        <w:t xml:space="preserve"> trumpai priminė tarybos nariams kokias funkcijas atlieka Socialinės įmonės, bei kokias kompensacijas jos gauna iš valstybės. </w:t>
      </w:r>
      <w:r w:rsidR="0011200E" w:rsidRPr="0011200E">
        <w:rPr>
          <w:szCs w:val="24"/>
        </w:rPr>
        <w:t>Socialinių įmonių tikslas – įdarbinant šiame įstatyme nurodytoms tikslinėms grupėms priklausančius asmenis, praradusius profesinį ir bendrąjį darbingumą, ekonomiškai neaktyvius, negalinčius lygiomis sąlygomis konkuruoti darbo rinkoje, skatinti šių asmenų grįžimą į darbo rinką, jų socialinę integraciją bei mažinti socialinę atskirtį.</w:t>
      </w:r>
      <w:r w:rsidR="0011200E">
        <w:rPr>
          <w:szCs w:val="24"/>
        </w:rPr>
        <w:t xml:space="preserve"> </w:t>
      </w:r>
      <w:r w:rsidR="00256171" w:rsidRPr="00256171">
        <w:rPr>
          <w:szCs w:val="24"/>
        </w:rPr>
        <w:t>Socialinei įmonei gali būti skiriama šių rūšių valstybės pagalba:</w:t>
      </w:r>
      <w:r w:rsidR="00256171">
        <w:rPr>
          <w:szCs w:val="24"/>
        </w:rPr>
        <w:t xml:space="preserve"> </w:t>
      </w:r>
      <w:r w:rsidR="00256171" w:rsidRPr="00256171">
        <w:rPr>
          <w:szCs w:val="24"/>
        </w:rPr>
        <w:t>darbo užmokesčio ir valstybinio socialinio draudimo įmokų dalinė kompensacija;</w:t>
      </w:r>
      <w:r w:rsidR="00A32B85">
        <w:rPr>
          <w:szCs w:val="24"/>
        </w:rPr>
        <w:t xml:space="preserve"> </w:t>
      </w:r>
      <w:r w:rsidR="00256171" w:rsidRPr="00256171">
        <w:rPr>
          <w:szCs w:val="24"/>
        </w:rPr>
        <w:t>subsidija darbo vietoms įsteigti, neįgalių darbuotojų darbo vietoms pritaikyti ir jų darbo priemonėms įsigyti ar pritaikyti;</w:t>
      </w:r>
      <w:r w:rsidR="00A32B85">
        <w:rPr>
          <w:szCs w:val="24"/>
        </w:rPr>
        <w:t xml:space="preserve"> </w:t>
      </w:r>
      <w:r w:rsidR="00256171" w:rsidRPr="00256171">
        <w:rPr>
          <w:szCs w:val="24"/>
        </w:rPr>
        <w:t>subsidija tikslinėms grupėms priklausantiems darbuotojams mokyti.</w:t>
      </w:r>
      <w:r w:rsidR="00A32B85">
        <w:rPr>
          <w:szCs w:val="24"/>
        </w:rPr>
        <w:t xml:space="preserve"> N</w:t>
      </w:r>
      <w:r w:rsidR="00256171" w:rsidRPr="00256171">
        <w:rPr>
          <w:szCs w:val="24"/>
        </w:rPr>
        <w:t>eįgaliųjų socialinei įmonei gali būti skiriama papildoma šių rūšių valstybės pagalba:</w:t>
      </w:r>
      <w:r w:rsidR="00A32B85">
        <w:rPr>
          <w:szCs w:val="24"/>
        </w:rPr>
        <w:t xml:space="preserve"> </w:t>
      </w:r>
      <w:r w:rsidR="00256171" w:rsidRPr="00256171">
        <w:rPr>
          <w:szCs w:val="24"/>
        </w:rPr>
        <w:t>subsidija neįgalių darbuotojų darbo aplinkai, gamybinėms ir poilsio patalpoms pritaikyti;</w:t>
      </w:r>
      <w:r w:rsidR="00A32B85">
        <w:rPr>
          <w:szCs w:val="24"/>
        </w:rPr>
        <w:t xml:space="preserve"> </w:t>
      </w:r>
      <w:r w:rsidR="00256171" w:rsidRPr="00256171">
        <w:rPr>
          <w:szCs w:val="24"/>
        </w:rPr>
        <w:t xml:space="preserve"> subsidija papildomoms administracinėms ir transporto išlaidoms kompensuoti;</w:t>
      </w:r>
      <w:r w:rsidR="00A32B85">
        <w:rPr>
          <w:szCs w:val="24"/>
        </w:rPr>
        <w:t xml:space="preserve"> </w:t>
      </w:r>
      <w:r w:rsidR="00256171" w:rsidRPr="00256171">
        <w:rPr>
          <w:szCs w:val="24"/>
        </w:rPr>
        <w:t>subsidija asistento (gestų kalbos vertėjo) išlaidoms kompensuoti.</w:t>
      </w:r>
    </w:p>
    <w:p w:rsidR="00A32B85" w:rsidRPr="00A32B85" w:rsidRDefault="00925B80" w:rsidP="00DB3EAA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0" w:firstLine="993"/>
        <w:rPr>
          <w:szCs w:val="24"/>
        </w:rPr>
      </w:pPr>
      <w:r>
        <w:rPr>
          <w:szCs w:val="24"/>
        </w:rPr>
        <w:t>Jurgita Petraitienė paminėjo, kad d</w:t>
      </w:r>
      <w:r w:rsidR="00A32B85" w:rsidRPr="00A32B85">
        <w:rPr>
          <w:szCs w:val="24"/>
        </w:rPr>
        <w:t>arbdaviams, įdarbinusiems darbo biržos siųstus asmenis, mokama subsidija darbo užmokesčiui ir nuo jo paskaičiuotoms socialinio draudimo įmokoms iš dalies kompensuoti iki 6 mėn. laikotarpiui.</w:t>
      </w:r>
      <w:r>
        <w:rPr>
          <w:szCs w:val="24"/>
        </w:rPr>
        <w:t xml:space="preserve"> </w:t>
      </w:r>
      <w:r w:rsidR="00A32B85" w:rsidRPr="00A32B85">
        <w:rPr>
          <w:szCs w:val="24"/>
        </w:rPr>
        <w:t>Darbingumas ik</w:t>
      </w:r>
      <w:r>
        <w:rPr>
          <w:szCs w:val="24"/>
        </w:rPr>
        <w:t>i 25 proc. d</w:t>
      </w:r>
      <w:r w:rsidR="00A32B85" w:rsidRPr="00A32B85">
        <w:rPr>
          <w:szCs w:val="24"/>
        </w:rPr>
        <w:t>ar</w:t>
      </w:r>
      <w:r>
        <w:rPr>
          <w:szCs w:val="24"/>
        </w:rPr>
        <w:t>bdaviui kompensuojama 75 proc. DU</w:t>
      </w:r>
      <w:r w:rsidR="00A32B85" w:rsidRPr="00A32B85">
        <w:rPr>
          <w:szCs w:val="24"/>
        </w:rPr>
        <w:t xml:space="preserve"> ir 75 proc. S</w:t>
      </w:r>
      <w:r>
        <w:rPr>
          <w:szCs w:val="24"/>
        </w:rPr>
        <w:t>odra</w:t>
      </w:r>
      <w:r w:rsidR="00A32B85" w:rsidRPr="00A32B85">
        <w:rPr>
          <w:szCs w:val="24"/>
        </w:rPr>
        <w:t xml:space="preserve"> išlaidų </w:t>
      </w:r>
      <w:r>
        <w:rPr>
          <w:szCs w:val="24"/>
        </w:rPr>
        <w:t>neribotą laiką</w:t>
      </w:r>
      <w:r w:rsidR="00A32B85" w:rsidRPr="00A32B85">
        <w:rPr>
          <w:szCs w:val="24"/>
        </w:rPr>
        <w:t>;</w:t>
      </w:r>
      <w:r>
        <w:rPr>
          <w:szCs w:val="24"/>
        </w:rPr>
        <w:t xml:space="preserve"> d</w:t>
      </w:r>
      <w:r w:rsidR="00A32B85" w:rsidRPr="00A32B85">
        <w:rPr>
          <w:szCs w:val="24"/>
        </w:rPr>
        <w:t>arbingumas 30-40 proc.</w:t>
      </w:r>
      <w:r>
        <w:rPr>
          <w:szCs w:val="24"/>
        </w:rPr>
        <w:t xml:space="preserve"> </w:t>
      </w:r>
    </w:p>
    <w:p w:rsidR="00A32B85" w:rsidRDefault="00A32B85" w:rsidP="00925B80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0"/>
        <w:rPr>
          <w:szCs w:val="24"/>
        </w:rPr>
      </w:pPr>
      <w:r w:rsidRPr="00A32B85">
        <w:rPr>
          <w:szCs w:val="24"/>
        </w:rPr>
        <w:t>kompensuojama 60 proc. DU ir 60 proc. S</w:t>
      </w:r>
      <w:r w:rsidR="00925B80">
        <w:rPr>
          <w:szCs w:val="24"/>
        </w:rPr>
        <w:t>odra</w:t>
      </w:r>
      <w:r w:rsidRPr="00A32B85">
        <w:rPr>
          <w:szCs w:val="24"/>
        </w:rPr>
        <w:t xml:space="preserve"> išlaidų </w:t>
      </w:r>
      <w:r w:rsidR="00925B80">
        <w:rPr>
          <w:szCs w:val="24"/>
        </w:rPr>
        <w:t>iki 2 metų</w:t>
      </w:r>
      <w:r w:rsidRPr="00A32B85">
        <w:rPr>
          <w:szCs w:val="24"/>
        </w:rPr>
        <w:t>;</w:t>
      </w:r>
      <w:r w:rsidR="00925B80">
        <w:rPr>
          <w:szCs w:val="24"/>
        </w:rPr>
        <w:t xml:space="preserve"> darbingumas 45-55 proc. </w:t>
      </w:r>
      <w:r w:rsidRPr="00A32B85">
        <w:rPr>
          <w:szCs w:val="24"/>
        </w:rPr>
        <w:t>kompensuojama 50 proc. DU ir 50 proc. S</w:t>
      </w:r>
      <w:r w:rsidR="00925B80">
        <w:rPr>
          <w:szCs w:val="24"/>
        </w:rPr>
        <w:t>odra</w:t>
      </w:r>
      <w:r w:rsidRPr="00A32B85">
        <w:rPr>
          <w:szCs w:val="24"/>
        </w:rPr>
        <w:t xml:space="preserve"> išlaidų </w:t>
      </w:r>
      <w:r w:rsidR="00925B80">
        <w:rPr>
          <w:szCs w:val="24"/>
        </w:rPr>
        <w:t xml:space="preserve">iki 6 mėnesių. </w:t>
      </w:r>
    </w:p>
    <w:p w:rsidR="00CF5949" w:rsidRDefault="005D0436" w:rsidP="005D0436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0"/>
        <w:rPr>
          <w:szCs w:val="24"/>
        </w:rPr>
      </w:pPr>
      <w:r>
        <w:rPr>
          <w:szCs w:val="24"/>
        </w:rPr>
        <w:tab/>
        <w:t xml:space="preserve">Audronė </w:t>
      </w:r>
      <w:proofErr w:type="spellStart"/>
      <w:r>
        <w:rPr>
          <w:szCs w:val="24"/>
        </w:rPr>
        <w:t>Kaj</w:t>
      </w:r>
      <w:r w:rsidR="00B6789E">
        <w:rPr>
          <w:szCs w:val="24"/>
        </w:rPr>
        <w:t>o</w:t>
      </w:r>
      <w:r>
        <w:rPr>
          <w:szCs w:val="24"/>
        </w:rPr>
        <w:t>tienė</w:t>
      </w:r>
      <w:proofErr w:type="spellEnd"/>
      <w:r>
        <w:rPr>
          <w:szCs w:val="24"/>
        </w:rPr>
        <w:t xml:space="preserve"> paminėjo, kad p</w:t>
      </w:r>
      <w:r w:rsidRPr="005D0436">
        <w:rPr>
          <w:szCs w:val="24"/>
        </w:rPr>
        <w:t>rofesinės reabilitacijos programa asmenims, turintiems sveikatos sutrikimų, suteikia didesnes galimybes integruotis į darbo rinką ir dalyvauti profesinės reabilitacijos programose.</w:t>
      </w:r>
      <w:r>
        <w:rPr>
          <w:szCs w:val="24"/>
        </w:rPr>
        <w:t xml:space="preserve"> </w:t>
      </w:r>
      <w:r w:rsidRPr="005D0436">
        <w:rPr>
          <w:szCs w:val="24"/>
        </w:rPr>
        <w:t>Šios programos tikslas - ugdyti ar atkurti asmens darbingumą bei didinti jo galimybes įsidarbinti.</w:t>
      </w:r>
      <w:r>
        <w:rPr>
          <w:szCs w:val="24"/>
        </w:rPr>
        <w:t xml:space="preserve"> </w:t>
      </w:r>
      <w:r w:rsidR="00DA069E" w:rsidRPr="00DA069E">
        <w:rPr>
          <w:szCs w:val="24"/>
        </w:rPr>
        <w:t>Asmenims, kurie dalyvauja profesinės reabilitacijos programoje, mokama profesinės reabilitacijos pašalpa</w:t>
      </w:r>
      <w:r w:rsidR="00DA069E">
        <w:rPr>
          <w:szCs w:val="24"/>
        </w:rPr>
        <w:t>.</w:t>
      </w:r>
      <w:r w:rsidR="00E44C48" w:rsidRPr="00E44C48">
        <w:rPr>
          <w:szCs w:val="24"/>
        </w:rPr>
        <w:t xml:space="preserve"> </w:t>
      </w:r>
      <w:r w:rsidR="00BC3D13">
        <w:rPr>
          <w:szCs w:val="24"/>
        </w:rPr>
        <w:t>Vyko diskusija.</w:t>
      </w:r>
    </w:p>
    <w:p w:rsidR="00273832" w:rsidRPr="00CF5949" w:rsidRDefault="00273832" w:rsidP="00CF5949">
      <w:pPr>
        <w:tabs>
          <w:tab w:val="left" w:pos="1134"/>
        </w:tabs>
        <w:overflowPunct w:val="0"/>
        <w:autoSpaceDE w:val="0"/>
        <w:autoSpaceDN w:val="0"/>
        <w:adjustRightInd w:val="0"/>
        <w:ind w:left="720"/>
        <w:rPr>
          <w:szCs w:val="24"/>
        </w:rPr>
      </w:pPr>
      <w:r w:rsidRPr="00CF5949">
        <w:rPr>
          <w:szCs w:val="24"/>
        </w:rPr>
        <w:t>NUTARTA:</w:t>
      </w:r>
    </w:p>
    <w:p w:rsidR="00273832" w:rsidRDefault="00273832" w:rsidP="00BC3D13">
      <w:pPr>
        <w:tabs>
          <w:tab w:val="left" w:pos="709"/>
        </w:tabs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  <w:t>Informacija išklausyta.</w:t>
      </w:r>
    </w:p>
    <w:p w:rsidR="00273832" w:rsidRDefault="00273832" w:rsidP="00273832">
      <w:pPr>
        <w:pStyle w:val="Sraopastraipa"/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Kiti klausimai.</w:t>
      </w:r>
    </w:p>
    <w:p w:rsidR="00754752" w:rsidRDefault="00BC3D13" w:rsidP="00652CC5">
      <w:pPr>
        <w:pStyle w:val="Sraopastraipa"/>
        <w:overflowPunct w:val="0"/>
        <w:autoSpaceDE w:val="0"/>
        <w:autoSpaceDN w:val="0"/>
        <w:adjustRightInd w:val="0"/>
        <w:ind w:left="0" w:firstLine="1080"/>
        <w:rPr>
          <w:szCs w:val="24"/>
        </w:rPr>
      </w:pPr>
      <w:r>
        <w:rPr>
          <w:szCs w:val="24"/>
        </w:rPr>
        <w:t>Pirmininko pavaduotojas Saulius Liekis perskaitė gautą raštą iš Klaipėdos „</w:t>
      </w:r>
      <w:proofErr w:type="spellStart"/>
      <w:r>
        <w:rPr>
          <w:szCs w:val="24"/>
        </w:rPr>
        <w:t>Medeinės</w:t>
      </w:r>
      <w:proofErr w:type="spellEnd"/>
      <w:r>
        <w:rPr>
          <w:szCs w:val="24"/>
        </w:rPr>
        <w:t>“ ir Klaipėdos „</w:t>
      </w:r>
      <w:proofErr w:type="spellStart"/>
      <w:r>
        <w:rPr>
          <w:szCs w:val="24"/>
        </w:rPr>
        <w:t>Litorinos</w:t>
      </w:r>
      <w:proofErr w:type="spellEnd"/>
      <w:r>
        <w:rPr>
          <w:szCs w:val="24"/>
        </w:rPr>
        <w:t>“</w:t>
      </w:r>
      <w:r w:rsidR="00ED66EA">
        <w:rPr>
          <w:szCs w:val="24"/>
        </w:rPr>
        <w:t xml:space="preserve"> mokyklų, skirti nemokamą maitinimą vaikams turintiems didelius ir labai didelius specialiuosius poreikius, rasti galimybę padengti maitinimo išlaidas iš savivaldybės lėšų. </w:t>
      </w:r>
    </w:p>
    <w:p w:rsidR="00754752" w:rsidRDefault="00754752" w:rsidP="00652CC5">
      <w:pPr>
        <w:pStyle w:val="Sraopastraipa"/>
        <w:overflowPunct w:val="0"/>
        <w:autoSpaceDE w:val="0"/>
        <w:autoSpaceDN w:val="0"/>
        <w:adjustRightInd w:val="0"/>
        <w:ind w:left="0" w:firstLine="1080"/>
        <w:rPr>
          <w:szCs w:val="24"/>
        </w:rPr>
      </w:pPr>
      <w:r>
        <w:rPr>
          <w:szCs w:val="24"/>
        </w:rPr>
        <w:t xml:space="preserve">Nina </w:t>
      </w:r>
      <w:proofErr w:type="spellStart"/>
      <w:r>
        <w:rPr>
          <w:szCs w:val="24"/>
        </w:rPr>
        <w:t>Puteikienė</w:t>
      </w:r>
      <w:proofErr w:type="spellEnd"/>
      <w:r>
        <w:rPr>
          <w:szCs w:val="24"/>
        </w:rPr>
        <w:t xml:space="preserve"> pasiūlė paruošti raštą, kad šiais metais būtų  įtrauktas siūlymas  biudžetui šias papildomas išlaidas, taip pat kitiems metams įtraukti į </w:t>
      </w:r>
      <w:r w:rsidR="008659C1">
        <w:rPr>
          <w:szCs w:val="24"/>
        </w:rPr>
        <w:t>Klaipėdos miesto plėtros planą.   Visos tarybos narių nuomone visi vaikai su bet kokia negalia (sunki, vidutinė) turėtų gauti nemokamą maitinimą, negalima išskirti tik šiuos mokyklos mokinius.</w:t>
      </w:r>
    </w:p>
    <w:p w:rsidR="008659C1" w:rsidRDefault="008659C1" w:rsidP="00652CC5">
      <w:pPr>
        <w:pStyle w:val="Sraopastraipa"/>
        <w:overflowPunct w:val="0"/>
        <w:autoSpaceDE w:val="0"/>
        <w:autoSpaceDN w:val="0"/>
        <w:adjustRightInd w:val="0"/>
        <w:ind w:left="0" w:firstLine="1080"/>
        <w:rPr>
          <w:szCs w:val="24"/>
        </w:rPr>
      </w:pPr>
      <w:r>
        <w:rPr>
          <w:szCs w:val="24"/>
        </w:rPr>
        <w:t xml:space="preserve">Tomas Meškinis išsakė pastabą dėl Senojo turgaus </w:t>
      </w:r>
      <w:r w:rsidR="00636DF7">
        <w:rPr>
          <w:szCs w:val="24"/>
        </w:rPr>
        <w:t xml:space="preserve">kur prekiaujama daržovėmis yra labai </w:t>
      </w:r>
      <w:r>
        <w:rPr>
          <w:szCs w:val="24"/>
        </w:rPr>
        <w:t xml:space="preserve"> aukštos</w:t>
      </w:r>
      <w:r w:rsidR="00636DF7">
        <w:rPr>
          <w:szCs w:val="24"/>
        </w:rPr>
        <w:t xml:space="preserve"> rampos,</w:t>
      </w:r>
      <w:r>
        <w:rPr>
          <w:szCs w:val="24"/>
        </w:rPr>
        <w:t xml:space="preserve"> tad žmonės turintiems negalia labai sunku jas įveikti, taip pat mamo</w:t>
      </w:r>
      <w:r w:rsidR="00636DF7">
        <w:rPr>
          <w:szCs w:val="24"/>
        </w:rPr>
        <w:t>m</w:t>
      </w:r>
      <w:r>
        <w:rPr>
          <w:szCs w:val="24"/>
        </w:rPr>
        <w:t>s su vežimėliais</w:t>
      </w:r>
      <w:r w:rsidR="00636DF7">
        <w:rPr>
          <w:szCs w:val="24"/>
        </w:rPr>
        <w:t xml:space="preserve">. Prie prekybos centro Big1 ir Big2 </w:t>
      </w:r>
      <w:r w:rsidR="0044257E">
        <w:rPr>
          <w:szCs w:val="24"/>
        </w:rPr>
        <w:t xml:space="preserve">yra puikiai įrengtos neįgaliųjų vietos automobiliams, o iš kitos pusės Liubeko gatvės nepatogu, mažai vietos sunku įvažiuoti į jas. </w:t>
      </w:r>
    </w:p>
    <w:p w:rsidR="0044257E" w:rsidRDefault="0044257E" w:rsidP="00652CC5">
      <w:pPr>
        <w:pStyle w:val="Sraopastraipa"/>
        <w:overflowPunct w:val="0"/>
        <w:autoSpaceDE w:val="0"/>
        <w:autoSpaceDN w:val="0"/>
        <w:adjustRightInd w:val="0"/>
        <w:ind w:left="0" w:firstLine="1080"/>
        <w:rPr>
          <w:szCs w:val="24"/>
        </w:rPr>
      </w:pPr>
      <w:r>
        <w:rPr>
          <w:szCs w:val="24"/>
        </w:rPr>
        <w:t xml:space="preserve">Visus raštus paruoš Nina </w:t>
      </w:r>
      <w:proofErr w:type="spellStart"/>
      <w:r>
        <w:rPr>
          <w:szCs w:val="24"/>
        </w:rPr>
        <w:t>Puteikienė</w:t>
      </w:r>
      <w:proofErr w:type="spellEnd"/>
      <w:r>
        <w:rPr>
          <w:szCs w:val="24"/>
        </w:rPr>
        <w:t xml:space="preserve"> ir išsiųs Neįgaliųjų reikalų tarybos vardu, dėl vaikų su negalia nemokamo maitinimo, Senajam</w:t>
      </w:r>
      <w:r w:rsidR="00CB3511">
        <w:rPr>
          <w:szCs w:val="24"/>
        </w:rPr>
        <w:t>e</w:t>
      </w:r>
      <w:r>
        <w:rPr>
          <w:szCs w:val="24"/>
        </w:rPr>
        <w:t xml:space="preserve"> turguj</w:t>
      </w:r>
      <w:r w:rsidR="00CB3511">
        <w:rPr>
          <w:szCs w:val="24"/>
        </w:rPr>
        <w:t>e,</w:t>
      </w:r>
      <w:r>
        <w:rPr>
          <w:szCs w:val="24"/>
        </w:rPr>
        <w:t xml:space="preserve"> dėl per aukštų rampų.</w:t>
      </w:r>
      <w:r w:rsidR="00F563DA">
        <w:rPr>
          <w:szCs w:val="24"/>
        </w:rPr>
        <w:t xml:space="preserve"> </w:t>
      </w:r>
    </w:p>
    <w:p w:rsidR="00F563DA" w:rsidRDefault="00F563DA" w:rsidP="00652CC5">
      <w:pPr>
        <w:pStyle w:val="Sraopastraipa"/>
        <w:overflowPunct w:val="0"/>
        <w:autoSpaceDE w:val="0"/>
        <w:autoSpaceDN w:val="0"/>
        <w:adjustRightInd w:val="0"/>
        <w:ind w:left="0" w:firstLine="1080"/>
        <w:rPr>
          <w:szCs w:val="24"/>
        </w:rPr>
      </w:pPr>
      <w:r>
        <w:rPr>
          <w:szCs w:val="24"/>
        </w:rPr>
        <w:t>Vyko diskusija.</w:t>
      </w:r>
    </w:p>
    <w:p w:rsidR="00C34F62" w:rsidRDefault="00C34F62" w:rsidP="00652CC5">
      <w:pPr>
        <w:pStyle w:val="Sraopastraipa"/>
        <w:overflowPunct w:val="0"/>
        <w:autoSpaceDE w:val="0"/>
        <w:autoSpaceDN w:val="0"/>
        <w:adjustRightInd w:val="0"/>
        <w:ind w:left="0" w:firstLine="1080"/>
        <w:rPr>
          <w:szCs w:val="24"/>
        </w:rPr>
      </w:pPr>
      <w:r>
        <w:rPr>
          <w:szCs w:val="24"/>
        </w:rPr>
        <w:t>NUTARTA:</w:t>
      </w:r>
    </w:p>
    <w:p w:rsidR="00F563DA" w:rsidRDefault="00F563DA" w:rsidP="00652CC5">
      <w:pPr>
        <w:pStyle w:val="Sraopastraipa"/>
        <w:overflowPunct w:val="0"/>
        <w:autoSpaceDE w:val="0"/>
        <w:autoSpaceDN w:val="0"/>
        <w:adjustRightInd w:val="0"/>
        <w:ind w:left="0" w:firstLine="1080"/>
        <w:rPr>
          <w:szCs w:val="24"/>
        </w:rPr>
      </w:pPr>
      <w:r>
        <w:rPr>
          <w:szCs w:val="24"/>
        </w:rPr>
        <w:t xml:space="preserve">Nina </w:t>
      </w:r>
      <w:proofErr w:type="spellStart"/>
      <w:r>
        <w:rPr>
          <w:szCs w:val="24"/>
        </w:rPr>
        <w:t>Puteikienė</w:t>
      </w:r>
      <w:proofErr w:type="spellEnd"/>
      <w:r>
        <w:rPr>
          <w:szCs w:val="24"/>
        </w:rPr>
        <w:t xml:space="preserve"> parašys raštus </w:t>
      </w:r>
      <w:r w:rsidRPr="00F563DA">
        <w:rPr>
          <w:szCs w:val="24"/>
        </w:rPr>
        <w:t>ir išsiųs Neįgaliųjų reikalų tarybos vardu, dėl vaikų su negalia nemokamo maitinimo, Senajam turguj dėl per aukštų rampų.</w:t>
      </w:r>
    </w:p>
    <w:p w:rsidR="00652CC5" w:rsidRPr="00273832" w:rsidRDefault="00C34F62" w:rsidP="00652CC5">
      <w:pPr>
        <w:pStyle w:val="Sraopastraipa"/>
        <w:overflowPunct w:val="0"/>
        <w:autoSpaceDE w:val="0"/>
        <w:autoSpaceDN w:val="0"/>
        <w:adjustRightInd w:val="0"/>
        <w:ind w:left="0" w:firstLine="1080"/>
        <w:rPr>
          <w:szCs w:val="24"/>
        </w:rPr>
      </w:pPr>
      <w:r>
        <w:rPr>
          <w:szCs w:val="24"/>
        </w:rPr>
        <w:t>Informacija išklausyta.</w:t>
      </w:r>
      <w:r w:rsidR="00652CC5">
        <w:rPr>
          <w:szCs w:val="24"/>
        </w:rPr>
        <w:t xml:space="preserve"> </w:t>
      </w:r>
    </w:p>
    <w:p w:rsidR="009B293F" w:rsidRPr="009B293F" w:rsidRDefault="009B293F" w:rsidP="00C62B8B">
      <w:pPr>
        <w:overflowPunct w:val="0"/>
        <w:autoSpaceDE w:val="0"/>
        <w:autoSpaceDN w:val="0"/>
        <w:adjustRightInd w:val="0"/>
        <w:ind w:left="1800" w:hanging="949"/>
        <w:rPr>
          <w:szCs w:val="24"/>
        </w:rPr>
      </w:pPr>
    </w:p>
    <w:p w:rsidR="003A3546" w:rsidRDefault="000C4119" w:rsidP="00525BC8">
      <w:pPr>
        <w:jc w:val="both"/>
        <w:rPr>
          <w:szCs w:val="24"/>
        </w:rPr>
      </w:pPr>
      <w:r>
        <w:rPr>
          <w:szCs w:val="24"/>
        </w:rPr>
        <w:t xml:space="preserve">Posėdžio pirmininkas </w:t>
      </w:r>
      <w:r w:rsidR="00201033">
        <w:rPr>
          <w:szCs w:val="24"/>
        </w:rPr>
        <w:tab/>
      </w:r>
      <w:r w:rsidR="00201033">
        <w:rPr>
          <w:szCs w:val="24"/>
        </w:rPr>
        <w:tab/>
      </w:r>
      <w:r w:rsidR="00201033">
        <w:rPr>
          <w:szCs w:val="24"/>
        </w:rPr>
        <w:tab/>
      </w:r>
      <w:r w:rsidR="00201033">
        <w:rPr>
          <w:szCs w:val="24"/>
        </w:rPr>
        <w:tab/>
      </w:r>
      <w:r w:rsidR="00201033">
        <w:rPr>
          <w:szCs w:val="24"/>
        </w:rPr>
        <w:tab/>
      </w:r>
      <w:r w:rsidR="00201033">
        <w:rPr>
          <w:szCs w:val="24"/>
        </w:rPr>
        <w:tab/>
      </w:r>
      <w:r w:rsidR="00201033">
        <w:rPr>
          <w:szCs w:val="24"/>
        </w:rPr>
        <w:tab/>
      </w:r>
      <w:r w:rsidR="00201033">
        <w:rPr>
          <w:szCs w:val="24"/>
        </w:rPr>
        <w:tab/>
      </w:r>
      <w:r w:rsidR="00201033">
        <w:rPr>
          <w:szCs w:val="24"/>
        </w:rPr>
        <w:tab/>
      </w:r>
      <w:r w:rsidR="00F563DA">
        <w:rPr>
          <w:szCs w:val="24"/>
        </w:rPr>
        <w:t>Saulius Liekis</w:t>
      </w:r>
    </w:p>
    <w:p w:rsidR="00201033" w:rsidRDefault="00201033" w:rsidP="00525BC8">
      <w:pPr>
        <w:jc w:val="both"/>
        <w:rPr>
          <w:szCs w:val="24"/>
        </w:rPr>
      </w:pPr>
    </w:p>
    <w:p w:rsidR="00201033" w:rsidRPr="003A3546" w:rsidRDefault="00201033" w:rsidP="00525BC8">
      <w:pPr>
        <w:jc w:val="both"/>
        <w:rPr>
          <w:szCs w:val="24"/>
        </w:rPr>
      </w:pPr>
      <w:r>
        <w:rPr>
          <w:szCs w:val="24"/>
        </w:rPr>
        <w:t xml:space="preserve">Posėdžio sekretorė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Jurgita </w:t>
      </w:r>
      <w:proofErr w:type="spellStart"/>
      <w:r>
        <w:rPr>
          <w:szCs w:val="24"/>
        </w:rPr>
        <w:t>Šekštėnienė</w:t>
      </w:r>
      <w:proofErr w:type="spellEnd"/>
    </w:p>
    <w:sectPr w:rsidR="00201033" w:rsidRPr="003A3546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03" w:rsidRDefault="00592403" w:rsidP="00F41647">
      <w:r>
        <w:separator/>
      </w:r>
    </w:p>
  </w:endnote>
  <w:endnote w:type="continuationSeparator" w:id="0">
    <w:p w:rsidR="00592403" w:rsidRDefault="0059240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03" w:rsidRDefault="00592403" w:rsidP="00F41647">
      <w:r>
        <w:separator/>
      </w:r>
    </w:p>
  </w:footnote>
  <w:footnote w:type="continuationSeparator" w:id="0">
    <w:p w:rsidR="00592403" w:rsidRDefault="0059240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2A3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364FF1"/>
    <w:multiLevelType w:val="hybridMultilevel"/>
    <w:tmpl w:val="4BFA35EE"/>
    <w:lvl w:ilvl="0" w:tplc="3DC64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A3F3C"/>
    <w:multiLevelType w:val="hybridMultilevel"/>
    <w:tmpl w:val="099E6140"/>
    <w:lvl w:ilvl="0" w:tplc="B5EE1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DF6E7E"/>
    <w:multiLevelType w:val="hybridMultilevel"/>
    <w:tmpl w:val="2064F0D2"/>
    <w:lvl w:ilvl="0" w:tplc="B78C051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4" w:hanging="360"/>
      </w:pPr>
    </w:lvl>
    <w:lvl w:ilvl="2" w:tplc="0427001B" w:tentative="1">
      <w:start w:val="1"/>
      <w:numFmt w:val="lowerRoman"/>
      <w:lvlText w:val="%3."/>
      <w:lvlJc w:val="right"/>
      <w:pPr>
        <w:ind w:left="2574" w:hanging="180"/>
      </w:pPr>
    </w:lvl>
    <w:lvl w:ilvl="3" w:tplc="0427000F" w:tentative="1">
      <w:start w:val="1"/>
      <w:numFmt w:val="decimal"/>
      <w:lvlText w:val="%4."/>
      <w:lvlJc w:val="left"/>
      <w:pPr>
        <w:ind w:left="3294" w:hanging="360"/>
      </w:pPr>
    </w:lvl>
    <w:lvl w:ilvl="4" w:tplc="04270019" w:tentative="1">
      <w:start w:val="1"/>
      <w:numFmt w:val="lowerLetter"/>
      <w:lvlText w:val="%5."/>
      <w:lvlJc w:val="left"/>
      <w:pPr>
        <w:ind w:left="4014" w:hanging="360"/>
      </w:pPr>
    </w:lvl>
    <w:lvl w:ilvl="5" w:tplc="0427001B" w:tentative="1">
      <w:start w:val="1"/>
      <w:numFmt w:val="lowerRoman"/>
      <w:lvlText w:val="%6."/>
      <w:lvlJc w:val="right"/>
      <w:pPr>
        <w:ind w:left="4734" w:hanging="180"/>
      </w:pPr>
    </w:lvl>
    <w:lvl w:ilvl="6" w:tplc="0427000F" w:tentative="1">
      <w:start w:val="1"/>
      <w:numFmt w:val="decimal"/>
      <w:lvlText w:val="%7."/>
      <w:lvlJc w:val="left"/>
      <w:pPr>
        <w:ind w:left="5454" w:hanging="360"/>
      </w:pPr>
    </w:lvl>
    <w:lvl w:ilvl="7" w:tplc="04270019" w:tentative="1">
      <w:start w:val="1"/>
      <w:numFmt w:val="lowerLetter"/>
      <w:lvlText w:val="%8."/>
      <w:lvlJc w:val="left"/>
      <w:pPr>
        <w:ind w:left="6174" w:hanging="360"/>
      </w:pPr>
    </w:lvl>
    <w:lvl w:ilvl="8" w:tplc="0427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619673CD"/>
    <w:multiLevelType w:val="hybridMultilevel"/>
    <w:tmpl w:val="41C81616"/>
    <w:lvl w:ilvl="0" w:tplc="E5F21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5D39E6"/>
    <w:multiLevelType w:val="hybridMultilevel"/>
    <w:tmpl w:val="848423A4"/>
    <w:lvl w:ilvl="0" w:tplc="167E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AB2DF3"/>
    <w:multiLevelType w:val="hybridMultilevel"/>
    <w:tmpl w:val="298EAF36"/>
    <w:lvl w:ilvl="0" w:tplc="A888F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5F2921"/>
    <w:multiLevelType w:val="hybridMultilevel"/>
    <w:tmpl w:val="6C928634"/>
    <w:lvl w:ilvl="0" w:tplc="38A0A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D7B"/>
    <w:rsid w:val="00024730"/>
    <w:rsid w:val="000470BE"/>
    <w:rsid w:val="0005053B"/>
    <w:rsid w:val="00052405"/>
    <w:rsid w:val="00052B41"/>
    <w:rsid w:val="00074E67"/>
    <w:rsid w:val="00087C68"/>
    <w:rsid w:val="000944BF"/>
    <w:rsid w:val="000B4147"/>
    <w:rsid w:val="000B7258"/>
    <w:rsid w:val="000C4119"/>
    <w:rsid w:val="000E6C34"/>
    <w:rsid w:val="0011200E"/>
    <w:rsid w:val="00121374"/>
    <w:rsid w:val="0012511E"/>
    <w:rsid w:val="001416AE"/>
    <w:rsid w:val="001444C8"/>
    <w:rsid w:val="00163473"/>
    <w:rsid w:val="001703B1"/>
    <w:rsid w:val="0018098F"/>
    <w:rsid w:val="001A17EE"/>
    <w:rsid w:val="001A68DA"/>
    <w:rsid w:val="001B01B1"/>
    <w:rsid w:val="001C1830"/>
    <w:rsid w:val="001C6D41"/>
    <w:rsid w:val="001D1AE7"/>
    <w:rsid w:val="001D4D05"/>
    <w:rsid w:val="00201033"/>
    <w:rsid w:val="00202061"/>
    <w:rsid w:val="0023149B"/>
    <w:rsid w:val="00237B69"/>
    <w:rsid w:val="002407B9"/>
    <w:rsid w:val="00242B88"/>
    <w:rsid w:val="00256171"/>
    <w:rsid w:val="00260169"/>
    <w:rsid w:val="002610CB"/>
    <w:rsid w:val="00265941"/>
    <w:rsid w:val="00271C3E"/>
    <w:rsid w:val="00273832"/>
    <w:rsid w:val="00275B0F"/>
    <w:rsid w:val="00277AC3"/>
    <w:rsid w:val="00291226"/>
    <w:rsid w:val="002929CF"/>
    <w:rsid w:val="00292D5E"/>
    <w:rsid w:val="002B32A3"/>
    <w:rsid w:val="002C0237"/>
    <w:rsid w:val="002C4881"/>
    <w:rsid w:val="002D723D"/>
    <w:rsid w:val="002E7C9E"/>
    <w:rsid w:val="002F074B"/>
    <w:rsid w:val="00300246"/>
    <w:rsid w:val="00324750"/>
    <w:rsid w:val="00331163"/>
    <w:rsid w:val="00345B60"/>
    <w:rsid w:val="00347F54"/>
    <w:rsid w:val="00357B58"/>
    <w:rsid w:val="003606FE"/>
    <w:rsid w:val="00370FE6"/>
    <w:rsid w:val="00384543"/>
    <w:rsid w:val="003917F1"/>
    <w:rsid w:val="003A3546"/>
    <w:rsid w:val="003B6FA6"/>
    <w:rsid w:val="003C09F9"/>
    <w:rsid w:val="003C3584"/>
    <w:rsid w:val="003C725D"/>
    <w:rsid w:val="003E5D65"/>
    <w:rsid w:val="003E603A"/>
    <w:rsid w:val="003F6873"/>
    <w:rsid w:val="00404C6B"/>
    <w:rsid w:val="00405B54"/>
    <w:rsid w:val="00414E35"/>
    <w:rsid w:val="00425318"/>
    <w:rsid w:val="00433CCC"/>
    <w:rsid w:val="00437191"/>
    <w:rsid w:val="0044257E"/>
    <w:rsid w:val="004545AD"/>
    <w:rsid w:val="00467B09"/>
    <w:rsid w:val="00471937"/>
    <w:rsid w:val="00472954"/>
    <w:rsid w:val="00491451"/>
    <w:rsid w:val="00497575"/>
    <w:rsid w:val="004A419B"/>
    <w:rsid w:val="004C0680"/>
    <w:rsid w:val="004D0587"/>
    <w:rsid w:val="004D2F34"/>
    <w:rsid w:val="004D393F"/>
    <w:rsid w:val="004D43C2"/>
    <w:rsid w:val="004D4543"/>
    <w:rsid w:val="004E607F"/>
    <w:rsid w:val="004F0B4F"/>
    <w:rsid w:val="004F6728"/>
    <w:rsid w:val="005054F1"/>
    <w:rsid w:val="00506E11"/>
    <w:rsid w:val="00525BC8"/>
    <w:rsid w:val="00545F25"/>
    <w:rsid w:val="00554E94"/>
    <w:rsid w:val="00575D5D"/>
    <w:rsid w:val="00591251"/>
    <w:rsid w:val="00592403"/>
    <w:rsid w:val="00594DE9"/>
    <w:rsid w:val="005B221D"/>
    <w:rsid w:val="005B7640"/>
    <w:rsid w:val="005C29DF"/>
    <w:rsid w:val="005D0436"/>
    <w:rsid w:val="005E2011"/>
    <w:rsid w:val="005E5B78"/>
    <w:rsid w:val="005F5E77"/>
    <w:rsid w:val="00606132"/>
    <w:rsid w:val="00610FB4"/>
    <w:rsid w:val="0062050D"/>
    <w:rsid w:val="00636DF7"/>
    <w:rsid w:val="00642B9B"/>
    <w:rsid w:val="00643A5B"/>
    <w:rsid w:val="00647ABE"/>
    <w:rsid w:val="00652B8B"/>
    <w:rsid w:val="00652CC5"/>
    <w:rsid w:val="006534F5"/>
    <w:rsid w:val="006C7469"/>
    <w:rsid w:val="006E106A"/>
    <w:rsid w:val="006E3403"/>
    <w:rsid w:val="006F416F"/>
    <w:rsid w:val="006F4715"/>
    <w:rsid w:val="007004F0"/>
    <w:rsid w:val="00702420"/>
    <w:rsid w:val="0070711F"/>
    <w:rsid w:val="00707F1F"/>
    <w:rsid w:val="00710820"/>
    <w:rsid w:val="00711D6D"/>
    <w:rsid w:val="00713BC8"/>
    <w:rsid w:val="00740ACE"/>
    <w:rsid w:val="00754752"/>
    <w:rsid w:val="007634C6"/>
    <w:rsid w:val="00763799"/>
    <w:rsid w:val="007733FA"/>
    <w:rsid w:val="007775F7"/>
    <w:rsid w:val="007810D9"/>
    <w:rsid w:val="007A0AB9"/>
    <w:rsid w:val="007B706D"/>
    <w:rsid w:val="007C7C53"/>
    <w:rsid w:val="007E0A16"/>
    <w:rsid w:val="007E7A53"/>
    <w:rsid w:val="007F3087"/>
    <w:rsid w:val="007F6345"/>
    <w:rsid w:val="00800F7F"/>
    <w:rsid w:val="00801E4F"/>
    <w:rsid w:val="00805B91"/>
    <w:rsid w:val="00812893"/>
    <w:rsid w:val="00813856"/>
    <w:rsid w:val="008156BB"/>
    <w:rsid w:val="00820E80"/>
    <w:rsid w:val="008302B9"/>
    <w:rsid w:val="0083382A"/>
    <w:rsid w:val="00854EA7"/>
    <w:rsid w:val="008623E9"/>
    <w:rsid w:val="00864F6F"/>
    <w:rsid w:val="008659C1"/>
    <w:rsid w:val="008A39EC"/>
    <w:rsid w:val="008B044D"/>
    <w:rsid w:val="008C6BDA"/>
    <w:rsid w:val="008D69DD"/>
    <w:rsid w:val="008D771F"/>
    <w:rsid w:val="008E419F"/>
    <w:rsid w:val="008F1DA5"/>
    <w:rsid w:val="008F665C"/>
    <w:rsid w:val="0090329E"/>
    <w:rsid w:val="00925B80"/>
    <w:rsid w:val="00930E54"/>
    <w:rsid w:val="00932DDD"/>
    <w:rsid w:val="00952EF2"/>
    <w:rsid w:val="00953F26"/>
    <w:rsid w:val="0096488D"/>
    <w:rsid w:val="00970990"/>
    <w:rsid w:val="00972D77"/>
    <w:rsid w:val="0099401E"/>
    <w:rsid w:val="009A4237"/>
    <w:rsid w:val="009A7AA3"/>
    <w:rsid w:val="009B0879"/>
    <w:rsid w:val="009B293F"/>
    <w:rsid w:val="009F193A"/>
    <w:rsid w:val="009F5AA2"/>
    <w:rsid w:val="009F5CA9"/>
    <w:rsid w:val="00A01796"/>
    <w:rsid w:val="00A20569"/>
    <w:rsid w:val="00A233FE"/>
    <w:rsid w:val="00A3260E"/>
    <w:rsid w:val="00A32B85"/>
    <w:rsid w:val="00A37307"/>
    <w:rsid w:val="00A44DC7"/>
    <w:rsid w:val="00A51C13"/>
    <w:rsid w:val="00A56070"/>
    <w:rsid w:val="00A83215"/>
    <w:rsid w:val="00A8670A"/>
    <w:rsid w:val="00A9215F"/>
    <w:rsid w:val="00A92C29"/>
    <w:rsid w:val="00A9592B"/>
    <w:rsid w:val="00AA5DFD"/>
    <w:rsid w:val="00AA69F7"/>
    <w:rsid w:val="00AA6F3B"/>
    <w:rsid w:val="00AC58E3"/>
    <w:rsid w:val="00AD2EE1"/>
    <w:rsid w:val="00AD42B5"/>
    <w:rsid w:val="00AD7F61"/>
    <w:rsid w:val="00B0047A"/>
    <w:rsid w:val="00B13AF2"/>
    <w:rsid w:val="00B40258"/>
    <w:rsid w:val="00B66CD1"/>
    <w:rsid w:val="00B6789E"/>
    <w:rsid w:val="00B7320C"/>
    <w:rsid w:val="00B824C7"/>
    <w:rsid w:val="00B876DA"/>
    <w:rsid w:val="00B96D01"/>
    <w:rsid w:val="00B97A37"/>
    <w:rsid w:val="00BA6CA6"/>
    <w:rsid w:val="00BB07E2"/>
    <w:rsid w:val="00BB2DF0"/>
    <w:rsid w:val="00BC3D13"/>
    <w:rsid w:val="00BE7EEC"/>
    <w:rsid w:val="00C145F6"/>
    <w:rsid w:val="00C34A8D"/>
    <w:rsid w:val="00C34F62"/>
    <w:rsid w:val="00C441EA"/>
    <w:rsid w:val="00C4624B"/>
    <w:rsid w:val="00C558A7"/>
    <w:rsid w:val="00C574CF"/>
    <w:rsid w:val="00C62B8B"/>
    <w:rsid w:val="00C659CB"/>
    <w:rsid w:val="00C70A51"/>
    <w:rsid w:val="00C73DF4"/>
    <w:rsid w:val="00C74194"/>
    <w:rsid w:val="00C85072"/>
    <w:rsid w:val="00C9425D"/>
    <w:rsid w:val="00CA33CE"/>
    <w:rsid w:val="00CA7B58"/>
    <w:rsid w:val="00CB3511"/>
    <w:rsid w:val="00CB3E22"/>
    <w:rsid w:val="00CB6A2C"/>
    <w:rsid w:val="00CC36B8"/>
    <w:rsid w:val="00CC6515"/>
    <w:rsid w:val="00CD7CBC"/>
    <w:rsid w:val="00CE6C1A"/>
    <w:rsid w:val="00CE7F54"/>
    <w:rsid w:val="00CF016C"/>
    <w:rsid w:val="00CF3D04"/>
    <w:rsid w:val="00CF4742"/>
    <w:rsid w:val="00CF5949"/>
    <w:rsid w:val="00D00825"/>
    <w:rsid w:val="00D02E98"/>
    <w:rsid w:val="00D2166F"/>
    <w:rsid w:val="00D2527E"/>
    <w:rsid w:val="00D34AA5"/>
    <w:rsid w:val="00D50BE6"/>
    <w:rsid w:val="00D6083B"/>
    <w:rsid w:val="00D636F7"/>
    <w:rsid w:val="00D81831"/>
    <w:rsid w:val="00D866AC"/>
    <w:rsid w:val="00DA069E"/>
    <w:rsid w:val="00DB0811"/>
    <w:rsid w:val="00DB3EAA"/>
    <w:rsid w:val="00DD642A"/>
    <w:rsid w:val="00DE0BFB"/>
    <w:rsid w:val="00DE6C0C"/>
    <w:rsid w:val="00DF2EB6"/>
    <w:rsid w:val="00E20953"/>
    <w:rsid w:val="00E2663A"/>
    <w:rsid w:val="00E30E28"/>
    <w:rsid w:val="00E3549E"/>
    <w:rsid w:val="00E37B92"/>
    <w:rsid w:val="00E44C48"/>
    <w:rsid w:val="00E44D60"/>
    <w:rsid w:val="00E4513E"/>
    <w:rsid w:val="00E45625"/>
    <w:rsid w:val="00E51915"/>
    <w:rsid w:val="00E6563C"/>
    <w:rsid w:val="00E65B25"/>
    <w:rsid w:val="00E66372"/>
    <w:rsid w:val="00E76FCF"/>
    <w:rsid w:val="00E96582"/>
    <w:rsid w:val="00EA65AF"/>
    <w:rsid w:val="00EB22FD"/>
    <w:rsid w:val="00EC10BA"/>
    <w:rsid w:val="00ED1DA5"/>
    <w:rsid w:val="00ED3397"/>
    <w:rsid w:val="00ED66EA"/>
    <w:rsid w:val="00EE115A"/>
    <w:rsid w:val="00EE2CCF"/>
    <w:rsid w:val="00EF622F"/>
    <w:rsid w:val="00F053A9"/>
    <w:rsid w:val="00F108FD"/>
    <w:rsid w:val="00F26FC1"/>
    <w:rsid w:val="00F41647"/>
    <w:rsid w:val="00F51696"/>
    <w:rsid w:val="00F563DA"/>
    <w:rsid w:val="00F60107"/>
    <w:rsid w:val="00F62109"/>
    <w:rsid w:val="00F675D2"/>
    <w:rsid w:val="00F704AB"/>
    <w:rsid w:val="00F71567"/>
    <w:rsid w:val="00F84C99"/>
    <w:rsid w:val="00F91E30"/>
    <w:rsid w:val="00FB0A71"/>
    <w:rsid w:val="00FC5775"/>
    <w:rsid w:val="00FC5C98"/>
    <w:rsid w:val="00FF16BC"/>
    <w:rsid w:val="00FF4C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F9A4A09"/>
  <w15:docId w15:val="{7F7FE44B-11C3-4336-A792-F371ACBF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20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45482-0A0A-439E-9F1D-6B5BADB8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4389</Words>
  <Characters>2502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Jurgita Seksteniene</cp:lastModifiedBy>
  <cp:revision>9</cp:revision>
  <dcterms:created xsi:type="dcterms:W3CDTF">2019-01-28T13:41:00Z</dcterms:created>
  <dcterms:modified xsi:type="dcterms:W3CDTF">2019-01-30T09:05:00Z</dcterms:modified>
</cp:coreProperties>
</file>