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295C7F" w14:textId="77777777" w:rsidR="00825737" w:rsidRPr="00825737" w:rsidRDefault="00825737" w:rsidP="00825737">
      <w:pPr>
        <w:jc w:val="center"/>
        <w:rPr>
          <w:b/>
          <w:sz w:val="24"/>
          <w:szCs w:val="24"/>
        </w:rPr>
      </w:pPr>
      <w:bookmarkStart w:id="0" w:name="_GoBack"/>
      <w:bookmarkEnd w:id="0"/>
      <w:r w:rsidRPr="00825737">
        <w:rPr>
          <w:b/>
          <w:sz w:val="24"/>
          <w:szCs w:val="24"/>
        </w:rPr>
        <w:t>AIŠKINAMASIS RAŠTAS</w:t>
      </w:r>
    </w:p>
    <w:p w14:paraId="4F295C80" w14:textId="77777777" w:rsidR="00825737" w:rsidRPr="00603BF4" w:rsidRDefault="00825737" w:rsidP="00E257EA">
      <w:pPr>
        <w:pStyle w:val="Antrat2"/>
        <w:rPr>
          <w:b w:val="0"/>
          <w:szCs w:val="24"/>
        </w:rPr>
      </w:pPr>
      <w:r w:rsidRPr="00603BF4">
        <w:rPr>
          <w:szCs w:val="24"/>
        </w:rPr>
        <w:t xml:space="preserve">PRIE SAVIVALDYBĖS TARYBOS SPRENDIMO </w:t>
      </w:r>
    </w:p>
    <w:p w14:paraId="31023F02" w14:textId="77777777" w:rsidR="00CF4D1A" w:rsidRPr="00CF4D1A" w:rsidRDefault="00CF4D1A" w:rsidP="00CF4D1A">
      <w:pPr>
        <w:jc w:val="center"/>
        <w:rPr>
          <w:b/>
          <w:caps/>
          <w:sz w:val="24"/>
          <w:szCs w:val="24"/>
        </w:rPr>
      </w:pPr>
      <w:r w:rsidRPr="00CF4D1A">
        <w:rPr>
          <w:b/>
          <w:caps/>
          <w:sz w:val="24"/>
          <w:szCs w:val="24"/>
        </w:rPr>
        <w:t>DĖL PRITARIMO BENDRADARBIAVIMO SUTARTIES DĖL SKAITMENINIŲ INOVACIJŲ CENTRO (SIC) SUKŪRIMO IR VYSTYMO PROJEKTUI</w:t>
      </w:r>
    </w:p>
    <w:p w14:paraId="4F295C82" w14:textId="77777777" w:rsidR="00825737" w:rsidRPr="00825737" w:rsidRDefault="00825737" w:rsidP="00825737">
      <w:pPr>
        <w:jc w:val="center"/>
        <w:rPr>
          <w:b/>
          <w:sz w:val="24"/>
          <w:szCs w:val="24"/>
        </w:rPr>
      </w:pPr>
    </w:p>
    <w:p w14:paraId="4F295C83" w14:textId="77777777" w:rsidR="00825737" w:rsidRPr="00982A86" w:rsidRDefault="00825737" w:rsidP="00436E81">
      <w:pPr>
        <w:ind w:firstLine="567"/>
        <w:jc w:val="both"/>
        <w:rPr>
          <w:b/>
          <w:sz w:val="24"/>
          <w:szCs w:val="24"/>
        </w:rPr>
      </w:pPr>
      <w:r w:rsidRPr="00982A86">
        <w:rPr>
          <w:b/>
          <w:sz w:val="24"/>
          <w:szCs w:val="24"/>
        </w:rPr>
        <w:t>1. Sprendimo projekto esmė, tikslai ir uždaviniai.</w:t>
      </w:r>
    </w:p>
    <w:p w14:paraId="1F04DBDF" w14:textId="6D8F3FF6" w:rsidR="00B053A8" w:rsidRDefault="005A1C9B" w:rsidP="00075DD0">
      <w:pPr>
        <w:pStyle w:val="Sraopastraipa"/>
        <w:ind w:left="0" w:firstLine="567"/>
        <w:jc w:val="both"/>
        <w:rPr>
          <w:sz w:val="24"/>
          <w:szCs w:val="24"/>
        </w:rPr>
      </w:pPr>
      <w:r w:rsidRPr="00982A86">
        <w:rPr>
          <w:sz w:val="24"/>
          <w:szCs w:val="24"/>
        </w:rPr>
        <w:t>Ši</w:t>
      </w:r>
      <w:r w:rsidR="009C71EC" w:rsidRPr="00982A86">
        <w:rPr>
          <w:sz w:val="24"/>
          <w:szCs w:val="24"/>
        </w:rPr>
        <w:t>s</w:t>
      </w:r>
      <w:r w:rsidRPr="00982A86">
        <w:rPr>
          <w:sz w:val="24"/>
          <w:szCs w:val="24"/>
        </w:rPr>
        <w:t xml:space="preserve"> sprendimo projekt</w:t>
      </w:r>
      <w:r w:rsidR="009C71EC" w:rsidRPr="00982A86">
        <w:rPr>
          <w:sz w:val="24"/>
          <w:szCs w:val="24"/>
        </w:rPr>
        <w:t>as</w:t>
      </w:r>
      <w:r w:rsidRPr="00982A86">
        <w:rPr>
          <w:sz w:val="24"/>
          <w:szCs w:val="24"/>
        </w:rPr>
        <w:t xml:space="preserve"> </w:t>
      </w:r>
      <w:r w:rsidR="009C71EC" w:rsidRPr="00982A86">
        <w:rPr>
          <w:sz w:val="24"/>
          <w:szCs w:val="24"/>
        </w:rPr>
        <w:t xml:space="preserve">teikiamas, siekiant </w:t>
      </w:r>
      <w:r w:rsidRPr="00982A86">
        <w:rPr>
          <w:sz w:val="24"/>
          <w:szCs w:val="24"/>
        </w:rPr>
        <w:t xml:space="preserve">gauti Klaipėdos miesto savivaldybės tarybos pritarimą </w:t>
      </w:r>
      <w:r w:rsidR="002265CD" w:rsidRPr="00982A86">
        <w:rPr>
          <w:sz w:val="24"/>
          <w:szCs w:val="24"/>
        </w:rPr>
        <w:t>bendradarbiavimo</w:t>
      </w:r>
      <w:r w:rsidR="00785048" w:rsidRPr="00982A86">
        <w:rPr>
          <w:sz w:val="24"/>
          <w:szCs w:val="24"/>
        </w:rPr>
        <w:t xml:space="preserve"> sutarčiai</w:t>
      </w:r>
      <w:r w:rsidR="00530AED" w:rsidRPr="00982A86">
        <w:rPr>
          <w:sz w:val="24"/>
          <w:szCs w:val="24"/>
        </w:rPr>
        <w:t xml:space="preserve"> </w:t>
      </w:r>
      <w:r w:rsidR="00436E81" w:rsidRPr="00075DD0">
        <w:rPr>
          <w:sz w:val="24"/>
          <w:szCs w:val="24"/>
        </w:rPr>
        <w:t xml:space="preserve">dėl </w:t>
      </w:r>
      <w:r w:rsidR="00764570" w:rsidRPr="00764570">
        <w:rPr>
          <w:sz w:val="24"/>
          <w:szCs w:val="24"/>
        </w:rPr>
        <w:t>Skaitmeninių inovacijų centro (SIC) sukūrimo ir vystymo</w:t>
      </w:r>
      <w:r w:rsidR="00764570">
        <w:rPr>
          <w:sz w:val="24"/>
          <w:szCs w:val="24"/>
        </w:rPr>
        <w:t xml:space="preserve"> </w:t>
      </w:r>
      <w:r w:rsidR="00530AED" w:rsidRPr="00982A86">
        <w:rPr>
          <w:sz w:val="24"/>
          <w:szCs w:val="24"/>
        </w:rPr>
        <w:t>(toliau – Sutartis)</w:t>
      </w:r>
      <w:r w:rsidR="00982A86" w:rsidRPr="00982A86">
        <w:rPr>
          <w:sz w:val="24"/>
          <w:szCs w:val="24"/>
        </w:rPr>
        <w:t>. Pritarus S</w:t>
      </w:r>
      <w:r w:rsidR="00436E81" w:rsidRPr="00982A86">
        <w:rPr>
          <w:sz w:val="24"/>
          <w:szCs w:val="24"/>
        </w:rPr>
        <w:t xml:space="preserve">utarčiai </w:t>
      </w:r>
      <w:r w:rsidR="00982A86">
        <w:rPr>
          <w:sz w:val="24"/>
          <w:szCs w:val="24"/>
        </w:rPr>
        <w:t>K</w:t>
      </w:r>
      <w:r w:rsidR="00982A86" w:rsidRPr="00075DD0">
        <w:rPr>
          <w:color w:val="000000"/>
          <w:sz w:val="24"/>
          <w:szCs w:val="24"/>
        </w:rPr>
        <w:t xml:space="preserve">laipėdos miesto savivaldybė kartu su </w:t>
      </w:r>
      <w:r w:rsidR="001A0FD0">
        <w:rPr>
          <w:color w:val="000000"/>
          <w:sz w:val="24"/>
          <w:szCs w:val="24"/>
        </w:rPr>
        <w:t>partneriais</w:t>
      </w:r>
      <w:r w:rsidR="00764570">
        <w:rPr>
          <w:color w:val="000000"/>
          <w:sz w:val="24"/>
          <w:szCs w:val="24"/>
        </w:rPr>
        <w:t xml:space="preserve"> (</w:t>
      </w:r>
      <w:r w:rsidR="00982A86" w:rsidRPr="00075DD0">
        <w:rPr>
          <w:color w:val="000000"/>
          <w:sz w:val="24"/>
          <w:szCs w:val="24"/>
        </w:rPr>
        <w:t xml:space="preserve">VĮ Klaipėdos valstybinio jūrų uosto direkcija, </w:t>
      </w:r>
      <w:r w:rsidR="00982A86" w:rsidRPr="00075DD0">
        <w:rPr>
          <w:sz w:val="24"/>
          <w:szCs w:val="24"/>
        </w:rPr>
        <w:t xml:space="preserve">VšĮ Klaipėdos universitetu, </w:t>
      </w:r>
      <w:r w:rsidR="001A0FD0">
        <w:rPr>
          <w:sz w:val="24"/>
          <w:szCs w:val="24"/>
        </w:rPr>
        <w:t xml:space="preserve">AB „Klaipėdos nafta“, AB „Klaipėdos energija“, BĮ Lietuvos jūsų muziejus, Uosto verslo centras, UAB, </w:t>
      </w:r>
      <w:r w:rsidR="001A0FD0" w:rsidRPr="001A0FD0">
        <w:rPr>
          <w:sz w:val="24"/>
          <w:szCs w:val="24"/>
        </w:rPr>
        <w:t>Informacinių ir ryšių technologijų sektoriaus asociacija INFOBALT,</w:t>
      </w:r>
      <w:r w:rsidR="001A0FD0">
        <w:rPr>
          <w:sz w:val="24"/>
          <w:szCs w:val="24"/>
        </w:rPr>
        <w:t xml:space="preserve"> </w:t>
      </w:r>
      <w:r w:rsidR="001A0FD0" w:rsidRPr="001A0FD0">
        <w:rPr>
          <w:sz w:val="24"/>
          <w:szCs w:val="24"/>
        </w:rPr>
        <w:t xml:space="preserve">VšĮ </w:t>
      </w:r>
      <w:r w:rsidR="001A0FD0">
        <w:rPr>
          <w:sz w:val="24"/>
          <w:szCs w:val="24"/>
        </w:rPr>
        <w:t>„</w:t>
      </w:r>
      <w:r w:rsidR="001A0FD0" w:rsidRPr="001A0FD0">
        <w:rPr>
          <w:sz w:val="24"/>
          <w:szCs w:val="24"/>
        </w:rPr>
        <w:t>Skaitmeninių inovacijų institutas</w:t>
      </w:r>
      <w:r w:rsidR="001A0FD0">
        <w:rPr>
          <w:sz w:val="24"/>
          <w:szCs w:val="24"/>
        </w:rPr>
        <w:t xml:space="preserve"> ir </w:t>
      </w:r>
      <w:r w:rsidR="001A0FD0" w:rsidRPr="001A0FD0">
        <w:rPr>
          <w:sz w:val="24"/>
          <w:szCs w:val="24"/>
        </w:rPr>
        <w:t>VšĮ „Baltijos technologijų parkas“</w:t>
      </w:r>
      <w:r w:rsidR="001A0FD0">
        <w:rPr>
          <w:sz w:val="24"/>
          <w:szCs w:val="24"/>
        </w:rPr>
        <w:t xml:space="preserve"> </w:t>
      </w:r>
      <w:r w:rsidR="008651CB">
        <w:rPr>
          <w:color w:val="000000"/>
          <w:sz w:val="24"/>
          <w:szCs w:val="24"/>
        </w:rPr>
        <w:t xml:space="preserve">(toliau – Partneriai) </w:t>
      </w:r>
      <w:r w:rsidR="001A0FD0">
        <w:rPr>
          <w:color w:val="000000"/>
          <w:sz w:val="24"/>
          <w:szCs w:val="24"/>
        </w:rPr>
        <w:t xml:space="preserve">sukurs </w:t>
      </w:r>
      <w:r w:rsidR="00764570">
        <w:rPr>
          <w:sz w:val="24"/>
          <w:szCs w:val="24"/>
        </w:rPr>
        <w:t>ir vystyti SIC</w:t>
      </w:r>
      <w:r w:rsidR="00B053A8">
        <w:rPr>
          <w:sz w:val="24"/>
          <w:szCs w:val="24"/>
        </w:rPr>
        <w:t xml:space="preserve">, </w:t>
      </w:r>
      <w:r w:rsidR="00B053A8" w:rsidRPr="00B053A8">
        <w:rPr>
          <w:sz w:val="24"/>
          <w:szCs w:val="24"/>
        </w:rPr>
        <w:t>suprantamą kaip inovacijų paramos platformą, kuri aptarnaus įmones bei kitus suinteresuotus subjektus Klaipėdos regione (toliau – „Regionas“) ir už jo ribų bei padės įmonėms ir kitiems suinteresuotiems subjektams, pasitelkus skaitmeninę technologiją, pagerinti verslo ar gamybos procesus, produktus ir paslaugas bei tapti labiau konkurencingiems.</w:t>
      </w:r>
      <w:r w:rsidR="00ED6924">
        <w:rPr>
          <w:sz w:val="24"/>
          <w:szCs w:val="24"/>
        </w:rPr>
        <w:t xml:space="preserve"> Or</w:t>
      </w:r>
      <w:r w:rsidR="00ED6924" w:rsidRPr="00ED6924">
        <w:rPr>
          <w:sz w:val="24"/>
          <w:szCs w:val="24"/>
        </w:rPr>
        <w:t xml:space="preserve">ganizuojant SIC veiklą, Šalys </w:t>
      </w:r>
      <w:r w:rsidR="00ED6924">
        <w:rPr>
          <w:sz w:val="24"/>
          <w:szCs w:val="24"/>
        </w:rPr>
        <w:t xml:space="preserve">Sutarties pagrindu bendradarbiautų </w:t>
      </w:r>
      <w:r w:rsidR="00ED6924" w:rsidRPr="00ED6924">
        <w:rPr>
          <w:sz w:val="24"/>
          <w:szCs w:val="24"/>
        </w:rPr>
        <w:t xml:space="preserve">pagal turimas galimybes ir kompetenciją </w:t>
      </w:r>
      <w:r w:rsidR="00ED6924">
        <w:rPr>
          <w:sz w:val="24"/>
          <w:szCs w:val="24"/>
        </w:rPr>
        <w:t xml:space="preserve">įvairiose </w:t>
      </w:r>
      <w:r w:rsidR="00ED6924" w:rsidRPr="00ED6924">
        <w:rPr>
          <w:sz w:val="24"/>
          <w:szCs w:val="24"/>
        </w:rPr>
        <w:t>srit</w:t>
      </w:r>
      <w:r w:rsidR="00ED6924">
        <w:rPr>
          <w:sz w:val="24"/>
          <w:szCs w:val="24"/>
        </w:rPr>
        <w:t>yse, susijusiose su Regiono įmonių bei kitų subjektų skaitmenizavimo, automatizavimo ir inovacijų poreikiais.</w:t>
      </w:r>
    </w:p>
    <w:p w14:paraId="4F295C85" w14:textId="2E8FB61A" w:rsidR="00825737" w:rsidRDefault="00825737" w:rsidP="00ED6924">
      <w:pPr>
        <w:pStyle w:val="Sraopastraipa"/>
        <w:ind w:left="0" w:firstLine="567"/>
        <w:jc w:val="both"/>
        <w:rPr>
          <w:b/>
          <w:sz w:val="24"/>
          <w:szCs w:val="24"/>
        </w:rPr>
      </w:pPr>
      <w:r w:rsidRPr="00825737">
        <w:rPr>
          <w:b/>
          <w:sz w:val="24"/>
          <w:szCs w:val="24"/>
        </w:rPr>
        <w:t xml:space="preserve">2. Projekto rengimo priežastys ir kuo remiantis parengtas sprendimo projektas. </w:t>
      </w:r>
    </w:p>
    <w:p w14:paraId="4F295C86" w14:textId="461E2B11" w:rsidR="00614B7E" w:rsidRDefault="00342913" w:rsidP="00075DD0">
      <w:pPr>
        <w:tabs>
          <w:tab w:val="left" w:pos="567"/>
          <w:tab w:val="left" w:pos="1440"/>
          <w:tab w:val="left" w:pos="1620"/>
          <w:tab w:val="num" w:pos="1650"/>
        </w:tabs>
        <w:jc w:val="both"/>
        <w:rPr>
          <w:sz w:val="24"/>
          <w:szCs w:val="24"/>
        </w:rPr>
      </w:pPr>
      <w:r>
        <w:rPr>
          <w:sz w:val="24"/>
          <w:szCs w:val="24"/>
        </w:rPr>
        <w:tab/>
      </w:r>
      <w:r w:rsidR="00B9767B">
        <w:rPr>
          <w:sz w:val="24"/>
          <w:szCs w:val="24"/>
        </w:rPr>
        <w:t xml:space="preserve">Projektas rengiamas siekiant </w:t>
      </w:r>
      <w:r w:rsidR="00ED6924">
        <w:rPr>
          <w:sz w:val="24"/>
          <w:szCs w:val="24"/>
        </w:rPr>
        <w:t xml:space="preserve">įgyvendinti </w:t>
      </w:r>
      <w:r w:rsidR="001E4361" w:rsidRPr="001E4361">
        <w:rPr>
          <w:bCs/>
          <w:sz w:val="24"/>
          <w:szCs w:val="24"/>
        </w:rPr>
        <w:t>Klaipėdos miesto ekonominės plėtros strategij</w:t>
      </w:r>
      <w:r w:rsidR="001E4361">
        <w:rPr>
          <w:bCs/>
          <w:sz w:val="24"/>
          <w:szCs w:val="24"/>
        </w:rPr>
        <w:t xml:space="preserve">oje </w:t>
      </w:r>
      <w:r w:rsidR="001E4361" w:rsidRPr="001E4361">
        <w:rPr>
          <w:bCs/>
          <w:sz w:val="24"/>
          <w:szCs w:val="24"/>
        </w:rPr>
        <w:t>ir įgyvendinimo veiksmų plan</w:t>
      </w:r>
      <w:r w:rsidR="001E4361">
        <w:rPr>
          <w:bCs/>
          <w:sz w:val="24"/>
          <w:szCs w:val="24"/>
        </w:rPr>
        <w:t xml:space="preserve">e </w:t>
      </w:r>
      <w:r w:rsidR="001E4361" w:rsidRPr="001E4361">
        <w:rPr>
          <w:bCs/>
          <w:sz w:val="24"/>
          <w:szCs w:val="24"/>
        </w:rPr>
        <w:t>iki 2030 metų (</w:t>
      </w:r>
      <w:r w:rsidR="001E4361">
        <w:rPr>
          <w:bCs/>
          <w:sz w:val="24"/>
          <w:szCs w:val="24"/>
        </w:rPr>
        <w:t xml:space="preserve">toliau – </w:t>
      </w:r>
      <w:r w:rsidR="001E4361" w:rsidRPr="001E4361">
        <w:rPr>
          <w:bCs/>
          <w:sz w:val="24"/>
          <w:szCs w:val="24"/>
        </w:rPr>
        <w:t>KEPS)</w:t>
      </w:r>
      <w:r w:rsidR="001E4361">
        <w:rPr>
          <w:bCs/>
          <w:sz w:val="24"/>
          <w:szCs w:val="24"/>
        </w:rPr>
        <w:t xml:space="preserve">, kuriai pritarė Klaipėdos miesto savivaldybės taryba 2018 m. balandžio 26 d. sprendimu Nr. T2-86, tikslus, uždavinius ir priemones, susijusias su viena iš prioritetinių sričių , t. y. „Pažangi pramonės ekonomika“, vystymu, bei </w:t>
      </w:r>
      <w:r w:rsidR="00B9767B">
        <w:rPr>
          <w:sz w:val="24"/>
          <w:szCs w:val="24"/>
        </w:rPr>
        <w:t>užtikrinti</w:t>
      </w:r>
      <w:r w:rsidR="001E4361">
        <w:rPr>
          <w:sz w:val="24"/>
          <w:szCs w:val="24"/>
        </w:rPr>
        <w:t xml:space="preserve"> Partnerių </w:t>
      </w:r>
      <w:r w:rsidR="00B9767B">
        <w:rPr>
          <w:sz w:val="24"/>
          <w:szCs w:val="24"/>
        </w:rPr>
        <w:t>bendradarbiavimą</w:t>
      </w:r>
      <w:r w:rsidR="00540CF2">
        <w:rPr>
          <w:sz w:val="24"/>
          <w:szCs w:val="24"/>
        </w:rPr>
        <w:t xml:space="preserve"> kuriant ir vystant SIC.</w:t>
      </w:r>
    </w:p>
    <w:p w14:paraId="643BC617" w14:textId="4238E36F" w:rsidR="0088314F" w:rsidRPr="0088314F" w:rsidRDefault="00B9767B" w:rsidP="0088314F">
      <w:pPr>
        <w:tabs>
          <w:tab w:val="left" w:pos="567"/>
          <w:tab w:val="left" w:pos="1440"/>
          <w:tab w:val="left" w:pos="1620"/>
          <w:tab w:val="num" w:pos="1650"/>
        </w:tabs>
        <w:jc w:val="both"/>
        <w:rPr>
          <w:sz w:val="24"/>
          <w:szCs w:val="24"/>
        </w:rPr>
      </w:pPr>
      <w:r>
        <w:rPr>
          <w:sz w:val="24"/>
          <w:szCs w:val="24"/>
        </w:rPr>
        <w:tab/>
      </w:r>
      <w:r w:rsidR="00A84C22">
        <w:rPr>
          <w:sz w:val="24"/>
          <w:szCs w:val="24"/>
        </w:rPr>
        <w:t>Sprendimo projektas parengtas v</w:t>
      </w:r>
      <w:r w:rsidR="00342912">
        <w:rPr>
          <w:sz w:val="24"/>
          <w:szCs w:val="24"/>
        </w:rPr>
        <w:t>adovaujanti</w:t>
      </w:r>
      <w:r w:rsidR="00342912" w:rsidRPr="00342912">
        <w:rPr>
          <w:sz w:val="24"/>
          <w:szCs w:val="24"/>
        </w:rPr>
        <w:t xml:space="preserve">s </w:t>
      </w:r>
      <w:r w:rsidR="0088314F" w:rsidRPr="0088314F">
        <w:rPr>
          <w:sz w:val="24"/>
          <w:szCs w:val="24"/>
        </w:rPr>
        <w:t>Lietuvos Respublikos vietos savivaldos įstatymo 20 straipsnio 2 dalies 12 punktu, Klaipėdos miesto savivaldybės vardu sudaromų sutarčių pasirašymo tvarkos aprašo, patvirtinto Klaipėdos miesto savivaldybės tarybos 2014 m. gegužės 29 d. sprendimu Nr. T2 115 „Dėl Klaipėdos miesto savivaldybės vardu sudaromų sutarčių pasirašymo tvarkos aprašo patvirtinimo“, 2.3 papunkčiu ir atsižvelgdama į Klaipėdos miesto savivaldybės tarybos 2017 m. lapkričio 23 d. sprendimą Nr. T2-284 „Dėl Klaipėdos ekonominės plėtros strateginių krypčių iki 2030 metų patvirtinimo“, Klaipėdos miesto savivaldybės tarybos 2018 m. balandžio 26 d. sprendimą Nr. T2 86 „Dėl pritarimo Klaipėdos miesto ekonominės plėtros strategijai ir įgyvendinimo veiksmų planui iki 2030 metų“, 2018 m. spalio 12 d. Ketinimų protokolą Nr. J9-2273 ir 2018 m. lapkričio 8 d. Baltijos skaitmeninių inovacijų centro Darbo grupės posėdžio protokolą Nr. 3</w:t>
      </w:r>
      <w:r w:rsidR="0088314F">
        <w:rPr>
          <w:sz w:val="24"/>
          <w:szCs w:val="24"/>
        </w:rPr>
        <w:t>.</w:t>
      </w:r>
    </w:p>
    <w:p w14:paraId="4F295C88" w14:textId="77777777" w:rsidR="0032040B" w:rsidRDefault="00825737" w:rsidP="0032040B">
      <w:pPr>
        <w:ind w:firstLine="720"/>
        <w:jc w:val="both"/>
        <w:rPr>
          <w:b/>
          <w:sz w:val="24"/>
          <w:szCs w:val="24"/>
        </w:rPr>
      </w:pPr>
      <w:r w:rsidRPr="0098354B">
        <w:rPr>
          <w:b/>
          <w:sz w:val="24"/>
          <w:szCs w:val="24"/>
        </w:rPr>
        <w:t>3. Kokių rezultatų laukiama.</w:t>
      </w:r>
      <w:r w:rsidR="00A00EA5">
        <w:rPr>
          <w:b/>
          <w:sz w:val="24"/>
          <w:szCs w:val="24"/>
        </w:rPr>
        <w:tab/>
      </w:r>
    </w:p>
    <w:p w14:paraId="4F295C89" w14:textId="77777777" w:rsidR="00BF7DF3" w:rsidRDefault="00BF7DF3" w:rsidP="00BF7DF3">
      <w:pPr>
        <w:ind w:firstLine="720"/>
        <w:jc w:val="both"/>
        <w:rPr>
          <w:sz w:val="24"/>
          <w:szCs w:val="24"/>
        </w:rPr>
      </w:pPr>
      <w:r w:rsidRPr="008872B9">
        <w:rPr>
          <w:sz w:val="24"/>
          <w:szCs w:val="24"/>
        </w:rPr>
        <w:t xml:space="preserve">Klaipėdos miesto savivaldybės tarybai pritarus </w:t>
      </w:r>
      <w:r>
        <w:rPr>
          <w:sz w:val="24"/>
          <w:szCs w:val="24"/>
        </w:rPr>
        <w:t>Sutarčiai:</w:t>
      </w:r>
    </w:p>
    <w:p w14:paraId="4F295C8A" w14:textId="3431684D" w:rsidR="00CE0E96" w:rsidRPr="00CB0121" w:rsidRDefault="00CE0E96" w:rsidP="00CB0121">
      <w:pPr>
        <w:pStyle w:val="Sraopastraipa"/>
        <w:numPr>
          <w:ilvl w:val="0"/>
          <w:numId w:val="10"/>
        </w:numPr>
        <w:tabs>
          <w:tab w:val="left" w:pos="993"/>
        </w:tabs>
        <w:ind w:left="0" w:firstLine="709"/>
        <w:jc w:val="both"/>
        <w:rPr>
          <w:sz w:val="24"/>
          <w:szCs w:val="24"/>
        </w:rPr>
      </w:pPr>
      <w:r>
        <w:rPr>
          <w:sz w:val="24"/>
          <w:szCs w:val="24"/>
        </w:rPr>
        <w:t>bus pasiraš</w:t>
      </w:r>
      <w:r w:rsidR="008651CB">
        <w:rPr>
          <w:sz w:val="24"/>
          <w:szCs w:val="24"/>
        </w:rPr>
        <w:t xml:space="preserve">yta </w:t>
      </w:r>
      <w:r>
        <w:rPr>
          <w:sz w:val="24"/>
          <w:szCs w:val="24"/>
        </w:rPr>
        <w:t>Sutartis</w:t>
      </w:r>
      <w:r w:rsidR="00CB0121">
        <w:rPr>
          <w:sz w:val="24"/>
          <w:szCs w:val="24"/>
        </w:rPr>
        <w:t>, kurios pagrindu bus sukurta ir vystoma SIC – Regiono inovacijų paramos platforma;</w:t>
      </w:r>
    </w:p>
    <w:p w14:paraId="5EDDC67A" w14:textId="72C72264" w:rsidR="003F26B0" w:rsidRPr="003F26B0" w:rsidRDefault="003F26B0" w:rsidP="003F26B0">
      <w:pPr>
        <w:pStyle w:val="Sraopastraipa"/>
        <w:numPr>
          <w:ilvl w:val="0"/>
          <w:numId w:val="10"/>
        </w:numPr>
        <w:tabs>
          <w:tab w:val="left" w:pos="993"/>
        </w:tabs>
        <w:ind w:left="0" w:firstLine="709"/>
        <w:rPr>
          <w:bCs/>
          <w:sz w:val="24"/>
          <w:szCs w:val="24"/>
        </w:rPr>
      </w:pPr>
      <w:r>
        <w:rPr>
          <w:bCs/>
          <w:sz w:val="24"/>
          <w:szCs w:val="24"/>
        </w:rPr>
        <w:t>b</w:t>
      </w:r>
      <w:r w:rsidRPr="003F26B0">
        <w:rPr>
          <w:bCs/>
          <w:sz w:val="24"/>
          <w:szCs w:val="24"/>
        </w:rPr>
        <w:t xml:space="preserve">endradarbiaudami </w:t>
      </w:r>
      <w:r>
        <w:rPr>
          <w:bCs/>
          <w:sz w:val="24"/>
          <w:szCs w:val="24"/>
        </w:rPr>
        <w:t xml:space="preserve">SIC </w:t>
      </w:r>
      <w:r w:rsidRPr="003F26B0">
        <w:rPr>
          <w:bCs/>
          <w:sz w:val="24"/>
          <w:szCs w:val="24"/>
        </w:rPr>
        <w:t>nariai sieks:</w:t>
      </w:r>
    </w:p>
    <w:p w14:paraId="4CCC649A" w14:textId="238AFC0B" w:rsidR="003F26B0" w:rsidRDefault="003F26B0" w:rsidP="003F26B0">
      <w:pPr>
        <w:pStyle w:val="Sraopastraipa"/>
        <w:numPr>
          <w:ilvl w:val="0"/>
          <w:numId w:val="13"/>
        </w:numPr>
        <w:tabs>
          <w:tab w:val="left" w:pos="993"/>
        </w:tabs>
        <w:ind w:left="993" w:hanging="284"/>
        <w:jc w:val="both"/>
        <w:rPr>
          <w:sz w:val="24"/>
          <w:szCs w:val="24"/>
        </w:rPr>
      </w:pPr>
      <w:r w:rsidRPr="003F26B0">
        <w:rPr>
          <w:sz w:val="24"/>
          <w:szCs w:val="24"/>
        </w:rPr>
        <w:t xml:space="preserve">sutelkti tinklaveikai </w:t>
      </w:r>
      <w:r>
        <w:rPr>
          <w:sz w:val="24"/>
          <w:szCs w:val="24"/>
        </w:rPr>
        <w:t xml:space="preserve">Regiono </w:t>
      </w:r>
      <w:r w:rsidRPr="003F26B0">
        <w:rPr>
          <w:sz w:val="24"/>
          <w:szCs w:val="24"/>
        </w:rPr>
        <w:t>skaitmeninės ekosistemos dalyvius ir padėti kurti</w:t>
      </w:r>
      <w:r>
        <w:rPr>
          <w:sz w:val="24"/>
          <w:szCs w:val="24"/>
        </w:rPr>
        <w:t xml:space="preserve"> </w:t>
      </w:r>
      <w:r w:rsidRPr="003F26B0">
        <w:rPr>
          <w:sz w:val="24"/>
          <w:szCs w:val="24"/>
        </w:rPr>
        <w:t>organizacijoms pridėtinę vertę, pasitelkiant skaitmenines technologijas;</w:t>
      </w:r>
    </w:p>
    <w:p w14:paraId="27694C6C" w14:textId="77777777" w:rsidR="003F26B0" w:rsidRPr="003F26B0" w:rsidRDefault="003F26B0" w:rsidP="003F26B0">
      <w:pPr>
        <w:pStyle w:val="Sraopastraipa"/>
        <w:numPr>
          <w:ilvl w:val="0"/>
          <w:numId w:val="13"/>
        </w:numPr>
        <w:tabs>
          <w:tab w:val="left" w:pos="993"/>
        </w:tabs>
        <w:ind w:left="993" w:hanging="284"/>
        <w:jc w:val="both"/>
        <w:rPr>
          <w:sz w:val="24"/>
          <w:szCs w:val="24"/>
        </w:rPr>
      </w:pPr>
      <w:r w:rsidRPr="003F26B0">
        <w:rPr>
          <w:bCs/>
          <w:sz w:val="24"/>
          <w:szCs w:val="24"/>
        </w:rPr>
        <w:t>inicijuoti ir plėtoti viešojo sektoriaus, verslo ir mokslo bendradarbiavimą skaitmeninių inovacijų srityje, taikant pažangiausias komunikavimo priemones;</w:t>
      </w:r>
    </w:p>
    <w:p w14:paraId="3EBD3D27" w14:textId="77777777" w:rsidR="003F26B0" w:rsidRDefault="003F26B0" w:rsidP="003F26B0">
      <w:pPr>
        <w:pStyle w:val="Sraopastraipa"/>
        <w:numPr>
          <w:ilvl w:val="0"/>
          <w:numId w:val="13"/>
        </w:numPr>
        <w:tabs>
          <w:tab w:val="left" w:pos="993"/>
        </w:tabs>
        <w:ind w:left="993" w:hanging="284"/>
        <w:jc w:val="both"/>
        <w:rPr>
          <w:sz w:val="24"/>
          <w:szCs w:val="24"/>
        </w:rPr>
      </w:pPr>
      <w:r w:rsidRPr="003F26B0">
        <w:rPr>
          <w:sz w:val="24"/>
          <w:szCs w:val="24"/>
        </w:rPr>
        <w:t>sutelkti reikalingą infrastruktūrą moksliniams tyrimams ir eksperimentinei plėtrai (MTEP);</w:t>
      </w:r>
    </w:p>
    <w:p w14:paraId="7E4F287D" w14:textId="77777777" w:rsidR="003F26B0" w:rsidRDefault="003F26B0" w:rsidP="003F26B0">
      <w:pPr>
        <w:pStyle w:val="Sraopastraipa"/>
        <w:numPr>
          <w:ilvl w:val="0"/>
          <w:numId w:val="13"/>
        </w:numPr>
        <w:tabs>
          <w:tab w:val="left" w:pos="993"/>
        </w:tabs>
        <w:ind w:left="993" w:hanging="284"/>
        <w:jc w:val="both"/>
        <w:rPr>
          <w:sz w:val="24"/>
          <w:szCs w:val="24"/>
        </w:rPr>
      </w:pPr>
      <w:r w:rsidRPr="003F26B0">
        <w:rPr>
          <w:sz w:val="24"/>
          <w:szCs w:val="24"/>
        </w:rPr>
        <w:t>inicijuoti naujų paslaugų ir produktų bei jų prototipų kūrimą, vykdyti bandymus, reikalingus kokybės patvirtinimus (validacijas), standartizavimus, sertifikavimus ir pramoninio dizaino kūrimą ir atlikti kitus naujų paslaugų ar produktų kūrimui reikalingus veiksmus;</w:t>
      </w:r>
    </w:p>
    <w:p w14:paraId="116BD20A" w14:textId="77777777" w:rsidR="003F26B0" w:rsidRDefault="003F26B0" w:rsidP="003F26B0">
      <w:pPr>
        <w:pStyle w:val="Sraopastraipa"/>
        <w:numPr>
          <w:ilvl w:val="0"/>
          <w:numId w:val="13"/>
        </w:numPr>
        <w:tabs>
          <w:tab w:val="left" w:pos="993"/>
        </w:tabs>
        <w:ind w:left="993" w:hanging="284"/>
        <w:jc w:val="both"/>
        <w:rPr>
          <w:sz w:val="24"/>
          <w:szCs w:val="24"/>
        </w:rPr>
      </w:pPr>
      <w:r w:rsidRPr="003F26B0">
        <w:rPr>
          <w:sz w:val="24"/>
          <w:szCs w:val="24"/>
        </w:rPr>
        <w:t>teikti skaitmeninių inovacijų projektų įgyvendinimo, valdymo ir kitas reikalingas konsultacijas;</w:t>
      </w:r>
    </w:p>
    <w:p w14:paraId="41EE81A7" w14:textId="21889FEC" w:rsidR="003F26B0" w:rsidRPr="003F26B0" w:rsidRDefault="003F26B0" w:rsidP="003F26B0">
      <w:pPr>
        <w:pStyle w:val="Sraopastraipa"/>
        <w:numPr>
          <w:ilvl w:val="0"/>
          <w:numId w:val="13"/>
        </w:numPr>
        <w:tabs>
          <w:tab w:val="left" w:pos="993"/>
        </w:tabs>
        <w:ind w:left="993" w:hanging="284"/>
        <w:jc w:val="both"/>
        <w:rPr>
          <w:sz w:val="24"/>
          <w:szCs w:val="24"/>
        </w:rPr>
      </w:pPr>
      <w:r w:rsidRPr="003F26B0">
        <w:rPr>
          <w:sz w:val="24"/>
          <w:szCs w:val="24"/>
        </w:rPr>
        <w:t>dalyvauti Europos Sąjungos, nacionalinėse ir kitų fondų programose.</w:t>
      </w:r>
    </w:p>
    <w:p w14:paraId="4F295C8F" w14:textId="77777777" w:rsidR="00825737" w:rsidRPr="00825737" w:rsidRDefault="00825737" w:rsidP="00825737">
      <w:pPr>
        <w:ind w:firstLine="720"/>
        <w:jc w:val="both"/>
        <w:rPr>
          <w:b/>
          <w:sz w:val="24"/>
          <w:szCs w:val="24"/>
        </w:rPr>
      </w:pPr>
      <w:r w:rsidRPr="00825737">
        <w:rPr>
          <w:b/>
          <w:sz w:val="24"/>
          <w:szCs w:val="24"/>
        </w:rPr>
        <w:t>4. Sprendimo projekto rengimo metu gauti specialistų vertinimai.</w:t>
      </w:r>
    </w:p>
    <w:p w14:paraId="4F295C90" w14:textId="77777777" w:rsidR="00825737" w:rsidRDefault="00DF309A" w:rsidP="00825737">
      <w:pPr>
        <w:ind w:firstLine="720"/>
        <w:jc w:val="both"/>
        <w:rPr>
          <w:sz w:val="24"/>
          <w:szCs w:val="24"/>
        </w:rPr>
      </w:pPr>
      <w:r>
        <w:rPr>
          <w:sz w:val="24"/>
          <w:szCs w:val="24"/>
        </w:rPr>
        <w:t>Nėra</w:t>
      </w:r>
      <w:r w:rsidR="0013348D">
        <w:rPr>
          <w:sz w:val="24"/>
          <w:szCs w:val="24"/>
        </w:rPr>
        <w:t>.</w:t>
      </w:r>
    </w:p>
    <w:p w14:paraId="4F295C91" w14:textId="77777777" w:rsidR="00825737" w:rsidRPr="00825737" w:rsidRDefault="0044261C" w:rsidP="00825737">
      <w:pPr>
        <w:ind w:firstLine="720"/>
        <w:jc w:val="both"/>
        <w:rPr>
          <w:b/>
          <w:sz w:val="24"/>
          <w:szCs w:val="24"/>
        </w:rPr>
      </w:pPr>
      <w:r>
        <w:rPr>
          <w:b/>
          <w:sz w:val="24"/>
          <w:szCs w:val="24"/>
        </w:rPr>
        <w:lastRenderedPageBreak/>
        <w:t>5</w:t>
      </w:r>
      <w:r w:rsidR="00825737" w:rsidRPr="00825737">
        <w:rPr>
          <w:b/>
          <w:sz w:val="24"/>
          <w:szCs w:val="24"/>
        </w:rPr>
        <w:t xml:space="preserve">. Galimos teigiamos ar neigiamos sprendimo priėmimo pasekmės. </w:t>
      </w:r>
    </w:p>
    <w:p w14:paraId="4F295C92" w14:textId="77777777" w:rsidR="0044261C" w:rsidRDefault="000F2021" w:rsidP="0044261C">
      <w:pPr>
        <w:tabs>
          <w:tab w:val="num" w:pos="360"/>
        </w:tabs>
        <w:ind w:firstLine="720"/>
        <w:jc w:val="both"/>
        <w:rPr>
          <w:sz w:val="24"/>
          <w:szCs w:val="24"/>
        </w:rPr>
      </w:pPr>
      <w:r w:rsidRPr="00570E7E">
        <w:rPr>
          <w:sz w:val="24"/>
          <w:szCs w:val="24"/>
        </w:rPr>
        <w:t>Teigiamos pasekmės</w:t>
      </w:r>
      <w:r w:rsidR="0044261C">
        <w:rPr>
          <w:sz w:val="24"/>
          <w:szCs w:val="24"/>
        </w:rPr>
        <w:t>:</w:t>
      </w:r>
    </w:p>
    <w:p w14:paraId="4F295C93" w14:textId="5F9343DB" w:rsidR="0044261C" w:rsidRPr="006A07FC" w:rsidRDefault="0044261C" w:rsidP="0044261C">
      <w:pPr>
        <w:pStyle w:val="Sraopastraipa"/>
        <w:numPr>
          <w:ilvl w:val="0"/>
          <w:numId w:val="10"/>
        </w:numPr>
        <w:tabs>
          <w:tab w:val="left" w:pos="993"/>
        </w:tabs>
        <w:ind w:left="0" w:firstLine="709"/>
        <w:jc w:val="both"/>
        <w:rPr>
          <w:sz w:val="24"/>
          <w:szCs w:val="24"/>
        </w:rPr>
      </w:pPr>
      <w:r>
        <w:rPr>
          <w:sz w:val="24"/>
          <w:szCs w:val="24"/>
        </w:rPr>
        <w:t xml:space="preserve">bus išlaikytas tvarus ir formalizuotas </w:t>
      </w:r>
      <w:r w:rsidR="001052E9">
        <w:rPr>
          <w:sz w:val="24"/>
          <w:szCs w:val="24"/>
        </w:rPr>
        <w:t>P</w:t>
      </w:r>
      <w:r>
        <w:rPr>
          <w:sz w:val="24"/>
          <w:szCs w:val="24"/>
        </w:rPr>
        <w:t>artnerių bendradarbiavimas</w:t>
      </w:r>
      <w:r w:rsidR="001052E9">
        <w:rPr>
          <w:sz w:val="24"/>
          <w:szCs w:val="24"/>
        </w:rPr>
        <w:t xml:space="preserve"> siekiant </w:t>
      </w:r>
      <w:r w:rsidR="005072E6">
        <w:rPr>
          <w:sz w:val="24"/>
          <w:szCs w:val="24"/>
        </w:rPr>
        <w:t xml:space="preserve">sukurti ir vystyti SIC, kuris leistų pasiekti </w:t>
      </w:r>
      <w:r w:rsidR="001052E9">
        <w:rPr>
          <w:sz w:val="24"/>
          <w:szCs w:val="24"/>
        </w:rPr>
        <w:t>KEPS</w:t>
      </w:r>
      <w:r w:rsidR="005072E6">
        <w:rPr>
          <w:sz w:val="24"/>
          <w:szCs w:val="24"/>
        </w:rPr>
        <w:t xml:space="preserve"> </w:t>
      </w:r>
      <w:r w:rsidR="001052E9" w:rsidRPr="002B1B31">
        <w:rPr>
          <w:sz w:val="24"/>
          <w:szCs w:val="24"/>
        </w:rPr>
        <w:t>tikslų, uždavinių ir priemonių  įgyvendinimo</w:t>
      </w:r>
      <w:r w:rsidR="005072E6">
        <w:rPr>
          <w:sz w:val="24"/>
          <w:szCs w:val="24"/>
        </w:rPr>
        <w:t>, vystant vieną iš prioritetinių</w:t>
      </w:r>
      <w:r w:rsidR="005072E6" w:rsidRPr="005072E6">
        <w:rPr>
          <w:bCs/>
          <w:sz w:val="24"/>
          <w:szCs w:val="24"/>
        </w:rPr>
        <w:t xml:space="preserve"> sričių , t. y. „Pažangi pramonės ekonomika“</w:t>
      </w:r>
      <w:r>
        <w:rPr>
          <w:sz w:val="24"/>
          <w:szCs w:val="24"/>
        </w:rPr>
        <w:t>;</w:t>
      </w:r>
    </w:p>
    <w:p w14:paraId="1739EE3D" w14:textId="4B67A47E" w:rsidR="00510485" w:rsidRDefault="00510485" w:rsidP="00510485">
      <w:pPr>
        <w:pStyle w:val="Sraopastraipa"/>
        <w:numPr>
          <w:ilvl w:val="0"/>
          <w:numId w:val="10"/>
        </w:numPr>
        <w:tabs>
          <w:tab w:val="left" w:pos="993"/>
        </w:tabs>
        <w:ind w:left="0" w:firstLine="709"/>
        <w:jc w:val="both"/>
        <w:rPr>
          <w:sz w:val="24"/>
          <w:szCs w:val="24"/>
        </w:rPr>
      </w:pPr>
      <w:r>
        <w:rPr>
          <w:sz w:val="24"/>
          <w:szCs w:val="24"/>
        </w:rPr>
        <w:t xml:space="preserve">bus sudarytos prielaidos kurti vieningą </w:t>
      </w:r>
      <w:r w:rsidRPr="00510485">
        <w:rPr>
          <w:bCs/>
          <w:sz w:val="24"/>
          <w:szCs w:val="24"/>
        </w:rPr>
        <w:t>inovacijų paramos platformą</w:t>
      </w:r>
      <w:r>
        <w:rPr>
          <w:bCs/>
          <w:sz w:val="24"/>
          <w:szCs w:val="24"/>
        </w:rPr>
        <w:t xml:space="preserve">, kuri bus orientuota Partnerių ir Regiono </w:t>
      </w:r>
      <w:r w:rsidRPr="00510485">
        <w:rPr>
          <w:sz w:val="24"/>
          <w:szCs w:val="24"/>
        </w:rPr>
        <w:t>įmonių bei kitų subjektų skaitmenizavimo, automatizavimo ir inovacijų poreikius</w:t>
      </w:r>
      <w:r>
        <w:rPr>
          <w:sz w:val="24"/>
          <w:szCs w:val="24"/>
        </w:rPr>
        <w:t xml:space="preserve">;  </w:t>
      </w:r>
    </w:p>
    <w:p w14:paraId="4F295C94" w14:textId="2BE11B5C" w:rsidR="008B6F2E" w:rsidRDefault="008B6F2E" w:rsidP="008B6F2E">
      <w:pPr>
        <w:pStyle w:val="Sraopastraipa"/>
        <w:numPr>
          <w:ilvl w:val="0"/>
          <w:numId w:val="10"/>
        </w:numPr>
        <w:tabs>
          <w:tab w:val="left" w:pos="993"/>
        </w:tabs>
        <w:ind w:left="0" w:firstLine="709"/>
        <w:jc w:val="both"/>
        <w:rPr>
          <w:sz w:val="24"/>
          <w:szCs w:val="24"/>
        </w:rPr>
      </w:pPr>
      <w:r>
        <w:rPr>
          <w:sz w:val="24"/>
          <w:szCs w:val="24"/>
        </w:rPr>
        <w:t xml:space="preserve">bus užtikrintas optimalus valdymo modelis, kuris leis efektyviau pasiekti </w:t>
      </w:r>
      <w:r w:rsidR="00510485">
        <w:rPr>
          <w:sz w:val="24"/>
          <w:szCs w:val="24"/>
        </w:rPr>
        <w:t xml:space="preserve">SIC veiklos </w:t>
      </w:r>
      <w:r w:rsidRPr="002B1B31">
        <w:rPr>
          <w:sz w:val="24"/>
          <w:szCs w:val="24"/>
        </w:rPr>
        <w:t>tikslų, uždavinių ir priemonių  įgyvendinimo</w:t>
      </w:r>
      <w:r w:rsidR="00905696">
        <w:rPr>
          <w:sz w:val="24"/>
          <w:szCs w:val="24"/>
        </w:rPr>
        <w:t>.</w:t>
      </w:r>
    </w:p>
    <w:p w14:paraId="4F295C97" w14:textId="7A419982" w:rsidR="000F2021" w:rsidRDefault="000F2021" w:rsidP="000D3A2B">
      <w:pPr>
        <w:ind w:firstLine="720"/>
        <w:jc w:val="both"/>
        <w:rPr>
          <w:sz w:val="24"/>
          <w:szCs w:val="24"/>
        </w:rPr>
      </w:pPr>
      <w:r w:rsidRPr="00825737">
        <w:rPr>
          <w:sz w:val="24"/>
          <w:szCs w:val="24"/>
        </w:rPr>
        <w:t>Neigiamos pasekmės</w:t>
      </w:r>
      <w:r w:rsidR="0069515D">
        <w:rPr>
          <w:sz w:val="24"/>
          <w:szCs w:val="24"/>
        </w:rPr>
        <w:t xml:space="preserve">: nepritarus Sutarties projektui bendradarbiavimas tarp Partnerių gali būti chaotiškas, kas </w:t>
      </w:r>
      <w:r w:rsidR="00905696">
        <w:rPr>
          <w:sz w:val="24"/>
          <w:szCs w:val="24"/>
        </w:rPr>
        <w:t xml:space="preserve">neužtikrintų </w:t>
      </w:r>
      <w:r w:rsidR="0069515D">
        <w:rPr>
          <w:sz w:val="24"/>
          <w:szCs w:val="24"/>
        </w:rPr>
        <w:t>tvar</w:t>
      </w:r>
      <w:r w:rsidR="00905696">
        <w:rPr>
          <w:sz w:val="24"/>
          <w:szCs w:val="24"/>
        </w:rPr>
        <w:t>aus ir į K</w:t>
      </w:r>
      <w:r w:rsidR="0069515D">
        <w:rPr>
          <w:sz w:val="24"/>
          <w:szCs w:val="24"/>
        </w:rPr>
        <w:t>EPS</w:t>
      </w:r>
      <w:r w:rsidR="00905696">
        <w:rPr>
          <w:sz w:val="24"/>
          <w:szCs w:val="24"/>
        </w:rPr>
        <w:t xml:space="preserve"> </w:t>
      </w:r>
      <w:r w:rsidR="0069515D" w:rsidRPr="002B1B31">
        <w:rPr>
          <w:sz w:val="24"/>
          <w:szCs w:val="24"/>
        </w:rPr>
        <w:t>tiksl</w:t>
      </w:r>
      <w:r w:rsidR="00905696">
        <w:rPr>
          <w:sz w:val="24"/>
          <w:szCs w:val="24"/>
        </w:rPr>
        <w:t xml:space="preserve">us, </w:t>
      </w:r>
      <w:r w:rsidR="0069515D" w:rsidRPr="002B1B31">
        <w:rPr>
          <w:sz w:val="24"/>
          <w:szCs w:val="24"/>
        </w:rPr>
        <w:t>uždavini</w:t>
      </w:r>
      <w:r w:rsidR="00905696">
        <w:rPr>
          <w:sz w:val="24"/>
          <w:szCs w:val="24"/>
        </w:rPr>
        <w:t xml:space="preserve">us bei </w:t>
      </w:r>
      <w:r w:rsidR="0069515D" w:rsidRPr="002B1B31">
        <w:rPr>
          <w:sz w:val="24"/>
          <w:szCs w:val="24"/>
        </w:rPr>
        <w:t>priemon</w:t>
      </w:r>
      <w:r w:rsidR="00905696">
        <w:rPr>
          <w:sz w:val="24"/>
          <w:szCs w:val="24"/>
        </w:rPr>
        <w:t xml:space="preserve">es orientuoto pažangios pramonės ekonomikos </w:t>
      </w:r>
      <w:r w:rsidR="000825CB">
        <w:rPr>
          <w:sz w:val="24"/>
          <w:szCs w:val="24"/>
        </w:rPr>
        <w:t>vystymo.</w:t>
      </w:r>
      <w:r w:rsidR="0069515D">
        <w:rPr>
          <w:sz w:val="24"/>
          <w:szCs w:val="24"/>
        </w:rPr>
        <w:t xml:space="preserve">   </w:t>
      </w:r>
    </w:p>
    <w:p w14:paraId="4F295C98" w14:textId="77777777" w:rsidR="00B30516" w:rsidRDefault="00B30516" w:rsidP="00B30516">
      <w:pPr>
        <w:jc w:val="both"/>
        <w:rPr>
          <w:sz w:val="24"/>
          <w:szCs w:val="24"/>
        </w:rPr>
      </w:pPr>
    </w:p>
    <w:p w14:paraId="4F295C99" w14:textId="77777777" w:rsidR="00834002" w:rsidRDefault="00B30516" w:rsidP="00B30516">
      <w:pPr>
        <w:jc w:val="both"/>
        <w:rPr>
          <w:sz w:val="24"/>
          <w:szCs w:val="24"/>
        </w:rPr>
      </w:pPr>
      <w:r>
        <w:rPr>
          <w:sz w:val="24"/>
          <w:szCs w:val="24"/>
        </w:rPr>
        <w:t>PRIDEDAMA.</w:t>
      </w:r>
    </w:p>
    <w:p w14:paraId="4F295C9A" w14:textId="02DAD902" w:rsidR="00834002" w:rsidRPr="00834002" w:rsidRDefault="00102D81" w:rsidP="00834002">
      <w:pPr>
        <w:pStyle w:val="Sraopastraipa"/>
        <w:numPr>
          <w:ilvl w:val="0"/>
          <w:numId w:val="7"/>
        </w:numPr>
        <w:jc w:val="both"/>
        <w:rPr>
          <w:sz w:val="24"/>
          <w:szCs w:val="24"/>
        </w:rPr>
      </w:pPr>
      <w:r>
        <w:rPr>
          <w:sz w:val="24"/>
          <w:szCs w:val="24"/>
        </w:rPr>
        <w:t>Bendradarbiavimo sutarties projektas</w:t>
      </w:r>
      <w:r w:rsidR="00386AC2">
        <w:rPr>
          <w:sz w:val="24"/>
          <w:szCs w:val="24"/>
        </w:rPr>
        <w:t>, 6</w:t>
      </w:r>
      <w:r w:rsidR="00834002">
        <w:rPr>
          <w:sz w:val="24"/>
          <w:szCs w:val="24"/>
        </w:rPr>
        <w:t xml:space="preserve"> lapai.</w:t>
      </w:r>
    </w:p>
    <w:p w14:paraId="4F295C9B" w14:textId="77777777" w:rsidR="00834002" w:rsidRDefault="00834002" w:rsidP="00B30516">
      <w:pPr>
        <w:jc w:val="both"/>
        <w:rPr>
          <w:sz w:val="24"/>
          <w:szCs w:val="24"/>
        </w:rPr>
      </w:pPr>
    </w:p>
    <w:p w14:paraId="4F295C9C" w14:textId="77777777" w:rsidR="00AC702A" w:rsidRDefault="00AC702A" w:rsidP="00825737">
      <w:pPr>
        <w:ind w:firstLine="720"/>
        <w:jc w:val="both"/>
        <w:rPr>
          <w:sz w:val="24"/>
          <w:szCs w:val="24"/>
        </w:rPr>
      </w:pPr>
    </w:p>
    <w:tbl>
      <w:tblPr>
        <w:tblW w:w="9923" w:type="dxa"/>
        <w:tblInd w:w="-142" w:type="dxa"/>
        <w:tblLook w:val="01E0" w:firstRow="1" w:lastRow="1" w:firstColumn="1" w:lastColumn="1" w:noHBand="0" w:noVBand="0"/>
      </w:tblPr>
      <w:tblGrid>
        <w:gridCol w:w="5637"/>
        <w:gridCol w:w="4286"/>
      </w:tblGrid>
      <w:tr w:rsidR="00B5504C" w14:paraId="4F295CA1" w14:textId="77777777" w:rsidTr="00B5504C">
        <w:tc>
          <w:tcPr>
            <w:tcW w:w="5637" w:type="dxa"/>
            <w:hideMark/>
          </w:tcPr>
          <w:p w14:paraId="4F295C9D" w14:textId="77777777" w:rsidR="00B5504C" w:rsidRDefault="00B5504C">
            <w:pPr>
              <w:jc w:val="both"/>
              <w:rPr>
                <w:sz w:val="24"/>
                <w:szCs w:val="24"/>
              </w:rPr>
            </w:pPr>
            <w:r>
              <w:rPr>
                <w:sz w:val="24"/>
                <w:szCs w:val="24"/>
              </w:rPr>
              <w:t>Tarptautinių ryšių ir ekonominės plėtros skyriaus vedėja</w:t>
            </w:r>
          </w:p>
        </w:tc>
        <w:tc>
          <w:tcPr>
            <w:tcW w:w="4286" w:type="dxa"/>
          </w:tcPr>
          <w:p w14:paraId="4F295C9E" w14:textId="03ABD995" w:rsidR="00B5504C" w:rsidRDefault="00895126">
            <w:pPr>
              <w:jc w:val="right"/>
              <w:rPr>
                <w:sz w:val="24"/>
                <w:szCs w:val="24"/>
              </w:rPr>
            </w:pPr>
            <w:r>
              <w:rPr>
                <w:sz w:val="24"/>
                <w:szCs w:val="24"/>
              </w:rPr>
              <w:t xml:space="preserve">          Jurgita Činauskaitė</w:t>
            </w:r>
          </w:p>
          <w:p w14:paraId="4F295C9F" w14:textId="77777777" w:rsidR="00B5504C" w:rsidRDefault="00B5504C">
            <w:pPr>
              <w:jc w:val="right"/>
              <w:rPr>
                <w:sz w:val="24"/>
                <w:szCs w:val="24"/>
              </w:rPr>
            </w:pPr>
          </w:p>
          <w:p w14:paraId="4F295CA0" w14:textId="77777777" w:rsidR="00B5504C" w:rsidRDefault="00B5504C">
            <w:pPr>
              <w:jc w:val="right"/>
              <w:rPr>
                <w:sz w:val="24"/>
                <w:szCs w:val="24"/>
              </w:rPr>
            </w:pPr>
          </w:p>
        </w:tc>
      </w:tr>
    </w:tbl>
    <w:p w14:paraId="4F295CA2" w14:textId="77777777" w:rsidR="00A00EA5" w:rsidRDefault="00A00EA5" w:rsidP="00A00EA5">
      <w:pPr>
        <w:rPr>
          <w:sz w:val="24"/>
          <w:szCs w:val="24"/>
        </w:rPr>
      </w:pPr>
    </w:p>
    <w:p w14:paraId="4F295CA3" w14:textId="77777777" w:rsidR="00A76DF3" w:rsidRPr="00A00EA5" w:rsidRDefault="00A00EA5" w:rsidP="00A00EA5">
      <w:pPr>
        <w:tabs>
          <w:tab w:val="left" w:pos="1690"/>
        </w:tabs>
        <w:rPr>
          <w:sz w:val="24"/>
          <w:szCs w:val="24"/>
        </w:rPr>
      </w:pPr>
      <w:r>
        <w:rPr>
          <w:sz w:val="24"/>
          <w:szCs w:val="24"/>
        </w:rPr>
        <w:tab/>
      </w:r>
    </w:p>
    <w:sectPr w:rsidR="00A76DF3" w:rsidRPr="00A00EA5" w:rsidSect="00890633">
      <w:pgSz w:w="11907" w:h="16839" w:code="9"/>
      <w:pgMar w:top="1134" w:right="567" w:bottom="567" w:left="1701" w:header="567" w:footer="147"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D6DF0C" w16cid:durableId="1DA31E4A"/>
  <w16cid:commentId w16cid:paraId="59378C80" w16cid:durableId="1DA31E1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95CA6" w14:textId="77777777" w:rsidR="00A12C2A" w:rsidRDefault="00A12C2A" w:rsidP="00115812">
      <w:r>
        <w:separator/>
      </w:r>
    </w:p>
  </w:endnote>
  <w:endnote w:type="continuationSeparator" w:id="0">
    <w:p w14:paraId="4F295CA7" w14:textId="77777777" w:rsidR="00A12C2A" w:rsidRDefault="00A12C2A" w:rsidP="0011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295CA4" w14:textId="77777777" w:rsidR="00A12C2A" w:rsidRDefault="00A12C2A" w:rsidP="00115812">
      <w:r>
        <w:separator/>
      </w:r>
    </w:p>
  </w:footnote>
  <w:footnote w:type="continuationSeparator" w:id="0">
    <w:p w14:paraId="4F295CA5" w14:textId="77777777" w:rsidR="00A12C2A" w:rsidRDefault="00A12C2A" w:rsidP="001158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45546"/>
    <w:multiLevelType w:val="hybridMultilevel"/>
    <w:tmpl w:val="41FCAFC6"/>
    <w:lvl w:ilvl="0" w:tplc="7BF0138C">
      <w:numFmt w:val="bullet"/>
      <w:lvlText w:val="-"/>
      <w:lvlJc w:val="left"/>
      <w:pPr>
        <w:ind w:left="6314"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0EBB4B57"/>
    <w:multiLevelType w:val="hybridMultilevel"/>
    <w:tmpl w:val="9EB05C8C"/>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147D22D1"/>
    <w:multiLevelType w:val="hybridMultilevel"/>
    <w:tmpl w:val="908238B2"/>
    <w:lvl w:ilvl="0" w:tplc="CC3CD0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6492DED"/>
    <w:multiLevelType w:val="multilevel"/>
    <w:tmpl w:val="9B92A9CE"/>
    <w:lvl w:ilvl="0">
      <w:start w:val="2"/>
      <w:numFmt w:val="upperRoman"/>
      <w:lvlText w:val="%1."/>
      <w:lvlJc w:val="left"/>
      <w:pPr>
        <w:ind w:left="1287" w:hanging="720"/>
      </w:pPr>
      <w:rPr>
        <w:rFonts w:hint="default"/>
      </w:rPr>
    </w:lvl>
    <w:lvl w:ilvl="1">
      <w:start w:val="1"/>
      <w:numFmt w:val="decimal"/>
      <w:isLgl/>
      <w:lvlText w:val="3.%2"/>
      <w:lvlJc w:val="left"/>
      <w:pPr>
        <w:ind w:left="957" w:hanging="39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222926DA"/>
    <w:multiLevelType w:val="hybridMultilevel"/>
    <w:tmpl w:val="AEF09B0E"/>
    <w:lvl w:ilvl="0" w:tplc="6A06EC9E">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 w15:restartNumberingAfterBreak="0">
    <w:nsid w:val="37A03DD6"/>
    <w:multiLevelType w:val="multilevel"/>
    <w:tmpl w:val="9ABC8AEC"/>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851"/>
        </w:tabs>
        <w:ind w:left="131"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B236BAE"/>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1435C53"/>
    <w:multiLevelType w:val="hybridMultilevel"/>
    <w:tmpl w:val="32286E6C"/>
    <w:lvl w:ilvl="0" w:tplc="F27E4FEA">
      <w:start w:val="5"/>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4D3074BE"/>
    <w:multiLevelType w:val="multilevel"/>
    <w:tmpl w:val="C78CDE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A13C74"/>
    <w:multiLevelType w:val="hybridMultilevel"/>
    <w:tmpl w:val="AF5CC836"/>
    <w:lvl w:ilvl="0" w:tplc="90B0246C">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4ED4B47"/>
    <w:multiLevelType w:val="hybridMultilevel"/>
    <w:tmpl w:val="585E879C"/>
    <w:lvl w:ilvl="0" w:tplc="0409000D">
      <w:start w:val="1"/>
      <w:numFmt w:val="bullet"/>
      <w:lvlText w:val=""/>
      <w:lvlJc w:val="left"/>
      <w:pPr>
        <w:ind w:left="1716" w:hanging="360"/>
      </w:pPr>
      <w:rPr>
        <w:rFonts w:ascii="Wingdings" w:hAnsi="Wingdings" w:hint="default"/>
      </w:rPr>
    </w:lvl>
    <w:lvl w:ilvl="1" w:tplc="04090003" w:tentative="1">
      <w:start w:val="1"/>
      <w:numFmt w:val="bullet"/>
      <w:lvlText w:val="o"/>
      <w:lvlJc w:val="left"/>
      <w:pPr>
        <w:ind w:left="2436" w:hanging="360"/>
      </w:pPr>
      <w:rPr>
        <w:rFonts w:ascii="Courier New" w:hAnsi="Courier New" w:cs="Courier New" w:hint="default"/>
      </w:rPr>
    </w:lvl>
    <w:lvl w:ilvl="2" w:tplc="04090005" w:tentative="1">
      <w:start w:val="1"/>
      <w:numFmt w:val="bullet"/>
      <w:lvlText w:val=""/>
      <w:lvlJc w:val="left"/>
      <w:pPr>
        <w:ind w:left="3156" w:hanging="360"/>
      </w:pPr>
      <w:rPr>
        <w:rFonts w:ascii="Wingdings" w:hAnsi="Wingdings" w:hint="default"/>
      </w:rPr>
    </w:lvl>
    <w:lvl w:ilvl="3" w:tplc="04090001" w:tentative="1">
      <w:start w:val="1"/>
      <w:numFmt w:val="bullet"/>
      <w:lvlText w:val=""/>
      <w:lvlJc w:val="left"/>
      <w:pPr>
        <w:ind w:left="3876" w:hanging="360"/>
      </w:pPr>
      <w:rPr>
        <w:rFonts w:ascii="Symbol" w:hAnsi="Symbol" w:hint="default"/>
      </w:rPr>
    </w:lvl>
    <w:lvl w:ilvl="4" w:tplc="04090003" w:tentative="1">
      <w:start w:val="1"/>
      <w:numFmt w:val="bullet"/>
      <w:lvlText w:val="o"/>
      <w:lvlJc w:val="left"/>
      <w:pPr>
        <w:ind w:left="4596" w:hanging="360"/>
      </w:pPr>
      <w:rPr>
        <w:rFonts w:ascii="Courier New" w:hAnsi="Courier New" w:cs="Courier New" w:hint="default"/>
      </w:rPr>
    </w:lvl>
    <w:lvl w:ilvl="5" w:tplc="04090005" w:tentative="1">
      <w:start w:val="1"/>
      <w:numFmt w:val="bullet"/>
      <w:lvlText w:val=""/>
      <w:lvlJc w:val="left"/>
      <w:pPr>
        <w:ind w:left="5316" w:hanging="360"/>
      </w:pPr>
      <w:rPr>
        <w:rFonts w:ascii="Wingdings" w:hAnsi="Wingdings" w:hint="default"/>
      </w:rPr>
    </w:lvl>
    <w:lvl w:ilvl="6" w:tplc="04090001" w:tentative="1">
      <w:start w:val="1"/>
      <w:numFmt w:val="bullet"/>
      <w:lvlText w:val=""/>
      <w:lvlJc w:val="left"/>
      <w:pPr>
        <w:ind w:left="6036" w:hanging="360"/>
      </w:pPr>
      <w:rPr>
        <w:rFonts w:ascii="Symbol" w:hAnsi="Symbol" w:hint="default"/>
      </w:rPr>
    </w:lvl>
    <w:lvl w:ilvl="7" w:tplc="04090003" w:tentative="1">
      <w:start w:val="1"/>
      <w:numFmt w:val="bullet"/>
      <w:lvlText w:val="o"/>
      <w:lvlJc w:val="left"/>
      <w:pPr>
        <w:ind w:left="6756" w:hanging="360"/>
      </w:pPr>
      <w:rPr>
        <w:rFonts w:ascii="Courier New" w:hAnsi="Courier New" w:cs="Courier New" w:hint="default"/>
      </w:rPr>
    </w:lvl>
    <w:lvl w:ilvl="8" w:tplc="04090005" w:tentative="1">
      <w:start w:val="1"/>
      <w:numFmt w:val="bullet"/>
      <w:lvlText w:val=""/>
      <w:lvlJc w:val="left"/>
      <w:pPr>
        <w:ind w:left="7476" w:hanging="360"/>
      </w:pPr>
      <w:rPr>
        <w:rFonts w:ascii="Wingdings" w:hAnsi="Wingdings" w:hint="default"/>
      </w:rPr>
    </w:lvl>
  </w:abstractNum>
  <w:abstractNum w:abstractNumId="11" w15:restartNumberingAfterBreak="0">
    <w:nsid w:val="72520821"/>
    <w:multiLevelType w:val="hybridMultilevel"/>
    <w:tmpl w:val="869EF512"/>
    <w:lvl w:ilvl="0" w:tplc="682CCD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A462157"/>
    <w:multiLevelType w:val="multilevel"/>
    <w:tmpl w:val="68367136"/>
    <w:lvl w:ilvl="0">
      <w:start w:val="1"/>
      <w:numFmt w:val="decimal"/>
      <w:lvlText w:val="%1."/>
      <w:lvlJc w:val="left"/>
      <w:pPr>
        <w:ind w:left="600" w:hanging="360"/>
      </w:pPr>
      <w:rPr>
        <w:rFonts w:hint="default"/>
        <w:b w:val="0"/>
      </w:rPr>
    </w:lvl>
    <w:lvl w:ilvl="1">
      <w:start w:val="1"/>
      <w:numFmt w:val="decimal"/>
      <w:isLgl/>
      <w:lvlText w:val="%1.%2."/>
      <w:lvlJc w:val="left"/>
      <w:pPr>
        <w:ind w:left="720" w:hanging="48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96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2040" w:hanging="1800"/>
      </w:pPr>
      <w:rPr>
        <w:rFonts w:hint="default"/>
      </w:rPr>
    </w:lvl>
  </w:abstractNum>
  <w:num w:numId="1">
    <w:abstractNumId w:val="2"/>
  </w:num>
  <w:num w:numId="2">
    <w:abstractNumId w:val="9"/>
  </w:num>
  <w:num w:numId="3">
    <w:abstractNumId w:val="11"/>
  </w:num>
  <w:num w:numId="4">
    <w:abstractNumId w:val="6"/>
  </w:num>
  <w:num w:numId="5">
    <w:abstractNumId w:val="7"/>
  </w:num>
  <w:num w:numId="6">
    <w:abstractNumId w:val="5"/>
  </w:num>
  <w:num w:numId="7">
    <w:abstractNumId w:val="4"/>
  </w:num>
  <w:num w:numId="8">
    <w:abstractNumId w:val="1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3"/>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8D"/>
    <w:rsid w:val="00010E92"/>
    <w:rsid w:val="0002113E"/>
    <w:rsid w:val="00023096"/>
    <w:rsid w:val="00031821"/>
    <w:rsid w:val="00033A50"/>
    <w:rsid w:val="00041B4A"/>
    <w:rsid w:val="000621D1"/>
    <w:rsid w:val="000709D7"/>
    <w:rsid w:val="0007262B"/>
    <w:rsid w:val="00075955"/>
    <w:rsid w:val="00075DD0"/>
    <w:rsid w:val="000825CB"/>
    <w:rsid w:val="00085BE8"/>
    <w:rsid w:val="00086F4B"/>
    <w:rsid w:val="00094C23"/>
    <w:rsid w:val="000A28C2"/>
    <w:rsid w:val="000A3639"/>
    <w:rsid w:val="000A69A2"/>
    <w:rsid w:val="000B4207"/>
    <w:rsid w:val="000B501D"/>
    <w:rsid w:val="000C313E"/>
    <w:rsid w:val="000D0348"/>
    <w:rsid w:val="000D2ACA"/>
    <w:rsid w:val="000D3A2B"/>
    <w:rsid w:val="000D736C"/>
    <w:rsid w:val="000E27C4"/>
    <w:rsid w:val="000E42EE"/>
    <w:rsid w:val="000E5C34"/>
    <w:rsid w:val="000F2021"/>
    <w:rsid w:val="001028D2"/>
    <w:rsid w:val="00102D81"/>
    <w:rsid w:val="001052E9"/>
    <w:rsid w:val="00106978"/>
    <w:rsid w:val="00111B12"/>
    <w:rsid w:val="00112DA9"/>
    <w:rsid w:val="00115812"/>
    <w:rsid w:val="00123041"/>
    <w:rsid w:val="0013348D"/>
    <w:rsid w:val="00152EAC"/>
    <w:rsid w:val="00156426"/>
    <w:rsid w:val="00161520"/>
    <w:rsid w:val="00165549"/>
    <w:rsid w:val="0017207B"/>
    <w:rsid w:val="00173940"/>
    <w:rsid w:val="0018734C"/>
    <w:rsid w:val="0019349E"/>
    <w:rsid w:val="00197B44"/>
    <w:rsid w:val="001A0FD0"/>
    <w:rsid w:val="001B0499"/>
    <w:rsid w:val="001B0534"/>
    <w:rsid w:val="001C1062"/>
    <w:rsid w:val="001C40B3"/>
    <w:rsid w:val="001D336B"/>
    <w:rsid w:val="001E2269"/>
    <w:rsid w:val="001E4361"/>
    <w:rsid w:val="001E64D7"/>
    <w:rsid w:val="001F305F"/>
    <w:rsid w:val="00200659"/>
    <w:rsid w:val="00220015"/>
    <w:rsid w:val="002265CD"/>
    <w:rsid w:val="00233245"/>
    <w:rsid w:val="002402EC"/>
    <w:rsid w:val="00246998"/>
    <w:rsid w:val="0026050E"/>
    <w:rsid w:val="00260C4C"/>
    <w:rsid w:val="002620AC"/>
    <w:rsid w:val="00263E5A"/>
    <w:rsid w:val="0026569D"/>
    <w:rsid w:val="00282D29"/>
    <w:rsid w:val="002A07FE"/>
    <w:rsid w:val="002A4D21"/>
    <w:rsid w:val="002B1B31"/>
    <w:rsid w:val="002B393B"/>
    <w:rsid w:val="002C01E7"/>
    <w:rsid w:val="002C2D93"/>
    <w:rsid w:val="002D0B29"/>
    <w:rsid w:val="002D79D1"/>
    <w:rsid w:val="002E3497"/>
    <w:rsid w:val="002E660E"/>
    <w:rsid w:val="002E75A2"/>
    <w:rsid w:val="003036C7"/>
    <w:rsid w:val="00303F0D"/>
    <w:rsid w:val="0031279D"/>
    <w:rsid w:val="00312DDB"/>
    <w:rsid w:val="0032040B"/>
    <w:rsid w:val="00325747"/>
    <w:rsid w:val="00332F0E"/>
    <w:rsid w:val="00342912"/>
    <w:rsid w:val="00342913"/>
    <w:rsid w:val="0034331E"/>
    <w:rsid w:val="00344271"/>
    <w:rsid w:val="003446FB"/>
    <w:rsid w:val="00353A2E"/>
    <w:rsid w:val="00380885"/>
    <w:rsid w:val="0038574C"/>
    <w:rsid w:val="00386AC2"/>
    <w:rsid w:val="003A6D13"/>
    <w:rsid w:val="003A784B"/>
    <w:rsid w:val="003C4C21"/>
    <w:rsid w:val="003F26B0"/>
    <w:rsid w:val="004038A8"/>
    <w:rsid w:val="00403E74"/>
    <w:rsid w:val="00404EE6"/>
    <w:rsid w:val="0040794E"/>
    <w:rsid w:val="00412D53"/>
    <w:rsid w:val="00422D31"/>
    <w:rsid w:val="00424E62"/>
    <w:rsid w:val="004271D7"/>
    <w:rsid w:val="00427B15"/>
    <w:rsid w:val="00434653"/>
    <w:rsid w:val="00436E81"/>
    <w:rsid w:val="004420E8"/>
    <w:rsid w:val="0044261C"/>
    <w:rsid w:val="0044288E"/>
    <w:rsid w:val="0044662C"/>
    <w:rsid w:val="00474C3D"/>
    <w:rsid w:val="00492500"/>
    <w:rsid w:val="0049487E"/>
    <w:rsid w:val="00494E42"/>
    <w:rsid w:val="004B50D7"/>
    <w:rsid w:val="004C14AE"/>
    <w:rsid w:val="004C15B1"/>
    <w:rsid w:val="004D77C5"/>
    <w:rsid w:val="004E4761"/>
    <w:rsid w:val="004E7439"/>
    <w:rsid w:val="004F448D"/>
    <w:rsid w:val="004F524C"/>
    <w:rsid w:val="0050312E"/>
    <w:rsid w:val="005072E6"/>
    <w:rsid w:val="00510485"/>
    <w:rsid w:val="00514684"/>
    <w:rsid w:val="0052053E"/>
    <w:rsid w:val="00520B5D"/>
    <w:rsid w:val="005215B5"/>
    <w:rsid w:val="00521681"/>
    <w:rsid w:val="00530AED"/>
    <w:rsid w:val="00540CF2"/>
    <w:rsid w:val="005628BC"/>
    <w:rsid w:val="0056698B"/>
    <w:rsid w:val="00570E7E"/>
    <w:rsid w:val="0057255B"/>
    <w:rsid w:val="00576C61"/>
    <w:rsid w:val="0057723A"/>
    <w:rsid w:val="00584EE5"/>
    <w:rsid w:val="0059112F"/>
    <w:rsid w:val="005912CB"/>
    <w:rsid w:val="005942CB"/>
    <w:rsid w:val="005A1C9B"/>
    <w:rsid w:val="005A491B"/>
    <w:rsid w:val="005D22E7"/>
    <w:rsid w:val="005D329C"/>
    <w:rsid w:val="005D74EC"/>
    <w:rsid w:val="005E4ED2"/>
    <w:rsid w:val="005E651A"/>
    <w:rsid w:val="005F213E"/>
    <w:rsid w:val="00603BF4"/>
    <w:rsid w:val="006048D5"/>
    <w:rsid w:val="00605450"/>
    <w:rsid w:val="00614B7E"/>
    <w:rsid w:val="0062089C"/>
    <w:rsid w:val="006477B8"/>
    <w:rsid w:val="00652387"/>
    <w:rsid w:val="00656413"/>
    <w:rsid w:val="006567D0"/>
    <w:rsid w:val="00666E60"/>
    <w:rsid w:val="00674FF8"/>
    <w:rsid w:val="00683A57"/>
    <w:rsid w:val="00690125"/>
    <w:rsid w:val="0069515D"/>
    <w:rsid w:val="006A270A"/>
    <w:rsid w:val="006B75A2"/>
    <w:rsid w:val="006C00E4"/>
    <w:rsid w:val="006C322F"/>
    <w:rsid w:val="006C3F1F"/>
    <w:rsid w:val="006C44AD"/>
    <w:rsid w:val="006E326D"/>
    <w:rsid w:val="006E6D35"/>
    <w:rsid w:val="006F1887"/>
    <w:rsid w:val="006F1D94"/>
    <w:rsid w:val="006F48B4"/>
    <w:rsid w:val="00706501"/>
    <w:rsid w:val="0071267E"/>
    <w:rsid w:val="00734B92"/>
    <w:rsid w:val="00736167"/>
    <w:rsid w:val="007367AA"/>
    <w:rsid w:val="00760113"/>
    <w:rsid w:val="0076053D"/>
    <w:rsid w:val="00761675"/>
    <w:rsid w:val="00764570"/>
    <w:rsid w:val="00770FE2"/>
    <w:rsid w:val="00783F85"/>
    <w:rsid w:val="00785048"/>
    <w:rsid w:val="007857BA"/>
    <w:rsid w:val="007B0831"/>
    <w:rsid w:val="007B596C"/>
    <w:rsid w:val="007C38E9"/>
    <w:rsid w:val="007E4A01"/>
    <w:rsid w:val="007E5D42"/>
    <w:rsid w:val="007E7263"/>
    <w:rsid w:val="007E7D7D"/>
    <w:rsid w:val="00802B4C"/>
    <w:rsid w:val="0080353C"/>
    <w:rsid w:val="00805AC6"/>
    <w:rsid w:val="00817F38"/>
    <w:rsid w:val="00825737"/>
    <w:rsid w:val="00825E85"/>
    <w:rsid w:val="00832B25"/>
    <w:rsid w:val="00834002"/>
    <w:rsid w:val="0084357A"/>
    <w:rsid w:val="008446A6"/>
    <w:rsid w:val="00851C9D"/>
    <w:rsid w:val="00853586"/>
    <w:rsid w:val="008571E0"/>
    <w:rsid w:val="00857356"/>
    <w:rsid w:val="008651CB"/>
    <w:rsid w:val="00877292"/>
    <w:rsid w:val="0088314F"/>
    <w:rsid w:val="00883F68"/>
    <w:rsid w:val="00890633"/>
    <w:rsid w:val="00894BE9"/>
    <w:rsid w:val="00895126"/>
    <w:rsid w:val="008A2244"/>
    <w:rsid w:val="008B155D"/>
    <w:rsid w:val="008B1AB0"/>
    <w:rsid w:val="008B3AC8"/>
    <w:rsid w:val="008B6F2E"/>
    <w:rsid w:val="008C7302"/>
    <w:rsid w:val="008C7CE2"/>
    <w:rsid w:val="008D0028"/>
    <w:rsid w:val="008D0044"/>
    <w:rsid w:val="008D0AF8"/>
    <w:rsid w:val="008D3EF6"/>
    <w:rsid w:val="008E592F"/>
    <w:rsid w:val="008F08D5"/>
    <w:rsid w:val="00904290"/>
    <w:rsid w:val="00905696"/>
    <w:rsid w:val="009131C3"/>
    <w:rsid w:val="0091335B"/>
    <w:rsid w:val="00914405"/>
    <w:rsid w:val="0093565A"/>
    <w:rsid w:val="00936313"/>
    <w:rsid w:val="00955F5E"/>
    <w:rsid w:val="009570F5"/>
    <w:rsid w:val="00972DEB"/>
    <w:rsid w:val="00976F76"/>
    <w:rsid w:val="009811AB"/>
    <w:rsid w:val="00982A86"/>
    <w:rsid w:val="0098354B"/>
    <w:rsid w:val="00986191"/>
    <w:rsid w:val="00991F7C"/>
    <w:rsid w:val="009A33CD"/>
    <w:rsid w:val="009B208A"/>
    <w:rsid w:val="009B279A"/>
    <w:rsid w:val="009B3EC4"/>
    <w:rsid w:val="009C1D39"/>
    <w:rsid w:val="009C502D"/>
    <w:rsid w:val="009C5273"/>
    <w:rsid w:val="009C71EC"/>
    <w:rsid w:val="009D080D"/>
    <w:rsid w:val="009D2123"/>
    <w:rsid w:val="009E6C1B"/>
    <w:rsid w:val="009F7C90"/>
    <w:rsid w:val="00A00EA5"/>
    <w:rsid w:val="00A0272F"/>
    <w:rsid w:val="00A03050"/>
    <w:rsid w:val="00A078DE"/>
    <w:rsid w:val="00A12C2A"/>
    <w:rsid w:val="00A228B5"/>
    <w:rsid w:val="00A24BE7"/>
    <w:rsid w:val="00A302D3"/>
    <w:rsid w:val="00A40C74"/>
    <w:rsid w:val="00A41983"/>
    <w:rsid w:val="00A56ED9"/>
    <w:rsid w:val="00A655D9"/>
    <w:rsid w:val="00A72A47"/>
    <w:rsid w:val="00A73A25"/>
    <w:rsid w:val="00A76DF3"/>
    <w:rsid w:val="00A84C22"/>
    <w:rsid w:val="00A84CF0"/>
    <w:rsid w:val="00A912A4"/>
    <w:rsid w:val="00AA037B"/>
    <w:rsid w:val="00AA5787"/>
    <w:rsid w:val="00AB09A5"/>
    <w:rsid w:val="00AB57BB"/>
    <w:rsid w:val="00AB7788"/>
    <w:rsid w:val="00AC2A63"/>
    <w:rsid w:val="00AC702A"/>
    <w:rsid w:val="00AF1507"/>
    <w:rsid w:val="00AF6F07"/>
    <w:rsid w:val="00B01504"/>
    <w:rsid w:val="00B02653"/>
    <w:rsid w:val="00B0330A"/>
    <w:rsid w:val="00B053A8"/>
    <w:rsid w:val="00B1707F"/>
    <w:rsid w:val="00B2351E"/>
    <w:rsid w:val="00B30516"/>
    <w:rsid w:val="00B3243F"/>
    <w:rsid w:val="00B32862"/>
    <w:rsid w:val="00B328EA"/>
    <w:rsid w:val="00B4163F"/>
    <w:rsid w:val="00B42FDB"/>
    <w:rsid w:val="00B5504C"/>
    <w:rsid w:val="00B6629A"/>
    <w:rsid w:val="00B700B2"/>
    <w:rsid w:val="00B72B09"/>
    <w:rsid w:val="00B74129"/>
    <w:rsid w:val="00B75092"/>
    <w:rsid w:val="00B814AC"/>
    <w:rsid w:val="00B87799"/>
    <w:rsid w:val="00B91A8B"/>
    <w:rsid w:val="00B91FD8"/>
    <w:rsid w:val="00B960A9"/>
    <w:rsid w:val="00B9767B"/>
    <w:rsid w:val="00BA0C30"/>
    <w:rsid w:val="00BA604F"/>
    <w:rsid w:val="00BC083E"/>
    <w:rsid w:val="00BC13C2"/>
    <w:rsid w:val="00BC244A"/>
    <w:rsid w:val="00BD0F94"/>
    <w:rsid w:val="00BD23F8"/>
    <w:rsid w:val="00BD2F6C"/>
    <w:rsid w:val="00BD709D"/>
    <w:rsid w:val="00BF0AE6"/>
    <w:rsid w:val="00BF0BC2"/>
    <w:rsid w:val="00BF4046"/>
    <w:rsid w:val="00BF63D8"/>
    <w:rsid w:val="00BF7DF3"/>
    <w:rsid w:val="00C065F9"/>
    <w:rsid w:val="00C06A22"/>
    <w:rsid w:val="00C12F20"/>
    <w:rsid w:val="00C16B2C"/>
    <w:rsid w:val="00C25EA2"/>
    <w:rsid w:val="00C30EBB"/>
    <w:rsid w:val="00C45305"/>
    <w:rsid w:val="00C524FA"/>
    <w:rsid w:val="00C54FB4"/>
    <w:rsid w:val="00C56C04"/>
    <w:rsid w:val="00C5728D"/>
    <w:rsid w:val="00C57D90"/>
    <w:rsid w:val="00C64E96"/>
    <w:rsid w:val="00C657B3"/>
    <w:rsid w:val="00CB0121"/>
    <w:rsid w:val="00CB09D7"/>
    <w:rsid w:val="00CC02BA"/>
    <w:rsid w:val="00CC13CC"/>
    <w:rsid w:val="00CC6298"/>
    <w:rsid w:val="00CD710A"/>
    <w:rsid w:val="00CE0E96"/>
    <w:rsid w:val="00CF0786"/>
    <w:rsid w:val="00CF1265"/>
    <w:rsid w:val="00CF1A6E"/>
    <w:rsid w:val="00CF4D1A"/>
    <w:rsid w:val="00D103B9"/>
    <w:rsid w:val="00D228AE"/>
    <w:rsid w:val="00D332DD"/>
    <w:rsid w:val="00D35E94"/>
    <w:rsid w:val="00D36BC7"/>
    <w:rsid w:val="00D424E8"/>
    <w:rsid w:val="00D51EDC"/>
    <w:rsid w:val="00D563FC"/>
    <w:rsid w:val="00D778F1"/>
    <w:rsid w:val="00D87FAB"/>
    <w:rsid w:val="00D97A6E"/>
    <w:rsid w:val="00DA622D"/>
    <w:rsid w:val="00DB3556"/>
    <w:rsid w:val="00DB58BD"/>
    <w:rsid w:val="00DC766D"/>
    <w:rsid w:val="00DD0711"/>
    <w:rsid w:val="00DD34A3"/>
    <w:rsid w:val="00DE54E1"/>
    <w:rsid w:val="00DE645A"/>
    <w:rsid w:val="00DE7176"/>
    <w:rsid w:val="00DF0021"/>
    <w:rsid w:val="00DF2774"/>
    <w:rsid w:val="00DF309A"/>
    <w:rsid w:val="00E100B2"/>
    <w:rsid w:val="00E11050"/>
    <w:rsid w:val="00E136F7"/>
    <w:rsid w:val="00E21884"/>
    <w:rsid w:val="00E24A72"/>
    <w:rsid w:val="00E257EA"/>
    <w:rsid w:val="00E2659C"/>
    <w:rsid w:val="00E304A2"/>
    <w:rsid w:val="00E3154A"/>
    <w:rsid w:val="00E41DD2"/>
    <w:rsid w:val="00E460F6"/>
    <w:rsid w:val="00E5290F"/>
    <w:rsid w:val="00E53E92"/>
    <w:rsid w:val="00E7086E"/>
    <w:rsid w:val="00E74C83"/>
    <w:rsid w:val="00E81467"/>
    <w:rsid w:val="00E90106"/>
    <w:rsid w:val="00E916D9"/>
    <w:rsid w:val="00EA2FBC"/>
    <w:rsid w:val="00EB7D1E"/>
    <w:rsid w:val="00ED6924"/>
    <w:rsid w:val="00F01D74"/>
    <w:rsid w:val="00F05562"/>
    <w:rsid w:val="00F07763"/>
    <w:rsid w:val="00F11321"/>
    <w:rsid w:val="00F35A6D"/>
    <w:rsid w:val="00F36DC2"/>
    <w:rsid w:val="00F40DAC"/>
    <w:rsid w:val="00F56100"/>
    <w:rsid w:val="00F6278F"/>
    <w:rsid w:val="00F63209"/>
    <w:rsid w:val="00F64E45"/>
    <w:rsid w:val="00F83AA6"/>
    <w:rsid w:val="00F8534B"/>
    <w:rsid w:val="00F948CA"/>
    <w:rsid w:val="00F94FC7"/>
    <w:rsid w:val="00F9738F"/>
    <w:rsid w:val="00FA01F8"/>
    <w:rsid w:val="00FA20B6"/>
    <w:rsid w:val="00FB5F78"/>
    <w:rsid w:val="00FB7792"/>
    <w:rsid w:val="00FC1D62"/>
    <w:rsid w:val="00FC400B"/>
    <w:rsid w:val="00FC4AD2"/>
    <w:rsid w:val="00FC7812"/>
    <w:rsid w:val="00FD15A5"/>
    <w:rsid w:val="00FD4979"/>
    <w:rsid w:val="00FE0101"/>
    <w:rsid w:val="00FE5110"/>
    <w:rsid w:val="00FE6012"/>
    <w:rsid w:val="00FE69C0"/>
    <w:rsid w:val="00FF0DF7"/>
    <w:rsid w:val="00FF7792"/>
    <w:rsid w:val="00FF7E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F295C7F"/>
  <w15:docId w15:val="{6BE88E65-134F-4752-A4E5-E046C5128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448D"/>
    <w:rPr>
      <w:rFonts w:ascii="Times New Roman" w:eastAsia="Times New Roman" w:hAnsi="Times New Roman"/>
      <w:sz w:val="20"/>
      <w:szCs w:val="20"/>
    </w:rPr>
  </w:style>
  <w:style w:type="paragraph" w:styleId="Antrat2">
    <w:name w:val="heading 2"/>
    <w:basedOn w:val="prastasis"/>
    <w:next w:val="prastasis"/>
    <w:link w:val="Antrat2Diagrama"/>
    <w:uiPriority w:val="99"/>
    <w:qFormat/>
    <w:locked/>
    <w:rsid w:val="00E257EA"/>
    <w:pPr>
      <w:keepNext/>
      <w:jc w:val="center"/>
      <w:outlineLvl w:val="1"/>
    </w:pPr>
    <w:rPr>
      <w:b/>
      <w:bCs/>
      <w:caps/>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F448D"/>
    <w:pPr>
      <w:tabs>
        <w:tab w:val="center" w:pos="4986"/>
        <w:tab w:val="right" w:pos="9972"/>
      </w:tabs>
    </w:pPr>
  </w:style>
  <w:style w:type="character" w:customStyle="1" w:styleId="AntratsDiagrama">
    <w:name w:val="Antraštės Diagrama"/>
    <w:basedOn w:val="Numatytasispastraiposriftas"/>
    <w:link w:val="Antrats"/>
    <w:uiPriority w:val="99"/>
    <w:locked/>
    <w:rsid w:val="004F448D"/>
    <w:rPr>
      <w:rFonts w:ascii="Times New Roman" w:hAnsi="Times New Roman" w:cs="Times New Roman"/>
      <w:sz w:val="20"/>
      <w:szCs w:val="20"/>
      <w:lang w:eastAsia="lt-LT"/>
    </w:rPr>
  </w:style>
  <w:style w:type="paragraph" w:styleId="Sraopastraipa">
    <w:name w:val="List Paragraph"/>
    <w:aliases w:val="Numbering,ERP-List Paragraph,List Paragraph11,Bullet EY,List Paragraph2"/>
    <w:basedOn w:val="prastasis"/>
    <w:link w:val="SraopastraipaDiagrama"/>
    <w:uiPriority w:val="99"/>
    <w:qFormat/>
    <w:rsid w:val="00A41983"/>
    <w:pPr>
      <w:ind w:left="720"/>
      <w:contextualSpacing/>
    </w:pPr>
  </w:style>
  <w:style w:type="paragraph" w:styleId="Porat">
    <w:name w:val="footer"/>
    <w:basedOn w:val="prastasis"/>
    <w:link w:val="PoratDiagrama"/>
    <w:uiPriority w:val="99"/>
    <w:unhideWhenUsed/>
    <w:rsid w:val="00890633"/>
    <w:pPr>
      <w:tabs>
        <w:tab w:val="center" w:pos="4819"/>
        <w:tab w:val="right" w:pos="9638"/>
      </w:tabs>
    </w:pPr>
  </w:style>
  <w:style w:type="character" w:customStyle="1" w:styleId="PoratDiagrama">
    <w:name w:val="Poraštė Diagrama"/>
    <w:basedOn w:val="Numatytasispastraiposriftas"/>
    <w:link w:val="Porat"/>
    <w:uiPriority w:val="99"/>
    <w:rsid w:val="00890633"/>
    <w:rPr>
      <w:rFonts w:ascii="Times New Roman" w:eastAsia="Times New Roman" w:hAnsi="Times New Roman"/>
      <w:sz w:val="20"/>
      <w:szCs w:val="20"/>
    </w:rPr>
  </w:style>
  <w:style w:type="paragraph" w:styleId="Debesliotekstas">
    <w:name w:val="Balloon Text"/>
    <w:basedOn w:val="prastasis"/>
    <w:link w:val="DebesliotekstasDiagrama"/>
    <w:uiPriority w:val="99"/>
    <w:semiHidden/>
    <w:unhideWhenUsed/>
    <w:rsid w:val="0052053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053E"/>
    <w:rPr>
      <w:rFonts w:ascii="Tahoma" w:eastAsia="Times New Roman" w:hAnsi="Tahoma" w:cs="Tahoma"/>
      <w:sz w:val="16"/>
      <w:szCs w:val="16"/>
    </w:rPr>
  </w:style>
  <w:style w:type="paragraph" w:styleId="Pagrindinistekstas">
    <w:name w:val="Body Text"/>
    <w:basedOn w:val="prastasis"/>
    <w:link w:val="PagrindinistekstasDiagrama"/>
    <w:rsid w:val="00D563FC"/>
    <w:pPr>
      <w:jc w:val="both"/>
    </w:pPr>
    <w:rPr>
      <w:sz w:val="24"/>
      <w:lang w:eastAsia="en-US"/>
    </w:rPr>
  </w:style>
  <w:style w:type="character" w:customStyle="1" w:styleId="PagrindinistekstasDiagrama">
    <w:name w:val="Pagrindinis tekstas Diagrama"/>
    <w:basedOn w:val="Numatytasispastraiposriftas"/>
    <w:link w:val="Pagrindinistekstas"/>
    <w:rsid w:val="00D563FC"/>
    <w:rPr>
      <w:rFonts w:ascii="Times New Roman" w:eastAsia="Times New Roman" w:hAnsi="Times New Roman"/>
      <w:sz w:val="24"/>
      <w:szCs w:val="20"/>
      <w:lang w:eastAsia="en-US"/>
    </w:rPr>
  </w:style>
  <w:style w:type="character" w:customStyle="1" w:styleId="Antrat2Diagrama">
    <w:name w:val="Antraštė 2 Diagrama"/>
    <w:basedOn w:val="Numatytasispastraiposriftas"/>
    <w:link w:val="Antrat2"/>
    <w:uiPriority w:val="99"/>
    <w:rsid w:val="00E257EA"/>
    <w:rPr>
      <w:rFonts w:ascii="Times New Roman" w:eastAsia="Times New Roman" w:hAnsi="Times New Roman"/>
      <w:b/>
      <w:bCs/>
      <w:caps/>
      <w:sz w:val="24"/>
      <w:szCs w:val="20"/>
      <w:lang w:eastAsia="en-US"/>
    </w:rPr>
  </w:style>
  <w:style w:type="character" w:styleId="Komentaronuoroda">
    <w:name w:val="annotation reference"/>
    <w:basedOn w:val="Numatytasispastraiposriftas"/>
    <w:unhideWhenUsed/>
    <w:rsid w:val="008571E0"/>
    <w:rPr>
      <w:sz w:val="16"/>
      <w:szCs w:val="16"/>
    </w:rPr>
  </w:style>
  <w:style w:type="paragraph" w:styleId="Komentarotekstas">
    <w:name w:val="annotation text"/>
    <w:basedOn w:val="prastasis"/>
    <w:link w:val="KomentarotekstasDiagrama"/>
    <w:unhideWhenUsed/>
    <w:rsid w:val="008571E0"/>
  </w:style>
  <w:style w:type="character" w:customStyle="1" w:styleId="KomentarotekstasDiagrama">
    <w:name w:val="Komentaro tekstas Diagrama"/>
    <w:basedOn w:val="Numatytasispastraiposriftas"/>
    <w:link w:val="Komentarotekstas"/>
    <w:rsid w:val="008571E0"/>
    <w:rPr>
      <w:rFonts w:ascii="Times New Roman" w:eastAsia="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8571E0"/>
    <w:rPr>
      <w:b/>
      <w:bCs/>
    </w:rPr>
  </w:style>
  <w:style w:type="character" w:customStyle="1" w:styleId="KomentarotemaDiagrama">
    <w:name w:val="Komentaro tema Diagrama"/>
    <w:basedOn w:val="KomentarotekstasDiagrama"/>
    <w:link w:val="Komentarotema"/>
    <w:uiPriority w:val="99"/>
    <w:semiHidden/>
    <w:rsid w:val="008571E0"/>
    <w:rPr>
      <w:rFonts w:ascii="Times New Roman" w:eastAsia="Times New Roman" w:hAnsi="Times New Roman"/>
      <w:b/>
      <w:bCs/>
      <w:sz w:val="20"/>
      <w:szCs w:val="20"/>
    </w:rPr>
  </w:style>
  <w:style w:type="character" w:customStyle="1" w:styleId="SraopastraipaDiagrama">
    <w:name w:val="Sąrašo pastraipa Diagrama"/>
    <w:aliases w:val="Numbering Diagrama,ERP-List Paragraph Diagrama,List Paragraph11 Diagrama,Bullet EY Diagrama,List Paragraph2 Diagrama"/>
    <w:link w:val="Sraopastraipa"/>
    <w:uiPriority w:val="99"/>
    <w:locked/>
    <w:rsid w:val="00761675"/>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069790">
      <w:bodyDiv w:val="1"/>
      <w:marLeft w:val="0"/>
      <w:marRight w:val="0"/>
      <w:marTop w:val="0"/>
      <w:marBottom w:val="0"/>
      <w:divBdr>
        <w:top w:val="none" w:sz="0" w:space="0" w:color="auto"/>
        <w:left w:val="none" w:sz="0" w:space="0" w:color="auto"/>
        <w:bottom w:val="none" w:sz="0" w:space="0" w:color="auto"/>
        <w:right w:val="none" w:sz="0" w:space="0" w:color="auto"/>
      </w:divBdr>
    </w:div>
    <w:div w:id="819274227">
      <w:bodyDiv w:val="1"/>
      <w:marLeft w:val="0"/>
      <w:marRight w:val="0"/>
      <w:marTop w:val="0"/>
      <w:marBottom w:val="0"/>
      <w:divBdr>
        <w:top w:val="none" w:sz="0" w:space="0" w:color="auto"/>
        <w:left w:val="none" w:sz="0" w:space="0" w:color="auto"/>
        <w:bottom w:val="none" w:sz="0" w:space="0" w:color="auto"/>
        <w:right w:val="none" w:sz="0" w:space="0" w:color="auto"/>
      </w:divBdr>
    </w:div>
    <w:div w:id="945842857">
      <w:bodyDiv w:val="1"/>
      <w:marLeft w:val="0"/>
      <w:marRight w:val="0"/>
      <w:marTop w:val="0"/>
      <w:marBottom w:val="0"/>
      <w:divBdr>
        <w:top w:val="none" w:sz="0" w:space="0" w:color="auto"/>
        <w:left w:val="none" w:sz="0" w:space="0" w:color="auto"/>
        <w:bottom w:val="none" w:sz="0" w:space="0" w:color="auto"/>
        <w:right w:val="none" w:sz="0" w:space="0" w:color="auto"/>
      </w:divBdr>
    </w:div>
    <w:div w:id="1258293077">
      <w:bodyDiv w:val="1"/>
      <w:marLeft w:val="0"/>
      <w:marRight w:val="0"/>
      <w:marTop w:val="0"/>
      <w:marBottom w:val="0"/>
      <w:divBdr>
        <w:top w:val="none" w:sz="0" w:space="0" w:color="auto"/>
        <w:left w:val="none" w:sz="0" w:space="0" w:color="auto"/>
        <w:bottom w:val="none" w:sz="0" w:space="0" w:color="auto"/>
        <w:right w:val="none" w:sz="0" w:space="0" w:color="auto"/>
      </w:divBdr>
    </w:div>
    <w:div w:id="1368796903">
      <w:bodyDiv w:val="1"/>
      <w:marLeft w:val="0"/>
      <w:marRight w:val="0"/>
      <w:marTop w:val="0"/>
      <w:marBottom w:val="0"/>
      <w:divBdr>
        <w:top w:val="none" w:sz="0" w:space="0" w:color="auto"/>
        <w:left w:val="none" w:sz="0" w:space="0" w:color="auto"/>
        <w:bottom w:val="none" w:sz="0" w:space="0" w:color="auto"/>
        <w:right w:val="none" w:sz="0" w:space="0" w:color="auto"/>
      </w:divBdr>
    </w:div>
    <w:div w:id="178461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AF335-F011-452A-A5D8-07673172A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4453</Characters>
  <Application>Microsoft Office Word</Application>
  <DocSecurity>4</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Hewlett-Packard Company</Company>
  <LinksUpToDate>false</LinksUpToDate>
  <CharactersWithSpaces>5068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Viktorija Jakubauskyte-Andriuliene</dc:creator>
  <cp:lastModifiedBy>Virginija Palaimiene</cp:lastModifiedBy>
  <cp:revision>2</cp:revision>
  <cp:lastPrinted>2017-11-02T06:48:00Z</cp:lastPrinted>
  <dcterms:created xsi:type="dcterms:W3CDTF">2019-01-21T13:28:00Z</dcterms:created>
  <dcterms:modified xsi:type="dcterms:W3CDTF">2019-01-21T13:28:00Z</dcterms:modified>
</cp:coreProperties>
</file>