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A6B1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EA6B1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4EA6B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EA6B18" w14:textId="77777777" w:rsidR="00D43E5D" w:rsidRPr="001D3C7E" w:rsidRDefault="00D43E5D" w:rsidP="00D43E5D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pakeitimo</w:t>
      </w:r>
    </w:p>
    <w:p w14:paraId="54EA6B19" w14:textId="77777777" w:rsidR="00446AC7" w:rsidRDefault="00446AC7" w:rsidP="003077A5">
      <w:pPr>
        <w:jc w:val="center"/>
      </w:pPr>
    </w:p>
    <w:bookmarkStart w:id="1" w:name="registravimoDataIlga"/>
    <w:p w14:paraId="54EA6B1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</w:t>
      </w:r>
      <w:bookmarkEnd w:id="2"/>
    </w:p>
    <w:p w14:paraId="54EA6B1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EA6B1C" w14:textId="77777777" w:rsidR="00446AC7" w:rsidRPr="00062FFE" w:rsidRDefault="00446AC7" w:rsidP="003077A5">
      <w:pPr>
        <w:jc w:val="center"/>
      </w:pPr>
    </w:p>
    <w:p w14:paraId="54EA6B1D" w14:textId="77777777" w:rsidR="00446AC7" w:rsidRDefault="00446AC7" w:rsidP="003077A5">
      <w:pPr>
        <w:jc w:val="center"/>
      </w:pPr>
    </w:p>
    <w:p w14:paraId="54EA6B1E" w14:textId="77777777" w:rsidR="001A6FEB" w:rsidRDefault="001A6FEB" w:rsidP="001A6FE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4EA6B1F" w14:textId="77777777" w:rsidR="001A6FEB" w:rsidRDefault="001A6FEB" w:rsidP="001A6FEB">
      <w:pPr>
        <w:ind w:firstLine="709"/>
        <w:jc w:val="both"/>
      </w:pPr>
      <w:r>
        <w:t>1. Pakeisti A</w:t>
      </w:r>
      <w:r w:rsidRPr="00521C44">
        <w:t xml:space="preserve">tlyginimo už maitinimo paslaugą </w:t>
      </w:r>
      <w:r>
        <w:t>K</w:t>
      </w:r>
      <w:r w:rsidRPr="00521C44">
        <w:t>laipėdos miesto savivaldybės švietimo įstaigose, įgyvendinančiose ikimokyklinio ar priešmokyklinio ugdymo programas, nustatymo tvarkos apraš</w:t>
      </w:r>
      <w:r>
        <w:t xml:space="preserve">ą, </w:t>
      </w:r>
      <w:r w:rsidRPr="00521C44">
        <w:t>patvirtin</w:t>
      </w:r>
      <w:r>
        <w:t xml:space="preserve">tą Klaipėdos </w:t>
      </w:r>
      <w:r w:rsidRPr="00EB1F9C">
        <w:t>miesto savivaldybės tarybos</w:t>
      </w:r>
      <w:r>
        <w:t xml:space="preserve"> 2016 m. gegužės 26 d. sprendimu</w:t>
      </w:r>
      <w:r w:rsidRPr="00EB1F9C">
        <w:t xml:space="preserve"> </w:t>
      </w:r>
      <w:r>
        <w:t>Nr. T</w:t>
      </w:r>
      <w:r w:rsidRPr="00EB1F9C">
        <w:t>2</w:t>
      </w:r>
      <w:r>
        <w:noBreakHyphen/>
      </w:r>
      <w:r w:rsidRPr="00EB1F9C">
        <w:t>143 „</w:t>
      </w:r>
      <w:r>
        <w:t>D</w:t>
      </w:r>
      <w:r w:rsidRPr="00EB1F9C">
        <w:t xml:space="preserve">ėl </w:t>
      </w:r>
      <w:r>
        <w:t>A</w:t>
      </w:r>
      <w:r w:rsidRPr="00EB1F9C">
        <w:t xml:space="preserve">tlyginimo už maitinimo paslaugą </w:t>
      </w:r>
      <w:r>
        <w:t>K</w:t>
      </w:r>
      <w:r w:rsidRPr="00EB1F9C">
        <w:t>laipėdos miesto savivaldybės švietimo įstaigose, įgyvendinančiose ikimokyklinio ar priešmokyklinio ugdymo programas, nustatymo tvarkos aprašo patvirtinimo ir atlyginimo dydžio nustatymo“</w:t>
      </w:r>
      <w:r>
        <w:t>, ir 16.3 papunktį išdėstyti taip:</w:t>
      </w:r>
    </w:p>
    <w:p w14:paraId="54EA6B20" w14:textId="77777777" w:rsidR="001A6FEB" w:rsidRPr="0030039A" w:rsidRDefault="001A6FEB" w:rsidP="001A6FEB">
      <w:pPr>
        <w:tabs>
          <w:tab w:val="left" w:pos="1122"/>
          <w:tab w:val="left" w:pos="1309"/>
        </w:tabs>
        <w:ind w:firstLine="720"/>
        <w:jc w:val="both"/>
      </w:pPr>
      <w:r>
        <w:t xml:space="preserve">„16.3. </w:t>
      </w:r>
      <w:r w:rsidRPr="0030039A">
        <w:t>abu vaiko tėvai yra bendrojo ugdymo mokyklų, profesinio mokymo įstaigų mokiniai arba universitetų, kolegijų nuolatinių</w:t>
      </w:r>
      <w:r>
        <w:t xml:space="preserve"> profesinio bakalauro, bakalauro, magistrantūros </w:t>
      </w:r>
      <w:r w:rsidRPr="0030039A">
        <w:t>studijų studentai</w:t>
      </w:r>
      <w:r>
        <w:t>, kurie mokosi (studijuoja) valstybinėse ar nevalstybinėse įstaigose;“.</w:t>
      </w:r>
    </w:p>
    <w:p w14:paraId="54EA6B21" w14:textId="77777777" w:rsidR="001A6FEB" w:rsidRDefault="001A6FEB" w:rsidP="001A6FEB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54EA6B22" w14:textId="77777777" w:rsidR="001A6FEB" w:rsidRDefault="001A6FEB" w:rsidP="001A6FEB">
      <w:pPr>
        <w:jc w:val="both"/>
      </w:pPr>
    </w:p>
    <w:p w14:paraId="54EA6B23" w14:textId="77777777" w:rsidR="001A6FEB" w:rsidRDefault="001A6FEB" w:rsidP="001A6FE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A6FEB" w14:paraId="54EA6B26" w14:textId="77777777" w:rsidTr="000C5492">
        <w:tc>
          <w:tcPr>
            <w:tcW w:w="6629" w:type="dxa"/>
            <w:shd w:val="clear" w:color="auto" w:fill="auto"/>
          </w:tcPr>
          <w:p w14:paraId="54EA6B24" w14:textId="77777777" w:rsidR="001A6FEB" w:rsidRDefault="001A6FEB" w:rsidP="000C549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4EA6B25" w14:textId="77777777" w:rsidR="001A6FEB" w:rsidRDefault="001A6FEB" w:rsidP="000C5492">
            <w:pPr>
              <w:jc w:val="right"/>
            </w:pPr>
          </w:p>
        </w:tc>
      </w:tr>
    </w:tbl>
    <w:p w14:paraId="54EA6B27" w14:textId="77777777" w:rsidR="001A6FEB" w:rsidRDefault="001A6FEB" w:rsidP="001A6FEB">
      <w:pPr>
        <w:jc w:val="both"/>
      </w:pPr>
    </w:p>
    <w:p w14:paraId="54EA6B28" w14:textId="77777777" w:rsidR="001A6FEB" w:rsidRPr="00D50F7E" w:rsidRDefault="001A6FEB" w:rsidP="001A6FE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A6FEB" w14:paraId="54EA6B2B" w14:textId="77777777" w:rsidTr="000C5492">
        <w:tc>
          <w:tcPr>
            <w:tcW w:w="6629" w:type="dxa"/>
            <w:shd w:val="clear" w:color="auto" w:fill="auto"/>
          </w:tcPr>
          <w:p w14:paraId="54EA6B29" w14:textId="77777777" w:rsidR="001A6FEB" w:rsidRDefault="001A6FEB" w:rsidP="000C5492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4EA6B2A" w14:textId="77777777" w:rsidR="001A6FEB" w:rsidRDefault="001A6FEB" w:rsidP="000C5492">
            <w:pPr>
              <w:jc w:val="right"/>
            </w:pPr>
            <w:r>
              <w:t>Saulius Budinas</w:t>
            </w:r>
          </w:p>
        </w:tc>
      </w:tr>
    </w:tbl>
    <w:p w14:paraId="54EA6B2C" w14:textId="77777777" w:rsidR="001A6FEB" w:rsidRDefault="001A6FEB" w:rsidP="001A6FEB">
      <w:pPr>
        <w:tabs>
          <w:tab w:val="left" w:pos="7560"/>
        </w:tabs>
        <w:jc w:val="both"/>
      </w:pPr>
    </w:p>
    <w:p w14:paraId="54EA6B2D" w14:textId="77777777" w:rsidR="001A6FEB" w:rsidRDefault="001A6FEB" w:rsidP="001A6FEB">
      <w:pPr>
        <w:tabs>
          <w:tab w:val="left" w:pos="7560"/>
        </w:tabs>
        <w:jc w:val="both"/>
      </w:pPr>
    </w:p>
    <w:p w14:paraId="54EA6B2E" w14:textId="77777777" w:rsidR="001A6FEB" w:rsidRDefault="001A6FEB" w:rsidP="001A6FEB">
      <w:pPr>
        <w:tabs>
          <w:tab w:val="left" w:pos="7560"/>
        </w:tabs>
        <w:jc w:val="both"/>
      </w:pPr>
    </w:p>
    <w:p w14:paraId="54EA6B2F" w14:textId="77777777" w:rsidR="001A6FEB" w:rsidRDefault="001A6FEB" w:rsidP="001A6FEB">
      <w:pPr>
        <w:tabs>
          <w:tab w:val="left" w:pos="7560"/>
        </w:tabs>
        <w:jc w:val="both"/>
      </w:pPr>
    </w:p>
    <w:p w14:paraId="54EA6B30" w14:textId="77777777" w:rsidR="001A6FEB" w:rsidRDefault="001A6FEB" w:rsidP="001A6FEB">
      <w:pPr>
        <w:jc w:val="both"/>
      </w:pPr>
    </w:p>
    <w:p w14:paraId="54EA6B31" w14:textId="77777777" w:rsidR="001A6FEB" w:rsidRDefault="001A6FEB" w:rsidP="001A6FEB">
      <w:pPr>
        <w:jc w:val="both"/>
      </w:pPr>
    </w:p>
    <w:p w14:paraId="54EA6B32" w14:textId="77777777" w:rsidR="001A6FEB" w:rsidRDefault="001A6FEB" w:rsidP="001A6FEB">
      <w:pPr>
        <w:jc w:val="both"/>
      </w:pPr>
    </w:p>
    <w:p w14:paraId="54EA6B33" w14:textId="77777777" w:rsidR="001A6FEB" w:rsidRDefault="001A6FEB" w:rsidP="001A6FEB">
      <w:pPr>
        <w:jc w:val="both"/>
      </w:pPr>
    </w:p>
    <w:p w14:paraId="54EA6B34" w14:textId="77777777" w:rsidR="001A6FEB" w:rsidRDefault="001A6FEB" w:rsidP="001A6FEB">
      <w:pPr>
        <w:jc w:val="both"/>
      </w:pPr>
    </w:p>
    <w:p w14:paraId="54EA6B35" w14:textId="77777777" w:rsidR="001A6FEB" w:rsidRDefault="001A6FEB" w:rsidP="001A6FEB">
      <w:pPr>
        <w:jc w:val="both"/>
      </w:pPr>
    </w:p>
    <w:p w14:paraId="54EA6B36" w14:textId="77777777" w:rsidR="001A6FEB" w:rsidRDefault="001A6FEB" w:rsidP="001A6FEB">
      <w:pPr>
        <w:jc w:val="both"/>
      </w:pPr>
    </w:p>
    <w:p w14:paraId="54EA6B37" w14:textId="77777777" w:rsidR="001A6FEB" w:rsidRDefault="001A6FEB" w:rsidP="001A6FEB">
      <w:pPr>
        <w:jc w:val="both"/>
      </w:pPr>
    </w:p>
    <w:p w14:paraId="54EA6B38" w14:textId="77777777" w:rsidR="001A6FEB" w:rsidRDefault="001A6FEB" w:rsidP="001A6FEB">
      <w:pPr>
        <w:jc w:val="both"/>
      </w:pPr>
    </w:p>
    <w:p w14:paraId="54EA6B39" w14:textId="77777777" w:rsidR="001A6FEB" w:rsidRDefault="001A6FEB" w:rsidP="001A6FEB">
      <w:pPr>
        <w:jc w:val="both"/>
      </w:pPr>
    </w:p>
    <w:p w14:paraId="54EA6B3A" w14:textId="77777777" w:rsidR="001A6FEB" w:rsidRDefault="001A6FEB" w:rsidP="001A6FEB">
      <w:pPr>
        <w:jc w:val="both"/>
      </w:pPr>
      <w:r>
        <w:t>Parengė</w:t>
      </w:r>
    </w:p>
    <w:p w14:paraId="54EA6B3B" w14:textId="77777777" w:rsidR="001A6FEB" w:rsidRDefault="001A6FEB" w:rsidP="001A6FEB">
      <w:pPr>
        <w:jc w:val="both"/>
      </w:pPr>
      <w:r>
        <w:t>Švietimo skyriaus vyriausioji specialistė</w:t>
      </w:r>
    </w:p>
    <w:p w14:paraId="54EA6B3C" w14:textId="77777777" w:rsidR="001A6FEB" w:rsidRDefault="001A6FEB" w:rsidP="001A6FEB">
      <w:pPr>
        <w:jc w:val="both"/>
      </w:pPr>
    </w:p>
    <w:p w14:paraId="54EA6B3D" w14:textId="77777777" w:rsidR="001A6FEB" w:rsidRDefault="001A6FEB" w:rsidP="001A6FEB">
      <w:pPr>
        <w:jc w:val="both"/>
      </w:pPr>
      <w:r>
        <w:t>Stefanija Vancevičienė, tel. 39 61 50</w:t>
      </w:r>
    </w:p>
    <w:p w14:paraId="54EA6B3E" w14:textId="77777777" w:rsidR="00DD6F1A" w:rsidRDefault="001A6FEB" w:rsidP="001A6FEB">
      <w:pPr>
        <w:jc w:val="both"/>
      </w:pPr>
      <w:r>
        <w:t>2019-01-10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A6B41" w14:textId="77777777" w:rsidR="00F42A76" w:rsidRDefault="00F42A76">
      <w:r>
        <w:separator/>
      </w:r>
    </w:p>
  </w:endnote>
  <w:endnote w:type="continuationSeparator" w:id="0">
    <w:p w14:paraId="54EA6B4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A6B3F" w14:textId="77777777" w:rsidR="00F42A76" w:rsidRDefault="00F42A76">
      <w:r>
        <w:separator/>
      </w:r>
    </w:p>
  </w:footnote>
  <w:footnote w:type="continuationSeparator" w:id="0">
    <w:p w14:paraId="54EA6B4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A6B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EA6B4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A6B4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6F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EA6B4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A6B4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EA6B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6FEB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E5D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B87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A6B15"/>
  <w15:docId w15:val="{87CE9C7F-A5AA-48E7-BECD-C4D5B1B3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2019-01-21T13:44:00Z</dcterms:created>
  <dcterms:modified xsi:type="dcterms:W3CDTF">2019-01-21T13:44:00Z</dcterms:modified>
</cp:coreProperties>
</file>