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16C" w:rsidRPr="003350BE" w:rsidRDefault="00A9416C" w:rsidP="00A9416C">
      <w:pPr>
        <w:jc w:val="center"/>
        <w:rPr>
          <w:b/>
          <w:sz w:val="24"/>
          <w:szCs w:val="24"/>
        </w:rPr>
      </w:pPr>
      <w:r w:rsidRPr="003350BE">
        <w:rPr>
          <w:b/>
          <w:sz w:val="24"/>
          <w:szCs w:val="24"/>
        </w:rPr>
        <w:t>AIŠKINAMASIS RAŠTAS</w:t>
      </w:r>
    </w:p>
    <w:p w:rsidR="00A9416C" w:rsidRDefault="00A9416C" w:rsidP="00A9416C">
      <w:pPr>
        <w:jc w:val="center"/>
        <w:rPr>
          <w:b/>
          <w:sz w:val="24"/>
          <w:szCs w:val="24"/>
        </w:rPr>
      </w:pPr>
      <w:r w:rsidRPr="00234F4A">
        <w:rPr>
          <w:b/>
          <w:sz w:val="24"/>
          <w:szCs w:val="24"/>
        </w:rPr>
        <w:t xml:space="preserve">PRIE SAVIVALDYBĖS TARYBOS SPRENDIMO </w:t>
      </w:r>
      <w:r>
        <w:rPr>
          <w:b/>
          <w:sz w:val="24"/>
          <w:szCs w:val="24"/>
        </w:rPr>
        <w:t>„</w:t>
      </w:r>
      <w:r w:rsidRPr="00A9416C">
        <w:rPr>
          <w:b/>
          <w:caps/>
          <w:sz w:val="24"/>
          <w:szCs w:val="24"/>
        </w:rPr>
        <w:t>DĖL ATLEIDIMO NUO VIETINĖS RINKLIAVOS UŽ LEIDIMO ĮRENGTI IŠORINĘ REKLAMĄ IŠDAVIMĄ</w:t>
      </w:r>
      <w:r>
        <w:rPr>
          <w:b/>
          <w:sz w:val="24"/>
          <w:szCs w:val="24"/>
        </w:rPr>
        <w:t xml:space="preserve">“ </w:t>
      </w:r>
      <w:r w:rsidRPr="00234F4A">
        <w:rPr>
          <w:b/>
          <w:sz w:val="24"/>
          <w:szCs w:val="24"/>
        </w:rPr>
        <w:t>PROJEKTO</w:t>
      </w:r>
    </w:p>
    <w:p w:rsidR="00A9416C" w:rsidRPr="00234F4A" w:rsidRDefault="00A9416C" w:rsidP="00A9416C">
      <w:pPr>
        <w:jc w:val="center"/>
        <w:rPr>
          <w:b/>
          <w:sz w:val="24"/>
          <w:szCs w:val="24"/>
        </w:rPr>
      </w:pPr>
    </w:p>
    <w:p w:rsidR="00A9416C" w:rsidRPr="00234F4A" w:rsidRDefault="00A9416C" w:rsidP="00A9416C">
      <w:pPr>
        <w:ind w:firstLine="720"/>
        <w:jc w:val="both"/>
        <w:rPr>
          <w:b/>
          <w:sz w:val="24"/>
          <w:szCs w:val="24"/>
        </w:rPr>
      </w:pPr>
      <w:r w:rsidRPr="00234F4A">
        <w:rPr>
          <w:b/>
          <w:sz w:val="24"/>
          <w:szCs w:val="24"/>
        </w:rPr>
        <w:t>1. Sprendimo projekto esmė, tikslai ir uždaviniai.</w:t>
      </w:r>
    </w:p>
    <w:p w:rsidR="00A9416C" w:rsidRDefault="00A9416C" w:rsidP="00A9416C">
      <w:pPr>
        <w:pStyle w:val="Pagrindinistekstas"/>
      </w:pPr>
      <w:r>
        <w:t xml:space="preserve">           Savivaldybės tarybos sprendimo projektu siūloma suteikti lengvatą </w:t>
      </w:r>
      <w:r w:rsidR="00B472FE">
        <w:t>VšĮ „Neptūno krepšinio klubas“ (kodas 141810521)</w:t>
      </w:r>
      <w:r w:rsidR="0054084D">
        <w:t xml:space="preserve">, </w:t>
      </w:r>
      <w:r w:rsidR="0054084D" w:rsidRPr="0054084D">
        <w:t>atleidžiant savivaldybės biudžeto sąskaita</w:t>
      </w:r>
      <w:r>
        <w:t xml:space="preserve"> nuo </w:t>
      </w:r>
      <w:r w:rsidR="00B472FE">
        <w:t>5044</w:t>
      </w:r>
      <w:r w:rsidRPr="009F41DC">
        <w:t>,00</w:t>
      </w:r>
      <w:r>
        <w:t xml:space="preserve"> Eur vietinės rinkliavos už leidimo įrengti išorinę reklamą </w:t>
      </w:r>
      <w:r w:rsidR="00B472FE">
        <w:t>Dubysos g.10</w:t>
      </w:r>
      <w:r>
        <w:t>, Klaipėdoje</w:t>
      </w:r>
      <w:r w:rsidR="00696697">
        <w:t xml:space="preserve"> (Švyturio arena)</w:t>
      </w:r>
      <w:r>
        <w:t>, išdavimą už laikotarpį nuo 201</w:t>
      </w:r>
      <w:r w:rsidR="00B472FE">
        <w:t>9</w:t>
      </w:r>
      <w:r w:rsidR="0054084D">
        <w:t>-</w:t>
      </w:r>
      <w:r>
        <w:t>0</w:t>
      </w:r>
      <w:r w:rsidR="00B472FE">
        <w:t>2</w:t>
      </w:r>
      <w:r w:rsidR="0054084D">
        <w:t>-</w:t>
      </w:r>
      <w:r>
        <w:t>01 iki 20</w:t>
      </w:r>
      <w:r w:rsidR="00B472FE">
        <w:t>19</w:t>
      </w:r>
      <w:r w:rsidR="0054084D">
        <w:t>-</w:t>
      </w:r>
      <w:r w:rsidR="00B472FE">
        <w:t>05</w:t>
      </w:r>
      <w:r w:rsidR="0054084D">
        <w:t>-</w:t>
      </w:r>
      <w:r>
        <w:t>31 mokėjimo.</w:t>
      </w:r>
    </w:p>
    <w:p w:rsidR="00A9416C" w:rsidRDefault="00A9416C" w:rsidP="00A9416C">
      <w:pPr>
        <w:pStyle w:val="Pagrindinistekstas"/>
        <w:rPr>
          <w:szCs w:val="24"/>
        </w:rPr>
      </w:pPr>
      <w:r>
        <w:rPr>
          <w:szCs w:val="24"/>
        </w:rPr>
        <w:t xml:space="preserve">            Teikiamo s</w:t>
      </w:r>
      <w:r w:rsidRPr="00234F4A">
        <w:rPr>
          <w:szCs w:val="24"/>
        </w:rPr>
        <w:t xml:space="preserve">prendimo </w:t>
      </w:r>
      <w:r>
        <w:rPr>
          <w:szCs w:val="24"/>
        </w:rPr>
        <w:t xml:space="preserve">projekto tikslas ir uždaviniai – priimti sprendimą dėl lengvatos suteikimo </w:t>
      </w:r>
      <w:r w:rsidR="00CE3957">
        <w:rPr>
          <w:szCs w:val="24"/>
        </w:rPr>
        <w:t>juridiniam vienetui</w:t>
      </w:r>
      <w:r w:rsidR="00D85ADD">
        <w:rPr>
          <w:szCs w:val="24"/>
        </w:rPr>
        <w:t>,</w:t>
      </w:r>
      <w:r>
        <w:rPr>
          <w:szCs w:val="24"/>
        </w:rPr>
        <w:t xml:space="preserve"> taip skatinant </w:t>
      </w:r>
      <w:r w:rsidR="00CE3957">
        <w:rPr>
          <w:szCs w:val="24"/>
        </w:rPr>
        <w:t>miestą garsinantį</w:t>
      </w:r>
      <w:r w:rsidR="0000105C">
        <w:rPr>
          <w:szCs w:val="24"/>
        </w:rPr>
        <w:t xml:space="preserve"> sporto klubą, prisidedantį prie krepšinio </w:t>
      </w:r>
      <w:r w:rsidR="00BC7027">
        <w:rPr>
          <w:szCs w:val="24"/>
        </w:rPr>
        <w:t xml:space="preserve">populiarinimo ir suteikiančio galimybę nemokamai rungtynes stebėti </w:t>
      </w:r>
      <w:r w:rsidR="000153D3">
        <w:rPr>
          <w:szCs w:val="24"/>
        </w:rPr>
        <w:t>sportuojantiems vaikams, neįgaliesiems ir kitiems socialiai pažeidžiamų grupių asmenims</w:t>
      </w:r>
      <w:r>
        <w:rPr>
          <w:szCs w:val="24"/>
        </w:rPr>
        <w:t xml:space="preserve">. </w:t>
      </w:r>
    </w:p>
    <w:p w:rsidR="00A9416C" w:rsidRPr="00234F4A" w:rsidRDefault="00A9416C" w:rsidP="00A9416C">
      <w:pPr>
        <w:ind w:firstLine="720"/>
        <w:jc w:val="both"/>
        <w:rPr>
          <w:b/>
          <w:sz w:val="24"/>
          <w:szCs w:val="24"/>
        </w:rPr>
      </w:pPr>
      <w:r w:rsidRPr="00234F4A">
        <w:rPr>
          <w:b/>
          <w:sz w:val="24"/>
          <w:szCs w:val="24"/>
        </w:rPr>
        <w:t>2. Projekto rengimo priežastys ir kuo remiantis parengtas sprendimo projektas.</w:t>
      </w:r>
    </w:p>
    <w:p w:rsidR="00A9416C" w:rsidRPr="00AB0147" w:rsidRDefault="00A9416C" w:rsidP="00A9416C">
      <w:pPr>
        <w:pStyle w:val="Pagrindinistekstas"/>
      </w:pPr>
      <w:r>
        <w:t xml:space="preserve">            Sprendimo projektas parengtas, vadovaujantis</w:t>
      </w:r>
      <w:r w:rsidRPr="00234F4A">
        <w:t xml:space="preserve"> Lietuvos Respublikos vietos savivaldos </w:t>
      </w:r>
      <w:r w:rsidRPr="00AD5B3A">
        <w:t>įstatymo 16 straipsnio 2 dalies 18 punkt</w:t>
      </w:r>
      <w:r>
        <w:t xml:space="preserve">o nuostata, kad tik savivaldybės taryba priima sprendimus teikti mokesčių, rinkliavų ir kitas įstatymų nustatytas lengvatas savivaldybės biudžeto sąskaita, </w:t>
      </w:r>
      <w:r w:rsidRPr="00AD5B3A">
        <w:t xml:space="preserve"> Lietuvos Respublikos rinkliavų įstatymo 12 straipsnio 3 punkt</w:t>
      </w:r>
      <w:r>
        <w:t>u</w:t>
      </w:r>
      <w:r w:rsidRPr="00234F4A">
        <w:t xml:space="preserve"> </w:t>
      </w:r>
      <w:r>
        <w:t xml:space="preserve">ir </w:t>
      </w:r>
      <w:r w:rsidR="00B56450" w:rsidRPr="00B56450">
        <w:t>Vietinės rinkliavos už leidimo įrengti išorinę reklamą Klaipėdos miesto savivaldybės</w:t>
      </w:r>
      <w:r w:rsidR="00B56450">
        <w:t xml:space="preserve"> teritorijoje išdavimą nuostatų, patvirtintų</w:t>
      </w:r>
      <w:r w:rsidR="00B56450" w:rsidRPr="00B56450">
        <w:t xml:space="preserve"> </w:t>
      </w:r>
      <w:r>
        <w:t xml:space="preserve">Klaipėdos miesto savivaldybės </w:t>
      </w:r>
      <w:r w:rsidRPr="0060639E">
        <w:rPr>
          <w:szCs w:val="24"/>
        </w:rPr>
        <w:t>tarybos</w:t>
      </w:r>
      <w:r w:rsidRPr="007847EE">
        <w:rPr>
          <w:color w:val="FF0000"/>
          <w:szCs w:val="24"/>
        </w:rPr>
        <w:t xml:space="preserve"> </w:t>
      </w:r>
      <w:r w:rsidRPr="007211A7">
        <w:rPr>
          <w:szCs w:val="24"/>
        </w:rPr>
        <w:t>2013 m. lapkričio 28 d. sprendim</w:t>
      </w:r>
      <w:r w:rsidR="00B56450">
        <w:rPr>
          <w:szCs w:val="24"/>
        </w:rPr>
        <w:t>u</w:t>
      </w:r>
      <w:r w:rsidRPr="007211A7">
        <w:rPr>
          <w:szCs w:val="24"/>
        </w:rPr>
        <w:t xml:space="preserve"> Nr. T2-300 „Dėl vietinės rinkliavos už leidimo įrengti išorinę reklamą Klaipėdos miesto savivaldybės teritorijoje išdavimą nu</w:t>
      </w:r>
      <w:r>
        <w:rPr>
          <w:szCs w:val="24"/>
        </w:rPr>
        <w:t>ostatų patvirtinimo“</w:t>
      </w:r>
      <w:r w:rsidR="00B56450">
        <w:rPr>
          <w:szCs w:val="24"/>
        </w:rPr>
        <w:t>,</w:t>
      </w:r>
      <w:r>
        <w:rPr>
          <w:szCs w:val="24"/>
        </w:rPr>
        <w:t xml:space="preserve">  22</w:t>
      </w:r>
      <w:r w:rsidR="00B56450">
        <w:rPr>
          <w:szCs w:val="24"/>
        </w:rPr>
        <w:t xml:space="preserve"> ir</w:t>
      </w:r>
      <w:r>
        <w:rPr>
          <w:szCs w:val="24"/>
        </w:rPr>
        <w:t xml:space="preserve"> 26 punkt</w:t>
      </w:r>
      <w:r w:rsidR="00B56450">
        <w:rPr>
          <w:szCs w:val="24"/>
        </w:rPr>
        <w:t>ai</w:t>
      </w:r>
      <w:r>
        <w:rPr>
          <w:szCs w:val="24"/>
        </w:rPr>
        <w:t>s.</w:t>
      </w:r>
    </w:p>
    <w:p w:rsidR="00A9416C" w:rsidRDefault="00A9416C" w:rsidP="00D85ADD">
      <w:pPr>
        <w:pStyle w:val="Pagrindinistekstas"/>
        <w:ind w:firstLine="720"/>
        <w:rPr>
          <w:color w:val="000000"/>
          <w:szCs w:val="24"/>
        </w:rPr>
      </w:pPr>
      <w:r>
        <w:rPr>
          <w:color w:val="000000"/>
          <w:szCs w:val="24"/>
        </w:rPr>
        <w:t>Sprendimo projekto rengimo priežastys – gaut</w:t>
      </w:r>
      <w:r w:rsidR="008154F2">
        <w:rPr>
          <w:color w:val="000000"/>
          <w:szCs w:val="24"/>
        </w:rPr>
        <w:t>as</w:t>
      </w:r>
      <w:r>
        <w:rPr>
          <w:color w:val="000000"/>
          <w:szCs w:val="24"/>
        </w:rPr>
        <w:t xml:space="preserve"> ir įvertint</w:t>
      </w:r>
      <w:r w:rsidR="008154F2">
        <w:rPr>
          <w:color w:val="000000"/>
          <w:szCs w:val="24"/>
        </w:rPr>
        <w:t>as</w:t>
      </w:r>
      <w:r>
        <w:rPr>
          <w:color w:val="000000"/>
          <w:szCs w:val="24"/>
        </w:rPr>
        <w:t xml:space="preserve"> </w:t>
      </w:r>
      <w:r w:rsidR="008154F2">
        <w:t>VšĮ „Neptūno krepšinio klubas“</w:t>
      </w:r>
      <w:r w:rsidR="00D85ADD" w:rsidRPr="00D85AD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prašyma</w:t>
      </w:r>
      <w:r w:rsidR="008154F2">
        <w:rPr>
          <w:color w:val="000000"/>
          <w:szCs w:val="24"/>
        </w:rPr>
        <w:t>s</w:t>
      </w:r>
      <w:r>
        <w:rPr>
          <w:color w:val="000000"/>
          <w:szCs w:val="24"/>
        </w:rPr>
        <w:t xml:space="preserve"> atleisti nuo vietinės rinkliavos už leidimo įrengti išorinę reklamą</w:t>
      </w:r>
      <w:r>
        <w:t xml:space="preserve">.          </w:t>
      </w:r>
    </w:p>
    <w:p w:rsidR="0044440B" w:rsidRDefault="00E01172" w:rsidP="00697CF1">
      <w:pPr>
        <w:ind w:firstLine="720"/>
        <w:jc w:val="both"/>
        <w:rPr>
          <w:sz w:val="24"/>
          <w:szCs w:val="24"/>
        </w:rPr>
      </w:pPr>
      <w:r w:rsidRPr="00E01172">
        <w:rPr>
          <w:sz w:val="24"/>
          <w:szCs w:val="24"/>
        </w:rPr>
        <w:t>VšĮ „Neptūno krepšinio klubas“</w:t>
      </w:r>
      <w:r w:rsidR="00697CF1" w:rsidRPr="00697CF1">
        <w:rPr>
          <w:sz w:val="24"/>
          <w:szCs w:val="24"/>
        </w:rPr>
        <w:t xml:space="preserve"> savo prašyme nurodė, kad </w:t>
      </w:r>
      <w:r w:rsidR="0044440B">
        <w:rPr>
          <w:sz w:val="24"/>
          <w:szCs w:val="24"/>
        </w:rPr>
        <w:t>yra socialiai atsakinga organizacija, į rungtynes nemokamai kviečianti vaikų globos namų auklėtinius, neįgaliuosius, kitus socialiai pažeidžiamų grupių</w:t>
      </w:r>
      <w:bookmarkStart w:id="0" w:name="_GoBack"/>
      <w:bookmarkEnd w:id="0"/>
      <w:r w:rsidR="0044440B">
        <w:rPr>
          <w:sz w:val="24"/>
          <w:szCs w:val="24"/>
        </w:rPr>
        <w:t xml:space="preserve"> asmenis ir </w:t>
      </w:r>
      <w:r w:rsidR="004E7702">
        <w:rPr>
          <w:sz w:val="24"/>
          <w:szCs w:val="24"/>
        </w:rPr>
        <w:t>miesto krepšinio mokyklose sportuojančius vaikus. Klubas šiame sezone įstaigoms ir organizacijoms</w:t>
      </w:r>
      <w:r w:rsidR="00DE402A">
        <w:rPr>
          <w:sz w:val="24"/>
          <w:szCs w:val="24"/>
        </w:rPr>
        <w:t xml:space="preserve"> suteikė 278 nemokamus abonementus, kurių vertė</w:t>
      </w:r>
      <w:r w:rsidR="0020646D">
        <w:rPr>
          <w:sz w:val="24"/>
          <w:szCs w:val="24"/>
        </w:rPr>
        <w:t xml:space="preserve"> –</w:t>
      </w:r>
      <w:r w:rsidR="00DE402A">
        <w:rPr>
          <w:sz w:val="24"/>
          <w:szCs w:val="24"/>
        </w:rPr>
        <w:t xml:space="preserve"> 30</w:t>
      </w:r>
      <w:r w:rsidR="0020646D">
        <w:rPr>
          <w:sz w:val="24"/>
          <w:szCs w:val="24"/>
        </w:rPr>
        <w:t>024 Eur.</w:t>
      </w:r>
      <w:r w:rsidR="004E7702">
        <w:rPr>
          <w:sz w:val="24"/>
          <w:szCs w:val="24"/>
        </w:rPr>
        <w:t xml:space="preserve"> </w:t>
      </w:r>
    </w:p>
    <w:p w:rsidR="00B8005A" w:rsidRDefault="007B53C5" w:rsidP="00697CF1">
      <w:pPr>
        <w:ind w:firstLine="720"/>
        <w:jc w:val="both"/>
        <w:rPr>
          <w:sz w:val="24"/>
          <w:szCs w:val="24"/>
        </w:rPr>
      </w:pPr>
      <w:r w:rsidRPr="00E01172">
        <w:rPr>
          <w:sz w:val="24"/>
          <w:szCs w:val="24"/>
        </w:rPr>
        <w:t>VšĮ „Neptūno krepšinio klubas“</w:t>
      </w:r>
      <w:r>
        <w:rPr>
          <w:sz w:val="24"/>
          <w:szCs w:val="24"/>
        </w:rPr>
        <w:t xml:space="preserve"> taip pat nurodė, kad 2018 m. įvyko esminiai pokyčiai: pasikeitė klubo dalininkai, buvo pakeista klubo valdymo sistema ir pradėta kurti nauja administravimo bei valdymo strategija. </w:t>
      </w:r>
      <w:r w:rsidR="00A24626">
        <w:rPr>
          <w:sz w:val="24"/>
          <w:szCs w:val="24"/>
        </w:rPr>
        <w:t>Pasikeitus dalininkams ir vadovybei</w:t>
      </w:r>
      <w:r w:rsidR="00427F02">
        <w:rPr>
          <w:sz w:val="24"/>
          <w:szCs w:val="24"/>
        </w:rPr>
        <w:t xml:space="preserve"> 2018 m. </w:t>
      </w:r>
      <w:r w:rsidR="001D60B6">
        <w:rPr>
          <w:sz w:val="24"/>
          <w:szCs w:val="24"/>
        </w:rPr>
        <w:t>buvo</w:t>
      </w:r>
      <w:r w:rsidR="00427F02">
        <w:rPr>
          <w:sz w:val="24"/>
          <w:szCs w:val="24"/>
        </w:rPr>
        <w:t xml:space="preserve"> sumažinti</w:t>
      </w:r>
      <w:r w:rsidR="001D60B6">
        <w:rPr>
          <w:sz w:val="24"/>
          <w:szCs w:val="24"/>
        </w:rPr>
        <w:t xml:space="preserve"> skoliniai įsipareigojimai</w:t>
      </w:r>
      <w:r w:rsidR="00427F02">
        <w:rPr>
          <w:sz w:val="24"/>
          <w:szCs w:val="24"/>
        </w:rPr>
        <w:t xml:space="preserve"> ir pagerint</w:t>
      </w:r>
      <w:r w:rsidR="001D60B6">
        <w:rPr>
          <w:sz w:val="24"/>
          <w:szCs w:val="24"/>
        </w:rPr>
        <w:t>a</w:t>
      </w:r>
      <w:r w:rsidR="00427F02">
        <w:rPr>
          <w:sz w:val="24"/>
          <w:szCs w:val="24"/>
        </w:rPr>
        <w:t xml:space="preserve"> sunki klubo finansin</w:t>
      </w:r>
      <w:r w:rsidR="001D60B6">
        <w:rPr>
          <w:sz w:val="24"/>
          <w:szCs w:val="24"/>
        </w:rPr>
        <w:t>ė</w:t>
      </w:r>
      <w:r w:rsidR="00427F02">
        <w:rPr>
          <w:sz w:val="24"/>
          <w:szCs w:val="24"/>
        </w:rPr>
        <w:t xml:space="preserve"> padėt</w:t>
      </w:r>
      <w:r w:rsidR="001D60B6">
        <w:rPr>
          <w:sz w:val="24"/>
          <w:szCs w:val="24"/>
        </w:rPr>
        <w:t>is</w:t>
      </w:r>
      <w:r w:rsidR="00427F02">
        <w:rPr>
          <w:sz w:val="24"/>
          <w:szCs w:val="24"/>
        </w:rPr>
        <w:t xml:space="preserve">. </w:t>
      </w:r>
      <w:r w:rsidR="001D60B6">
        <w:rPr>
          <w:sz w:val="24"/>
          <w:szCs w:val="24"/>
        </w:rPr>
        <w:t>2018-2019 m. sezonui pavyko pritraukti vieną generalinių rėmėjų – tarptautinį tepalų gamintoją UAB „SCT Lubricants“</w:t>
      </w:r>
      <w:r w:rsidR="00FB75CB">
        <w:rPr>
          <w:sz w:val="24"/>
          <w:szCs w:val="24"/>
        </w:rPr>
        <w:t xml:space="preserve">, atstovaujantį prekinį ženklą „Mannol“. </w:t>
      </w:r>
      <w:r w:rsidR="00B8005A">
        <w:rPr>
          <w:sz w:val="24"/>
          <w:szCs w:val="24"/>
        </w:rPr>
        <w:t>Norint pritraukti tokį rėmėją klubui teko įdėti daug pastangų, pasiūlyti tam tikras reklamines pozicijas, kurių viena – reklaminiai tentai ant Klaipėdos Švyturio arenos.</w:t>
      </w:r>
    </w:p>
    <w:p w:rsidR="0044440B" w:rsidRDefault="00B8005A" w:rsidP="00697CF1">
      <w:pPr>
        <w:ind w:firstLine="720"/>
        <w:jc w:val="both"/>
        <w:rPr>
          <w:sz w:val="24"/>
          <w:szCs w:val="24"/>
        </w:rPr>
      </w:pPr>
      <w:r w:rsidRPr="00E01172">
        <w:rPr>
          <w:sz w:val="24"/>
          <w:szCs w:val="24"/>
        </w:rPr>
        <w:t>VšĮ „Neptūno krepšinio klubas“</w:t>
      </w:r>
      <w:r>
        <w:rPr>
          <w:sz w:val="24"/>
          <w:szCs w:val="24"/>
        </w:rPr>
        <w:t xml:space="preserve"> </w:t>
      </w:r>
      <w:r w:rsidR="00DA6919">
        <w:rPr>
          <w:sz w:val="24"/>
          <w:szCs w:val="24"/>
        </w:rPr>
        <w:t xml:space="preserve">prašo atsižvelgti į esamą finansinę situaciją, klubo pastangas mažinti turimus skolinius įsipareigojimus ir atleisti nuo </w:t>
      </w:r>
      <w:r w:rsidR="00DA6919" w:rsidRPr="00DA6919">
        <w:rPr>
          <w:sz w:val="24"/>
          <w:szCs w:val="24"/>
        </w:rPr>
        <w:t>vietinės rinkliavos už įrengt</w:t>
      </w:r>
      <w:r w:rsidR="00075A06">
        <w:rPr>
          <w:sz w:val="24"/>
          <w:szCs w:val="24"/>
        </w:rPr>
        <w:t>ą</w:t>
      </w:r>
      <w:r w:rsidR="00DA6919" w:rsidRPr="00DA6919">
        <w:rPr>
          <w:sz w:val="24"/>
          <w:szCs w:val="24"/>
        </w:rPr>
        <w:t xml:space="preserve"> išorinę</w:t>
      </w:r>
      <w:r w:rsidR="00075A06">
        <w:rPr>
          <w:sz w:val="24"/>
          <w:szCs w:val="24"/>
        </w:rPr>
        <w:t xml:space="preserve"> „Mannol“</w:t>
      </w:r>
      <w:r w:rsidR="00DA6919" w:rsidRPr="00DA6919">
        <w:rPr>
          <w:sz w:val="24"/>
          <w:szCs w:val="24"/>
        </w:rPr>
        <w:t xml:space="preserve"> reklamą </w:t>
      </w:r>
      <w:r w:rsidR="00075A06">
        <w:rPr>
          <w:sz w:val="24"/>
          <w:szCs w:val="24"/>
        </w:rPr>
        <w:t>ant</w:t>
      </w:r>
      <w:r w:rsidR="00DA6919" w:rsidRPr="00DA6919">
        <w:rPr>
          <w:sz w:val="24"/>
          <w:szCs w:val="24"/>
        </w:rPr>
        <w:t xml:space="preserve"> Švyturio aren</w:t>
      </w:r>
      <w:r w:rsidR="00075A06">
        <w:rPr>
          <w:sz w:val="24"/>
          <w:szCs w:val="24"/>
        </w:rPr>
        <w:t>os</w:t>
      </w:r>
      <w:r w:rsidR="00DA6919" w:rsidRPr="00DA6919">
        <w:rPr>
          <w:sz w:val="24"/>
          <w:szCs w:val="24"/>
        </w:rPr>
        <w:t xml:space="preserve"> už laikotarpį nuo 2019-02-01 iki 2019-05-31 mokėjimo</w:t>
      </w:r>
      <w:r w:rsidR="00075A06">
        <w:rPr>
          <w:sz w:val="24"/>
          <w:szCs w:val="24"/>
        </w:rPr>
        <w:t>.</w:t>
      </w:r>
    </w:p>
    <w:p w:rsidR="00A9416C" w:rsidRPr="00234F4A" w:rsidRDefault="00A9416C" w:rsidP="00A9416C">
      <w:pPr>
        <w:ind w:firstLine="720"/>
        <w:jc w:val="both"/>
        <w:rPr>
          <w:b/>
          <w:bCs/>
          <w:sz w:val="24"/>
          <w:szCs w:val="24"/>
        </w:rPr>
      </w:pPr>
      <w:r w:rsidRPr="000442D8">
        <w:rPr>
          <w:b/>
          <w:bCs/>
          <w:sz w:val="24"/>
          <w:szCs w:val="24"/>
        </w:rPr>
        <w:t>3. Kokių rezultatų laukiama.</w:t>
      </w:r>
    </w:p>
    <w:p w:rsidR="00A9416C" w:rsidRDefault="00A9416C" w:rsidP="00BB216E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Šiuo sprendimu siekiama suteikti lengvatą </w:t>
      </w:r>
      <w:r w:rsidR="008119B3">
        <w:rPr>
          <w:bCs/>
          <w:sz w:val="24"/>
          <w:szCs w:val="24"/>
        </w:rPr>
        <w:t xml:space="preserve">Klaipėdos miestą atstovaujančiam krepšinio klubui, pritraukiančiam didelius </w:t>
      </w:r>
      <w:r w:rsidR="002C2913">
        <w:rPr>
          <w:bCs/>
          <w:sz w:val="24"/>
          <w:szCs w:val="24"/>
        </w:rPr>
        <w:t xml:space="preserve">palaikančių klaipėdiečių srautus, sudarančiam galimybes rungtynėse nemokamai apsilankyti </w:t>
      </w:r>
      <w:r w:rsidR="002C2913">
        <w:rPr>
          <w:sz w:val="24"/>
          <w:szCs w:val="24"/>
        </w:rPr>
        <w:t>vaikų globos namų auklėtiniams, neįgaliesiems, kitiems socialiai pažeidžiamų grupių asmenims ir miesto krepšinio mokyklose sportuojan</w:t>
      </w:r>
      <w:r w:rsidR="00BB216E">
        <w:rPr>
          <w:sz w:val="24"/>
          <w:szCs w:val="24"/>
        </w:rPr>
        <w:t>tiems</w:t>
      </w:r>
      <w:r w:rsidR="002C2913">
        <w:rPr>
          <w:sz w:val="24"/>
          <w:szCs w:val="24"/>
        </w:rPr>
        <w:t xml:space="preserve"> vaik</w:t>
      </w:r>
      <w:r w:rsidR="00BB216E">
        <w:rPr>
          <w:sz w:val="24"/>
          <w:szCs w:val="24"/>
        </w:rPr>
        <w:t xml:space="preserve">ams. </w:t>
      </w:r>
      <w:r>
        <w:rPr>
          <w:sz w:val="24"/>
          <w:szCs w:val="24"/>
        </w:rPr>
        <w:t xml:space="preserve">Vietinės rinkliavos lengvatos </w:t>
      </w:r>
      <w:r w:rsidR="00571140">
        <w:rPr>
          <w:sz w:val="24"/>
          <w:szCs w:val="24"/>
        </w:rPr>
        <w:t>lėšos</w:t>
      </w:r>
      <w:r>
        <w:rPr>
          <w:sz w:val="24"/>
          <w:szCs w:val="24"/>
        </w:rPr>
        <w:t xml:space="preserve"> būtų </w:t>
      </w:r>
      <w:r w:rsidR="00BB216E">
        <w:rPr>
          <w:sz w:val="24"/>
          <w:szCs w:val="24"/>
        </w:rPr>
        <w:t>panaudotos klubo skolinių įsipareigojimų mažinimui</w:t>
      </w:r>
      <w:r>
        <w:rPr>
          <w:sz w:val="24"/>
          <w:szCs w:val="24"/>
        </w:rPr>
        <w:t>.</w:t>
      </w:r>
    </w:p>
    <w:p w:rsidR="00A9416C" w:rsidRPr="00234F4A" w:rsidRDefault="00A9416C" w:rsidP="00A9416C">
      <w:pPr>
        <w:ind w:firstLine="720"/>
        <w:jc w:val="both"/>
        <w:rPr>
          <w:b/>
          <w:bCs/>
          <w:sz w:val="24"/>
          <w:szCs w:val="24"/>
        </w:rPr>
      </w:pPr>
      <w:r w:rsidRPr="00234F4A">
        <w:rPr>
          <w:b/>
          <w:bCs/>
          <w:sz w:val="24"/>
          <w:szCs w:val="24"/>
        </w:rPr>
        <w:t>4. Sprendimo projekto rengimo metu gauti specialistų vertinimai.</w:t>
      </w:r>
    </w:p>
    <w:p w:rsidR="00A9416C" w:rsidRPr="00234F4A" w:rsidRDefault="00A9416C" w:rsidP="00A9416C">
      <w:pPr>
        <w:ind w:firstLine="72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Neigiamų specialistų išvadų negauta.</w:t>
      </w:r>
    </w:p>
    <w:p w:rsidR="00A9416C" w:rsidRPr="00234F4A" w:rsidRDefault="00A9416C" w:rsidP="00A9416C">
      <w:pPr>
        <w:ind w:firstLine="720"/>
        <w:jc w:val="both"/>
        <w:rPr>
          <w:b/>
          <w:bCs/>
          <w:sz w:val="24"/>
          <w:szCs w:val="24"/>
        </w:rPr>
      </w:pPr>
      <w:r w:rsidRPr="00234F4A">
        <w:rPr>
          <w:b/>
          <w:bCs/>
          <w:sz w:val="24"/>
          <w:szCs w:val="24"/>
        </w:rPr>
        <w:t>5. Išlaidų sąmatos, skaičiavimai, reikalingi pagrindimai ir paaiškinimai.</w:t>
      </w:r>
    </w:p>
    <w:p w:rsidR="00A9416C" w:rsidRDefault="00A9416C" w:rsidP="00A9416C">
      <w:pPr>
        <w:jc w:val="both"/>
        <w:rPr>
          <w:sz w:val="24"/>
          <w:szCs w:val="24"/>
        </w:rPr>
      </w:pPr>
      <w:r w:rsidRPr="00234F4A">
        <w:rPr>
          <w:bCs/>
          <w:sz w:val="24"/>
          <w:szCs w:val="24"/>
        </w:rPr>
        <w:t xml:space="preserve">            </w:t>
      </w:r>
      <w:r>
        <w:rPr>
          <w:sz w:val="24"/>
          <w:szCs w:val="24"/>
          <w:lang w:val="da-DK"/>
        </w:rPr>
        <w:t xml:space="preserve">Vadovaujantis </w:t>
      </w:r>
      <w:r w:rsidR="00B56450" w:rsidRPr="00B56450">
        <w:rPr>
          <w:sz w:val="24"/>
          <w:szCs w:val="24"/>
        </w:rPr>
        <w:t>Vietinės rinkliavos už leidimo įrengti išorinę reklamą Klaipėdos miesto savivaldybės teritorijoje išdavimą nuostatų, patvirtintų Klaipėdos miesto savivaldybės tarybos 2013 m. lapkričio 28 d. sprendimu Nr. T2-300 „Dėl vietinės rinkliavos už leidimo įrengti išorinę reklamą Klaipėdos miesto savivaldybės teritorijoje išdavimą nuostatų patvirtinimo“,</w:t>
      </w:r>
      <w:r w:rsidR="001F7B53">
        <w:rPr>
          <w:sz w:val="24"/>
          <w:szCs w:val="24"/>
        </w:rPr>
        <w:t xml:space="preserve"> 13 ir</w:t>
      </w:r>
      <w:r>
        <w:rPr>
          <w:sz w:val="24"/>
          <w:szCs w:val="24"/>
        </w:rPr>
        <w:t xml:space="preserve"> 23 punktais,</w:t>
      </w:r>
      <w:r w:rsidRPr="00F43873">
        <w:rPr>
          <w:sz w:val="24"/>
          <w:szCs w:val="24"/>
        </w:rPr>
        <w:t xml:space="preserve"> </w:t>
      </w:r>
      <w:r w:rsidRPr="00F43873">
        <w:rPr>
          <w:sz w:val="24"/>
          <w:szCs w:val="24"/>
        </w:rPr>
        <w:lastRenderedPageBreak/>
        <w:t xml:space="preserve">vietinės rinkliavos </w:t>
      </w:r>
      <w:r>
        <w:rPr>
          <w:sz w:val="24"/>
          <w:szCs w:val="24"/>
        </w:rPr>
        <w:t xml:space="preserve">dydis už leidimą įrengti  išorinę reklamą </w:t>
      </w:r>
      <w:r w:rsidR="000D7C94">
        <w:rPr>
          <w:sz w:val="24"/>
          <w:szCs w:val="24"/>
        </w:rPr>
        <w:t>Dubysos g. 10</w:t>
      </w:r>
      <w:r w:rsidR="00C75D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(zona </w:t>
      </w:r>
      <w:r w:rsidR="000D7C94">
        <w:rPr>
          <w:sz w:val="24"/>
          <w:szCs w:val="24"/>
        </w:rPr>
        <w:t>VK</w:t>
      </w:r>
      <w:r w:rsidRPr="007E523F">
        <w:rPr>
          <w:sz w:val="24"/>
          <w:szCs w:val="24"/>
        </w:rPr>
        <w:t>) yra 1</w:t>
      </w:r>
      <w:r w:rsidR="000D7C94">
        <w:rPr>
          <w:sz w:val="24"/>
          <w:szCs w:val="24"/>
        </w:rPr>
        <w:t>15</w:t>
      </w:r>
      <w:r>
        <w:rPr>
          <w:sz w:val="24"/>
          <w:szCs w:val="24"/>
        </w:rPr>
        <w:t xml:space="preserve">,00 </w:t>
      </w:r>
      <w:r w:rsidRPr="007E523F">
        <w:rPr>
          <w:sz w:val="24"/>
          <w:szCs w:val="24"/>
        </w:rPr>
        <w:t xml:space="preserve"> Eur</w:t>
      </w:r>
      <w:r w:rsidR="00C75DF4">
        <w:rPr>
          <w:sz w:val="24"/>
          <w:szCs w:val="24"/>
        </w:rPr>
        <w:t xml:space="preserve"> per metus už 1 kv.</w:t>
      </w:r>
      <w:r w:rsidR="00A03A09">
        <w:rPr>
          <w:sz w:val="24"/>
          <w:szCs w:val="24"/>
        </w:rPr>
        <w:t xml:space="preserve"> </w:t>
      </w:r>
      <w:r w:rsidR="00C75DF4">
        <w:rPr>
          <w:sz w:val="24"/>
          <w:szCs w:val="24"/>
        </w:rPr>
        <w:t>m</w:t>
      </w:r>
      <w:r w:rsidR="00097B3C">
        <w:rPr>
          <w:sz w:val="24"/>
          <w:szCs w:val="24"/>
        </w:rPr>
        <w:t>.</w:t>
      </w:r>
    </w:p>
    <w:p w:rsidR="00501F77" w:rsidRPr="008A564A" w:rsidRDefault="00A9416C" w:rsidP="00501F77">
      <w:pPr>
        <w:jc w:val="both"/>
        <w:rPr>
          <w:color w:val="0070C0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E47CD" w:rsidRPr="00E01172">
        <w:rPr>
          <w:sz w:val="24"/>
          <w:szCs w:val="24"/>
        </w:rPr>
        <w:t>VšĮ „Neptūno krepšinio klubas“</w:t>
      </w:r>
      <w:r w:rsidR="000E47CD">
        <w:rPr>
          <w:sz w:val="24"/>
          <w:szCs w:val="24"/>
        </w:rPr>
        <w:t xml:space="preserve"> įrengtos</w:t>
      </w:r>
      <w:r w:rsidRPr="00A130F5">
        <w:rPr>
          <w:sz w:val="24"/>
          <w:szCs w:val="24"/>
        </w:rPr>
        <w:t xml:space="preserve"> išorinės reklamos </w:t>
      </w:r>
      <w:r w:rsidR="000E47CD">
        <w:rPr>
          <w:sz w:val="24"/>
          <w:szCs w:val="24"/>
        </w:rPr>
        <w:t>plotas</w:t>
      </w:r>
      <w:r w:rsidR="005D6155">
        <w:rPr>
          <w:sz w:val="24"/>
          <w:szCs w:val="24"/>
        </w:rPr>
        <w:t xml:space="preserve"> sudaro</w:t>
      </w:r>
      <w:r>
        <w:rPr>
          <w:sz w:val="24"/>
          <w:szCs w:val="24"/>
        </w:rPr>
        <w:t xml:space="preserve"> </w:t>
      </w:r>
      <w:r w:rsidR="000E47CD">
        <w:rPr>
          <w:sz w:val="24"/>
          <w:szCs w:val="24"/>
        </w:rPr>
        <w:t>133,4</w:t>
      </w:r>
      <w:r w:rsidRPr="00A130F5">
        <w:rPr>
          <w:sz w:val="24"/>
          <w:szCs w:val="24"/>
        </w:rPr>
        <w:t xml:space="preserve"> kv. m. </w:t>
      </w:r>
      <w:r w:rsidR="000E47CD">
        <w:rPr>
          <w:sz w:val="24"/>
          <w:szCs w:val="24"/>
        </w:rPr>
        <w:t>V</w:t>
      </w:r>
      <w:r w:rsidRPr="00A130F5">
        <w:rPr>
          <w:sz w:val="24"/>
          <w:szCs w:val="24"/>
        </w:rPr>
        <w:t>i</w:t>
      </w:r>
      <w:r>
        <w:rPr>
          <w:sz w:val="24"/>
          <w:szCs w:val="24"/>
        </w:rPr>
        <w:t xml:space="preserve">etinės rinkliavos dydis </w:t>
      </w:r>
      <w:r w:rsidRPr="00A130F5">
        <w:rPr>
          <w:sz w:val="24"/>
          <w:szCs w:val="24"/>
        </w:rPr>
        <w:t xml:space="preserve">už leidimo išorinei </w:t>
      </w:r>
      <w:r w:rsidRPr="00686C17">
        <w:rPr>
          <w:sz w:val="24"/>
          <w:szCs w:val="24"/>
        </w:rPr>
        <w:t xml:space="preserve">reklamai išdavimą </w:t>
      </w:r>
      <w:r w:rsidR="000E47CD">
        <w:rPr>
          <w:sz w:val="24"/>
          <w:szCs w:val="24"/>
        </w:rPr>
        <w:t>už laikotarpį nuo 2019-02-01 iki 2019-05-31 sudaro</w:t>
      </w:r>
      <w:r w:rsidRPr="00686C17">
        <w:rPr>
          <w:sz w:val="24"/>
          <w:szCs w:val="24"/>
        </w:rPr>
        <w:t xml:space="preserve"> </w:t>
      </w:r>
      <w:r w:rsidR="000E47CD">
        <w:rPr>
          <w:sz w:val="24"/>
          <w:szCs w:val="24"/>
        </w:rPr>
        <w:t>5044,00</w:t>
      </w:r>
      <w:r w:rsidRPr="00686C17">
        <w:rPr>
          <w:sz w:val="24"/>
          <w:szCs w:val="24"/>
        </w:rPr>
        <w:t xml:space="preserve"> Eur (</w:t>
      </w:r>
      <w:r w:rsidR="000E47CD">
        <w:rPr>
          <w:sz w:val="24"/>
          <w:szCs w:val="24"/>
        </w:rPr>
        <w:t>115</w:t>
      </w:r>
      <w:r w:rsidRPr="00686C17">
        <w:rPr>
          <w:sz w:val="24"/>
          <w:szCs w:val="24"/>
        </w:rPr>
        <w:t xml:space="preserve"> Eur  x </w:t>
      </w:r>
      <w:r w:rsidR="000E47CD">
        <w:rPr>
          <w:sz w:val="24"/>
          <w:szCs w:val="24"/>
        </w:rPr>
        <w:t>133,4</w:t>
      </w:r>
      <w:r w:rsidRPr="00686C17">
        <w:rPr>
          <w:sz w:val="24"/>
          <w:szCs w:val="24"/>
        </w:rPr>
        <w:t xml:space="preserve"> m</w:t>
      </w:r>
      <w:r w:rsidRPr="00686C17">
        <w:rPr>
          <w:sz w:val="24"/>
          <w:szCs w:val="24"/>
          <w:vertAlign w:val="superscript"/>
        </w:rPr>
        <w:t>2</w:t>
      </w:r>
      <w:r w:rsidR="000E47CD">
        <w:rPr>
          <w:sz w:val="24"/>
          <w:szCs w:val="24"/>
        </w:rPr>
        <w:t xml:space="preserve"> / 365 d. x 120 d.)</w:t>
      </w:r>
      <w:r w:rsidRPr="00686C17">
        <w:rPr>
          <w:sz w:val="24"/>
          <w:szCs w:val="24"/>
        </w:rPr>
        <w:t>.</w:t>
      </w:r>
      <w:r>
        <w:rPr>
          <w:sz w:val="24"/>
          <w:szCs w:val="24"/>
          <w:vertAlign w:val="superscript"/>
        </w:rPr>
        <w:t xml:space="preserve"> </w:t>
      </w:r>
    </w:p>
    <w:p w:rsidR="00A9416C" w:rsidRPr="00234F4A" w:rsidRDefault="00A9416C" w:rsidP="00A9416C">
      <w:pPr>
        <w:ind w:firstLine="720"/>
        <w:jc w:val="both"/>
        <w:rPr>
          <w:b/>
          <w:bCs/>
          <w:sz w:val="24"/>
          <w:szCs w:val="24"/>
        </w:rPr>
      </w:pPr>
      <w:r w:rsidRPr="00686C17">
        <w:rPr>
          <w:b/>
          <w:sz w:val="24"/>
          <w:szCs w:val="24"/>
        </w:rPr>
        <w:t>6. Lėšų poreikis sprendimo įgyvendinimui</w:t>
      </w:r>
      <w:r w:rsidRPr="00686C17">
        <w:rPr>
          <w:b/>
          <w:bCs/>
          <w:sz w:val="24"/>
          <w:szCs w:val="24"/>
        </w:rPr>
        <w:t>.</w:t>
      </w:r>
    </w:p>
    <w:p w:rsidR="00A9416C" w:rsidRPr="00234F4A" w:rsidRDefault="00A9416C" w:rsidP="00A9416C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Nėra.</w:t>
      </w:r>
    </w:p>
    <w:p w:rsidR="00A9416C" w:rsidRPr="00234F4A" w:rsidRDefault="00A9416C" w:rsidP="00A9416C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234F4A">
        <w:rPr>
          <w:b/>
          <w:bCs/>
          <w:sz w:val="24"/>
          <w:szCs w:val="24"/>
        </w:rPr>
        <w:t>7. Galimos teigiamos ar neigiamos sprendimo priėmimo pasekmės.</w:t>
      </w:r>
    </w:p>
    <w:p w:rsidR="007B72E9" w:rsidRPr="007B72E9" w:rsidRDefault="007B72E9" w:rsidP="007B72E9">
      <w:pPr>
        <w:ind w:firstLine="720"/>
        <w:jc w:val="both"/>
        <w:rPr>
          <w:bCs/>
          <w:sz w:val="24"/>
          <w:szCs w:val="24"/>
        </w:rPr>
      </w:pPr>
      <w:r w:rsidRPr="007B72E9">
        <w:rPr>
          <w:bCs/>
          <w:sz w:val="24"/>
          <w:szCs w:val="24"/>
        </w:rPr>
        <w:t xml:space="preserve">Teigiamos pasekmės – </w:t>
      </w:r>
      <w:r w:rsidR="00A35478">
        <w:rPr>
          <w:bCs/>
          <w:sz w:val="24"/>
          <w:szCs w:val="24"/>
        </w:rPr>
        <w:t>suteiktos</w:t>
      </w:r>
      <w:r>
        <w:rPr>
          <w:bCs/>
          <w:sz w:val="24"/>
          <w:szCs w:val="24"/>
        </w:rPr>
        <w:t xml:space="preserve"> vietinės rinkliavos lengvat</w:t>
      </w:r>
      <w:r w:rsidR="00A35478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</w:t>
      </w:r>
      <w:r w:rsidR="000E3341">
        <w:rPr>
          <w:bCs/>
          <w:sz w:val="24"/>
          <w:szCs w:val="24"/>
        </w:rPr>
        <w:t>lėšos būtų panaudotos Klaipėdos miestą atstovaujančio</w:t>
      </w:r>
      <w:r w:rsidR="0019493C">
        <w:rPr>
          <w:bCs/>
          <w:sz w:val="24"/>
          <w:szCs w:val="24"/>
        </w:rPr>
        <w:t xml:space="preserve"> krepšinio klub</w:t>
      </w:r>
      <w:r w:rsidR="000E3341">
        <w:rPr>
          <w:bCs/>
          <w:sz w:val="24"/>
          <w:szCs w:val="24"/>
        </w:rPr>
        <w:t>o, pritraukiančio</w:t>
      </w:r>
      <w:r w:rsidR="0019493C">
        <w:rPr>
          <w:bCs/>
          <w:sz w:val="24"/>
          <w:szCs w:val="24"/>
        </w:rPr>
        <w:t xml:space="preserve"> didelius palaikančių klaipėdiečių srautus, sudaranči</w:t>
      </w:r>
      <w:r w:rsidR="000E3341">
        <w:rPr>
          <w:bCs/>
          <w:sz w:val="24"/>
          <w:szCs w:val="24"/>
        </w:rPr>
        <w:t>o</w:t>
      </w:r>
      <w:r w:rsidR="0019493C">
        <w:rPr>
          <w:bCs/>
          <w:sz w:val="24"/>
          <w:szCs w:val="24"/>
        </w:rPr>
        <w:t xml:space="preserve"> galimybes rungtynėse nemokamai apsilankyti </w:t>
      </w:r>
      <w:r w:rsidR="0019493C">
        <w:rPr>
          <w:sz w:val="24"/>
          <w:szCs w:val="24"/>
        </w:rPr>
        <w:t>vaikų globos namų auklėtiniams, neįgaliesiems, kitiems socialiai pažeidžiamų grupių asmenims ir miesto krepšinio mokyklose sportuojantiems vaikams,</w:t>
      </w:r>
      <w:r>
        <w:rPr>
          <w:bCs/>
          <w:sz w:val="24"/>
          <w:szCs w:val="24"/>
        </w:rPr>
        <w:t xml:space="preserve"> </w:t>
      </w:r>
      <w:r w:rsidR="0019493C">
        <w:rPr>
          <w:sz w:val="24"/>
          <w:szCs w:val="24"/>
        </w:rPr>
        <w:t>skoliniams įsipareigojimams mažinti</w:t>
      </w:r>
      <w:r w:rsidRPr="007B72E9">
        <w:rPr>
          <w:bCs/>
          <w:sz w:val="24"/>
          <w:szCs w:val="24"/>
        </w:rPr>
        <w:t>.</w:t>
      </w:r>
    </w:p>
    <w:p w:rsidR="00A9416C" w:rsidRDefault="007B72E9" w:rsidP="007B72E9">
      <w:pPr>
        <w:ind w:firstLine="720"/>
        <w:jc w:val="both"/>
        <w:rPr>
          <w:color w:val="0070C0"/>
          <w:sz w:val="24"/>
          <w:szCs w:val="24"/>
        </w:rPr>
      </w:pPr>
      <w:r w:rsidRPr="007B72E9">
        <w:rPr>
          <w:bCs/>
          <w:sz w:val="24"/>
          <w:szCs w:val="24"/>
        </w:rPr>
        <w:t xml:space="preserve">Neigiamos pasekmės – savivaldybės biudžeto pajamos iš vietinių rinkliavų </w:t>
      </w:r>
      <w:r w:rsidR="0019493C">
        <w:rPr>
          <w:bCs/>
          <w:sz w:val="24"/>
          <w:szCs w:val="24"/>
        </w:rPr>
        <w:t>už 2019 m.</w:t>
      </w:r>
      <w:r>
        <w:rPr>
          <w:bCs/>
          <w:sz w:val="24"/>
          <w:szCs w:val="24"/>
        </w:rPr>
        <w:t xml:space="preserve"> </w:t>
      </w:r>
      <w:r w:rsidRPr="007B72E9">
        <w:rPr>
          <w:bCs/>
          <w:sz w:val="24"/>
          <w:szCs w:val="24"/>
        </w:rPr>
        <w:t xml:space="preserve">sumažėtų </w:t>
      </w:r>
      <w:r w:rsidR="0019493C">
        <w:rPr>
          <w:bCs/>
          <w:sz w:val="24"/>
          <w:szCs w:val="24"/>
        </w:rPr>
        <w:t>5044</w:t>
      </w:r>
      <w:r w:rsidRPr="007B72E9">
        <w:rPr>
          <w:bCs/>
          <w:sz w:val="24"/>
          <w:szCs w:val="24"/>
        </w:rPr>
        <w:t>,00 Eur.</w:t>
      </w:r>
    </w:p>
    <w:p w:rsidR="00A938F8" w:rsidRDefault="00A938F8" w:rsidP="00A9416C">
      <w:pPr>
        <w:ind w:firstLine="720"/>
        <w:jc w:val="both"/>
        <w:rPr>
          <w:sz w:val="24"/>
          <w:szCs w:val="24"/>
        </w:rPr>
      </w:pPr>
    </w:p>
    <w:p w:rsidR="00A9416C" w:rsidRPr="00A938F8" w:rsidRDefault="00A9416C" w:rsidP="00A9416C">
      <w:pPr>
        <w:ind w:firstLine="720"/>
        <w:jc w:val="both"/>
        <w:rPr>
          <w:b/>
          <w:sz w:val="24"/>
          <w:szCs w:val="24"/>
        </w:rPr>
      </w:pPr>
      <w:r w:rsidRPr="00A938F8">
        <w:rPr>
          <w:b/>
          <w:sz w:val="24"/>
          <w:szCs w:val="24"/>
        </w:rPr>
        <w:t>PRIDEDAMA:</w:t>
      </w:r>
    </w:p>
    <w:p w:rsidR="00A938F8" w:rsidRDefault="00715A90" w:rsidP="00A938F8">
      <w:pPr>
        <w:pStyle w:val="Sraopastraipa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E01172">
        <w:rPr>
          <w:sz w:val="24"/>
          <w:szCs w:val="24"/>
        </w:rPr>
        <w:t>VšĮ „Neptūno krepšinio klubas“</w:t>
      </w:r>
      <w:r w:rsidR="00B61EC8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="00B61EC8">
        <w:rPr>
          <w:sz w:val="24"/>
          <w:szCs w:val="24"/>
        </w:rPr>
        <w:t>-0</w:t>
      </w:r>
      <w:r>
        <w:rPr>
          <w:sz w:val="24"/>
          <w:szCs w:val="24"/>
        </w:rPr>
        <w:t>1</w:t>
      </w:r>
      <w:r w:rsidR="00B61EC8">
        <w:rPr>
          <w:sz w:val="24"/>
          <w:szCs w:val="24"/>
        </w:rPr>
        <w:t>-</w:t>
      </w:r>
      <w:r>
        <w:rPr>
          <w:sz w:val="24"/>
          <w:szCs w:val="24"/>
        </w:rPr>
        <w:t>14</w:t>
      </w:r>
      <w:r w:rsidR="00B61EC8">
        <w:rPr>
          <w:sz w:val="24"/>
          <w:szCs w:val="24"/>
        </w:rPr>
        <w:t xml:space="preserve"> prašymo ir papildomų dokumentų</w:t>
      </w:r>
      <w:r w:rsidR="00A938F8">
        <w:rPr>
          <w:sz w:val="24"/>
          <w:szCs w:val="24"/>
        </w:rPr>
        <w:t xml:space="preserve"> kopija</w:t>
      </w:r>
      <w:r w:rsidR="00A938F8" w:rsidRPr="00075397">
        <w:rPr>
          <w:sz w:val="24"/>
          <w:szCs w:val="24"/>
        </w:rPr>
        <w:t>,</w:t>
      </w:r>
      <w:r w:rsidR="00A938F8">
        <w:rPr>
          <w:sz w:val="24"/>
          <w:szCs w:val="24"/>
        </w:rPr>
        <w:t xml:space="preserve"> </w:t>
      </w:r>
      <w:r w:rsidR="004D7AA6">
        <w:rPr>
          <w:sz w:val="24"/>
          <w:szCs w:val="24"/>
        </w:rPr>
        <w:t xml:space="preserve">5 </w:t>
      </w:r>
      <w:r w:rsidR="00A938F8" w:rsidRPr="00075397">
        <w:rPr>
          <w:sz w:val="24"/>
          <w:szCs w:val="24"/>
        </w:rPr>
        <w:t>lap</w:t>
      </w:r>
      <w:r w:rsidR="004D7AA6">
        <w:rPr>
          <w:sz w:val="24"/>
          <w:szCs w:val="24"/>
        </w:rPr>
        <w:t>ai</w:t>
      </w:r>
      <w:r w:rsidR="00A938F8" w:rsidRPr="00075397">
        <w:rPr>
          <w:sz w:val="24"/>
          <w:szCs w:val="24"/>
        </w:rPr>
        <w:t>;</w:t>
      </w:r>
    </w:p>
    <w:p w:rsidR="00A37A25" w:rsidRDefault="00A37A25" w:rsidP="00A938F8">
      <w:pPr>
        <w:pStyle w:val="Sraopastraipa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Apskaitos skyriaus rašto kopija, 1 lapas.</w:t>
      </w:r>
    </w:p>
    <w:p w:rsidR="00A37A25" w:rsidRPr="00910736" w:rsidRDefault="00A37A25" w:rsidP="00A37A25">
      <w:pPr>
        <w:pStyle w:val="Sraopastraipa"/>
        <w:tabs>
          <w:tab w:val="left" w:pos="993"/>
        </w:tabs>
        <w:jc w:val="both"/>
        <w:rPr>
          <w:sz w:val="24"/>
          <w:szCs w:val="24"/>
        </w:rPr>
      </w:pPr>
    </w:p>
    <w:p w:rsidR="00A9416C" w:rsidRPr="009A393E" w:rsidRDefault="00A9416C" w:rsidP="00A9416C">
      <w:pPr>
        <w:ind w:firstLine="720"/>
        <w:jc w:val="both"/>
        <w:rPr>
          <w:color w:val="0070C0"/>
          <w:sz w:val="24"/>
          <w:szCs w:val="24"/>
        </w:rPr>
      </w:pPr>
    </w:p>
    <w:p w:rsidR="00A9416C" w:rsidRDefault="00A9416C" w:rsidP="00A9416C">
      <w:pPr>
        <w:tabs>
          <w:tab w:val="left" w:pos="8460"/>
        </w:tabs>
        <w:ind w:left="-360"/>
        <w:jc w:val="both"/>
        <w:rPr>
          <w:sz w:val="24"/>
          <w:szCs w:val="24"/>
        </w:rPr>
      </w:pPr>
      <w:r w:rsidRPr="00234F4A">
        <w:rPr>
          <w:sz w:val="24"/>
          <w:szCs w:val="24"/>
        </w:rPr>
        <w:t xml:space="preserve">      </w:t>
      </w:r>
    </w:p>
    <w:p w:rsidR="00A9416C" w:rsidRPr="003350BE" w:rsidRDefault="00A9416C" w:rsidP="00A9416C">
      <w:pPr>
        <w:tabs>
          <w:tab w:val="left" w:pos="8460"/>
        </w:tabs>
        <w:ind w:left="-360"/>
        <w:jc w:val="both"/>
        <w:rPr>
          <w:sz w:val="24"/>
          <w:szCs w:val="24"/>
        </w:rPr>
      </w:pPr>
      <w:r w:rsidRPr="00234F4A">
        <w:rPr>
          <w:sz w:val="24"/>
          <w:szCs w:val="24"/>
        </w:rPr>
        <w:t xml:space="preserve">Mokesčių skyriaus vedėja                                                                 </w:t>
      </w:r>
      <w:r>
        <w:rPr>
          <w:sz w:val="24"/>
          <w:szCs w:val="24"/>
        </w:rPr>
        <w:t xml:space="preserve">                             Kristina Petraitienė</w:t>
      </w:r>
    </w:p>
    <w:p w:rsidR="00DB75D8" w:rsidRPr="00B2657C" w:rsidRDefault="00DB75D8" w:rsidP="00B2657C">
      <w:pPr>
        <w:tabs>
          <w:tab w:val="left" w:pos="8460"/>
        </w:tabs>
        <w:ind w:left="-360"/>
        <w:jc w:val="both"/>
        <w:rPr>
          <w:sz w:val="24"/>
          <w:szCs w:val="24"/>
        </w:rPr>
      </w:pPr>
    </w:p>
    <w:p w:rsidR="00DB75D8" w:rsidRPr="00B2657C" w:rsidRDefault="00DB75D8" w:rsidP="00B2657C">
      <w:pPr>
        <w:jc w:val="both"/>
        <w:rPr>
          <w:sz w:val="24"/>
          <w:szCs w:val="24"/>
        </w:rPr>
      </w:pPr>
    </w:p>
    <w:p w:rsidR="00DB75D8" w:rsidRPr="00B2657C" w:rsidRDefault="00DB75D8" w:rsidP="004F448D">
      <w:pPr>
        <w:jc w:val="center"/>
        <w:rPr>
          <w:b/>
          <w:sz w:val="24"/>
          <w:szCs w:val="24"/>
        </w:rPr>
      </w:pPr>
    </w:p>
    <w:sectPr w:rsidR="00DB75D8" w:rsidRPr="00B2657C" w:rsidSect="00890633">
      <w:headerReference w:type="first" r:id="rId7"/>
      <w:pgSz w:w="11907" w:h="16839" w:code="9"/>
      <w:pgMar w:top="1134" w:right="567" w:bottom="56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215" w:rsidRDefault="00276215" w:rsidP="00115812">
      <w:r>
        <w:separator/>
      </w:r>
    </w:p>
  </w:endnote>
  <w:endnote w:type="continuationSeparator" w:id="0">
    <w:p w:rsidR="00276215" w:rsidRDefault="00276215" w:rsidP="0011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215" w:rsidRDefault="00276215" w:rsidP="00115812">
      <w:r>
        <w:separator/>
      </w:r>
    </w:p>
  </w:footnote>
  <w:footnote w:type="continuationSeparator" w:id="0">
    <w:p w:rsidR="00276215" w:rsidRDefault="00276215" w:rsidP="0011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5D8" w:rsidRPr="00A72A47" w:rsidRDefault="00DB75D8" w:rsidP="00A72A47">
    <w:pPr>
      <w:pStyle w:val="Antrats"/>
      <w:jc w:val="right"/>
      <w:rPr>
        <w:b/>
        <w:sz w:val="24"/>
        <w:szCs w:val="24"/>
      </w:rPr>
    </w:pPr>
    <w:r w:rsidRPr="00A72A47">
      <w:rPr>
        <w:b/>
        <w:sz w:val="24"/>
        <w:szCs w:val="24"/>
      </w:rPr>
      <w:t>Projektas</w:t>
    </w:r>
  </w:p>
  <w:p w:rsidR="00DB75D8" w:rsidRPr="00A72A47" w:rsidRDefault="00DB75D8" w:rsidP="00A72A47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17130"/>
    <w:multiLevelType w:val="hybridMultilevel"/>
    <w:tmpl w:val="CD20C374"/>
    <w:lvl w:ilvl="0" w:tplc="D1621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85749D"/>
    <w:multiLevelType w:val="hybridMultilevel"/>
    <w:tmpl w:val="58A4E398"/>
    <w:lvl w:ilvl="0" w:tplc="E1DA1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8D"/>
    <w:rsid w:val="0000105C"/>
    <w:rsid w:val="000068CE"/>
    <w:rsid w:val="00012E48"/>
    <w:rsid w:val="000153D3"/>
    <w:rsid w:val="00031CFC"/>
    <w:rsid w:val="000442D8"/>
    <w:rsid w:val="000458B7"/>
    <w:rsid w:val="00057369"/>
    <w:rsid w:val="00071103"/>
    <w:rsid w:val="00075397"/>
    <w:rsid w:val="00075A06"/>
    <w:rsid w:val="00082382"/>
    <w:rsid w:val="0008583D"/>
    <w:rsid w:val="00097B3C"/>
    <w:rsid w:val="000A2430"/>
    <w:rsid w:val="000A28C2"/>
    <w:rsid w:val="000A3639"/>
    <w:rsid w:val="000C313E"/>
    <w:rsid w:val="000C33AE"/>
    <w:rsid w:val="000D7C94"/>
    <w:rsid w:val="000E3341"/>
    <w:rsid w:val="000E47CD"/>
    <w:rsid w:val="000E5C34"/>
    <w:rsid w:val="001028D2"/>
    <w:rsid w:val="00110934"/>
    <w:rsid w:val="001109CE"/>
    <w:rsid w:val="00115812"/>
    <w:rsid w:val="001318E2"/>
    <w:rsid w:val="0014121F"/>
    <w:rsid w:val="00147DD5"/>
    <w:rsid w:val="00154BA2"/>
    <w:rsid w:val="00160808"/>
    <w:rsid w:val="00161520"/>
    <w:rsid w:val="00165549"/>
    <w:rsid w:val="00172050"/>
    <w:rsid w:val="00175E13"/>
    <w:rsid w:val="0018734C"/>
    <w:rsid w:val="0019035F"/>
    <w:rsid w:val="00190D02"/>
    <w:rsid w:val="00191946"/>
    <w:rsid w:val="0019493C"/>
    <w:rsid w:val="001C0FCB"/>
    <w:rsid w:val="001C11F3"/>
    <w:rsid w:val="001C40B3"/>
    <w:rsid w:val="001D336B"/>
    <w:rsid w:val="001D60B6"/>
    <w:rsid w:val="001D76AB"/>
    <w:rsid w:val="001E64D7"/>
    <w:rsid w:val="001F7B53"/>
    <w:rsid w:val="00201372"/>
    <w:rsid w:val="0020646D"/>
    <w:rsid w:val="00233245"/>
    <w:rsid w:val="0023662B"/>
    <w:rsid w:val="00266927"/>
    <w:rsid w:val="0027325D"/>
    <w:rsid w:val="00276215"/>
    <w:rsid w:val="00276C55"/>
    <w:rsid w:val="00284CE7"/>
    <w:rsid w:val="002A38D1"/>
    <w:rsid w:val="002B713E"/>
    <w:rsid w:val="002C2913"/>
    <w:rsid w:val="002D21CD"/>
    <w:rsid w:val="002D4DB5"/>
    <w:rsid w:val="002E3497"/>
    <w:rsid w:val="002E75A2"/>
    <w:rsid w:val="00303D7C"/>
    <w:rsid w:val="00305F94"/>
    <w:rsid w:val="0031279D"/>
    <w:rsid w:val="00314E78"/>
    <w:rsid w:val="0032172F"/>
    <w:rsid w:val="00341F6E"/>
    <w:rsid w:val="0034331E"/>
    <w:rsid w:val="00344B00"/>
    <w:rsid w:val="00353ADF"/>
    <w:rsid w:val="00382F7C"/>
    <w:rsid w:val="003873BD"/>
    <w:rsid w:val="0039457B"/>
    <w:rsid w:val="00394F26"/>
    <w:rsid w:val="00396F79"/>
    <w:rsid w:val="003A396A"/>
    <w:rsid w:val="003A784B"/>
    <w:rsid w:val="003B6010"/>
    <w:rsid w:val="003C025C"/>
    <w:rsid w:val="003C13C4"/>
    <w:rsid w:val="003C3F16"/>
    <w:rsid w:val="003C61BF"/>
    <w:rsid w:val="003D03D9"/>
    <w:rsid w:val="003F0E4C"/>
    <w:rsid w:val="003F34A9"/>
    <w:rsid w:val="004038A8"/>
    <w:rsid w:val="00404EE6"/>
    <w:rsid w:val="00410C46"/>
    <w:rsid w:val="004170BC"/>
    <w:rsid w:val="00423BCB"/>
    <w:rsid w:val="00427F02"/>
    <w:rsid w:val="004420E8"/>
    <w:rsid w:val="004440E3"/>
    <w:rsid w:val="0044440B"/>
    <w:rsid w:val="00450A3F"/>
    <w:rsid w:val="00451079"/>
    <w:rsid w:val="00452D79"/>
    <w:rsid w:val="00474C3D"/>
    <w:rsid w:val="004931F2"/>
    <w:rsid w:val="004A0FE6"/>
    <w:rsid w:val="004A4C07"/>
    <w:rsid w:val="004A544B"/>
    <w:rsid w:val="004B14B2"/>
    <w:rsid w:val="004C14AE"/>
    <w:rsid w:val="004D77C5"/>
    <w:rsid w:val="004D7AA6"/>
    <w:rsid w:val="004E4F4B"/>
    <w:rsid w:val="004E528B"/>
    <w:rsid w:val="004E7702"/>
    <w:rsid w:val="004F42DE"/>
    <w:rsid w:val="004F448D"/>
    <w:rsid w:val="00501F77"/>
    <w:rsid w:val="00502327"/>
    <w:rsid w:val="0052053E"/>
    <w:rsid w:val="00520B5D"/>
    <w:rsid w:val="0054084D"/>
    <w:rsid w:val="00544A3B"/>
    <w:rsid w:val="0054590B"/>
    <w:rsid w:val="00547543"/>
    <w:rsid w:val="00571140"/>
    <w:rsid w:val="00574516"/>
    <w:rsid w:val="005912CB"/>
    <w:rsid w:val="005942CB"/>
    <w:rsid w:val="005A491B"/>
    <w:rsid w:val="005A50ED"/>
    <w:rsid w:val="005A690E"/>
    <w:rsid w:val="005D6155"/>
    <w:rsid w:val="005D72EC"/>
    <w:rsid w:val="005E651A"/>
    <w:rsid w:val="005F3F7D"/>
    <w:rsid w:val="00602E2C"/>
    <w:rsid w:val="006048D5"/>
    <w:rsid w:val="00605450"/>
    <w:rsid w:val="00615FBF"/>
    <w:rsid w:val="00623D14"/>
    <w:rsid w:val="00645BDF"/>
    <w:rsid w:val="00647DB6"/>
    <w:rsid w:val="006503FA"/>
    <w:rsid w:val="00656413"/>
    <w:rsid w:val="006567D0"/>
    <w:rsid w:val="00696697"/>
    <w:rsid w:val="00697CF1"/>
    <w:rsid w:val="006B75A2"/>
    <w:rsid w:val="006C00E4"/>
    <w:rsid w:val="006C322F"/>
    <w:rsid w:val="006C36CA"/>
    <w:rsid w:val="006C3F1F"/>
    <w:rsid w:val="006E6D35"/>
    <w:rsid w:val="006F1C42"/>
    <w:rsid w:val="006F2E9A"/>
    <w:rsid w:val="006F4549"/>
    <w:rsid w:val="006F48B4"/>
    <w:rsid w:val="00715A90"/>
    <w:rsid w:val="007204FF"/>
    <w:rsid w:val="00734B92"/>
    <w:rsid w:val="00736167"/>
    <w:rsid w:val="00741364"/>
    <w:rsid w:val="00783F85"/>
    <w:rsid w:val="00791768"/>
    <w:rsid w:val="00793202"/>
    <w:rsid w:val="007933E7"/>
    <w:rsid w:val="00795069"/>
    <w:rsid w:val="007A60A0"/>
    <w:rsid w:val="007A680E"/>
    <w:rsid w:val="007B303F"/>
    <w:rsid w:val="007B3FF7"/>
    <w:rsid w:val="007B53C5"/>
    <w:rsid w:val="007B72E9"/>
    <w:rsid w:val="007E3C54"/>
    <w:rsid w:val="007E4A30"/>
    <w:rsid w:val="00801C19"/>
    <w:rsid w:val="008119B3"/>
    <w:rsid w:val="008133BE"/>
    <w:rsid w:val="008154F2"/>
    <w:rsid w:val="00816F61"/>
    <w:rsid w:val="00817F38"/>
    <w:rsid w:val="008255B1"/>
    <w:rsid w:val="008327DD"/>
    <w:rsid w:val="00832B25"/>
    <w:rsid w:val="0084357A"/>
    <w:rsid w:val="008446A6"/>
    <w:rsid w:val="008505C3"/>
    <w:rsid w:val="00851C9D"/>
    <w:rsid w:val="00873A85"/>
    <w:rsid w:val="00877292"/>
    <w:rsid w:val="00890633"/>
    <w:rsid w:val="00893C65"/>
    <w:rsid w:val="008970FE"/>
    <w:rsid w:val="008A0293"/>
    <w:rsid w:val="008B155D"/>
    <w:rsid w:val="008B3AC8"/>
    <w:rsid w:val="008B76AE"/>
    <w:rsid w:val="008D0028"/>
    <w:rsid w:val="008D0AF8"/>
    <w:rsid w:val="008E139F"/>
    <w:rsid w:val="00910736"/>
    <w:rsid w:val="0091335B"/>
    <w:rsid w:val="00921746"/>
    <w:rsid w:val="00947AC7"/>
    <w:rsid w:val="00953E57"/>
    <w:rsid w:val="00955F5E"/>
    <w:rsid w:val="00956C0F"/>
    <w:rsid w:val="009656EC"/>
    <w:rsid w:val="00972E87"/>
    <w:rsid w:val="00973DA3"/>
    <w:rsid w:val="0097405C"/>
    <w:rsid w:val="009B168D"/>
    <w:rsid w:val="009E0076"/>
    <w:rsid w:val="009E7068"/>
    <w:rsid w:val="009F41DC"/>
    <w:rsid w:val="00A03026"/>
    <w:rsid w:val="00A03A09"/>
    <w:rsid w:val="00A21C98"/>
    <w:rsid w:val="00A24626"/>
    <w:rsid w:val="00A35478"/>
    <w:rsid w:val="00A37A25"/>
    <w:rsid w:val="00A41983"/>
    <w:rsid w:val="00A56ED9"/>
    <w:rsid w:val="00A72A47"/>
    <w:rsid w:val="00A76DF3"/>
    <w:rsid w:val="00A912A4"/>
    <w:rsid w:val="00A938F8"/>
    <w:rsid w:val="00A9416C"/>
    <w:rsid w:val="00A95E31"/>
    <w:rsid w:val="00AB7788"/>
    <w:rsid w:val="00AC4C6D"/>
    <w:rsid w:val="00AC5886"/>
    <w:rsid w:val="00AD668F"/>
    <w:rsid w:val="00AD711A"/>
    <w:rsid w:val="00AF1507"/>
    <w:rsid w:val="00AF3397"/>
    <w:rsid w:val="00B023BF"/>
    <w:rsid w:val="00B2351E"/>
    <w:rsid w:val="00B2657C"/>
    <w:rsid w:val="00B32862"/>
    <w:rsid w:val="00B328EA"/>
    <w:rsid w:val="00B37CFD"/>
    <w:rsid w:val="00B472FE"/>
    <w:rsid w:val="00B56450"/>
    <w:rsid w:val="00B61EA3"/>
    <w:rsid w:val="00B61EC8"/>
    <w:rsid w:val="00B6629A"/>
    <w:rsid w:val="00B700B2"/>
    <w:rsid w:val="00B706AA"/>
    <w:rsid w:val="00B720B5"/>
    <w:rsid w:val="00B8005A"/>
    <w:rsid w:val="00B814AC"/>
    <w:rsid w:val="00B91AB0"/>
    <w:rsid w:val="00B960A9"/>
    <w:rsid w:val="00BA0C30"/>
    <w:rsid w:val="00BA572F"/>
    <w:rsid w:val="00BA604F"/>
    <w:rsid w:val="00BB216E"/>
    <w:rsid w:val="00BC083E"/>
    <w:rsid w:val="00BC7027"/>
    <w:rsid w:val="00BD06F7"/>
    <w:rsid w:val="00BD2F6C"/>
    <w:rsid w:val="00BF4046"/>
    <w:rsid w:val="00BF59BD"/>
    <w:rsid w:val="00C04958"/>
    <w:rsid w:val="00C11529"/>
    <w:rsid w:val="00C25F73"/>
    <w:rsid w:val="00C45305"/>
    <w:rsid w:val="00C524FA"/>
    <w:rsid w:val="00C53970"/>
    <w:rsid w:val="00C56C04"/>
    <w:rsid w:val="00C75DF4"/>
    <w:rsid w:val="00C76D13"/>
    <w:rsid w:val="00C830B0"/>
    <w:rsid w:val="00C8347C"/>
    <w:rsid w:val="00C83DD7"/>
    <w:rsid w:val="00C8443D"/>
    <w:rsid w:val="00C93DDA"/>
    <w:rsid w:val="00CA28B3"/>
    <w:rsid w:val="00CA4C47"/>
    <w:rsid w:val="00CA777C"/>
    <w:rsid w:val="00CB09D7"/>
    <w:rsid w:val="00CC02BA"/>
    <w:rsid w:val="00CC13CC"/>
    <w:rsid w:val="00CC2B5B"/>
    <w:rsid w:val="00CD3398"/>
    <w:rsid w:val="00CD6254"/>
    <w:rsid w:val="00CE3957"/>
    <w:rsid w:val="00CF1A6E"/>
    <w:rsid w:val="00D012C3"/>
    <w:rsid w:val="00D14572"/>
    <w:rsid w:val="00D278EA"/>
    <w:rsid w:val="00D35CA4"/>
    <w:rsid w:val="00D428E9"/>
    <w:rsid w:val="00D51EDC"/>
    <w:rsid w:val="00D76922"/>
    <w:rsid w:val="00D778F1"/>
    <w:rsid w:val="00D81E13"/>
    <w:rsid w:val="00D85ADD"/>
    <w:rsid w:val="00DA4655"/>
    <w:rsid w:val="00DA622D"/>
    <w:rsid w:val="00DA6919"/>
    <w:rsid w:val="00DB20CF"/>
    <w:rsid w:val="00DB3556"/>
    <w:rsid w:val="00DB75D8"/>
    <w:rsid w:val="00DC4B49"/>
    <w:rsid w:val="00DE402A"/>
    <w:rsid w:val="00E01172"/>
    <w:rsid w:val="00E0631A"/>
    <w:rsid w:val="00E136F7"/>
    <w:rsid w:val="00E2659C"/>
    <w:rsid w:val="00E3154A"/>
    <w:rsid w:val="00E40E0A"/>
    <w:rsid w:val="00E44526"/>
    <w:rsid w:val="00E44DAE"/>
    <w:rsid w:val="00E536EC"/>
    <w:rsid w:val="00E916D9"/>
    <w:rsid w:val="00EB7D1E"/>
    <w:rsid w:val="00ED3443"/>
    <w:rsid w:val="00EE6530"/>
    <w:rsid w:val="00EF3644"/>
    <w:rsid w:val="00F15132"/>
    <w:rsid w:val="00F227BA"/>
    <w:rsid w:val="00F35A6D"/>
    <w:rsid w:val="00F466D7"/>
    <w:rsid w:val="00F51CF0"/>
    <w:rsid w:val="00F8176B"/>
    <w:rsid w:val="00F90A5E"/>
    <w:rsid w:val="00F94FC7"/>
    <w:rsid w:val="00FB389D"/>
    <w:rsid w:val="00FB75CB"/>
    <w:rsid w:val="00FC4AD2"/>
    <w:rsid w:val="00FC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31EA8"/>
  <w15:docId w15:val="{E070EF55-F7A3-49D9-928A-62DD5250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448D"/>
    <w:rPr>
      <w:rFonts w:ascii="Times New Roman" w:eastAsia="Times New Roman" w:hAnsi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F448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4F448D"/>
    <w:rPr>
      <w:rFonts w:ascii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99"/>
    <w:qFormat/>
    <w:rsid w:val="00A4198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rsid w:val="008906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890633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5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52053E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A9416C"/>
    <w:pPr>
      <w:jc w:val="both"/>
    </w:pPr>
    <w:rPr>
      <w:sz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9416C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3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4945</Characters>
  <Application>Microsoft Office Word</Application>
  <DocSecurity>4</DocSecurity>
  <Lines>41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Hewlett-Packard Company</Company>
  <LinksUpToDate>false</LinksUpToDate>
  <CharactersWithSpaces>5597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Jolanta Uptiene</dc:creator>
  <cp:lastModifiedBy>Virginija Palaimiene</cp:lastModifiedBy>
  <cp:revision>2</cp:revision>
  <cp:lastPrinted>2012-09-21T07:54:00Z</cp:lastPrinted>
  <dcterms:created xsi:type="dcterms:W3CDTF">2019-01-24T13:12:00Z</dcterms:created>
  <dcterms:modified xsi:type="dcterms:W3CDTF">2019-01-24T13:12:00Z</dcterms:modified>
</cp:coreProperties>
</file>