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0F60FD0F"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w:t>
      </w:r>
      <w:r w:rsidR="00550630">
        <w:rPr>
          <w:b/>
          <w:caps/>
          <w:szCs w:val="24"/>
        </w:rPr>
        <w:t>Ų</w:t>
      </w:r>
      <w:r w:rsidR="00D15B13">
        <w:rPr>
          <w:b/>
          <w:caps/>
          <w:szCs w:val="24"/>
        </w:rPr>
        <w:t xml:space="preserve"> </w:t>
      </w:r>
      <w:r w:rsidR="005611D4">
        <w:rPr>
          <w:b/>
          <w:caps/>
          <w:szCs w:val="24"/>
        </w:rPr>
        <w:t>KEITIMO</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387FCF2D" w:rsidR="00D15B13" w:rsidRPr="00D15B13" w:rsidRDefault="00D15B13" w:rsidP="00D15B13">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sidR="008763E3">
        <w:rPr>
          <w:sz w:val="24"/>
          <w:szCs w:val="24"/>
        </w:rPr>
        <w:t>9</w:t>
      </w:r>
      <w:r w:rsidRPr="00D15B13">
        <w:rPr>
          <w:sz w:val="24"/>
          <w:szCs w:val="24"/>
        </w:rPr>
        <w:t xml:space="preserve"> m. </w:t>
      </w:r>
      <w:r w:rsidR="008763E3">
        <w:rPr>
          <w:sz w:val="24"/>
          <w:szCs w:val="24"/>
        </w:rPr>
        <w:t xml:space="preserve">sausio </w:t>
      </w:r>
      <w:r w:rsidR="00961F96">
        <w:rPr>
          <w:sz w:val="24"/>
          <w:szCs w:val="24"/>
        </w:rPr>
        <w:t>3</w:t>
      </w:r>
      <w:r w:rsidR="00BB4382">
        <w:rPr>
          <w:sz w:val="24"/>
          <w:szCs w:val="24"/>
        </w:rPr>
        <w:t xml:space="preserve"> </w:t>
      </w:r>
      <w:r w:rsidRPr="00D15B13">
        <w:rPr>
          <w:sz w:val="24"/>
          <w:szCs w:val="24"/>
        </w:rPr>
        <w:t>d. įsakymu Nr. AD1</w:t>
      </w:r>
      <w:r w:rsidRPr="00D15B13">
        <w:rPr>
          <w:sz w:val="24"/>
          <w:szCs w:val="24"/>
        </w:rPr>
        <w:noBreakHyphen/>
      </w:r>
      <w:r w:rsidR="008763E3">
        <w:rPr>
          <w:sz w:val="24"/>
          <w:szCs w:val="24"/>
        </w:rPr>
        <w:t>9</w:t>
      </w:r>
      <w:r w:rsidRPr="00D15B13">
        <w:rPr>
          <w:sz w:val="24"/>
          <w:szCs w:val="24"/>
        </w:rPr>
        <w:t xml:space="preserve"> „Dėl pritarimo vietovės lygmens teritorijų planavimo dokument</w:t>
      </w:r>
      <w:r w:rsidR="008763E3">
        <w:rPr>
          <w:sz w:val="24"/>
          <w:szCs w:val="24"/>
        </w:rPr>
        <w:t>ų</w:t>
      </w:r>
      <w:r w:rsidRPr="00D15B13">
        <w:rPr>
          <w:sz w:val="24"/>
          <w:szCs w:val="24"/>
        </w:rPr>
        <w:t xml:space="preserve"> k</w:t>
      </w:r>
      <w:r w:rsidR="005611D4">
        <w:rPr>
          <w:sz w:val="24"/>
          <w:szCs w:val="24"/>
        </w:rPr>
        <w:t>eitimo</w:t>
      </w:r>
      <w:r w:rsidRPr="00D15B13">
        <w:rPr>
          <w:sz w:val="24"/>
          <w:szCs w:val="24"/>
        </w:rPr>
        <w:t xml:space="preserve"> iniciatyvai“:</w:t>
      </w:r>
    </w:p>
    <w:p w14:paraId="2100652C" w14:textId="39E3A972" w:rsidR="00D15B13" w:rsidRPr="00045CE5" w:rsidRDefault="002E6F12" w:rsidP="00FE62DE">
      <w:pPr>
        <w:tabs>
          <w:tab w:val="left" w:pos="912"/>
        </w:tabs>
        <w:ind w:firstLine="709"/>
        <w:jc w:val="both"/>
        <w:rPr>
          <w:sz w:val="24"/>
          <w:szCs w:val="24"/>
        </w:rPr>
      </w:pPr>
      <w:r w:rsidRPr="00FE62DE">
        <w:rPr>
          <w:sz w:val="24"/>
          <w:szCs w:val="24"/>
        </w:rPr>
        <w:t>1.</w:t>
      </w:r>
      <w:r w:rsidR="00D978F5">
        <w:rPr>
          <w:spacing w:val="60"/>
          <w:sz w:val="24"/>
          <w:szCs w:val="24"/>
        </w:rPr>
        <w:t> </w:t>
      </w:r>
      <w:r w:rsidR="00D15B13" w:rsidRPr="00045CE5">
        <w:rPr>
          <w:spacing w:val="60"/>
          <w:sz w:val="24"/>
          <w:szCs w:val="24"/>
        </w:rPr>
        <w:t>Nustata</w:t>
      </w:r>
      <w:r w:rsidR="00D15B13" w:rsidRPr="00E46BBA">
        <w:rPr>
          <w:sz w:val="24"/>
          <w:szCs w:val="24"/>
        </w:rPr>
        <w:t>u,</w:t>
      </w:r>
      <w:r w:rsidR="00D15B13" w:rsidRPr="00D15B13">
        <w:rPr>
          <w:sz w:val="24"/>
          <w:szCs w:val="24"/>
        </w:rPr>
        <w:t xml:space="preserve"> kad pradedama</w:t>
      </w:r>
      <w:r w:rsidR="005611D4">
        <w:rPr>
          <w:sz w:val="24"/>
          <w:szCs w:val="24"/>
        </w:rPr>
        <w:t>s</w:t>
      </w:r>
      <w:r w:rsidR="00D15B13" w:rsidRPr="00D15B13">
        <w:rPr>
          <w:sz w:val="24"/>
          <w:szCs w:val="24"/>
        </w:rPr>
        <w:t xml:space="preserve"> rengti vietovės lygmens teritorijų planavimo dokument</w:t>
      </w:r>
      <w:r w:rsidR="008763E3">
        <w:rPr>
          <w:sz w:val="24"/>
          <w:szCs w:val="24"/>
        </w:rPr>
        <w:t>ų</w:t>
      </w:r>
      <w:r w:rsidR="00D15B13" w:rsidRPr="00D15B13">
        <w:rPr>
          <w:sz w:val="24"/>
          <w:szCs w:val="24"/>
        </w:rPr>
        <w:t> –</w:t>
      </w:r>
      <w:r w:rsidRPr="002E6F12">
        <w:rPr>
          <w:sz w:val="24"/>
          <w:szCs w:val="24"/>
        </w:rPr>
        <w:t xml:space="preserve"> </w:t>
      </w:r>
      <w:r>
        <w:rPr>
          <w:sz w:val="24"/>
          <w:szCs w:val="24"/>
        </w:rPr>
        <w:t>pramoninės teritorijos tarp Baltijos pr. tęsinio, plento Palanga–Šilutė, geležinkelio linijų iš Rimkų į Gargždus ir Klaipėda–Rimkai detaliojo plano, patvirtinto Klaipėdos miesto tarybos 1997 m. kovo 20</w:t>
      </w:r>
      <w:r w:rsidR="00FE62DE">
        <w:rPr>
          <w:sz w:val="24"/>
          <w:szCs w:val="24"/>
        </w:rPr>
        <w:t> </w:t>
      </w:r>
      <w:r>
        <w:rPr>
          <w:sz w:val="24"/>
          <w:szCs w:val="24"/>
        </w:rPr>
        <w:t xml:space="preserve">d. sprendimu Nr. 27, Klaipėdos laisvosios ekonominės zonos 1-ojo įsisavinimo etapo korektūros, patvirtintos Klaipėdos miesto tarybos 1999 m. balandžio 29 d. sprendimu Nr. 72, ir pramonės parko teritorijos tarp Vilniaus plento, kelio Palanga–Šilutė, </w:t>
      </w:r>
      <w:proofErr w:type="spellStart"/>
      <w:r>
        <w:rPr>
          <w:sz w:val="24"/>
          <w:szCs w:val="24"/>
        </w:rPr>
        <w:t>Lypkių</w:t>
      </w:r>
      <w:proofErr w:type="spellEnd"/>
      <w:r>
        <w:rPr>
          <w:sz w:val="24"/>
          <w:szCs w:val="24"/>
        </w:rPr>
        <w:t xml:space="preserve"> gatvės ir geležinkelio detaliojo plano, patvirtinto Klaipėdos miesto savivaldybės tarybos 2006 m. rugsėjo 28 d. sprendimu Nr. T2-285, bei jų korektūrų keitimas Klaipėdos miesto savivaldybės administracinėse ribose.</w:t>
      </w:r>
      <w:r w:rsidR="00B93083">
        <w:rPr>
          <w:sz w:val="24"/>
          <w:szCs w:val="24"/>
        </w:rPr>
        <w:t xml:space="preserve"> </w:t>
      </w:r>
      <w:r w:rsidR="00D15B13" w:rsidRPr="00045CE5">
        <w:rPr>
          <w:sz w:val="24"/>
          <w:szCs w:val="24"/>
        </w:rPr>
        <w:t>K</w:t>
      </w:r>
      <w:r w:rsidR="00B93083">
        <w:rPr>
          <w:sz w:val="24"/>
          <w:szCs w:val="24"/>
        </w:rPr>
        <w:t>eitimo rengimo tikslai</w:t>
      </w:r>
      <w:r w:rsidR="00D15B13" w:rsidRPr="00045CE5">
        <w:rPr>
          <w:sz w:val="24"/>
          <w:szCs w:val="24"/>
        </w:rPr>
        <w:t xml:space="preserve"> –</w:t>
      </w:r>
      <w:r w:rsidR="00E5731A">
        <w:rPr>
          <w:sz w:val="24"/>
          <w:szCs w:val="24"/>
        </w:rPr>
        <w:t xml:space="preserve"> nepažeidžiant įstatymų ir kitų teisės aktų reikalavimų, aukštesnio lygmens kompleksinio ar specialiojo teritorijų planavimo dokumentų sprendinių, pakeisti suplanuotos teritorijos žemės sklypų formavimo principus, naudojimo būdus, pakeisti teritorijos naudojimo reglamentus, nustatyti papildomus naudojimo reglamentus</w:t>
      </w:r>
      <w:r w:rsidR="00961F96">
        <w:rPr>
          <w:sz w:val="24"/>
          <w:szCs w:val="24"/>
        </w:rPr>
        <w:t>.</w:t>
      </w:r>
      <w:r w:rsidR="009943EC">
        <w:rPr>
          <w:sz w:val="24"/>
          <w:szCs w:val="24"/>
        </w:rPr>
        <w:t xml:space="preserve"> </w:t>
      </w:r>
    </w:p>
    <w:p w14:paraId="27361DBB" w14:textId="636AC517" w:rsidR="00D15B13" w:rsidRPr="00FE62DE" w:rsidRDefault="00FE62DE" w:rsidP="00FE62DE">
      <w:pPr>
        <w:tabs>
          <w:tab w:val="left" w:pos="1134"/>
        </w:tabs>
        <w:ind w:firstLine="709"/>
        <w:jc w:val="both"/>
        <w:rPr>
          <w:sz w:val="24"/>
          <w:szCs w:val="24"/>
        </w:rPr>
      </w:pPr>
      <w:r w:rsidRPr="00FE62DE">
        <w:rPr>
          <w:sz w:val="24"/>
          <w:szCs w:val="24"/>
        </w:rPr>
        <w:t>2.</w:t>
      </w:r>
      <w:r w:rsidR="00D978F5">
        <w:rPr>
          <w:spacing w:val="60"/>
          <w:sz w:val="24"/>
          <w:szCs w:val="24"/>
        </w:rPr>
        <w:t> </w:t>
      </w:r>
      <w:r w:rsidR="00D15B13" w:rsidRPr="00FE62DE">
        <w:rPr>
          <w:spacing w:val="60"/>
          <w:sz w:val="24"/>
          <w:szCs w:val="24"/>
        </w:rPr>
        <w:t>Įpareigoj</w:t>
      </w:r>
      <w:r w:rsidR="00D15B13" w:rsidRPr="00FE62DE">
        <w:rPr>
          <w:sz w:val="24"/>
          <w:szCs w:val="24"/>
        </w:rPr>
        <w:t>u Urbanistikos skyrių parengti planavimo darbų programą ir teritorijų planavimo proceso inicijavimo sutarties projektą bei pateikti teritorijų planavimo dokumentų k</w:t>
      </w:r>
      <w:r w:rsidR="009943EC" w:rsidRPr="00FE62DE">
        <w:rPr>
          <w:sz w:val="24"/>
          <w:szCs w:val="24"/>
        </w:rPr>
        <w:t xml:space="preserve">eitimo </w:t>
      </w:r>
      <w:r w:rsidR="00D15B13" w:rsidRPr="00FE62DE">
        <w:rPr>
          <w:sz w:val="24"/>
          <w:szCs w:val="24"/>
        </w:rPr>
        <w:t>rengimo iniciator</w:t>
      </w:r>
      <w:r w:rsidR="00CB01F5" w:rsidRPr="00FE62DE">
        <w:rPr>
          <w:sz w:val="24"/>
          <w:szCs w:val="24"/>
        </w:rPr>
        <w:t>iui</w:t>
      </w:r>
      <w:r w:rsidR="00B4757A" w:rsidRPr="00FE62DE">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2686E508" w14:textId="77777777" w:rsidR="00A738D4" w:rsidRPr="003A3546" w:rsidRDefault="00A738D4" w:rsidP="00FE62DE">
      <w:pPr>
        <w:jc w:val="both"/>
        <w:rPr>
          <w:sz w:val="24"/>
          <w:szCs w:val="24"/>
        </w:rPr>
      </w:pPr>
    </w:p>
    <w:sectPr w:rsidR="00A738D4"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D989" w14:textId="77777777" w:rsidR="00BB1E72" w:rsidRDefault="00BB1E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4158" w14:textId="77777777" w:rsidR="00BB1E72" w:rsidRDefault="00BB1E7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6494" w14:textId="77777777" w:rsidR="00BB1E72" w:rsidRDefault="00BB1E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C80B" w14:textId="77777777" w:rsidR="00BB1E72" w:rsidRDefault="00BB1E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1BDC4403"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FE62DE">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842B" w14:textId="527189B6" w:rsidR="00BB1E72" w:rsidRPr="00BB1E72" w:rsidRDefault="00BB1E72" w:rsidP="00BB1E72">
    <w:pPr>
      <w:pStyle w:val="Antrats"/>
      <w:jc w:val="right"/>
      <w:rPr>
        <w:b/>
        <w:color w:val="FF0000"/>
        <w:sz w:val="24"/>
        <w:szCs w:val="24"/>
      </w:rPr>
    </w:pPr>
    <w:bookmarkStart w:id="2" w:name="_GoBack"/>
    <w:r w:rsidRPr="00BB1E72">
      <w:rPr>
        <w:b/>
        <w:color w:val="FF0000"/>
        <w:sz w:val="24"/>
        <w:szCs w:val="24"/>
      </w:rPr>
      <w:t>PROJEKTAS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B6B28"/>
    <w:rsid w:val="001D1AE7"/>
    <w:rsid w:val="001E4672"/>
    <w:rsid w:val="00223D66"/>
    <w:rsid w:val="00237B69"/>
    <w:rsid w:val="002408FB"/>
    <w:rsid w:val="00242B88"/>
    <w:rsid w:val="00276B28"/>
    <w:rsid w:val="00291226"/>
    <w:rsid w:val="002E6F12"/>
    <w:rsid w:val="002F5E80"/>
    <w:rsid w:val="00324750"/>
    <w:rsid w:val="00347F54"/>
    <w:rsid w:val="00384543"/>
    <w:rsid w:val="0039222F"/>
    <w:rsid w:val="003A3546"/>
    <w:rsid w:val="003B30DB"/>
    <w:rsid w:val="003C09F9"/>
    <w:rsid w:val="003E5D65"/>
    <w:rsid w:val="003E603A"/>
    <w:rsid w:val="00405B54"/>
    <w:rsid w:val="00431BAE"/>
    <w:rsid w:val="00433CCC"/>
    <w:rsid w:val="00445CA9"/>
    <w:rsid w:val="00447CE4"/>
    <w:rsid w:val="004545AD"/>
    <w:rsid w:val="004643AC"/>
    <w:rsid w:val="00467F5F"/>
    <w:rsid w:val="00472954"/>
    <w:rsid w:val="004D5E51"/>
    <w:rsid w:val="00524DA3"/>
    <w:rsid w:val="00550630"/>
    <w:rsid w:val="005611D4"/>
    <w:rsid w:val="00576CF7"/>
    <w:rsid w:val="005A0087"/>
    <w:rsid w:val="005A3D21"/>
    <w:rsid w:val="005C29DF"/>
    <w:rsid w:val="005C73A8"/>
    <w:rsid w:val="005F3F64"/>
    <w:rsid w:val="00602500"/>
    <w:rsid w:val="00606132"/>
    <w:rsid w:val="00664949"/>
    <w:rsid w:val="006775F3"/>
    <w:rsid w:val="006A09D2"/>
    <w:rsid w:val="006B429F"/>
    <w:rsid w:val="006C175C"/>
    <w:rsid w:val="006C68AF"/>
    <w:rsid w:val="006E106A"/>
    <w:rsid w:val="006E1BEB"/>
    <w:rsid w:val="006F416F"/>
    <w:rsid w:val="006F4715"/>
    <w:rsid w:val="00710820"/>
    <w:rsid w:val="00723C75"/>
    <w:rsid w:val="00727F11"/>
    <w:rsid w:val="00743CFE"/>
    <w:rsid w:val="00745F9A"/>
    <w:rsid w:val="007577B0"/>
    <w:rsid w:val="007775F7"/>
    <w:rsid w:val="00784D98"/>
    <w:rsid w:val="0079433B"/>
    <w:rsid w:val="007948E3"/>
    <w:rsid w:val="007B4A8D"/>
    <w:rsid w:val="007E0A60"/>
    <w:rsid w:val="007F7E2D"/>
    <w:rsid w:val="00801E4F"/>
    <w:rsid w:val="00844AD4"/>
    <w:rsid w:val="00846CE4"/>
    <w:rsid w:val="008623E9"/>
    <w:rsid w:val="00864F6F"/>
    <w:rsid w:val="008763E3"/>
    <w:rsid w:val="008C6BDA"/>
    <w:rsid w:val="008D3E3C"/>
    <w:rsid w:val="008D69DD"/>
    <w:rsid w:val="008E411C"/>
    <w:rsid w:val="008F665C"/>
    <w:rsid w:val="00932DDD"/>
    <w:rsid w:val="0096048B"/>
    <w:rsid w:val="00961F96"/>
    <w:rsid w:val="00962C2B"/>
    <w:rsid w:val="009943EC"/>
    <w:rsid w:val="009A6483"/>
    <w:rsid w:val="009B555F"/>
    <w:rsid w:val="009B7750"/>
    <w:rsid w:val="00A31926"/>
    <w:rsid w:val="00A3260E"/>
    <w:rsid w:val="00A4022F"/>
    <w:rsid w:val="00A44DC7"/>
    <w:rsid w:val="00A47D33"/>
    <w:rsid w:val="00A56070"/>
    <w:rsid w:val="00A738D4"/>
    <w:rsid w:val="00A8670A"/>
    <w:rsid w:val="00A9592B"/>
    <w:rsid w:val="00A95C0B"/>
    <w:rsid w:val="00AA5DFD"/>
    <w:rsid w:val="00AD2EE1"/>
    <w:rsid w:val="00AD71BC"/>
    <w:rsid w:val="00B40258"/>
    <w:rsid w:val="00B45EED"/>
    <w:rsid w:val="00B4757A"/>
    <w:rsid w:val="00B52D3C"/>
    <w:rsid w:val="00B5384E"/>
    <w:rsid w:val="00B56379"/>
    <w:rsid w:val="00B7320C"/>
    <w:rsid w:val="00B7644E"/>
    <w:rsid w:val="00B93083"/>
    <w:rsid w:val="00B9459A"/>
    <w:rsid w:val="00BB07E2"/>
    <w:rsid w:val="00BB159A"/>
    <w:rsid w:val="00BB1E72"/>
    <w:rsid w:val="00BB4382"/>
    <w:rsid w:val="00BF78AE"/>
    <w:rsid w:val="00C26A47"/>
    <w:rsid w:val="00C4631D"/>
    <w:rsid w:val="00C6507C"/>
    <w:rsid w:val="00C70A51"/>
    <w:rsid w:val="00C72F86"/>
    <w:rsid w:val="00C73DF4"/>
    <w:rsid w:val="00CA39E5"/>
    <w:rsid w:val="00CA7B58"/>
    <w:rsid w:val="00CB01F5"/>
    <w:rsid w:val="00CB3E22"/>
    <w:rsid w:val="00CF4809"/>
    <w:rsid w:val="00D15B13"/>
    <w:rsid w:val="00D45403"/>
    <w:rsid w:val="00D74EA5"/>
    <w:rsid w:val="00D81831"/>
    <w:rsid w:val="00D978F5"/>
    <w:rsid w:val="00DC092E"/>
    <w:rsid w:val="00DE0BFB"/>
    <w:rsid w:val="00DE28F2"/>
    <w:rsid w:val="00E25474"/>
    <w:rsid w:val="00E2631D"/>
    <w:rsid w:val="00E32C3D"/>
    <w:rsid w:val="00E37B92"/>
    <w:rsid w:val="00E46BBA"/>
    <w:rsid w:val="00E5731A"/>
    <w:rsid w:val="00E65B25"/>
    <w:rsid w:val="00E7342D"/>
    <w:rsid w:val="00E96582"/>
    <w:rsid w:val="00E97F11"/>
    <w:rsid w:val="00EA65AF"/>
    <w:rsid w:val="00EB4D12"/>
    <w:rsid w:val="00EC10BA"/>
    <w:rsid w:val="00EC5237"/>
    <w:rsid w:val="00ED1DA5"/>
    <w:rsid w:val="00ED3397"/>
    <w:rsid w:val="00EE0924"/>
    <w:rsid w:val="00F41647"/>
    <w:rsid w:val="00F60107"/>
    <w:rsid w:val="00F71567"/>
    <w:rsid w:val="00F838C0"/>
    <w:rsid w:val="00FA1DE3"/>
    <w:rsid w:val="00FE273D"/>
    <w:rsid w:val="00FE62D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1329</Words>
  <Characters>759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2019-01-14T08:30:00Z</dcterms:created>
  <dcterms:modified xsi:type="dcterms:W3CDTF">2019-01-14T08:42:00Z</dcterms:modified>
</cp:coreProperties>
</file>