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39FBA" w14:textId="77777777" w:rsidR="00D2105C" w:rsidRDefault="00D2105C" w:rsidP="00D2105C">
      <w:pPr>
        <w:jc w:val="center"/>
        <w:rPr>
          <w:b/>
          <w:sz w:val="28"/>
          <w:szCs w:val="28"/>
        </w:rPr>
      </w:pPr>
      <w:bookmarkStart w:id="0" w:name="_GoBack"/>
      <w:bookmarkEnd w:id="0"/>
      <w:r>
        <w:rPr>
          <w:b/>
          <w:sz w:val="28"/>
          <w:szCs w:val="28"/>
        </w:rPr>
        <w:t>KLAIPĖDOS MIESTO SAVIVALDYBĖS TARYBA</w:t>
      </w:r>
    </w:p>
    <w:p w14:paraId="24939FBB" w14:textId="77777777" w:rsidR="00D2105C" w:rsidRDefault="007925CD" w:rsidP="007925CD">
      <w:pPr>
        <w:pStyle w:val="Pagrindinistekstas"/>
        <w:jc w:val="center"/>
        <w:rPr>
          <w:b/>
          <w:bCs/>
          <w:caps/>
          <w:szCs w:val="24"/>
        </w:rPr>
      </w:pPr>
      <w:r w:rsidRPr="007925CD">
        <w:rPr>
          <w:b/>
          <w:bCs/>
          <w:caps/>
          <w:szCs w:val="24"/>
        </w:rPr>
        <w:t>MIESTO PLĖTROS I</w:t>
      </w:r>
      <w:r w:rsidR="00356752">
        <w:rPr>
          <w:b/>
          <w:bCs/>
          <w:caps/>
          <w:szCs w:val="24"/>
        </w:rPr>
        <w:t>R STRATEGINIO PLANAVIMO KOMITETas</w:t>
      </w:r>
    </w:p>
    <w:p w14:paraId="24939FBC" w14:textId="77777777" w:rsidR="00171FAF" w:rsidRPr="00171FAF" w:rsidRDefault="00171FAF" w:rsidP="00171FAF">
      <w:pPr>
        <w:pStyle w:val="Pagrindinistekstas"/>
        <w:jc w:val="center"/>
        <w:rPr>
          <w:b/>
          <w:bCs/>
          <w:caps/>
          <w:szCs w:val="24"/>
        </w:rPr>
      </w:pPr>
    </w:p>
    <w:p w14:paraId="24939FBD" w14:textId="77777777" w:rsidR="00171FAF" w:rsidRDefault="00171FAF" w:rsidP="00171FAF">
      <w:pPr>
        <w:pStyle w:val="Pagrindinistekstas"/>
        <w:jc w:val="center"/>
        <w:rPr>
          <w:b/>
          <w:bCs/>
          <w:caps/>
          <w:szCs w:val="24"/>
        </w:rPr>
      </w:pPr>
      <w:r w:rsidRPr="00171FAF">
        <w:rPr>
          <w:b/>
          <w:bCs/>
          <w:caps/>
          <w:szCs w:val="24"/>
        </w:rPr>
        <w:t>POSĖDŽIO PROTOKOLAS</w:t>
      </w:r>
    </w:p>
    <w:p w14:paraId="24939FBE" w14:textId="77777777" w:rsidR="00D2105C" w:rsidRDefault="00D2105C" w:rsidP="00D2105C">
      <w:pPr>
        <w:rPr>
          <w:szCs w:val="24"/>
        </w:rPr>
      </w:pPr>
    </w:p>
    <w:bookmarkStart w:id="1" w:name="registravimoData"/>
    <w:p w14:paraId="24939FBF" w14:textId="77777777" w:rsidR="00D2105C" w:rsidRPr="002E78F7" w:rsidRDefault="00D2105C" w:rsidP="002E78F7">
      <w:pPr>
        <w:tabs>
          <w:tab w:val="left" w:pos="5036"/>
          <w:tab w:val="left" w:pos="5474"/>
          <w:tab w:val="left" w:pos="6879"/>
          <w:tab w:val="left" w:pos="7471"/>
        </w:tabs>
        <w:ind w:firstLine="567"/>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2019-02-14</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TAR-12</w:t>
      </w:r>
      <w:r>
        <w:fldChar w:fldCharType="end"/>
      </w:r>
      <w:bookmarkEnd w:id="2"/>
    </w:p>
    <w:p w14:paraId="24939FC0" w14:textId="77777777" w:rsidR="00791D0F" w:rsidRDefault="00791D0F" w:rsidP="00EA21F6">
      <w:pPr>
        <w:ind w:firstLine="709"/>
        <w:jc w:val="both"/>
        <w:rPr>
          <w:szCs w:val="24"/>
        </w:rPr>
      </w:pPr>
    </w:p>
    <w:p w14:paraId="24939FC1" w14:textId="77777777" w:rsidR="003B30BF" w:rsidRDefault="00EB3CF8" w:rsidP="001343A8">
      <w:pPr>
        <w:ind w:firstLine="567"/>
        <w:jc w:val="both"/>
        <w:rPr>
          <w:szCs w:val="24"/>
        </w:rPr>
      </w:pPr>
      <w:r>
        <w:rPr>
          <w:szCs w:val="24"/>
        </w:rPr>
        <w:t>Posėdis įvyko 2019-02-11</w:t>
      </w:r>
      <w:r w:rsidR="004659A5">
        <w:rPr>
          <w:szCs w:val="24"/>
        </w:rPr>
        <w:t>. Posėdžio pradžia 15</w:t>
      </w:r>
      <w:r w:rsidR="003B30BF">
        <w:rPr>
          <w:szCs w:val="24"/>
        </w:rPr>
        <w:t xml:space="preserve">.00 val. </w:t>
      </w:r>
    </w:p>
    <w:p w14:paraId="24939FC2" w14:textId="77777777" w:rsidR="003B30BF" w:rsidRDefault="003B30BF" w:rsidP="001343A8">
      <w:pPr>
        <w:tabs>
          <w:tab w:val="left" w:pos="426"/>
        </w:tabs>
        <w:ind w:firstLine="567"/>
        <w:jc w:val="both"/>
        <w:rPr>
          <w:szCs w:val="24"/>
        </w:rPr>
      </w:pPr>
      <w:r>
        <w:rPr>
          <w:szCs w:val="24"/>
        </w:rPr>
        <w:t>Posėdžio</w:t>
      </w:r>
      <w:r w:rsidR="00BB21E1">
        <w:rPr>
          <w:szCs w:val="24"/>
        </w:rPr>
        <w:t xml:space="preserve"> pirmininkas – </w:t>
      </w:r>
      <w:r w:rsidR="00562BA0">
        <w:rPr>
          <w:szCs w:val="24"/>
        </w:rPr>
        <w:t>Algirdas Grublys.</w:t>
      </w:r>
    </w:p>
    <w:p w14:paraId="24939FC3" w14:textId="77777777" w:rsidR="003B30BF" w:rsidRDefault="003B30BF" w:rsidP="001343A8">
      <w:pPr>
        <w:tabs>
          <w:tab w:val="left" w:pos="426"/>
        </w:tabs>
        <w:ind w:firstLine="567"/>
        <w:jc w:val="both"/>
        <w:rPr>
          <w:szCs w:val="24"/>
        </w:rPr>
      </w:pPr>
      <w:r>
        <w:rPr>
          <w:szCs w:val="24"/>
        </w:rPr>
        <w:t>Posėdžio sekretorė – Aldutė Meniakina.</w:t>
      </w:r>
    </w:p>
    <w:p w14:paraId="24939FC4" w14:textId="77777777" w:rsidR="00AF0849" w:rsidRDefault="003B30BF" w:rsidP="001343A8">
      <w:pPr>
        <w:ind w:firstLine="567"/>
        <w:jc w:val="both"/>
        <w:rPr>
          <w:szCs w:val="24"/>
        </w:rPr>
      </w:pPr>
      <w:r>
        <w:rPr>
          <w:szCs w:val="24"/>
        </w:rPr>
        <w:t>Posėdyje dalyvauja k</w:t>
      </w:r>
      <w:r w:rsidR="00327A45">
        <w:rPr>
          <w:szCs w:val="24"/>
        </w:rPr>
        <w:t>omiteto nariai:</w:t>
      </w:r>
      <w:r w:rsidR="00DB19FD">
        <w:rPr>
          <w:szCs w:val="24"/>
        </w:rPr>
        <w:t xml:space="preserve"> </w:t>
      </w:r>
      <w:r w:rsidR="00E51DFB">
        <w:rPr>
          <w:szCs w:val="24"/>
        </w:rPr>
        <w:t>Aldona Staponkienė,</w:t>
      </w:r>
      <w:r w:rsidR="00BC2249">
        <w:rPr>
          <w:szCs w:val="24"/>
        </w:rPr>
        <w:t xml:space="preserve"> </w:t>
      </w:r>
      <w:r w:rsidR="001A6876">
        <w:rPr>
          <w:szCs w:val="24"/>
        </w:rPr>
        <w:t xml:space="preserve">Laisvūnas </w:t>
      </w:r>
      <w:r w:rsidR="00A806A8">
        <w:rPr>
          <w:szCs w:val="24"/>
        </w:rPr>
        <w:t>Kava</w:t>
      </w:r>
      <w:r w:rsidR="00BD6464">
        <w:rPr>
          <w:szCs w:val="24"/>
        </w:rPr>
        <w:t>liauskas, Jurgita Choromanskytė, Judita Simonavičiūtė</w:t>
      </w:r>
      <w:r w:rsidR="0017590B">
        <w:rPr>
          <w:szCs w:val="24"/>
        </w:rPr>
        <w:t>(nuo 16.00 val.)</w:t>
      </w:r>
      <w:r w:rsidR="00BD6464">
        <w:rPr>
          <w:szCs w:val="24"/>
        </w:rPr>
        <w:t>, Valdemaras Anužis.</w:t>
      </w:r>
    </w:p>
    <w:p w14:paraId="24939FC5" w14:textId="77777777" w:rsidR="00C041AF" w:rsidRDefault="004C6502" w:rsidP="001343A8">
      <w:pPr>
        <w:ind w:firstLine="567"/>
        <w:jc w:val="both"/>
        <w:rPr>
          <w:rFonts w:eastAsiaTheme="minorHAnsi"/>
          <w:szCs w:val="24"/>
        </w:rPr>
      </w:pPr>
      <w:r>
        <w:rPr>
          <w:rFonts w:eastAsiaTheme="minorHAnsi"/>
          <w:szCs w:val="24"/>
        </w:rPr>
        <w:t>Posėdyje dalyvavusių komite</w:t>
      </w:r>
      <w:r w:rsidR="005B766D">
        <w:rPr>
          <w:rFonts w:eastAsiaTheme="minorHAnsi"/>
          <w:szCs w:val="24"/>
        </w:rPr>
        <w:t>t</w:t>
      </w:r>
      <w:r w:rsidR="001B0706">
        <w:rPr>
          <w:rFonts w:eastAsiaTheme="minorHAnsi"/>
          <w:szCs w:val="24"/>
        </w:rPr>
        <w:t>o narių ir kitų asmenų sąrašas pridedamas</w:t>
      </w:r>
      <w:r w:rsidR="00466BD6">
        <w:rPr>
          <w:rFonts w:eastAsiaTheme="minorHAnsi"/>
          <w:szCs w:val="24"/>
        </w:rPr>
        <w:t>.</w:t>
      </w:r>
    </w:p>
    <w:p w14:paraId="24939FC6" w14:textId="77777777" w:rsidR="00D32A2B" w:rsidRDefault="00EE7D3F" w:rsidP="00D32A2B">
      <w:pPr>
        <w:ind w:firstLine="567"/>
        <w:jc w:val="both"/>
        <w:rPr>
          <w:szCs w:val="24"/>
        </w:rPr>
      </w:pPr>
      <w:r>
        <w:rPr>
          <w:szCs w:val="24"/>
        </w:rPr>
        <w:t>Darbot</w:t>
      </w:r>
      <w:r w:rsidR="00346A83">
        <w:rPr>
          <w:szCs w:val="24"/>
        </w:rPr>
        <w:t>varkė patvirtinta b</w:t>
      </w:r>
      <w:r w:rsidR="000E23FD">
        <w:rPr>
          <w:szCs w:val="24"/>
        </w:rPr>
        <w:t>endru sutarimu.</w:t>
      </w:r>
    </w:p>
    <w:p w14:paraId="24939FC7" w14:textId="77777777" w:rsidR="00B1451B" w:rsidRDefault="00B1451B" w:rsidP="00B1451B">
      <w:pPr>
        <w:ind w:firstLine="567"/>
        <w:jc w:val="both"/>
        <w:rPr>
          <w:szCs w:val="24"/>
        </w:rPr>
      </w:pPr>
      <w:r>
        <w:rPr>
          <w:szCs w:val="24"/>
        </w:rPr>
        <w:t>1</w:t>
      </w:r>
      <w:r w:rsidR="005A5AA5">
        <w:rPr>
          <w:szCs w:val="24"/>
        </w:rPr>
        <w:t xml:space="preserve">. </w:t>
      </w:r>
      <w:r w:rsidRPr="00B1451B">
        <w:rPr>
          <w:szCs w:val="24"/>
        </w:rPr>
        <w:t xml:space="preserve">Dėl Klaipėdos miesto savivaldybės 2019 metų biudžeto patvirtinimo. Pranešėja R. Kambaraitė. </w:t>
      </w:r>
    </w:p>
    <w:p w14:paraId="24939FC8" w14:textId="77777777" w:rsidR="00055846" w:rsidRPr="00055846" w:rsidRDefault="00B1451B" w:rsidP="00B1451B">
      <w:pPr>
        <w:ind w:firstLine="567"/>
        <w:jc w:val="both"/>
        <w:rPr>
          <w:szCs w:val="24"/>
        </w:rPr>
      </w:pPr>
      <w:r>
        <w:rPr>
          <w:szCs w:val="24"/>
        </w:rPr>
        <w:t>2</w:t>
      </w:r>
      <w:r w:rsidR="00055846" w:rsidRPr="00055846">
        <w:rPr>
          <w:szCs w:val="24"/>
        </w:rPr>
        <w:t>. Dėl dalyvavimo mėlynosios vėliavos programoje. Pranešėja I. Šakalienė.</w:t>
      </w:r>
    </w:p>
    <w:p w14:paraId="24939FC9" w14:textId="77777777" w:rsidR="00055846" w:rsidRPr="00055846" w:rsidRDefault="00B1451B" w:rsidP="00055846">
      <w:pPr>
        <w:ind w:firstLine="567"/>
        <w:jc w:val="both"/>
        <w:rPr>
          <w:szCs w:val="24"/>
        </w:rPr>
      </w:pPr>
      <w:r>
        <w:rPr>
          <w:szCs w:val="24"/>
        </w:rPr>
        <w:t>3</w:t>
      </w:r>
      <w:r w:rsidR="00055846" w:rsidRPr="00055846">
        <w:rPr>
          <w:szCs w:val="24"/>
        </w:rPr>
        <w:t>. Dėl strateginių triukšmo žemėlapių patvirtinimo.</w:t>
      </w:r>
      <w:r w:rsidR="00055846">
        <w:rPr>
          <w:szCs w:val="24"/>
        </w:rPr>
        <w:t xml:space="preserve"> Pranešėja</w:t>
      </w:r>
      <w:r w:rsidR="00055846" w:rsidRPr="00055846">
        <w:rPr>
          <w:szCs w:val="24"/>
        </w:rPr>
        <w:t xml:space="preserve"> Ž. Žemaitytė.</w:t>
      </w:r>
    </w:p>
    <w:p w14:paraId="24939FCA" w14:textId="77777777" w:rsidR="00055846" w:rsidRDefault="00B1451B" w:rsidP="00055846">
      <w:pPr>
        <w:ind w:firstLine="567"/>
        <w:jc w:val="both"/>
        <w:rPr>
          <w:szCs w:val="24"/>
        </w:rPr>
      </w:pPr>
      <w:r>
        <w:rPr>
          <w:szCs w:val="24"/>
        </w:rPr>
        <w:t>4</w:t>
      </w:r>
      <w:r w:rsidR="00055846" w:rsidRPr="00055846">
        <w:rPr>
          <w:szCs w:val="24"/>
        </w:rPr>
        <w:t>. Dėl sutikimo perimti valstybės turtą ir jo perdavimo valdyti, naudoti ir disponuoti patikėjimo teise. Pranešėjas E. Simokaitis.</w:t>
      </w:r>
    </w:p>
    <w:p w14:paraId="24939FCB" w14:textId="77777777" w:rsidR="00B1451B" w:rsidRPr="00B1451B" w:rsidRDefault="00B1451B" w:rsidP="00B1451B">
      <w:pPr>
        <w:ind w:firstLine="567"/>
        <w:jc w:val="both"/>
        <w:rPr>
          <w:bCs/>
          <w:szCs w:val="24"/>
        </w:rPr>
      </w:pPr>
      <w:r>
        <w:rPr>
          <w:bCs/>
          <w:szCs w:val="24"/>
        </w:rPr>
        <w:t xml:space="preserve">5. </w:t>
      </w:r>
      <w:r w:rsidRPr="00B1451B">
        <w:rPr>
          <w:bCs/>
          <w:szCs w:val="24"/>
        </w:rPr>
        <w:t>Dėl pritarimo Klaipėdos miesto savivaldybės administracijos direktoriaus ir Klaipėdos miesto savivaldybės administracijos 2018 metų ataskaitai. Pranešėjas S. Budinas.</w:t>
      </w:r>
    </w:p>
    <w:p w14:paraId="24939FCC" w14:textId="77777777" w:rsidR="00055846" w:rsidRPr="00055846" w:rsidRDefault="00B1451B" w:rsidP="00055846">
      <w:pPr>
        <w:ind w:firstLine="567"/>
        <w:jc w:val="both"/>
        <w:rPr>
          <w:szCs w:val="24"/>
        </w:rPr>
      </w:pPr>
      <w:r>
        <w:rPr>
          <w:szCs w:val="24"/>
        </w:rPr>
        <w:t>6</w:t>
      </w:r>
      <w:r w:rsidR="00055846" w:rsidRPr="00055846">
        <w:rPr>
          <w:szCs w:val="24"/>
        </w:rPr>
        <w:t>. Dėl pritarimo dalyvauti projekte „Triukšmo mažinimo priemonių geležinkeliuose įrengimas Klaipėdos miesto savivaldybėje. II etapas“.  Pranešėja E. Jurkevičienė.</w:t>
      </w:r>
    </w:p>
    <w:p w14:paraId="24939FCD" w14:textId="77777777" w:rsidR="00055846" w:rsidRDefault="00B1451B" w:rsidP="00055846">
      <w:pPr>
        <w:ind w:firstLine="567"/>
        <w:jc w:val="both"/>
        <w:rPr>
          <w:szCs w:val="24"/>
        </w:rPr>
      </w:pPr>
      <w:r>
        <w:rPr>
          <w:szCs w:val="24"/>
        </w:rPr>
        <w:t>7</w:t>
      </w:r>
      <w:r w:rsidR="00055846" w:rsidRPr="00055846">
        <w:rPr>
          <w:szCs w:val="24"/>
        </w:rPr>
        <w:t>. Dėl Klaipėdos miesto savivaldybės tarybos 2017 m. vasario 23 d. sprendimo Nr. T2-29 „Dėl Klaipėdos miesto savivaldybės seniūnaičių rinkimo ir atšaukimo tvarkos aprašo patvirtinimo“ pakeitimo. Pranešėja A.</w:t>
      </w:r>
      <w:r w:rsidR="00055846">
        <w:rPr>
          <w:szCs w:val="24"/>
        </w:rPr>
        <w:t xml:space="preserve"> </w:t>
      </w:r>
      <w:r w:rsidR="00055846" w:rsidRPr="00055846">
        <w:rPr>
          <w:szCs w:val="24"/>
        </w:rPr>
        <w:t>Velykienė</w:t>
      </w:r>
      <w:r w:rsidR="00055846">
        <w:rPr>
          <w:szCs w:val="24"/>
        </w:rPr>
        <w:t>.</w:t>
      </w:r>
    </w:p>
    <w:p w14:paraId="24939FCE" w14:textId="77777777" w:rsidR="00B1451B" w:rsidRDefault="00B1451B" w:rsidP="00055846">
      <w:pPr>
        <w:ind w:firstLine="567"/>
        <w:jc w:val="both"/>
        <w:rPr>
          <w:szCs w:val="24"/>
        </w:rPr>
      </w:pPr>
    </w:p>
    <w:p w14:paraId="24939FCF" w14:textId="77777777" w:rsidR="00B1451B" w:rsidRPr="00B1451B" w:rsidRDefault="00B1451B" w:rsidP="00B1451B">
      <w:pPr>
        <w:ind w:firstLine="567"/>
        <w:jc w:val="both"/>
        <w:rPr>
          <w:bCs/>
          <w:szCs w:val="24"/>
        </w:rPr>
      </w:pPr>
      <w:r>
        <w:rPr>
          <w:bCs/>
          <w:szCs w:val="24"/>
        </w:rPr>
        <w:t>1</w:t>
      </w:r>
      <w:r w:rsidRPr="00B1451B">
        <w:rPr>
          <w:bCs/>
          <w:szCs w:val="24"/>
        </w:rPr>
        <w:t>. SVARSTYTA. Klaipėdos miesto savivaldybės 2019 metų biudžeto patvirtinimas.</w:t>
      </w:r>
    </w:p>
    <w:p w14:paraId="24939FD0" w14:textId="77777777" w:rsidR="00A86D99" w:rsidRPr="00A86D99" w:rsidRDefault="00A86D99" w:rsidP="00424B52">
      <w:pPr>
        <w:ind w:firstLine="567"/>
        <w:jc w:val="both"/>
        <w:rPr>
          <w:bCs/>
          <w:szCs w:val="24"/>
        </w:rPr>
      </w:pPr>
      <w:r>
        <w:rPr>
          <w:bCs/>
          <w:szCs w:val="24"/>
        </w:rPr>
        <w:t>Pranešėja R. Kambaraitė teikiamu sprendimo projektu siūlo p</w:t>
      </w:r>
      <w:r w:rsidRPr="00A86D99">
        <w:rPr>
          <w:bCs/>
          <w:szCs w:val="24"/>
        </w:rPr>
        <w:t>atvirtinti Klaipėdos miesto savivaldybės 2019 metų biudžetą – 183555,4 tūkst. eurų prognozuojamas 2019 metų biudžeto pajamas, nustatyti asignavimus asignavimų valdytojų programoms vykdyti, paskirstyti asignavimus iš apyvartinių lėšų 2019 m. sausio 1 d. likučio.</w:t>
      </w:r>
      <w:r w:rsidR="00424B52">
        <w:rPr>
          <w:bCs/>
          <w:szCs w:val="24"/>
        </w:rPr>
        <w:t xml:space="preserve"> Sako, kad s</w:t>
      </w:r>
      <w:r w:rsidRPr="00A86D99">
        <w:rPr>
          <w:bCs/>
          <w:szCs w:val="24"/>
        </w:rPr>
        <w:t xml:space="preserve">avivaldybei ir  2019 m. galioja nuo 2018 m. sausio 1 d. įsigaliojusi Lietuvos Respublikos fiskalinės sutarties įgyvendinimo konstitucinio įstatymo 4 straipsnio 2 dalyje apibrėžta biudžeto taisyklė, nustatanti, kad valdžios sektoriui priskiriami biudžetai, kurių planuojami asignavimai viršija 0,3 procento praėjusių metų BVP to meto kainomis, turi būti planuojami, tvirtinami, keičiami ir vykdomi taip, kad  sprendžiant pagal to biudžeto struktūrinį balanso rodiklį jie būtų pertekliniai arba subalansuoti. Planuojant ir vykdant valdžios sektoriui priskiriamus biudžetus turi būti atsižvelgiama į ekonomikos ciklo fazę, t. y. ekonomikos pakilimo metu iš surenkamų perteklinių pajamų turi būti formuojamas biudžeto perteklius, kuris ekonomikos nuosmukio metu naudojamas pajamų sumažėjimui kompensuoti. Vykdydami šią taisyklę </w:t>
      </w:r>
      <w:r>
        <w:rPr>
          <w:bCs/>
          <w:szCs w:val="24"/>
        </w:rPr>
        <w:t>buvo parengtas</w:t>
      </w:r>
      <w:r w:rsidRPr="00A86D99">
        <w:rPr>
          <w:bCs/>
          <w:szCs w:val="24"/>
        </w:rPr>
        <w:t xml:space="preserve"> 2019 m. Klaipėdos savivaldybės </w:t>
      </w:r>
      <w:r>
        <w:rPr>
          <w:bCs/>
          <w:szCs w:val="24"/>
        </w:rPr>
        <w:t>biudžeto projektas</w:t>
      </w:r>
      <w:r w:rsidRPr="00A86D99">
        <w:rPr>
          <w:bCs/>
          <w:szCs w:val="24"/>
        </w:rPr>
        <w:t>.</w:t>
      </w:r>
      <w:r>
        <w:rPr>
          <w:bCs/>
          <w:szCs w:val="24"/>
        </w:rPr>
        <w:t xml:space="preserve"> Pažymi, jog t</w:t>
      </w:r>
      <w:r w:rsidRPr="00A86D99">
        <w:rPr>
          <w:bCs/>
          <w:szCs w:val="24"/>
        </w:rPr>
        <w:t>virtinant 2019 metų valstybės biudžeto ir savivaldybių biudžetų finansinius rodiklius, įstatyme yra nuostata, kuria patvirtintos savivaldybių prognozuojamos pajamos. Klaipėdos miesto savivaldybei patvirtintos prognozuojamos gauti pajamos – 100832 tūkst. Eur. Šiuo rodikliu savivaldybė privalo vadovautis rengdama savo biudžetą ir keisti jo negali. Skaičiuojant šį rodiklį, neįskaitomos savivaldybių biudžetinių įstaigų pajamos, vietinės rinkliavos, Europos Sąjungos finansinės paramos lėšos, pajamos iš turto realizavimo bei pajamos, priskirtos pagal Savivaldybių aplinkos apsaugos rėmimo specialiosios programos įstatymą.</w:t>
      </w:r>
    </w:p>
    <w:p w14:paraId="24939FD1" w14:textId="77777777" w:rsidR="00B1451B" w:rsidRPr="00B1451B" w:rsidRDefault="00A86D99" w:rsidP="00A86D99">
      <w:pPr>
        <w:ind w:firstLine="567"/>
        <w:jc w:val="both"/>
        <w:rPr>
          <w:bCs/>
          <w:szCs w:val="24"/>
        </w:rPr>
      </w:pPr>
      <w:r>
        <w:rPr>
          <w:bCs/>
          <w:szCs w:val="24"/>
        </w:rPr>
        <w:t xml:space="preserve">Informuoja, kad </w:t>
      </w:r>
      <w:r w:rsidRPr="00A86D99">
        <w:rPr>
          <w:bCs/>
          <w:szCs w:val="24"/>
        </w:rPr>
        <w:t xml:space="preserve">Klaipėdos miesto savivaldybės 2019 metais biudžeto pajamos sudarys 183555,4 tūkst. eurų,  t.y. 16570,3 tūkst. eurų arba 9,9 % didesnės nei 2018 m. patvirtintos pajamos </w:t>
      </w:r>
      <w:r w:rsidRPr="00A86D99">
        <w:rPr>
          <w:bCs/>
          <w:szCs w:val="24"/>
        </w:rPr>
        <w:lastRenderedPageBreak/>
        <w:t>metų pradžioje.</w:t>
      </w:r>
      <w:r w:rsidR="007940E3">
        <w:rPr>
          <w:bCs/>
          <w:szCs w:val="24"/>
        </w:rPr>
        <w:t xml:space="preserve"> Teigia, jog</w:t>
      </w:r>
      <w:r>
        <w:rPr>
          <w:bCs/>
          <w:szCs w:val="24"/>
        </w:rPr>
        <w:t>, pakeitimai suderinti su strateginiu planu. Akcentuoja pagrindinius pakeitimus, išsamiai pakomentuoja priemones ir atsako į komiteto narių pateiktus klausimus</w:t>
      </w:r>
      <w:r w:rsidRPr="00A86D99">
        <w:rPr>
          <w:bCs/>
          <w:szCs w:val="24"/>
        </w:rPr>
        <w:t xml:space="preserve"> </w:t>
      </w:r>
    </w:p>
    <w:p w14:paraId="24939FD2" w14:textId="77777777" w:rsidR="00B1451B" w:rsidRPr="00B1451B" w:rsidRDefault="00B1451B" w:rsidP="00B1451B">
      <w:pPr>
        <w:ind w:firstLine="567"/>
        <w:jc w:val="both"/>
        <w:rPr>
          <w:b/>
          <w:bCs/>
          <w:szCs w:val="24"/>
        </w:rPr>
      </w:pPr>
      <w:r w:rsidRPr="00B1451B">
        <w:rPr>
          <w:bCs/>
          <w:szCs w:val="24"/>
        </w:rPr>
        <w:t>A. Grublys</w:t>
      </w:r>
      <w:r w:rsidR="00424B52">
        <w:rPr>
          <w:bCs/>
          <w:szCs w:val="24"/>
        </w:rPr>
        <w:t xml:space="preserve"> padėkoja pranešėjai už pristatymą ir</w:t>
      </w:r>
      <w:r w:rsidRPr="00B1451B">
        <w:rPr>
          <w:bCs/>
          <w:szCs w:val="24"/>
        </w:rPr>
        <w:t xml:space="preserve"> siūlo pritarti sprendimo projektui bendru sutarimu.</w:t>
      </w:r>
    </w:p>
    <w:p w14:paraId="24939FD3" w14:textId="77777777" w:rsidR="00B1451B" w:rsidRPr="00B1451B" w:rsidRDefault="00B1451B" w:rsidP="00B1451B">
      <w:pPr>
        <w:ind w:firstLine="567"/>
        <w:jc w:val="both"/>
        <w:rPr>
          <w:bCs/>
          <w:szCs w:val="24"/>
        </w:rPr>
      </w:pPr>
      <w:r w:rsidRPr="00B1451B">
        <w:rPr>
          <w:bCs/>
          <w:szCs w:val="24"/>
        </w:rPr>
        <w:t>NUTARTA. Pritarti sprendimo projektui(bendru sutarimu).</w:t>
      </w:r>
    </w:p>
    <w:p w14:paraId="24939FD4" w14:textId="77777777" w:rsidR="00B1451B" w:rsidRPr="00055846" w:rsidRDefault="00B1451B" w:rsidP="00055846">
      <w:pPr>
        <w:ind w:firstLine="567"/>
        <w:jc w:val="both"/>
        <w:rPr>
          <w:szCs w:val="24"/>
        </w:rPr>
      </w:pPr>
    </w:p>
    <w:p w14:paraId="24939FD5" w14:textId="77777777" w:rsidR="00055846" w:rsidRDefault="00B1451B" w:rsidP="00055846">
      <w:pPr>
        <w:ind w:firstLine="567"/>
        <w:jc w:val="both"/>
        <w:rPr>
          <w:bCs/>
          <w:szCs w:val="24"/>
        </w:rPr>
      </w:pPr>
      <w:r>
        <w:rPr>
          <w:bCs/>
          <w:szCs w:val="24"/>
        </w:rPr>
        <w:t>2</w:t>
      </w:r>
      <w:r w:rsidR="00633774">
        <w:rPr>
          <w:bCs/>
          <w:szCs w:val="24"/>
        </w:rPr>
        <w:t>. SVARSTYTA.</w:t>
      </w:r>
      <w:r w:rsidR="00633774" w:rsidRPr="005A75CB">
        <w:rPr>
          <w:bCs/>
          <w:szCs w:val="24"/>
        </w:rPr>
        <w:t xml:space="preserve"> </w:t>
      </w:r>
      <w:r w:rsidR="00055846">
        <w:rPr>
          <w:bCs/>
          <w:szCs w:val="24"/>
        </w:rPr>
        <w:t>Dalyvavimas</w:t>
      </w:r>
      <w:r w:rsidR="00055846" w:rsidRPr="00055846">
        <w:rPr>
          <w:bCs/>
          <w:szCs w:val="24"/>
        </w:rPr>
        <w:t xml:space="preserve"> mėlynosios vėliavos programoje.</w:t>
      </w:r>
    </w:p>
    <w:p w14:paraId="24939FD6" w14:textId="77777777" w:rsidR="004431FC" w:rsidRDefault="00055846" w:rsidP="004431FC">
      <w:pPr>
        <w:ind w:firstLine="567"/>
        <w:jc w:val="both"/>
        <w:rPr>
          <w:bCs/>
          <w:szCs w:val="24"/>
        </w:rPr>
      </w:pPr>
      <w:r w:rsidRPr="00055846">
        <w:rPr>
          <w:bCs/>
          <w:szCs w:val="24"/>
        </w:rPr>
        <w:t>Pranešėja</w:t>
      </w:r>
      <w:r w:rsidR="004431FC">
        <w:rPr>
          <w:bCs/>
          <w:szCs w:val="24"/>
        </w:rPr>
        <w:t xml:space="preserve"> I. Šakalienė sako, kad š</w:t>
      </w:r>
      <w:r w:rsidR="004431FC" w:rsidRPr="004431FC">
        <w:rPr>
          <w:bCs/>
          <w:szCs w:val="24"/>
        </w:rPr>
        <w:t>iuo sprendimo projektu siekiama įgyvendinti Klaipėdos miesto savivaldybės 2013-2020 metų strateginio plėtros plano, patvirtinto Klaipėdos miesto</w:t>
      </w:r>
      <w:r w:rsidR="004431FC">
        <w:rPr>
          <w:bCs/>
          <w:szCs w:val="24"/>
        </w:rPr>
        <w:t xml:space="preserve"> savivaldybės tarybos sprendimu, tikslu </w:t>
      </w:r>
      <w:r w:rsidR="004431FC" w:rsidRPr="004431FC">
        <w:rPr>
          <w:bCs/>
          <w:szCs w:val="24"/>
        </w:rPr>
        <w:t>siekti  Mėlynosios vėliavos statuso Klaipėdos paplūdimiams. 2017 metais Smiltynės paplūdimys apdovanotas Mėlynąja vėliava. 2018 metais Smiltynės I ir Melnragės II paplūdimiai apdovanoti Mėlynąja vėliava. Šiems paplūdimiams apdovanojimo Savivaldybė siekia ir 2019 metais.</w:t>
      </w:r>
    </w:p>
    <w:p w14:paraId="24939FD7" w14:textId="77777777" w:rsidR="00055846" w:rsidRDefault="004431FC" w:rsidP="004431FC">
      <w:pPr>
        <w:ind w:firstLine="567"/>
        <w:jc w:val="both"/>
        <w:rPr>
          <w:bCs/>
          <w:szCs w:val="24"/>
        </w:rPr>
      </w:pPr>
      <w:r>
        <w:rPr>
          <w:bCs/>
          <w:szCs w:val="24"/>
        </w:rPr>
        <w:t xml:space="preserve">Pažymi, kad </w:t>
      </w:r>
      <w:r w:rsidRPr="004431FC">
        <w:rPr>
          <w:bCs/>
          <w:szCs w:val="24"/>
        </w:rPr>
        <w:t>Savivaldybės, turinčios Mėlynąją vėliavą, vykdančio Aplinkosauginio švietimo fondo nustatytus reikalavimus atitinkančius paplūdimius, gali juose vasaros sezonui iškelti Mėlynąją vėliavą. Šiandien Mėlynoji vėliava jau yra tapusi pripažintu tarptautiniu paplūdimio kokybės ženklu bei yra puiki reklama, siekiant pritraukti užsienio turistus. Siekiant, kad paplūdimys būtų apdovanotas Mėlynąja vėliava, jis turi atitikti tam tikrus reikalavimus. Sieksime įgyvendinti Mėlynosios vėliavos programos reikalavimus Smiltynės paplūdimio 500 metrų atkarpoje prie centrinio tako ir Melnragės II paplūdimio 500 metrų atkarpoje prie centrinio tako. Mėlynoji vėliava suteikiama tik vienam sezonui. Lietuvos žaliųjų judėjimo įgalioti asmenys bei Aplinkosauginio švietimo fondo inspektoriai privalo tikrinti ar paplūdimiai atitinka visus keliamus reikalavimus vasaros sezono metu. Vėliava turi būti nuleidžiama, jei randama trūkumų. Pakelti ją leidžiama tik tada</w:t>
      </w:r>
      <w:r>
        <w:rPr>
          <w:bCs/>
          <w:szCs w:val="24"/>
        </w:rPr>
        <w:t>, kai visi trūkumai pašalinami.</w:t>
      </w:r>
    </w:p>
    <w:p w14:paraId="24939FD8" w14:textId="77777777" w:rsidR="00424B52" w:rsidRDefault="00424B52" w:rsidP="004431FC">
      <w:pPr>
        <w:ind w:firstLine="567"/>
        <w:jc w:val="both"/>
        <w:rPr>
          <w:bCs/>
          <w:szCs w:val="24"/>
        </w:rPr>
      </w:pPr>
      <w:r>
        <w:rPr>
          <w:bCs/>
          <w:szCs w:val="24"/>
        </w:rPr>
        <w:t>A. Staponkienė domisi kur galima pamatyt</w:t>
      </w:r>
      <w:r w:rsidR="007940E3">
        <w:rPr>
          <w:bCs/>
          <w:szCs w:val="24"/>
        </w:rPr>
        <w:t>i, kad minėti paplūdimiai turi M</w:t>
      </w:r>
      <w:r>
        <w:rPr>
          <w:bCs/>
          <w:szCs w:val="24"/>
        </w:rPr>
        <w:t>ėlynąją vėliavą.</w:t>
      </w:r>
    </w:p>
    <w:p w14:paraId="24939FD9" w14:textId="77777777" w:rsidR="00424B52" w:rsidRPr="00055846" w:rsidRDefault="00424B52" w:rsidP="00F119B8">
      <w:pPr>
        <w:ind w:firstLine="567"/>
        <w:jc w:val="both"/>
        <w:rPr>
          <w:bCs/>
          <w:szCs w:val="24"/>
        </w:rPr>
      </w:pPr>
      <w:r>
        <w:rPr>
          <w:bCs/>
          <w:szCs w:val="24"/>
        </w:rPr>
        <w:t xml:space="preserve">I. Šakalienė informuoja, kad šią informaciją galima pamatyti TIC reklamoje, žemėlapyje bei internetinėje svetainėje. </w:t>
      </w:r>
    </w:p>
    <w:p w14:paraId="24939FDA" w14:textId="77777777" w:rsidR="001A289E" w:rsidRDefault="00055846" w:rsidP="00EB3CF8">
      <w:pPr>
        <w:ind w:firstLine="567"/>
        <w:jc w:val="both"/>
        <w:rPr>
          <w:bCs/>
          <w:szCs w:val="24"/>
        </w:rPr>
      </w:pPr>
      <w:r>
        <w:rPr>
          <w:bCs/>
          <w:szCs w:val="24"/>
        </w:rPr>
        <w:t>A. Grublys siūlo pritarti sprendimo projektui bendru sutarimu.</w:t>
      </w:r>
    </w:p>
    <w:p w14:paraId="24939FDB" w14:textId="77777777" w:rsidR="00633774" w:rsidRDefault="00633774" w:rsidP="00B53A50">
      <w:pPr>
        <w:ind w:firstLine="567"/>
        <w:jc w:val="both"/>
        <w:rPr>
          <w:bCs/>
          <w:szCs w:val="24"/>
        </w:rPr>
      </w:pPr>
      <w:r w:rsidRPr="00633774">
        <w:rPr>
          <w:bCs/>
          <w:szCs w:val="24"/>
        </w:rPr>
        <w:t xml:space="preserve">NUTARTA. </w:t>
      </w:r>
      <w:r w:rsidR="00055846" w:rsidRPr="00687810">
        <w:rPr>
          <w:bCs/>
          <w:szCs w:val="24"/>
        </w:rPr>
        <w:t>Pritarti sprendimo projektui(bendru sutarimu).</w:t>
      </w:r>
    </w:p>
    <w:p w14:paraId="24939FDC" w14:textId="77777777" w:rsidR="003062A0" w:rsidRDefault="003062A0" w:rsidP="003062A0">
      <w:pPr>
        <w:ind w:firstLine="567"/>
        <w:jc w:val="both"/>
        <w:rPr>
          <w:bCs/>
          <w:szCs w:val="24"/>
        </w:rPr>
      </w:pPr>
    </w:p>
    <w:p w14:paraId="24939FDD" w14:textId="77777777" w:rsidR="00055846" w:rsidRDefault="00B1451B" w:rsidP="00055846">
      <w:pPr>
        <w:ind w:firstLine="567"/>
        <w:jc w:val="both"/>
        <w:rPr>
          <w:bCs/>
          <w:szCs w:val="24"/>
        </w:rPr>
      </w:pPr>
      <w:r>
        <w:rPr>
          <w:bCs/>
          <w:szCs w:val="24"/>
        </w:rPr>
        <w:t>3</w:t>
      </w:r>
      <w:r w:rsidR="00D32A2B">
        <w:rPr>
          <w:bCs/>
          <w:szCs w:val="24"/>
        </w:rPr>
        <w:t xml:space="preserve">. SVARSTYTA. </w:t>
      </w:r>
      <w:r w:rsidR="00055846">
        <w:rPr>
          <w:bCs/>
          <w:szCs w:val="24"/>
        </w:rPr>
        <w:t>S</w:t>
      </w:r>
      <w:r w:rsidR="00055846" w:rsidRPr="00055846">
        <w:rPr>
          <w:bCs/>
          <w:szCs w:val="24"/>
        </w:rPr>
        <w:t>trateginių</w:t>
      </w:r>
      <w:r w:rsidR="00055846">
        <w:rPr>
          <w:bCs/>
          <w:szCs w:val="24"/>
        </w:rPr>
        <w:t xml:space="preserve"> triukšmo žemėlapių patvirtinimas</w:t>
      </w:r>
      <w:r w:rsidR="00055846" w:rsidRPr="00055846">
        <w:rPr>
          <w:bCs/>
          <w:szCs w:val="24"/>
        </w:rPr>
        <w:t xml:space="preserve">. </w:t>
      </w:r>
      <w:r w:rsidR="00055846">
        <w:rPr>
          <w:bCs/>
          <w:szCs w:val="24"/>
        </w:rPr>
        <w:t xml:space="preserve"> </w:t>
      </w:r>
    </w:p>
    <w:p w14:paraId="24939FDE" w14:textId="77777777" w:rsidR="00905817" w:rsidRPr="007940E3" w:rsidRDefault="00905817" w:rsidP="007940E3">
      <w:pPr>
        <w:ind w:firstLine="567"/>
        <w:jc w:val="both"/>
        <w:rPr>
          <w:b/>
          <w:bCs/>
          <w:szCs w:val="24"/>
        </w:rPr>
      </w:pPr>
      <w:r>
        <w:rPr>
          <w:bCs/>
          <w:szCs w:val="24"/>
        </w:rPr>
        <w:t>Ž. Žemaitytė pažymi, kad</w:t>
      </w:r>
      <w:r w:rsidRPr="00905817">
        <w:rPr>
          <w:szCs w:val="24"/>
        </w:rPr>
        <w:t xml:space="preserve"> </w:t>
      </w:r>
      <w:r w:rsidRPr="00905817">
        <w:rPr>
          <w:bCs/>
          <w:szCs w:val="24"/>
        </w:rPr>
        <w:t>Lietuvos Respublikos triukšmo valdymo įstatyme nustatyta savivaldybių vykdomųjų institucijų pareiga rengti aglomeracijų strateginius triukšmo žemėlapius, o savivaldybių tarybų – tvirtinti aglomeracijų s</w:t>
      </w:r>
      <w:r>
        <w:rPr>
          <w:bCs/>
          <w:szCs w:val="24"/>
        </w:rPr>
        <w:t>trateginius triukšmo žemėlapius, įvardina ir pakomentuoja. Primena, kad p</w:t>
      </w:r>
      <w:r w:rsidRPr="00905817">
        <w:rPr>
          <w:bCs/>
          <w:szCs w:val="24"/>
        </w:rPr>
        <w:t>agal Lietuvos Respublikos triukšmo valdymo įstatymo 17 straipsnio 7 dalimi strateginia</w:t>
      </w:r>
      <w:r>
        <w:rPr>
          <w:bCs/>
          <w:szCs w:val="24"/>
        </w:rPr>
        <w:t>i triukšmo žemėlapiai sudaromi ar jau sudaryti patikslinami</w:t>
      </w:r>
      <w:r w:rsidRPr="00905817">
        <w:rPr>
          <w:bCs/>
          <w:szCs w:val="24"/>
        </w:rPr>
        <w:t xml:space="preserve"> ir kompetentingų institucijų patvirtinami ne rečiau kaip kas penkerius metus.</w:t>
      </w:r>
      <w:r w:rsidR="007940E3">
        <w:rPr>
          <w:b/>
          <w:bCs/>
          <w:szCs w:val="24"/>
        </w:rPr>
        <w:t xml:space="preserve"> </w:t>
      </w:r>
      <w:r>
        <w:rPr>
          <w:bCs/>
          <w:szCs w:val="24"/>
        </w:rPr>
        <w:t xml:space="preserve">Informuoja, kad </w:t>
      </w:r>
      <w:r w:rsidRPr="00905817">
        <w:rPr>
          <w:bCs/>
          <w:szCs w:val="24"/>
        </w:rPr>
        <w:t>Klaipėdos miesto triukšmo kartografavimo paslaugas atliko UAB „Infrapla</w:t>
      </w:r>
      <w:r>
        <w:rPr>
          <w:bCs/>
          <w:szCs w:val="24"/>
        </w:rPr>
        <w:t xml:space="preserve">nas“ sutarties </w:t>
      </w:r>
      <w:r w:rsidRPr="00905817">
        <w:rPr>
          <w:bCs/>
          <w:szCs w:val="24"/>
        </w:rPr>
        <w:t xml:space="preserve">su Klaipėdos miesto savivaldybės administracija pagrindu. </w:t>
      </w:r>
    </w:p>
    <w:p w14:paraId="24939FDF" w14:textId="77777777" w:rsidR="002559F2" w:rsidRDefault="002559F2" w:rsidP="002559F2">
      <w:pPr>
        <w:ind w:firstLine="567"/>
        <w:jc w:val="both"/>
        <w:rPr>
          <w:bCs/>
          <w:szCs w:val="24"/>
        </w:rPr>
      </w:pPr>
      <w:r>
        <w:rPr>
          <w:bCs/>
          <w:szCs w:val="24"/>
        </w:rPr>
        <w:t>Rengėjas D. Pratašius p</w:t>
      </w:r>
      <w:r w:rsidRPr="002559F2">
        <w:rPr>
          <w:bCs/>
          <w:szCs w:val="24"/>
        </w:rPr>
        <w:t>ažymi, jog patvirtintų strateginių triukšmo žemėlapių duomenys bus naudojami triukšmo prevencijos zonų, tyliųjų zonų nustatymui, atnaujinant triukšmo prevencijos veiksmų planą, informuojant visuomenę, teikiant duomenis Europos komisijai, rengiant teritorijų planavimo dokumentus.</w:t>
      </w:r>
      <w:r>
        <w:rPr>
          <w:bCs/>
          <w:szCs w:val="24"/>
        </w:rPr>
        <w:t xml:space="preserve"> Pristato ir pakomentuoja parengtus</w:t>
      </w:r>
      <w:r w:rsidRPr="002559F2">
        <w:rPr>
          <w:bCs/>
          <w:szCs w:val="24"/>
        </w:rPr>
        <w:t xml:space="preserve"> strateginius triukšmo žemėlapius</w:t>
      </w:r>
      <w:r>
        <w:rPr>
          <w:bCs/>
          <w:szCs w:val="24"/>
        </w:rPr>
        <w:t>, atsako į komiteto narių pateiktus klausimus.</w:t>
      </w:r>
    </w:p>
    <w:p w14:paraId="24939FE0" w14:textId="77777777" w:rsidR="002559F2" w:rsidRPr="002559F2" w:rsidRDefault="002559F2" w:rsidP="002559F2">
      <w:pPr>
        <w:ind w:firstLine="567"/>
        <w:jc w:val="both"/>
        <w:rPr>
          <w:bCs/>
          <w:szCs w:val="24"/>
        </w:rPr>
      </w:pPr>
      <w:r>
        <w:rPr>
          <w:bCs/>
          <w:szCs w:val="24"/>
        </w:rPr>
        <w:t>V. Anužis mano, kad reikia tobulinti metodiką ir turėtų būti taisytini vertinimo kriterijai.</w:t>
      </w:r>
    </w:p>
    <w:p w14:paraId="24939FE1" w14:textId="77777777" w:rsidR="002559F2" w:rsidRDefault="003B4354" w:rsidP="00905817">
      <w:pPr>
        <w:ind w:firstLine="567"/>
        <w:jc w:val="both"/>
        <w:rPr>
          <w:bCs/>
          <w:szCs w:val="24"/>
        </w:rPr>
      </w:pPr>
      <w:r w:rsidRPr="003B4354">
        <w:rPr>
          <w:bCs/>
          <w:szCs w:val="24"/>
        </w:rPr>
        <w:t xml:space="preserve">A. </w:t>
      </w:r>
      <w:r>
        <w:rPr>
          <w:bCs/>
          <w:szCs w:val="24"/>
        </w:rPr>
        <w:t>Staponkienė domisi koks bus šių žemėlapių praktinis panaudojimas Klaipėdos miesto savivaldybėje.</w:t>
      </w:r>
    </w:p>
    <w:p w14:paraId="24939FE2" w14:textId="77777777" w:rsidR="003B4354" w:rsidRPr="003B4354" w:rsidRDefault="003B4354" w:rsidP="00905817">
      <w:pPr>
        <w:ind w:firstLine="567"/>
        <w:jc w:val="both"/>
        <w:rPr>
          <w:bCs/>
          <w:szCs w:val="24"/>
        </w:rPr>
      </w:pPr>
      <w:r w:rsidRPr="003B4354">
        <w:rPr>
          <w:bCs/>
          <w:szCs w:val="24"/>
        </w:rPr>
        <w:t>D. Pratašius</w:t>
      </w:r>
      <w:r>
        <w:rPr>
          <w:bCs/>
          <w:szCs w:val="24"/>
        </w:rPr>
        <w:t xml:space="preserve"> pažymi, jog atsiradus naujoms įmonėms ir rengiant savo triukšmo pl</w:t>
      </w:r>
      <w:r w:rsidR="007940E3">
        <w:rPr>
          <w:bCs/>
          <w:szCs w:val="24"/>
        </w:rPr>
        <w:t>anus, bus būtina vadovautis šiais triukšmo žemėlapiais</w:t>
      </w:r>
      <w:r>
        <w:rPr>
          <w:bCs/>
          <w:szCs w:val="24"/>
        </w:rPr>
        <w:t>.</w:t>
      </w:r>
      <w:r w:rsidR="00BD256A">
        <w:rPr>
          <w:bCs/>
          <w:szCs w:val="24"/>
        </w:rPr>
        <w:t xml:space="preserve"> Be to šie duomenys bus naudojami triukšmo prevencijos zonoms bei tyliosioms zonoms nustatyti</w:t>
      </w:r>
      <w:r w:rsidR="00926B6A">
        <w:rPr>
          <w:bCs/>
          <w:szCs w:val="24"/>
        </w:rPr>
        <w:t>.</w:t>
      </w:r>
    </w:p>
    <w:p w14:paraId="24939FE3" w14:textId="77777777" w:rsidR="00781344" w:rsidRDefault="00B1451B" w:rsidP="00905817">
      <w:pPr>
        <w:ind w:firstLine="567"/>
        <w:jc w:val="both"/>
        <w:rPr>
          <w:bCs/>
          <w:szCs w:val="24"/>
        </w:rPr>
      </w:pPr>
      <w:r>
        <w:rPr>
          <w:bCs/>
          <w:szCs w:val="24"/>
        </w:rPr>
        <w:t>A. Grublys</w:t>
      </w:r>
      <w:r w:rsidR="003B4354">
        <w:rPr>
          <w:bCs/>
          <w:szCs w:val="24"/>
        </w:rPr>
        <w:t xml:space="preserve"> sako, kad </w:t>
      </w:r>
      <w:r w:rsidR="00C85AED">
        <w:rPr>
          <w:bCs/>
          <w:szCs w:val="24"/>
        </w:rPr>
        <w:t xml:space="preserve">Valstybės nutarimu yra privaloma rengti ir patvirtinti šiuos žemėlapius, todėl </w:t>
      </w:r>
      <w:r>
        <w:rPr>
          <w:bCs/>
          <w:szCs w:val="24"/>
        </w:rPr>
        <w:t xml:space="preserve"> siūlo pritarti ir balsuoti už pateiktą sprendimo projektą</w:t>
      </w:r>
      <w:r w:rsidR="00905817" w:rsidRPr="00905817">
        <w:rPr>
          <w:bCs/>
          <w:szCs w:val="24"/>
        </w:rPr>
        <w:t>.</w:t>
      </w:r>
    </w:p>
    <w:p w14:paraId="24939FE4" w14:textId="77777777" w:rsidR="00B1451B" w:rsidRPr="00633774" w:rsidRDefault="00B1451B" w:rsidP="00905817">
      <w:pPr>
        <w:ind w:firstLine="567"/>
        <w:jc w:val="both"/>
        <w:rPr>
          <w:bCs/>
          <w:szCs w:val="24"/>
        </w:rPr>
      </w:pPr>
      <w:r>
        <w:rPr>
          <w:bCs/>
          <w:szCs w:val="24"/>
        </w:rPr>
        <w:t>Balsavimu: už-2</w:t>
      </w:r>
      <w:r w:rsidR="00C85AED">
        <w:rPr>
          <w:bCs/>
          <w:szCs w:val="24"/>
        </w:rPr>
        <w:t xml:space="preserve"> </w:t>
      </w:r>
      <w:r>
        <w:rPr>
          <w:bCs/>
          <w:szCs w:val="24"/>
        </w:rPr>
        <w:t>(pirmininko balsas), susilaiko-2. Sprendimo projektui pritarta.</w:t>
      </w:r>
    </w:p>
    <w:p w14:paraId="24939FE5" w14:textId="77777777" w:rsidR="00687810" w:rsidRPr="00687810" w:rsidRDefault="00D54552" w:rsidP="00687810">
      <w:pPr>
        <w:ind w:firstLine="567"/>
        <w:jc w:val="both"/>
        <w:rPr>
          <w:bCs/>
          <w:szCs w:val="24"/>
        </w:rPr>
      </w:pPr>
      <w:r>
        <w:rPr>
          <w:bCs/>
          <w:szCs w:val="24"/>
        </w:rPr>
        <w:lastRenderedPageBreak/>
        <w:t>N</w:t>
      </w:r>
      <w:r w:rsidR="00263AEB">
        <w:rPr>
          <w:bCs/>
          <w:szCs w:val="24"/>
        </w:rPr>
        <w:t>UTARTA.</w:t>
      </w:r>
      <w:r w:rsidR="00687810" w:rsidRPr="00687810">
        <w:rPr>
          <w:bCs/>
          <w:szCs w:val="24"/>
        </w:rPr>
        <w:t xml:space="preserve"> Pritarti spre</w:t>
      </w:r>
      <w:r w:rsidR="00B1451B">
        <w:rPr>
          <w:bCs/>
          <w:szCs w:val="24"/>
        </w:rPr>
        <w:t>ndimo projektui</w:t>
      </w:r>
      <w:r w:rsidR="00687810" w:rsidRPr="00687810">
        <w:rPr>
          <w:bCs/>
          <w:szCs w:val="24"/>
        </w:rPr>
        <w:t>.</w:t>
      </w:r>
    </w:p>
    <w:p w14:paraId="24939FE6" w14:textId="77777777" w:rsidR="00263AEB" w:rsidRDefault="00263AEB" w:rsidP="00BE36E7">
      <w:pPr>
        <w:jc w:val="both"/>
        <w:rPr>
          <w:bCs/>
          <w:szCs w:val="24"/>
        </w:rPr>
      </w:pPr>
    </w:p>
    <w:p w14:paraId="24939FE7" w14:textId="77777777" w:rsidR="004A1F3C" w:rsidRDefault="00B1451B" w:rsidP="004A1F3C">
      <w:pPr>
        <w:ind w:firstLine="567"/>
        <w:jc w:val="both"/>
        <w:rPr>
          <w:bCs/>
          <w:szCs w:val="24"/>
        </w:rPr>
      </w:pPr>
      <w:r>
        <w:rPr>
          <w:bCs/>
          <w:szCs w:val="24"/>
        </w:rPr>
        <w:t>4</w:t>
      </w:r>
      <w:r w:rsidR="00263AEB" w:rsidRPr="00263AEB">
        <w:rPr>
          <w:bCs/>
          <w:szCs w:val="24"/>
        </w:rPr>
        <w:t xml:space="preserve">. SVARSTYTA. </w:t>
      </w:r>
      <w:r w:rsidR="004A1F3C">
        <w:rPr>
          <w:bCs/>
          <w:szCs w:val="24"/>
        </w:rPr>
        <w:t>Sutikimas</w:t>
      </w:r>
      <w:r w:rsidR="004A1F3C" w:rsidRPr="004A1F3C">
        <w:rPr>
          <w:bCs/>
          <w:szCs w:val="24"/>
        </w:rPr>
        <w:t xml:space="preserve"> perimti valstybės turtą ir jo perdavimo valdyti, naudoti ir disponuoti patikėjimo teise.</w:t>
      </w:r>
    </w:p>
    <w:p w14:paraId="24939FE8" w14:textId="77777777" w:rsidR="009E2BED" w:rsidRPr="009E2BED" w:rsidRDefault="009E2BED" w:rsidP="00FB13BB">
      <w:pPr>
        <w:ind w:firstLine="567"/>
        <w:jc w:val="both"/>
        <w:rPr>
          <w:bCs/>
          <w:szCs w:val="24"/>
        </w:rPr>
      </w:pPr>
      <w:r>
        <w:rPr>
          <w:bCs/>
          <w:szCs w:val="24"/>
        </w:rPr>
        <w:t>Pranešėjas E. Simokaitis sako, kad š</w:t>
      </w:r>
      <w:r w:rsidRPr="009E2BED">
        <w:rPr>
          <w:bCs/>
          <w:szCs w:val="24"/>
        </w:rPr>
        <w:t>is sprendimo projektas teikiamas, siekiant perimti savivaldybės nuosavybėn valstybei nuosavybės teise priklausantį Pėsčiųjų tiltą per geležinkelį nuo Kretingos iki Šaulių gatvių, Klaipėdoje, su jam priklausančiais apšvietimo, šildymo i</w:t>
      </w:r>
      <w:r>
        <w:rPr>
          <w:bCs/>
          <w:szCs w:val="24"/>
        </w:rPr>
        <w:t>r lietaus nuotekų tinklais, kurio</w:t>
      </w:r>
      <w:r w:rsidRPr="009E2BED">
        <w:rPr>
          <w:bCs/>
          <w:szCs w:val="24"/>
        </w:rPr>
        <w:t xml:space="preserve"> bendra pradinė vertė 3798209,46 Eur.</w:t>
      </w:r>
      <w:r w:rsidR="00FB13BB">
        <w:rPr>
          <w:bCs/>
          <w:szCs w:val="24"/>
        </w:rPr>
        <w:t xml:space="preserve"> </w:t>
      </w:r>
      <w:r>
        <w:rPr>
          <w:bCs/>
          <w:szCs w:val="24"/>
        </w:rPr>
        <w:t xml:space="preserve">Primena, kad </w:t>
      </w:r>
      <w:r w:rsidRPr="009E2BED">
        <w:rPr>
          <w:bCs/>
          <w:szCs w:val="24"/>
        </w:rPr>
        <w:t>2010 metais Klaipėdoje baigtas statyti Pėsčiųjų tiltas per geležinkelį nuo Kretingos iki Šaulių gatvių. Šio tilto statybos darbus vykdė AB „Lietuvos ge</w:t>
      </w:r>
      <w:r>
        <w:rPr>
          <w:bCs/>
          <w:szCs w:val="24"/>
        </w:rPr>
        <w:t>ležinkeliai“</w:t>
      </w:r>
      <w:r w:rsidRPr="009E2BED">
        <w:rPr>
          <w:bCs/>
          <w:szCs w:val="24"/>
        </w:rPr>
        <w:t>. Pėsčiųjų tiltas šiuo metu nuosavybės teise priklauso valstybei ir Bendrovės valdomas pagal patikėjimo teisės sutartį.</w:t>
      </w:r>
      <w:r>
        <w:rPr>
          <w:bCs/>
          <w:szCs w:val="24"/>
        </w:rPr>
        <w:t xml:space="preserve"> </w:t>
      </w:r>
      <w:r w:rsidRPr="009E2BED">
        <w:rPr>
          <w:bCs/>
          <w:szCs w:val="24"/>
        </w:rPr>
        <w:t>Bendrovė keletą kartų kreipėsi į Klaipėdos miesto savivaldybę dėl Pėsčiųjų tilto perdavimo savivaldybės nuosavybėn. Bendrovė nurodė, kad Pėsčiųjų tiltas per geležinkelį yra skirtas miesto gyventojų saugiam ir patogiam susisiekimui užtikrinti. Tiltas perdengia Priestočio gatvę, o tai suteikia galimybę saugiau organizuoti pėsčiųjų ir automobilių eismą. Bendrovė nurodė, kad minėto tilto eksploatacija nėra tiesiogiai susijusi su bendrovės vykdoma pagrindine veikla, todėl ji mano, kad kokybišką ir savalaikę nurodyto tilto priežiūrą gali užtikrinti savivaldybė ar jai priklausančios įmonės. Dėl atitinkamos Pėsčiųjų tilto konstrukcijos, šio tilto pagrindas yra šildomas, kad žiemos metu neapšaltų ir juo būtų saugu vaikščioti.</w:t>
      </w:r>
    </w:p>
    <w:p w14:paraId="24939FE9" w14:textId="77777777" w:rsidR="00984B3B" w:rsidRDefault="009E2BED" w:rsidP="009E2BED">
      <w:pPr>
        <w:ind w:firstLine="567"/>
        <w:jc w:val="both"/>
        <w:rPr>
          <w:bCs/>
          <w:szCs w:val="24"/>
        </w:rPr>
      </w:pPr>
      <w:r>
        <w:rPr>
          <w:bCs/>
          <w:szCs w:val="24"/>
        </w:rPr>
        <w:t xml:space="preserve">Informuoja, kad </w:t>
      </w:r>
      <w:r w:rsidRPr="009E2BED">
        <w:rPr>
          <w:bCs/>
          <w:szCs w:val="24"/>
        </w:rPr>
        <w:t>Klaipėdos miesto savivaldybės administracijos specialistai kartu su Bendrovės atstovais apžiūrėjo Pėsčiųjų tiltą. Apžiūros metu buvo nustatyti Pėsčiųjų tilto trūkumai, kurie turėtų būti pašalinti. Bendrovė sutinka pašalinti Pėsčiųjų tilto trūkumus ir pasirašyti tai patv</w:t>
      </w:r>
      <w:r>
        <w:rPr>
          <w:bCs/>
          <w:szCs w:val="24"/>
        </w:rPr>
        <w:t>irtinantį susitarimą</w:t>
      </w:r>
      <w:r w:rsidRPr="009E2BED">
        <w:rPr>
          <w:bCs/>
          <w:szCs w:val="24"/>
        </w:rPr>
        <w:t>.</w:t>
      </w:r>
      <w:r>
        <w:rPr>
          <w:bCs/>
          <w:szCs w:val="24"/>
        </w:rPr>
        <w:t xml:space="preserve"> </w:t>
      </w:r>
      <w:r w:rsidRPr="009E2BED">
        <w:rPr>
          <w:bCs/>
          <w:szCs w:val="24"/>
        </w:rPr>
        <w:t xml:space="preserve">Pėsčiųjų tilto eksploatavimo išlaidos (valymas, apsauga, elektros sąnaudos) per metus sudaro preliminariai apie 12 000 Eur. </w:t>
      </w:r>
    </w:p>
    <w:p w14:paraId="24939FEA" w14:textId="77777777" w:rsidR="00984B3B" w:rsidRPr="00984B3B" w:rsidRDefault="00984B3B" w:rsidP="00984B3B">
      <w:pPr>
        <w:ind w:firstLine="567"/>
        <w:jc w:val="both"/>
        <w:rPr>
          <w:b/>
          <w:bCs/>
          <w:szCs w:val="24"/>
        </w:rPr>
      </w:pPr>
      <w:r>
        <w:rPr>
          <w:bCs/>
          <w:szCs w:val="24"/>
        </w:rPr>
        <w:t>A. Grublys siūlo pritarti sprendimo projektui bendru sutarimu.</w:t>
      </w:r>
    </w:p>
    <w:p w14:paraId="24939FEB" w14:textId="77777777" w:rsidR="00984B3B" w:rsidRDefault="00984B3B" w:rsidP="00984B3B">
      <w:pPr>
        <w:ind w:firstLine="567"/>
        <w:jc w:val="both"/>
        <w:rPr>
          <w:bCs/>
          <w:szCs w:val="24"/>
        </w:rPr>
      </w:pPr>
      <w:r w:rsidRPr="00984B3B">
        <w:rPr>
          <w:bCs/>
          <w:szCs w:val="24"/>
        </w:rPr>
        <w:t>NUTARTA. Pritarti sprendimo projektui(bendru sutarimu).</w:t>
      </w:r>
    </w:p>
    <w:p w14:paraId="24939FEC" w14:textId="77777777" w:rsidR="00C71852" w:rsidRDefault="00C71852" w:rsidP="00984B3B">
      <w:pPr>
        <w:ind w:firstLine="567"/>
        <w:jc w:val="both"/>
        <w:rPr>
          <w:bCs/>
          <w:szCs w:val="24"/>
        </w:rPr>
      </w:pPr>
    </w:p>
    <w:p w14:paraId="24939FED" w14:textId="77777777" w:rsidR="00774328" w:rsidRDefault="00B1451B" w:rsidP="00774328">
      <w:pPr>
        <w:ind w:firstLine="567"/>
        <w:jc w:val="both"/>
        <w:rPr>
          <w:bCs/>
          <w:szCs w:val="24"/>
        </w:rPr>
      </w:pPr>
      <w:r>
        <w:rPr>
          <w:bCs/>
          <w:szCs w:val="24"/>
        </w:rPr>
        <w:t>5</w:t>
      </w:r>
      <w:r w:rsidR="00C71852" w:rsidRPr="00C71852">
        <w:rPr>
          <w:bCs/>
          <w:szCs w:val="24"/>
        </w:rPr>
        <w:t xml:space="preserve">. SVARSTYTA. </w:t>
      </w:r>
      <w:r w:rsidR="00774328">
        <w:rPr>
          <w:bCs/>
          <w:szCs w:val="24"/>
        </w:rPr>
        <w:t>Pritarimas</w:t>
      </w:r>
      <w:r w:rsidR="00774328" w:rsidRPr="00774328">
        <w:rPr>
          <w:bCs/>
          <w:szCs w:val="24"/>
        </w:rPr>
        <w:t xml:space="preserve"> Klaipėdos miesto savivaldybės administracijos direktoriaus ir Klaipėdos miesto savivaldybės administracijos 2018 metų ataskaitai.</w:t>
      </w:r>
    </w:p>
    <w:p w14:paraId="24939FEE" w14:textId="77777777" w:rsidR="00774328" w:rsidRDefault="00774328" w:rsidP="00774328">
      <w:pPr>
        <w:ind w:firstLine="567"/>
        <w:jc w:val="both"/>
        <w:rPr>
          <w:bCs/>
          <w:szCs w:val="24"/>
        </w:rPr>
      </w:pPr>
      <w:r w:rsidRPr="00774328">
        <w:rPr>
          <w:bCs/>
          <w:szCs w:val="24"/>
        </w:rPr>
        <w:t>Pranešėjas S. Bu</w:t>
      </w:r>
      <w:r w:rsidR="009E2BED">
        <w:rPr>
          <w:bCs/>
          <w:szCs w:val="24"/>
        </w:rPr>
        <w:t>dinas pristato</w:t>
      </w:r>
      <w:r w:rsidR="009E2BED" w:rsidRPr="009E2BED">
        <w:rPr>
          <w:bCs/>
          <w:szCs w:val="24"/>
        </w:rPr>
        <w:t xml:space="preserve"> savivaldybės admi</w:t>
      </w:r>
      <w:r w:rsidR="009E2BED">
        <w:rPr>
          <w:bCs/>
          <w:szCs w:val="24"/>
        </w:rPr>
        <w:t xml:space="preserve">nistracijos 2018 metų ataskaitą. Įvardina pagrindinius veiklos rezultatus, </w:t>
      </w:r>
      <w:r w:rsidR="007940E3">
        <w:rPr>
          <w:bCs/>
          <w:szCs w:val="24"/>
        </w:rPr>
        <w:t>pamini pagrindinius projektus bei akcentuoja esminius dalykus ir</w:t>
      </w:r>
      <w:r w:rsidR="009E2BED">
        <w:rPr>
          <w:bCs/>
          <w:szCs w:val="24"/>
        </w:rPr>
        <w:t xml:space="preserve"> atsako į komiteto narių pateiktus klausimus.</w:t>
      </w:r>
    </w:p>
    <w:p w14:paraId="24939FEF" w14:textId="77777777" w:rsidR="009E2BED" w:rsidRDefault="00DB346D" w:rsidP="00774328">
      <w:pPr>
        <w:ind w:firstLine="567"/>
        <w:jc w:val="both"/>
        <w:rPr>
          <w:bCs/>
          <w:szCs w:val="24"/>
        </w:rPr>
      </w:pPr>
      <w:r>
        <w:rPr>
          <w:bCs/>
          <w:szCs w:val="24"/>
        </w:rPr>
        <w:t>J. Simonavičiūtė prašo įvardinti savo asmeninį indėlį į proveržio strategiją.</w:t>
      </w:r>
    </w:p>
    <w:p w14:paraId="24939FF0" w14:textId="77777777" w:rsidR="00C71852" w:rsidRPr="00C71852" w:rsidRDefault="00DB346D" w:rsidP="00DB346D">
      <w:pPr>
        <w:ind w:firstLine="567"/>
        <w:jc w:val="both"/>
        <w:rPr>
          <w:bCs/>
          <w:szCs w:val="24"/>
        </w:rPr>
      </w:pPr>
      <w:r>
        <w:rPr>
          <w:bCs/>
          <w:szCs w:val="24"/>
        </w:rPr>
        <w:t>S. Budinas sako, kad buvo priimtas ir suderintas priemonių planas bei pagal galimybes integruotas į strateginį veiklos planą.</w:t>
      </w:r>
    </w:p>
    <w:p w14:paraId="24939FF1" w14:textId="77777777" w:rsidR="00DB346D" w:rsidRPr="00C71852" w:rsidRDefault="00DB346D" w:rsidP="00C71852">
      <w:pPr>
        <w:ind w:firstLine="567"/>
        <w:jc w:val="both"/>
        <w:rPr>
          <w:b/>
          <w:bCs/>
          <w:szCs w:val="24"/>
        </w:rPr>
      </w:pPr>
      <w:r>
        <w:rPr>
          <w:bCs/>
          <w:szCs w:val="24"/>
        </w:rPr>
        <w:t xml:space="preserve">Komiteto nariai išklauso pateiktą </w:t>
      </w:r>
      <w:r w:rsidRPr="00DB346D">
        <w:rPr>
          <w:bCs/>
          <w:szCs w:val="24"/>
        </w:rPr>
        <w:t xml:space="preserve">savivaldybės administracijos </w:t>
      </w:r>
      <w:r>
        <w:rPr>
          <w:bCs/>
          <w:szCs w:val="24"/>
        </w:rPr>
        <w:t>direktoriaus 2018 metų ataskaitą.</w:t>
      </w:r>
    </w:p>
    <w:p w14:paraId="24939FF2" w14:textId="77777777" w:rsidR="00C71852" w:rsidRPr="00C71852" w:rsidRDefault="00774328" w:rsidP="00C71852">
      <w:pPr>
        <w:ind w:firstLine="567"/>
        <w:jc w:val="both"/>
        <w:rPr>
          <w:bCs/>
          <w:szCs w:val="24"/>
        </w:rPr>
      </w:pPr>
      <w:r>
        <w:rPr>
          <w:bCs/>
          <w:szCs w:val="24"/>
        </w:rPr>
        <w:t>NUTARTA. Informacija išklausyta.</w:t>
      </w:r>
    </w:p>
    <w:p w14:paraId="24939FF3" w14:textId="77777777" w:rsidR="00C71852" w:rsidRPr="00C71852" w:rsidRDefault="00C71852" w:rsidP="00C71852">
      <w:pPr>
        <w:ind w:firstLine="567"/>
        <w:jc w:val="both"/>
        <w:rPr>
          <w:bCs/>
          <w:szCs w:val="24"/>
        </w:rPr>
      </w:pPr>
    </w:p>
    <w:p w14:paraId="24939FF4" w14:textId="77777777" w:rsidR="00B71484" w:rsidRDefault="00B1451B" w:rsidP="00B71484">
      <w:pPr>
        <w:ind w:firstLine="567"/>
        <w:jc w:val="both"/>
        <w:rPr>
          <w:bCs/>
          <w:szCs w:val="24"/>
        </w:rPr>
      </w:pPr>
      <w:r>
        <w:rPr>
          <w:bCs/>
          <w:szCs w:val="24"/>
        </w:rPr>
        <w:t>6</w:t>
      </w:r>
      <w:r w:rsidR="00C71852" w:rsidRPr="00C71852">
        <w:rPr>
          <w:bCs/>
          <w:szCs w:val="24"/>
        </w:rPr>
        <w:t xml:space="preserve">. SVARSTYTA. </w:t>
      </w:r>
      <w:r w:rsidR="00B71484">
        <w:rPr>
          <w:bCs/>
          <w:szCs w:val="24"/>
        </w:rPr>
        <w:t>Pritarimas</w:t>
      </w:r>
      <w:r w:rsidR="00B71484" w:rsidRPr="00B71484">
        <w:rPr>
          <w:bCs/>
          <w:szCs w:val="24"/>
        </w:rPr>
        <w:t xml:space="preserve"> dalyvauti projekte „Triukšmo mažinimo priemonių geležinkeliuose įrengimas Klaipėdos miesto savivaldybėje. II etapas“.</w:t>
      </w:r>
    </w:p>
    <w:p w14:paraId="24939FF5" w14:textId="77777777" w:rsidR="00BD0501" w:rsidRDefault="004C6C19" w:rsidP="00BD0501">
      <w:pPr>
        <w:ind w:firstLine="567"/>
        <w:jc w:val="both"/>
        <w:rPr>
          <w:b/>
          <w:bCs/>
          <w:szCs w:val="24"/>
        </w:rPr>
      </w:pPr>
      <w:r>
        <w:rPr>
          <w:bCs/>
          <w:szCs w:val="24"/>
        </w:rPr>
        <w:t>Pranešėja E. Jurkevičienė pristato sprendimo projektą, kurio</w:t>
      </w:r>
      <w:r>
        <w:rPr>
          <w:b/>
          <w:bCs/>
          <w:szCs w:val="24"/>
        </w:rPr>
        <w:t xml:space="preserve"> </w:t>
      </w:r>
      <w:r>
        <w:rPr>
          <w:bCs/>
          <w:szCs w:val="24"/>
        </w:rPr>
        <w:t>tikslas p</w:t>
      </w:r>
      <w:r w:rsidRPr="004C6C19">
        <w:rPr>
          <w:bCs/>
          <w:szCs w:val="24"/>
        </w:rPr>
        <w:t>ritarti Klaipėdos miesto savivaldybės administracijos dalyvavimui partnerio teisėmis projekte „Triukšmo mažinimo priemonių geležinkeliuose įrengimas Klaipėdos miesto savivaldybėje. II etapas“ ir užtikrinti projekto bendrąjį finansavimą Klaipėdos miesto savivaldybės biudžeto lėšomis ne mažiau kaip 7,5 proc. tinkamų projekto išlaidų  bei netinkamų, tačiau šiam Projektui įgyvendinti būtinų išlaidų padengimą ir tinkamų išlaidų dalį, kurios nepadengia Proj</w:t>
      </w:r>
      <w:r>
        <w:rPr>
          <w:bCs/>
          <w:szCs w:val="24"/>
        </w:rPr>
        <w:t xml:space="preserve">ektui skiriamas finansavimas.  </w:t>
      </w:r>
      <w:r>
        <w:rPr>
          <w:b/>
          <w:bCs/>
          <w:szCs w:val="24"/>
        </w:rPr>
        <w:t xml:space="preserve"> </w:t>
      </w:r>
      <w:r w:rsidRPr="004C6C19">
        <w:rPr>
          <w:bCs/>
          <w:szCs w:val="24"/>
        </w:rPr>
        <w:t>2018 m. spalio mėn. AB „Lietuvos ge</w:t>
      </w:r>
      <w:r>
        <w:rPr>
          <w:bCs/>
          <w:szCs w:val="24"/>
        </w:rPr>
        <w:t>ležinkeliai“</w:t>
      </w:r>
      <w:r w:rsidRPr="004C6C19">
        <w:rPr>
          <w:bCs/>
          <w:szCs w:val="24"/>
        </w:rPr>
        <w:t xml:space="preserve"> pateikė Klaipėdos miesto savivaldybės admini</w:t>
      </w:r>
      <w:r>
        <w:rPr>
          <w:bCs/>
          <w:szCs w:val="24"/>
        </w:rPr>
        <w:t>stracijai</w:t>
      </w:r>
      <w:r w:rsidRPr="004C6C19">
        <w:rPr>
          <w:bCs/>
          <w:szCs w:val="24"/>
        </w:rPr>
        <w:t xml:space="preserve"> informaciją, kad Bendrovė vadovaudamasi 2014-2020 metų Europos Sąjungos fondų investicijų veiksmų programos 6 prioriteto „Darnaus transporto ir tinklų infrastruktūros plėtra“ priemonės „Neigiamo poveikio aplinkai mažinimas geležinkeliuose“ finansavimo sąlygų aprašu, šiais metais planuoja teikti </w:t>
      </w:r>
      <w:bookmarkStart w:id="3" w:name="_Hlk527126500"/>
      <w:r w:rsidRPr="004C6C19">
        <w:rPr>
          <w:bCs/>
          <w:szCs w:val="24"/>
        </w:rPr>
        <w:t xml:space="preserve">projekto „Triukšmo mažinimo priemonių geležinkeliuose įrengimas (II)“ </w:t>
      </w:r>
      <w:bookmarkEnd w:id="3"/>
      <w:r w:rsidRPr="004C6C19">
        <w:rPr>
          <w:bCs/>
          <w:szCs w:val="24"/>
        </w:rPr>
        <w:t xml:space="preserve">projektinį pasiūlymą triukšmo </w:t>
      </w:r>
      <w:r w:rsidRPr="004C6C19">
        <w:rPr>
          <w:bCs/>
          <w:szCs w:val="24"/>
        </w:rPr>
        <w:lastRenderedPageBreak/>
        <w:t xml:space="preserve">mažinimo užtvaroms įrengti. </w:t>
      </w:r>
      <w:r>
        <w:rPr>
          <w:b/>
          <w:bCs/>
          <w:szCs w:val="24"/>
        </w:rPr>
        <w:t xml:space="preserve"> </w:t>
      </w:r>
      <w:r w:rsidRPr="004C6C19">
        <w:rPr>
          <w:bCs/>
          <w:szCs w:val="24"/>
        </w:rPr>
        <w:t>Pagal Aprašą galima pareiškėja yra AB „Lietuvos geležinkeliai“, galimi partneriai yra savivaldybių administracijos.</w:t>
      </w:r>
      <w:r>
        <w:rPr>
          <w:b/>
          <w:bCs/>
          <w:szCs w:val="24"/>
        </w:rPr>
        <w:t xml:space="preserve"> </w:t>
      </w:r>
      <w:r w:rsidRPr="004C6C19">
        <w:rPr>
          <w:bCs/>
          <w:szCs w:val="24"/>
        </w:rPr>
        <w:t xml:space="preserve">Už projekto parengimą, įgyvendinimą ir rezultatus yra tiesiogiai atsakingas Pareiškėjas. Bendrovė parengė triukšmo ir vibracijos mažinimo priemonių planą Klaipėdos mieste ir identifikavo vietas, kuriose būtų tikslinga įrengti garso užtvarus. Bendrovė kviečia partnerių teisėmis įgyvendinti Projektą bendromis partnerių bei Europos Sąjungos fondų lėšomis. </w:t>
      </w:r>
      <w:r w:rsidR="00BD0501">
        <w:rPr>
          <w:b/>
          <w:bCs/>
          <w:szCs w:val="24"/>
        </w:rPr>
        <w:t xml:space="preserve"> </w:t>
      </w:r>
      <w:r>
        <w:rPr>
          <w:bCs/>
          <w:szCs w:val="24"/>
        </w:rPr>
        <w:t>Tuo būdu b</w:t>
      </w:r>
      <w:r w:rsidRPr="004C6C19">
        <w:rPr>
          <w:bCs/>
          <w:szCs w:val="24"/>
        </w:rPr>
        <w:t xml:space="preserve">us sudarytos sąlygos įrengti garso užtvaras ir sumažinti geležinkelio neigiamą poveikį aplinkai ir gyventojams. Dariaus ir Girėno, Smilties pylimo, Herkaus Mano. Pušyno, Stadiono, Malūnininkų ir Girulių gyvenvietės gyventojus nuo triukšmo saugos 3-6 metrų aukščio užtvaros. </w:t>
      </w:r>
    </w:p>
    <w:p w14:paraId="24939FF6" w14:textId="77777777" w:rsidR="004C6C19" w:rsidRPr="00BD0501" w:rsidRDefault="00BD0501" w:rsidP="00BD0501">
      <w:pPr>
        <w:ind w:firstLine="567"/>
        <w:jc w:val="both"/>
        <w:rPr>
          <w:b/>
          <w:bCs/>
          <w:szCs w:val="24"/>
        </w:rPr>
      </w:pPr>
      <w:r w:rsidRPr="00BD0501">
        <w:rPr>
          <w:bCs/>
          <w:szCs w:val="24"/>
        </w:rPr>
        <w:t>Informuoja, kad</w:t>
      </w:r>
      <w:r>
        <w:rPr>
          <w:b/>
          <w:bCs/>
          <w:szCs w:val="24"/>
        </w:rPr>
        <w:t xml:space="preserve"> </w:t>
      </w:r>
      <w:r>
        <w:rPr>
          <w:bCs/>
          <w:szCs w:val="24"/>
        </w:rPr>
        <w:t xml:space="preserve"> p</w:t>
      </w:r>
      <w:r w:rsidR="004C6C19" w:rsidRPr="004C6C19">
        <w:rPr>
          <w:bCs/>
          <w:szCs w:val="24"/>
        </w:rPr>
        <w:t>lanuojama projekto vertė  – 6 290 000 Eur. be PVM.; iš kurių ne daugiau kaip 85 proc. finansuojamos ES struktūrinių fondų lėšomis – 5 346 500 Eur ir ne mažiau kaip 15 proc. bendrojo finansavimo lėšomis – 943 500 Eur</w:t>
      </w:r>
      <w:r>
        <w:rPr>
          <w:bCs/>
          <w:szCs w:val="24"/>
        </w:rPr>
        <w:t>.</w:t>
      </w:r>
      <w:r w:rsidR="004C6C19" w:rsidRPr="004C6C19">
        <w:rPr>
          <w:bCs/>
          <w:szCs w:val="24"/>
        </w:rPr>
        <w:t xml:space="preserve">  Partneriai dalysis lygiomis dalimis: Atsakingojo partnerio indėlis, ne mažiau kaip 7,5 proc. lėšų visų tinkamų finansuoti Projekto išlaidų, yra</w:t>
      </w:r>
      <w:r>
        <w:rPr>
          <w:bCs/>
          <w:szCs w:val="24"/>
        </w:rPr>
        <w:t xml:space="preserve"> 471 750 Eur </w:t>
      </w:r>
      <w:r w:rsidR="004C6C19" w:rsidRPr="004C6C19">
        <w:rPr>
          <w:bCs/>
          <w:szCs w:val="24"/>
        </w:rPr>
        <w:t>, Partnerio indėlis, ne mažiau kaip 7,5 proc. lėšų visų tinkamų finansuoti Projekto išlaidų, yra 47</w:t>
      </w:r>
      <w:r>
        <w:rPr>
          <w:bCs/>
          <w:szCs w:val="24"/>
        </w:rPr>
        <w:t>1 750 Eur</w:t>
      </w:r>
      <w:r w:rsidR="004C6C19" w:rsidRPr="004C6C19">
        <w:rPr>
          <w:bCs/>
          <w:szCs w:val="24"/>
        </w:rPr>
        <w:t xml:space="preserve">. </w:t>
      </w:r>
      <w:r>
        <w:rPr>
          <w:b/>
          <w:bCs/>
          <w:szCs w:val="24"/>
        </w:rPr>
        <w:t xml:space="preserve"> </w:t>
      </w:r>
      <w:r w:rsidR="004C6C19" w:rsidRPr="004C6C19">
        <w:rPr>
          <w:bCs/>
          <w:szCs w:val="24"/>
        </w:rPr>
        <w:t>Planuojama, kad finansavimas bus reikalingas 2021 metais.</w:t>
      </w:r>
      <w:r w:rsidR="004C6C19" w:rsidRPr="004C6C19">
        <w:rPr>
          <w:b/>
          <w:bCs/>
          <w:szCs w:val="24"/>
        </w:rPr>
        <w:t xml:space="preserve"> </w:t>
      </w:r>
      <w:r w:rsidR="004C6C19" w:rsidRPr="004C6C19">
        <w:rPr>
          <w:bCs/>
          <w:szCs w:val="24"/>
        </w:rPr>
        <w:t>Finansavimas bus numatytas, Tarybai pritarus dalyvauti projekte.</w:t>
      </w:r>
    </w:p>
    <w:p w14:paraId="24939FF7" w14:textId="77777777" w:rsidR="004C6C19" w:rsidRDefault="00BD0501" w:rsidP="004C6C19">
      <w:pPr>
        <w:ind w:firstLine="567"/>
        <w:jc w:val="both"/>
        <w:rPr>
          <w:bCs/>
          <w:szCs w:val="24"/>
        </w:rPr>
      </w:pPr>
      <w:r>
        <w:rPr>
          <w:bCs/>
          <w:szCs w:val="24"/>
        </w:rPr>
        <w:t>A. Grublys mano, kad tai AB “ Lietuvos geležinkeliai“ problema, todėl neturėtų jos užkrauti savivaldybei.</w:t>
      </w:r>
    </w:p>
    <w:p w14:paraId="24939FF8" w14:textId="77777777" w:rsidR="009C11EF" w:rsidRDefault="009C11EF" w:rsidP="009C11EF">
      <w:pPr>
        <w:ind w:firstLine="567"/>
        <w:jc w:val="both"/>
        <w:rPr>
          <w:bCs/>
          <w:szCs w:val="24"/>
        </w:rPr>
      </w:pPr>
      <w:r w:rsidRPr="009C11EF">
        <w:rPr>
          <w:bCs/>
          <w:szCs w:val="24"/>
        </w:rPr>
        <w:t xml:space="preserve">J. Simonavičiūtė domisi kam reikalingi partneriai </w:t>
      </w:r>
      <w:r>
        <w:rPr>
          <w:bCs/>
          <w:szCs w:val="24"/>
        </w:rPr>
        <w:t xml:space="preserve"> t. y. savivaldybė ir kodėl ji turi prisidėti.</w:t>
      </w:r>
    </w:p>
    <w:p w14:paraId="24939FF9" w14:textId="77777777" w:rsidR="00157960" w:rsidRPr="004C6C19" w:rsidRDefault="00157960" w:rsidP="004C6C19">
      <w:pPr>
        <w:ind w:firstLine="567"/>
        <w:jc w:val="both"/>
        <w:rPr>
          <w:bCs/>
          <w:szCs w:val="24"/>
        </w:rPr>
      </w:pPr>
      <w:r>
        <w:rPr>
          <w:bCs/>
          <w:szCs w:val="24"/>
        </w:rPr>
        <w:t>A. Špučienė pažymi, jog savivaldybė turi viešą interesą, todėl čia turi būti dviejų institucijų susitarimas.</w:t>
      </w:r>
    </w:p>
    <w:p w14:paraId="24939FFA" w14:textId="77777777" w:rsidR="00C71852" w:rsidRDefault="00157960" w:rsidP="00580648">
      <w:pPr>
        <w:ind w:firstLine="567"/>
        <w:jc w:val="both"/>
        <w:rPr>
          <w:bCs/>
          <w:szCs w:val="24"/>
        </w:rPr>
      </w:pPr>
      <w:r>
        <w:rPr>
          <w:bCs/>
          <w:szCs w:val="24"/>
        </w:rPr>
        <w:t xml:space="preserve">S. Budinas informuoja, kad </w:t>
      </w:r>
      <w:r w:rsidRPr="00157960">
        <w:rPr>
          <w:bCs/>
          <w:szCs w:val="24"/>
        </w:rPr>
        <w:t>AB “ Lietuvos geležinkeliai“</w:t>
      </w:r>
      <w:r>
        <w:rPr>
          <w:bCs/>
          <w:szCs w:val="24"/>
        </w:rPr>
        <w:t xml:space="preserve"> atstovai žada atvykti į tarybos posėdį ir tuomet bus galima užduot</w:t>
      </w:r>
      <w:r w:rsidR="00580648">
        <w:rPr>
          <w:bCs/>
          <w:szCs w:val="24"/>
        </w:rPr>
        <w:t>i rūpimus klausimus.</w:t>
      </w:r>
    </w:p>
    <w:p w14:paraId="24939FFB" w14:textId="77777777" w:rsidR="00580648" w:rsidRPr="00C71852" w:rsidRDefault="00FB13BB" w:rsidP="009C11EF">
      <w:pPr>
        <w:ind w:firstLine="567"/>
        <w:jc w:val="both"/>
        <w:rPr>
          <w:bCs/>
          <w:szCs w:val="24"/>
        </w:rPr>
      </w:pPr>
      <w:r>
        <w:rPr>
          <w:bCs/>
          <w:szCs w:val="24"/>
        </w:rPr>
        <w:t>Komiteto nariai</w:t>
      </w:r>
      <w:r w:rsidR="009C11EF">
        <w:rPr>
          <w:bCs/>
          <w:szCs w:val="24"/>
        </w:rPr>
        <w:t xml:space="preserve"> </w:t>
      </w:r>
      <w:r>
        <w:rPr>
          <w:bCs/>
          <w:szCs w:val="24"/>
        </w:rPr>
        <w:t>išklausė pateiktą informaciją ir siūlo</w:t>
      </w:r>
      <w:r w:rsidR="00580648">
        <w:rPr>
          <w:bCs/>
          <w:szCs w:val="24"/>
        </w:rPr>
        <w:t xml:space="preserve"> s</w:t>
      </w:r>
      <w:r>
        <w:rPr>
          <w:bCs/>
          <w:szCs w:val="24"/>
        </w:rPr>
        <w:t>prendimą</w:t>
      </w:r>
      <w:r w:rsidR="009C11EF">
        <w:rPr>
          <w:bCs/>
          <w:szCs w:val="24"/>
        </w:rPr>
        <w:t xml:space="preserve"> priimti taryboje.</w:t>
      </w:r>
      <w:r w:rsidR="00580648" w:rsidRPr="00580648">
        <w:rPr>
          <w:bCs/>
          <w:szCs w:val="24"/>
        </w:rPr>
        <w:t xml:space="preserve"> </w:t>
      </w:r>
    </w:p>
    <w:p w14:paraId="24939FFC" w14:textId="77777777" w:rsidR="00B71484" w:rsidRDefault="00B71484" w:rsidP="00C71852">
      <w:pPr>
        <w:ind w:firstLine="567"/>
        <w:jc w:val="both"/>
        <w:rPr>
          <w:bCs/>
          <w:szCs w:val="24"/>
        </w:rPr>
      </w:pPr>
      <w:r>
        <w:rPr>
          <w:bCs/>
          <w:szCs w:val="24"/>
        </w:rPr>
        <w:t>NUTARTA:</w:t>
      </w:r>
    </w:p>
    <w:p w14:paraId="24939FFD" w14:textId="77777777" w:rsidR="00B71484" w:rsidRDefault="00B71484" w:rsidP="00C71852">
      <w:pPr>
        <w:ind w:firstLine="567"/>
        <w:jc w:val="both"/>
        <w:rPr>
          <w:bCs/>
          <w:szCs w:val="24"/>
        </w:rPr>
      </w:pPr>
      <w:r>
        <w:rPr>
          <w:bCs/>
          <w:szCs w:val="24"/>
        </w:rPr>
        <w:t>6.1. Informacija išklausyta</w:t>
      </w:r>
      <w:r w:rsidR="00C71852" w:rsidRPr="00C71852">
        <w:rPr>
          <w:bCs/>
          <w:szCs w:val="24"/>
        </w:rPr>
        <w:t>.</w:t>
      </w:r>
      <w:r>
        <w:rPr>
          <w:bCs/>
          <w:szCs w:val="24"/>
        </w:rPr>
        <w:t xml:space="preserve"> </w:t>
      </w:r>
    </w:p>
    <w:p w14:paraId="24939FFE" w14:textId="77777777" w:rsidR="00C71852" w:rsidRPr="00C71852" w:rsidRDefault="00B71484" w:rsidP="00C71852">
      <w:pPr>
        <w:ind w:firstLine="567"/>
        <w:jc w:val="both"/>
        <w:rPr>
          <w:bCs/>
          <w:szCs w:val="24"/>
        </w:rPr>
      </w:pPr>
      <w:r>
        <w:rPr>
          <w:bCs/>
          <w:szCs w:val="24"/>
        </w:rPr>
        <w:t>6.2. Sprendimo projektą teikti svarstyti tarybai.</w:t>
      </w:r>
    </w:p>
    <w:p w14:paraId="24939FFF" w14:textId="77777777" w:rsidR="00C71852" w:rsidRDefault="00C71852" w:rsidP="003C3C6B">
      <w:pPr>
        <w:jc w:val="both"/>
        <w:rPr>
          <w:bCs/>
          <w:szCs w:val="24"/>
        </w:rPr>
      </w:pPr>
    </w:p>
    <w:p w14:paraId="2493A000" w14:textId="77777777" w:rsidR="00050218" w:rsidRDefault="00B1451B" w:rsidP="00050218">
      <w:pPr>
        <w:ind w:firstLine="567"/>
        <w:jc w:val="both"/>
        <w:rPr>
          <w:bCs/>
          <w:szCs w:val="24"/>
        </w:rPr>
      </w:pPr>
      <w:r>
        <w:rPr>
          <w:bCs/>
          <w:szCs w:val="24"/>
        </w:rPr>
        <w:t>7</w:t>
      </w:r>
      <w:r w:rsidR="00050218">
        <w:rPr>
          <w:bCs/>
          <w:szCs w:val="24"/>
        </w:rPr>
        <w:t>. SVARSTYTA.</w:t>
      </w:r>
      <w:r w:rsidR="00050218" w:rsidRPr="00050218">
        <w:rPr>
          <w:bCs/>
          <w:szCs w:val="24"/>
        </w:rPr>
        <w:t xml:space="preserve"> Klaipėdos miesto savivaldybės tarybos 2017 m. vasario 23 d. sprendimo Nr. T2-29 „Dėl Klaipėdos miesto savivaldybės seniūnaičių rinkimo ir atšaukimo tvarko</w:t>
      </w:r>
      <w:r w:rsidR="00050218">
        <w:rPr>
          <w:bCs/>
          <w:szCs w:val="24"/>
        </w:rPr>
        <w:t>s aprašo patvirtinimo“ pakeitimas</w:t>
      </w:r>
      <w:r w:rsidR="00050218" w:rsidRPr="00050218">
        <w:rPr>
          <w:bCs/>
          <w:szCs w:val="24"/>
        </w:rPr>
        <w:t>.</w:t>
      </w:r>
    </w:p>
    <w:p w14:paraId="2493A001" w14:textId="77777777" w:rsidR="00FC4369" w:rsidRPr="00FC4369" w:rsidRDefault="00FC4369" w:rsidP="00FB13BB">
      <w:pPr>
        <w:ind w:firstLine="567"/>
        <w:jc w:val="both"/>
        <w:rPr>
          <w:bCs/>
          <w:szCs w:val="24"/>
        </w:rPr>
      </w:pPr>
      <w:r>
        <w:rPr>
          <w:bCs/>
          <w:szCs w:val="24"/>
        </w:rPr>
        <w:t>Pranešėja A. Velyki</w:t>
      </w:r>
      <w:r w:rsidR="00FB13BB">
        <w:rPr>
          <w:bCs/>
          <w:szCs w:val="24"/>
        </w:rPr>
        <w:t>enė pristato sprendimo projektą. Sako, kad šio projekto</w:t>
      </w:r>
      <w:r>
        <w:rPr>
          <w:bCs/>
          <w:szCs w:val="24"/>
        </w:rPr>
        <w:t xml:space="preserve"> esmė ir tikslas, </w:t>
      </w:r>
      <w:r w:rsidRPr="00FC4369">
        <w:rPr>
          <w:bCs/>
          <w:szCs w:val="24"/>
        </w:rPr>
        <w:t>atsižvelgiant į pasikeitusias Lietuvos Respublikos vietos savivaldos įstatymo nuostatas, pakeisti ir patvirtinti naujos redakcijos Klaipėdos miesto savivaldybės seniūnaičių rinkimo ir atšaukimo t</w:t>
      </w:r>
      <w:r w:rsidR="00FB13BB">
        <w:rPr>
          <w:bCs/>
          <w:szCs w:val="24"/>
        </w:rPr>
        <w:t>varkos aprašą</w:t>
      </w:r>
      <w:r w:rsidRPr="00FC4369">
        <w:rPr>
          <w:bCs/>
          <w:szCs w:val="24"/>
        </w:rPr>
        <w:t>, reglamentuojantį Klaipėdos miesto seniūnaitijų seniūnaičių rinkimų organizavimo ir vykdymo tvarką Klaipėdos mieste.</w:t>
      </w:r>
      <w:r w:rsidR="00FB13BB">
        <w:rPr>
          <w:bCs/>
          <w:szCs w:val="24"/>
        </w:rPr>
        <w:t xml:space="preserve"> </w:t>
      </w:r>
      <w:r w:rsidRPr="00FC4369">
        <w:rPr>
          <w:bCs/>
          <w:szCs w:val="24"/>
        </w:rPr>
        <w:t xml:space="preserve">Sprendimo projektas parengtas vadovaujantis pakeistomis Lietuvos Respublikos vietos savivaldos įstatymo 33 straipsnio nuostatomis. </w:t>
      </w:r>
      <w:r w:rsidR="00FB13BB">
        <w:rPr>
          <w:bCs/>
          <w:szCs w:val="24"/>
        </w:rPr>
        <w:t>Įvardina esminius siūlomus</w:t>
      </w:r>
      <w:r w:rsidRPr="00FC4369">
        <w:rPr>
          <w:bCs/>
          <w:szCs w:val="24"/>
        </w:rPr>
        <w:t xml:space="preserve"> patvirtinti Seniūnaičių rinkimo ir atša</w:t>
      </w:r>
      <w:r w:rsidR="00FB13BB">
        <w:rPr>
          <w:bCs/>
          <w:szCs w:val="24"/>
        </w:rPr>
        <w:t xml:space="preserve">ukimo tvarkos aprašo pakeitimus. </w:t>
      </w:r>
      <w:r w:rsidRPr="00FC4369">
        <w:rPr>
          <w:bCs/>
          <w:szCs w:val="24"/>
        </w:rPr>
        <w:t xml:space="preserve">Pagal naująjį reglamentavimą nuo 2019 metų seniūnaičių rinkimai organizuojami ne vėliau kaip per 6 mėnesius, kai į pirmąjį savivaldybės tarybos posėdį susirenka ir prisiekia išrinktos savivaldybės tarybos nariai. </w:t>
      </w:r>
    </w:p>
    <w:p w14:paraId="2493A002" w14:textId="77777777" w:rsidR="00FC4369" w:rsidRDefault="00FB13BB" w:rsidP="00FB13BB">
      <w:pPr>
        <w:ind w:firstLine="567"/>
        <w:jc w:val="both"/>
        <w:rPr>
          <w:bCs/>
          <w:szCs w:val="24"/>
        </w:rPr>
      </w:pPr>
      <w:r>
        <w:rPr>
          <w:bCs/>
          <w:szCs w:val="24"/>
        </w:rPr>
        <w:t xml:space="preserve">Pažymi, kad </w:t>
      </w:r>
      <w:r w:rsidR="00FC4369" w:rsidRPr="00FC4369">
        <w:rPr>
          <w:bCs/>
          <w:szCs w:val="24"/>
        </w:rPr>
        <w:t xml:space="preserve">Seniūnaičiai bus renkami 4 metams iki naujai kadencijai išrinktos savivaldybės tarybos  surengtuose seniūnaičių rinkimuose bus išrinktas seniūnaitis. Ankstesnėje vietos savivaldos redakcijoje seniūniačiai buvo renkami 3 metams. Ankstesnėje vietos savivaldos 33 straipsnio redakcijoje seniūnaitijose, kuriose gyvena daugiau kaip 500 gyventojų, seniūnaičiai buvo renkami apklausiant gyventojus. Nuo 2019 m. seniūnaitijose, kuriose gyvena daugiau kaip 500 gyventojų, seniūnaičiai renkami, organizuojant susirinkimą arba gyventojams balsuojant raštu arba elektroninių ryšių priemonėmis ir nustatyta seniūnaičių rinkimo tvarka seniūnaitijose, papildytas kandidatų į seniūnaičius pateikiamų dokumentų sąrašas – </w:t>
      </w:r>
      <w:r w:rsidR="00C71C29">
        <w:rPr>
          <w:bCs/>
          <w:szCs w:val="24"/>
        </w:rPr>
        <w:t>seniūnaitijos gyvento</w:t>
      </w:r>
      <w:r w:rsidR="00FC4369" w:rsidRPr="00FC4369">
        <w:rPr>
          <w:bCs/>
          <w:szCs w:val="24"/>
        </w:rPr>
        <w:t>jų ar bendruomeninių organizacijų kandidato siūlymas į seniūnaičius, bei kandidato į seniūnaičius atitikties eiti pareigas deklaracija.</w:t>
      </w:r>
    </w:p>
    <w:p w14:paraId="2493A003" w14:textId="77777777" w:rsidR="00FB13BB" w:rsidRPr="00FC4369" w:rsidRDefault="00FB13BB" w:rsidP="00FB13BB">
      <w:pPr>
        <w:ind w:firstLine="567"/>
        <w:jc w:val="both"/>
        <w:rPr>
          <w:bCs/>
          <w:szCs w:val="24"/>
        </w:rPr>
      </w:pPr>
      <w:r>
        <w:rPr>
          <w:bCs/>
          <w:szCs w:val="24"/>
        </w:rPr>
        <w:t>A. Staponkienė domisi ar buvo aptartas klausimas dėl balsavimo su seniūnaičiais</w:t>
      </w:r>
      <w:r w:rsidRPr="00FB13BB">
        <w:rPr>
          <w:bCs/>
          <w:szCs w:val="24"/>
        </w:rPr>
        <w:t xml:space="preserve"> </w:t>
      </w:r>
      <w:r w:rsidR="002C71AE">
        <w:rPr>
          <w:bCs/>
          <w:szCs w:val="24"/>
        </w:rPr>
        <w:t>(</w:t>
      </w:r>
      <w:r w:rsidRPr="00FB13BB">
        <w:rPr>
          <w:bCs/>
          <w:szCs w:val="24"/>
        </w:rPr>
        <w:t>organizuojant susirinkimą arba gyventojams balsuojant raštu arba elektroninių ryšių priemonėmis</w:t>
      </w:r>
      <w:r w:rsidR="002C71AE">
        <w:rPr>
          <w:bCs/>
          <w:szCs w:val="24"/>
        </w:rPr>
        <w:t>).</w:t>
      </w:r>
    </w:p>
    <w:p w14:paraId="2493A004" w14:textId="77777777" w:rsidR="00050218" w:rsidRDefault="002C71AE" w:rsidP="00050218">
      <w:pPr>
        <w:ind w:firstLine="567"/>
        <w:jc w:val="both"/>
        <w:rPr>
          <w:bCs/>
          <w:szCs w:val="24"/>
        </w:rPr>
      </w:pPr>
      <w:r>
        <w:rPr>
          <w:bCs/>
          <w:szCs w:val="24"/>
        </w:rPr>
        <w:t xml:space="preserve">R. Razgienė </w:t>
      </w:r>
      <w:r w:rsidR="00236C58">
        <w:rPr>
          <w:bCs/>
          <w:szCs w:val="24"/>
        </w:rPr>
        <w:t>teigia, kad seniūnaičiai buvo supažindinti su šiuo spendimo projektu ir pateikė pastabas. S</w:t>
      </w:r>
      <w:r w:rsidR="003C3C6B">
        <w:rPr>
          <w:bCs/>
          <w:szCs w:val="24"/>
        </w:rPr>
        <w:t>eniūnaičiai prašė, kad balsavimas būtų</w:t>
      </w:r>
      <w:r w:rsidR="00236C58">
        <w:rPr>
          <w:bCs/>
          <w:szCs w:val="24"/>
        </w:rPr>
        <w:t xml:space="preserve"> susirinkime</w:t>
      </w:r>
      <w:r w:rsidR="007940E3">
        <w:rPr>
          <w:bCs/>
          <w:szCs w:val="24"/>
        </w:rPr>
        <w:t xml:space="preserve">. Taip pat </w:t>
      </w:r>
      <w:r w:rsidR="003379A4">
        <w:rPr>
          <w:bCs/>
          <w:szCs w:val="24"/>
        </w:rPr>
        <w:t>išreiškė page</w:t>
      </w:r>
      <w:r w:rsidR="007940E3">
        <w:rPr>
          <w:bCs/>
          <w:szCs w:val="24"/>
        </w:rPr>
        <w:t>idavimą</w:t>
      </w:r>
      <w:r w:rsidR="00236C58">
        <w:rPr>
          <w:bCs/>
          <w:szCs w:val="24"/>
        </w:rPr>
        <w:t xml:space="preserve">, kad </w:t>
      </w:r>
      <w:r w:rsidR="003379A4">
        <w:rPr>
          <w:bCs/>
          <w:szCs w:val="24"/>
        </w:rPr>
        <w:t xml:space="preserve">taryba nuspręstų </w:t>
      </w:r>
      <w:r w:rsidR="003C3C6B">
        <w:rPr>
          <w:bCs/>
          <w:szCs w:val="24"/>
        </w:rPr>
        <w:t>kokiu</w:t>
      </w:r>
      <w:r w:rsidR="003379A4">
        <w:rPr>
          <w:bCs/>
          <w:szCs w:val="24"/>
        </w:rPr>
        <w:t xml:space="preserve"> būdu balsuoti.</w:t>
      </w:r>
    </w:p>
    <w:p w14:paraId="2493A005" w14:textId="77777777" w:rsidR="003C3C6B" w:rsidRPr="00050218" w:rsidRDefault="003C3C6B" w:rsidP="00050218">
      <w:pPr>
        <w:ind w:firstLine="567"/>
        <w:jc w:val="both"/>
        <w:rPr>
          <w:bCs/>
          <w:szCs w:val="24"/>
        </w:rPr>
      </w:pPr>
      <w:r>
        <w:rPr>
          <w:bCs/>
          <w:szCs w:val="24"/>
        </w:rPr>
        <w:t>R. Kulikauskas mano, jog balsavimas gali būti bet kuris iš paminėtų.</w:t>
      </w:r>
    </w:p>
    <w:p w14:paraId="2493A006" w14:textId="77777777" w:rsidR="00C71852" w:rsidRDefault="003C3C6B" w:rsidP="00C71852">
      <w:pPr>
        <w:ind w:firstLine="567"/>
        <w:jc w:val="both"/>
        <w:rPr>
          <w:bCs/>
          <w:szCs w:val="24"/>
        </w:rPr>
      </w:pPr>
      <w:r>
        <w:rPr>
          <w:bCs/>
          <w:szCs w:val="24"/>
        </w:rPr>
        <w:t>A. Staponkienė mano, kad patys seniūnaičiai turėtų išsiaiškinti dėl balsavimo.</w:t>
      </w:r>
    </w:p>
    <w:p w14:paraId="2493A007" w14:textId="77777777" w:rsidR="003C3C6B" w:rsidRPr="00C71852" w:rsidRDefault="003C3C6B" w:rsidP="00C71852">
      <w:pPr>
        <w:ind w:firstLine="567"/>
        <w:jc w:val="both"/>
        <w:rPr>
          <w:bCs/>
          <w:szCs w:val="24"/>
        </w:rPr>
      </w:pPr>
      <w:r>
        <w:rPr>
          <w:bCs/>
          <w:szCs w:val="24"/>
        </w:rPr>
        <w:t>Komiteto nariai siūlo šį sprendimo projektą apsvarstyti su seniūnaičių sueiga ir tuomet teikti svarstyti tarybai.</w:t>
      </w:r>
    </w:p>
    <w:p w14:paraId="2493A008" w14:textId="77777777" w:rsidR="00050218" w:rsidRPr="00050218" w:rsidRDefault="00050218" w:rsidP="00050218">
      <w:pPr>
        <w:ind w:firstLine="567"/>
        <w:jc w:val="both"/>
        <w:rPr>
          <w:b/>
          <w:bCs/>
          <w:szCs w:val="24"/>
        </w:rPr>
      </w:pPr>
      <w:r>
        <w:rPr>
          <w:bCs/>
          <w:szCs w:val="24"/>
        </w:rPr>
        <w:t>NUTARTA. S</w:t>
      </w:r>
      <w:r w:rsidRPr="00050218">
        <w:rPr>
          <w:bCs/>
          <w:szCs w:val="24"/>
        </w:rPr>
        <w:t>prendimo projektą teikti svarstyti seniūnaičių sueigai.</w:t>
      </w:r>
    </w:p>
    <w:p w14:paraId="2493A009" w14:textId="77777777" w:rsidR="00263AEB" w:rsidRPr="00263AEB" w:rsidRDefault="00263AEB" w:rsidP="00984B3B">
      <w:pPr>
        <w:jc w:val="both"/>
        <w:rPr>
          <w:bCs/>
          <w:szCs w:val="24"/>
        </w:rPr>
      </w:pPr>
    </w:p>
    <w:p w14:paraId="2493A00A" w14:textId="77777777" w:rsidR="00384AF8" w:rsidRDefault="00263AEB" w:rsidP="00201B8E">
      <w:pPr>
        <w:ind w:firstLine="567"/>
        <w:jc w:val="both"/>
        <w:rPr>
          <w:szCs w:val="24"/>
        </w:rPr>
      </w:pPr>
      <w:r w:rsidRPr="00263AEB">
        <w:rPr>
          <w:bCs/>
          <w:szCs w:val="24"/>
        </w:rPr>
        <w:t>NUTARTA.</w:t>
      </w:r>
      <w:r w:rsidR="00CC17ED">
        <w:rPr>
          <w:bCs/>
          <w:szCs w:val="24"/>
        </w:rPr>
        <w:t xml:space="preserve"> </w:t>
      </w:r>
      <w:r w:rsidR="00F3466E">
        <w:rPr>
          <w:szCs w:val="24"/>
        </w:rPr>
        <w:t>Posėdis ba</w:t>
      </w:r>
      <w:r w:rsidR="009F5EE2">
        <w:rPr>
          <w:szCs w:val="24"/>
        </w:rPr>
        <w:t xml:space="preserve">igėsi </w:t>
      </w:r>
      <w:r w:rsidR="00E74B24">
        <w:rPr>
          <w:szCs w:val="24"/>
        </w:rPr>
        <w:t>1</w:t>
      </w:r>
      <w:r w:rsidR="00B1451B">
        <w:rPr>
          <w:szCs w:val="24"/>
        </w:rPr>
        <w:t>7</w:t>
      </w:r>
      <w:r w:rsidR="001405BD">
        <w:rPr>
          <w:szCs w:val="24"/>
        </w:rPr>
        <w:t>.</w:t>
      </w:r>
      <w:r w:rsidR="00C71852">
        <w:rPr>
          <w:szCs w:val="24"/>
        </w:rPr>
        <w:t>0</w:t>
      </w:r>
      <w:r w:rsidR="003B04A8">
        <w:rPr>
          <w:szCs w:val="24"/>
        </w:rPr>
        <w:t xml:space="preserve">0 </w:t>
      </w:r>
      <w:r w:rsidR="009D3133">
        <w:rPr>
          <w:szCs w:val="24"/>
        </w:rPr>
        <w:t>val.</w:t>
      </w:r>
    </w:p>
    <w:p w14:paraId="2493A00B" w14:textId="77777777" w:rsidR="00201B8E" w:rsidRDefault="00201B8E" w:rsidP="00201B8E">
      <w:pPr>
        <w:ind w:firstLine="567"/>
        <w:jc w:val="both"/>
        <w:rPr>
          <w:szCs w:val="24"/>
        </w:rPr>
      </w:pPr>
    </w:p>
    <w:p w14:paraId="2493A00C" w14:textId="77777777" w:rsidR="005B4B27" w:rsidRDefault="001B392D" w:rsidP="00F07473">
      <w:pPr>
        <w:ind w:firstLine="567"/>
        <w:jc w:val="both"/>
        <w:rPr>
          <w:szCs w:val="24"/>
        </w:rPr>
      </w:pPr>
      <w:r>
        <w:rPr>
          <w:szCs w:val="24"/>
        </w:rPr>
        <w:t>Posėdžio pirmininkas</w:t>
      </w:r>
      <w:r>
        <w:rPr>
          <w:szCs w:val="24"/>
        </w:rPr>
        <w:tab/>
      </w:r>
      <w:r>
        <w:rPr>
          <w:szCs w:val="24"/>
        </w:rPr>
        <w:tab/>
      </w:r>
      <w:r w:rsidR="002E78F7">
        <w:rPr>
          <w:szCs w:val="24"/>
        </w:rPr>
        <w:t xml:space="preserve">                            </w:t>
      </w:r>
      <w:r w:rsidR="009B6271">
        <w:rPr>
          <w:szCs w:val="24"/>
        </w:rPr>
        <w:t>A</w:t>
      </w:r>
      <w:r w:rsidR="005B4B27">
        <w:rPr>
          <w:szCs w:val="24"/>
        </w:rPr>
        <w:t>lgirdas Grublys</w:t>
      </w:r>
    </w:p>
    <w:p w14:paraId="2493A00D" w14:textId="77777777" w:rsidR="005B4B27" w:rsidRDefault="005B4B27" w:rsidP="00F07473">
      <w:pPr>
        <w:ind w:firstLine="567"/>
        <w:jc w:val="both"/>
        <w:rPr>
          <w:szCs w:val="24"/>
        </w:rPr>
      </w:pPr>
    </w:p>
    <w:p w14:paraId="2493A00E" w14:textId="77777777" w:rsidR="001B392D" w:rsidRPr="007C5244" w:rsidRDefault="001B392D" w:rsidP="00F07473">
      <w:pPr>
        <w:ind w:firstLine="567"/>
        <w:jc w:val="both"/>
        <w:rPr>
          <w:szCs w:val="24"/>
        </w:rPr>
      </w:pPr>
      <w:r>
        <w:rPr>
          <w:szCs w:val="24"/>
        </w:rPr>
        <w:t>Posėdžio sekretorė</w:t>
      </w:r>
      <w:r>
        <w:rPr>
          <w:szCs w:val="24"/>
        </w:rPr>
        <w:tab/>
        <w:t xml:space="preserve">                                                          </w:t>
      </w:r>
      <w:r w:rsidR="002E78F7">
        <w:rPr>
          <w:szCs w:val="24"/>
        </w:rPr>
        <w:t xml:space="preserve">     </w:t>
      </w:r>
      <w:r w:rsidR="009B6271">
        <w:rPr>
          <w:szCs w:val="24"/>
        </w:rPr>
        <w:t xml:space="preserve">      </w:t>
      </w:r>
      <w:r>
        <w:rPr>
          <w:szCs w:val="24"/>
        </w:rPr>
        <w:t xml:space="preserve">  Aldutė</w:t>
      </w:r>
      <w:r w:rsidR="002E78F7">
        <w:t xml:space="preserve"> Meniakina</w:t>
      </w:r>
    </w:p>
    <w:sectPr w:rsidR="001B392D" w:rsidRPr="007C5244" w:rsidSect="00D6242B">
      <w:headerReference w:type="default" r:id="rId8"/>
      <w:pgSz w:w="11906" w:h="16838"/>
      <w:pgMar w:top="1418"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3A011" w14:textId="77777777" w:rsidR="00DD6167" w:rsidRDefault="00DD6167" w:rsidP="0055051C">
      <w:r>
        <w:separator/>
      </w:r>
    </w:p>
  </w:endnote>
  <w:endnote w:type="continuationSeparator" w:id="0">
    <w:p w14:paraId="2493A012" w14:textId="77777777" w:rsidR="00DD6167" w:rsidRDefault="00DD6167"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3A00F" w14:textId="77777777" w:rsidR="00DD6167" w:rsidRDefault="00DD6167" w:rsidP="0055051C">
      <w:r>
        <w:separator/>
      </w:r>
    </w:p>
  </w:footnote>
  <w:footnote w:type="continuationSeparator" w:id="0">
    <w:p w14:paraId="2493A010" w14:textId="77777777" w:rsidR="00DD6167" w:rsidRDefault="00DD6167"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1384"/>
      <w:docPartObj>
        <w:docPartGallery w:val="Page Numbers (Top of Page)"/>
        <w:docPartUnique/>
      </w:docPartObj>
    </w:sdtPr>
    <w:sdtEndPr/>
    <w:sdtContent>
      <w:p w14:paraId="2493A013" w14:textId="77777777" w:rsidR="0055051C" w:rsidRDefault="0055051C">
        <w:pPr>
          <w:pStyle w:val="Antrats"/>
          <w:jc w:val="center"/>
        </w:pPr>
        <w:r>
          <w:fldChar w:fldCharType="begin"/>
        </w:r>
        <w:r>
          <w:instrText>PAGE   \* MERGEFORMAT</w:instrText>
        </w:r>
        <w:r>
          <w:fldChar w:fldCharType="separate"/>
        </w:r>
        <w:r w:rsidR="00300F16">
          <w:rPr>
            <w:noProof/>
          </w:rPr>
          <w:t>3</w:t>
        </w:r>
        <w:r>
          <w:fldChar w:fldCharType="end"/>
        </w:r>
      </w:p>
    </w:sdtContent>
  </w:sdt>
  <w:p w14:paraId="2493A014" w14:textId="77777777"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F2"/>
    <w:multiLevelType w:val="hybridMultilevel"/>
    <w:tmpl w:val="3EDCDCD2"/>
    <w:lvl w:ilvl="0" w:tplc="CEA89CD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165268C"/>
    <w:multiLevelType w:val="hybridMultilevel"/>
    <w:tmpl w:val="B094C9C8"/>
    <w:lvl w:ilvl="0" w:tplc="CB0E5830">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 w15:restartNumberingAfterBreak="0">
    <w:nsid w:val="06F469E7"/>
    <w:multiLevelType w:val="hybridMultilevel"/>
    <w:tmpl w:val="BD061C9E"/>
    <w:lvl w:ilvl="0" w:tplc="81A4F028">
      <w:start w:val="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8F6088B"/>
    <w:multiLevelType w:val="hybridMultilevel"/>
    <w:tmpl w:val="4BFA3E26"/>
    <w:lvl w:ilvl="0" w:tplc="F3C67294">
      <w:start w:val="4"/>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4" w15:restartNumberingAfterBreak="0">
    <w:nsid w:val="09745546"/>
    <w:multiLevelType w:val="hybridMultilevel"/>
    <w:tmpl w:val="41FCAFC6"/>
    <w:lvl w:ilvl="0" w:tplc="7BF0138C">
      <w:numFmt w:val="bullet"/>
      <w:lvlText w:val="-"/>
      <w:lvlJc w:val="left"/>
      <w:pPr>
        <w:ind w:left="1211" w:hanging="360"/>
      </w:pPr>
      <w:rPr>
        <w:rFonts w:ascii="Times New Roman" w:eastAsia="Times New Roman"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10D442F0"/>
    <w:multiLevelType w:val="hybridMultilevel"/>
    <w:tmpl w:val="2F6C99B6"/>
    <w:lvl w:ilvl="0" w:tplc="D0642CB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95E734E"/>
    <w:multiLevelType w:val="hybridMultilevel"/>
    <w:tmpl w:val="75E8A628"/>
    <w:lvl w:ilvl="0" w:tplc="D8DE5000">
      <w:start w:val="1"/>
      <w:numFmt w:val="decimal"/>
      <w:lvlText w:val="%1."/>
      <w:lvlJc w:val="left"/>
      <w:pPr>
        <w:ind w:left="1080" w:hanging="360"/>
      </w:pPr>
      <w:rPr>
        <w:color w:val="00000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FE67DAA"/>
    <w:multiLevelType w:val="hybridMultilevel"/>
    <w:tmpl w:val="A25AE540"/>
    <w:lvl w:ilvl="0" w:tplc="7AF0DB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1AB56F0"/>
    <w:multiLevelType w:val="hybridMultilevel"/>
    <w:tmpl w:val="DCDA3D0E"/>
    <w:lvl w:ilvl="0" w:tplc="6CAA400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2" w15:restartNumberingAfterBreak="0">
    <w:nsid w:val="261538A0"/>
    <w:multiLevelType w:val="hybridMultilevel"/>
    <w:tmpl w:val="0FB63C0C"/>
    <w:lvl w:ilvl="0" w:tplc="ECAC1872">
      <w:start w:val="1"/>
      <w:numFmt w:val="upperLetter"/>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13" w15:restartNumberingAfterBreak="0">
    <w:nsid w:val="28ED3BE4"/>
    <w:multiLevelType w:val="hybridMultilevel"/>
    <w:tmpl w:val="FABE0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C085EFB"/>
    <w:multiLevelType w:val="hybridMultilevel"/>
    <w:tmpl w:val="2E5CC83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316C2D06"/>
    <w:multiLevelType w:val="hybridMultilevel"/>
    <w:tmpl w:val="AFDE57B6"/>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16" w15:restartNumberingAfterBreak="0">
    <w:nsid w:val="3223298B"/>
    <w:multiLevelType w:val="hybridMultilevel"/>
    <w:tmpl w:val="18CA4022"/>
    <w:lvl w:ilvl="0" w:tplc="172E9114">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7" w15:restartNumberingAfterBreak="0">
    <w:nsid w:val="3B5D16E9"/>
    <w:multiLevelType w:val="hybridMultilevel"/>
    <w:tmpl w:val="1CBA4F3E"/>
    <w:lvl w:ilvl="0" w:tplc="5818FF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15:restartNumberingAfterBreak="0">
    <w:nsid w:val="40652348"/>
    <w:multiLevelType w:val="hybridMultilevel"/>
    <w:tmpl w:val="E008378A"/>
    <w:lvl w:ilvl="0" w:tplc="FFC61E1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9"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0"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2" w15:restartNumberingAfterBreak="0">
    <w:nsid w:val="48CD2986"/>
    <w:multiLevelType w:val="hybridMultilevel"/>
    <w:tmpl w:val="598825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4C6F7EF9"/>
    <w:multiLevelType w:val="hybridMultilevel"/>
    <w:tmpl w:val="DBA27D34"/>
    <w:lvl w:ilvl="0" w:tplc="0AFCD70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578E39A2"/>
    <w:multiLevelType w:val="hybridMultilevel"/>
    <w:tmpl w:val="8A0E9B48"/>
    <w:lvl w:ilvl="0" w:tplc="0427000F">
      <w:start w:val="1"/>
      <w:numFmt w:val="decimal"/>
      <w:lvlText w:val="%1."/>
      <w:lvlJc w:val="left"/>
      <w:pPr>
        <w:tabs>
          <w:tab w:val="num" w:pos="1353"/>
        </w:tabs>
        <w:ind w:left="1353" w:hanging="360"/>
      </w:pPr>
      <w:rPr>
        <w:rFonts w:cs="Times New Roman"/>
      </w:rPr>
    </w:lvl>
    <w:lvl w:ilvl="1" w:tplc="04270019">
      <w:start w:val="1"/>
      <w:numFmt w:val="lowerLetter"/>
      <w:lvlText w:val="%2."/>
      <w:lvlJc w:val="left"/>
      <w:pPr>
        <w:tabs>
          <w:tab w:val="num" w:pos="2073"/>
        </w:tabs>
        <w:ind w:left="2073" w:hanging="360"/>
      </w:pPr>
      <w:rPr>
        <w:rFonts w:cs="Times New Roman"/>
      </w:rPr>
    </w:lvl>
    <w:lvl w:ilvl="2" w:tplc="0427001B">
      <w:start w:val="1"/>
      <w:numFmt w:val="lowerRoman"/>
      <w:lvlText w:val="%3."/>
      <w:lvlJc w:val="right"/>
      <w:pPr>
        <w:tabs>
          <w:tab w:val="num" w:pos="2793"/>
        </w:tabs>
        <w:ind w:left="2793" w:hanging="180"/>
      </w:pPr>
      <w:rPr>
        <w:rFonts w:cs="Times New Roman"/>
      </w:rPr>
    </w:lvl>
    <w:lvl w:ilvl="3" w:tplc="0427000F">
      <w:start w:val="1"/>
      <w:numFmt w:val="decimal"/>
      <w:lvlText w:val="%4."/>
      <w:lvlJc w:val="left"/>
      <w:pPr>
        <w:tabs>
          <w:tab w:val="num" w:pos="3513"/>
        </w:tabs>
        <w:ind w:left="3513" w:hanging="360"/>
      </w:pPr>
      <w:rPr>
        <w:rFonts w:cs="Times New Roman"/>
      </w:rPr>
    </w:lvl>
    <w:lvl w:ilvl="4" w:tplc="04270019">
      <w:start w:val="1"/>
      <w:numFmt w:val="lowerLetter"/>
      <w:lvlText w:val="%5."/>
      <w:lvlJc w:val="left"/>
      <w:pPr>
        <w:tabs>
          <w:tab w:val="num" w:pos="4233"/>
        </w:tabs>
        <w:ind w:left="4233" w:hanging="360"/>
      </w:pPr>
      <w:rPr>
        <w:rFonts w:cs="Times New Roman"/>
      </w:rPr>
    </w:lvl>
    <w:lvl w:ilvl="5" w:tplc="0427001B">
      <w:start w:val="1"/>
      <w:numFmt w:val="lowerRoman"/>
      <w:lvlText w:val="%6."/>
      <w:lvlJc w:val="right"/>
      <w:pPr>
        <w:tabs>
          <w:tab w:val="num" w:pos="4953"/>
        </w:tabs>
        <w:ind w:left="4953" w:hanging="180"/>
      </w:pPr>
      <w:rPr>
        <w:rFonts w:cs="Times New Roman"/>
      </w:rPr>
    </w:lvl>
    <w:lvl w:ilvl="6" w:tplc="0427000F">
      <w:start w:val="1"/>
      <w:numFmt w:val="decimal"/>
      <w:lvlText w:val="%7."/>
      <w:lvlJc w:val="left"/>
      <w:pPr>
        <w:tabs>
          <w:tab w:val="num" w:pos="5673"/>
        </w:tabs>
        <w:ind w:left="5673" w:hanging="360"/>
      </w:pPr>
      <w:rPr>
        <w:rFonts w:cs="Times New Roman"/>
      </w:rPr>
    </w:lvl>
    <w:lvl w:ilvl="7" w:tplc="04270019">
      <w:start w:val="1"/>
      <w:numFmt w:val="lowerLetter"/>
      <w:lvlText w:val="%8."/>
      <w:lvlJc w:val="left"/>
      <w:pPr>
        <w:tabs>
          <w:tab w:val="num" w:pos="6393"/>
        </w:tabs>
        <w:ind w:left="6393" w:hanging="360"/>
      </w:pPr>
      <w:rPr>
        <w:rFonts w:cs="Times New Roman"/>
      </w:rPr>
    </w:lvl>
    <w:lvl w:ilvl="8" w:tplc="0427001B">
      <w:start w:val="1"/>
      <w:numFmt w:val="lowerRoman"/>
      <w:lvlText w:val="%9."/>
      <w:lvlJc w:val="right"/>
      <w:pPr>
        <w:tabs>
          <w:tab w:val="num" w:pos="7113"/>
        </w:tabs>
        <w:ind w:left="7113" w:hanging="180"/>
      </w:pPr>
      <w:rPr>
        <w:rFonts w:cs="Times New Roman"/>
      </w:rPr>
    </w:lvl>
  </w:abstractNum>
  <w:abstractNum w:abstractNumId="25"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26" w15:restartNumberingAfterBreak="0">
    <w:nsid w:val="61DD2601"/>
    <w:multiLevelType w:val="hybridMultilevel"/>
    <w:tmpl w:val="458EAEF8"/>
    <w:lvl w:ilvl="0" w:tplc="7BF0138C">
      <w:numFmt w:val="bullet"/>
      <w:lvlText w:val="-"/>
      <w:lvlJc w:val="left"/>
      <w:pPr>
        <w:ind w:left="1635" w:hanging="360"/>
      </w:pPr>
      <w:rPr>
        <w:rFonts w:ascii="Times New Roman" w:eastAsia="Times New Roman" w:hAnsi="Times New Roman" w:cs="Times New Roman" w:hint="default"/>
      </w:rPr>
    </w:lvl>
    <w:lvl w:ilvl="1" w:tplc="04270003">
      <w:start w:val="1"/>
      <w:numFmt w:val="bullet"/>
      <w:lvlText w:val="o"/>
      <w:lvlJc w:val="left"/>
      <w:pPr>
        <w:ind w:left="2355" w:hanging="360"/>
      </w:pPr>
      <w:rPr>
        <w:rFonts w:ascii="Courier New" w:hAnsi="Courier New" w:cs="Courier New" w:hint="default"/>
      </w:rPr>
    </w:lvl>
    <w:lvl w:ilvl="2" w:tplc="04270005">
      <w:start w:val="1"/>
      <w:numFmt w:val="bullet"/>
      <w:lvlText w:val=""/>
      <w:lvlJc w:val="left"/>
      <w:pPr>
        <w:ind w:left="3075" w:hanging="360"/>
      </w:pPr>
      <w:rPr>
        <w:rFonts w:ascii="Wingdings" w:hAnsi="Wingdings" w:hint="default"/>
      </w:rPr>
    </w:lvl>
    <w:lvl w:ilvl="3" w:tplc="04270001">
      <w:start w:val="1"/>
      <w:numFmt w:val="bullet"/>
      <w:lvlText w:val=""/>
      <w:lvlJc w:val="left"/>
      <w:pPr>
        <w:ind w:left="3795" w:hanging="360"/>
      </w:pPr>
      <w:rPr>
        <w:rFonts w:ascii="Symbol" w:hAnsi="Symbol" w:hint="default"/>
      </w:rPr>
    </w:lvl>
    <w:lvl w:ilvl="4" w:tplc="04270003">
      <w:start w:val="1"/>
      <w:numFmt w:val="bullet"/>
      <w:lvlText w:val="o"/>
      <w:lvlJc w:val="left"/>
      <w:pPr>
        <w:ind w:left="4515" w:hanging="360"/>
      </w:pPr>
      <w:rPr>
        <w:rFonts w:ascii="Courier New" w:hAnsi="Courier New" w:cs="Courier New" w:hint="default"/>
      </w:rPr>
    </w:lvl>
    <w:lvl w:ilvl="5" w:tplc="04270005">
      <w:start w:val="1"/>
      <w:numFmt w:val="bullet"/>
      <w:lvlText w:val=""/>
      <w:lvlJc w:val="left"/>
      <w:pPr>
        <w:ind w:left="5235" w:hanging="360"/>
      </w:pPr>
      <w:rPr>
        <w:rFonts w:ascii="Wingdings" w:hAnsi="Wingdings" w:hint="default"/>
      </w:rPr>
    </w:lvl>
    <w:lvl w:ilvl="6" w:tplc="04270001">
      <w:start w:val="1"/>
      <w:numFmt w:val="bullet"/>
      <w:lvlText w:val=""/>
      <w:lvlJc w:val="left"/>
      <w:pPr>
        <w:ind w:left="5955" w:hanging="360"/>
      </w:pPr>
      <w:rPr>
        <w:rFonts w:ascii="Symbol" w:hAnsi="Symbol" w:hint="default"/>
      </w:rPr>
    </w:lvl>
    <w:lvl w:ilvl="7" w:tplc="04270003">
      <w:start w:val="1"/>
      <w:numFmt w:val="bullet"/>
      <w:lvlText w:val="o"/>
      <w:lvlJc w:val="left"/>
      <w:pPr>
        <w:ind w:left="6675" w:hanging="360"/>
      </w:pPr>
      <w:rPr>
        <w:rFonts w:ascii="Courier New" w:hAnsi="Courier New" w:cs="Courier New" w:hint="default"/>
      </w:rPr>
    </w:lvl>
    <w:lvl w:ilvl="8" w:tplc="04270005">
      <w:start w:val="1"/>
      <w:numFmt w:val="bullet"/>
      <w:lvlText w:val=""/>
      <w:lvlJc w:val="left"/>
      <w:pPr>
        <w:ind w:left="7395" w:hanging="360"/>
      </w:pPr>
      <w:rPr>
        <w:rFonts w:ascii="Wingdings" w:hAnsi="Wingdings" w:hint="default"/>
      </w:rPr>
    </w:lvl>
  </w:abstractNum>
  <w:abstractNum w:abstractNumId="27"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7A73562"/>
    <w:multiLevelType w:val="hybridMultilevel"/>
    <w:tmpl w:val="A1F8533C"/>
    <w:lvl w:ilvl="0" w:tplc="8DCA161C">
      <w:start w:val="1"/>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29"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30" w15:restartNumberingAfterBreak="0">
    <w:nsid w:val="6D454C61"/>
    <w:multiLevelType w:val="multilevel"/>
    <w:tmpl w:val="2BC6C5E0"/>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1" w15:restartNumberingAfterBreak="0">
    <w:nsid w:val="6FED277E"/>
    <w:multiLevelType w:val="hybridMultilevel"/>
    <w:tmpl w:val="D11A4E78"/>
    <w:lvl w:ilvl="0" w:tplc="85EE71E4">
      <w:start w:val="6"/>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2" w15:restartNumberingAfterBreak="0">
    <w:nsid w:val="7CEB069E"/>
    <w:multiLevelType w:val="hybridMultilevel"/>
    <w:tmpl w:val="9558B956"/>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1016"/>
    <w:rsid w:val="000010E6"/>
    <w:rsid w:val="000029DA"/>
    <w:rsid w:val="00002A0E"/>
    <w:rsid w:val="000036F1"/>
    <w:rsid w:val="000037DF"/>
    <w:rsid w:val="00004480"/>
    <w:rsid w:val="00004D7A"/>
    <w:rsid w:val="000051A3"/>
    <w:rsid w:val="00006A1F"/>
    <w:rsid w:val="00007722"/>
    <w:rsid w:val="000104E7"/>
    <w:rsid w:val="00010B11"/>
    <w:rsid w:val="00010C80"/>
    <w:rsid w:val="00011814"/>
    <w:rsid w:val="00011EF5"/>
    <w:rsid w:val="00012948"/>
    <w:rsid w:val="00014F5D"/>
    <w:rsid w:val="00015F12"/>
    <w:rsid w:val="000163BD"/>
    <w:rsid w:val="00016409"/>
    <w:rsid w:val="00016F78"/>
    <w:rsid w:val="000172E0"/>
    <w:rsid w:val="00017C02"/>
    <w:rsid w:val="00020503"/>
    <w:rsid w:val="0002084C"/>
    <w:rsid w:val="00022161"/>
    <w:rsid w:val="00023D91"/>
    <w:rsid w:val="000251AA"/>
    <w:rsid w:val="00025A45"/>
    <w:rsid w:val="00025D91"/>
    <w:rsid w:val="00026726"/>
    <w:rsid w:val="00027984"/>
    <w:rsid w:val="00027E14"/>
    <w:rsid w:val="00030346"/>
    <w:rsid w:val="00030A53"/>
    <w:rsid w:val="00033C19"/>
    <w:rsid w:val="00035142"/>
    <w:rsid w:val="00035550"/>
    <w:rsid w:val="0004077F"/>
    <w:rsid w:val="000411C0"/>
    <w:rsid w:val="00042512"/>
    <w:rsid w:val="00043461"/>
    <w:rsid w:val="00043485"/>
    <w:rsid w:val="0004402A"/>
    <w:rsid w:val="00045D48"/>
    <w:rsid w:val="00045D65"/>
    <w:rsid w:val="00045E64"/>
    <w:rsid w:val="00046E6B"/>
    <w:rsid w:val="00050030"/>
    <w:rsid w:val="00050218"/>
    <w:rsid w:val="000508D7"/>
    <w:rsid w:val="00050C21"/>
    <w:rsid w:val="00052923"/>
    <w:rsid w:val="00052A4D"/>
    <w:rsid w:val="00054344"/>
    <w:rsid w:val="00055846"/>
    <w:rsid w:val="00055F26"/>
    <w:rsid w:val="0005612C"/>
    <w:rsid w:val="00056691"/>
    <w:rsid w:val="00056CFD"/>
    <w:rsid w:val="00061888"/>
    <w:rsid w:val="00061AF9"/>
    <w:rsid w:val="00063083"/>
    <w:rsid w:val="00063316"/>
    <w:rsid w:val="00063DD1"/>
    <w:rsid w:val="00064341"/>
    <w:rsid w:val="0006438E"/>
    <w:rsid w:val="00065461"/>
    <w:rsid w:val="0006717B"/>
    <w:rsid w:val="0006759E"/>
    <w:rsid w:val="000709B2"/>
    <w:rsid w:val="00070D7C"/>
    <w:rsid w:val="00070E22"/>
    <w:rsid w:val="00071BA1"/>
    <w:rsid w:val="00072015"/>
    <w:rsid w:val="00076517"/>
    <w:rsid w:val="000771F0"/>
    <w:rsid w:val="000775D0"/>
    <w:rsid w:val="00077CBE"/>
    <w:rsid w:val="00077E96"/>
    <w:rsid w:val="00081257"/>
    <w:rsid w:val="000820DE"/>
    <w:rsid w:val="000837F2"/>
    <w:rsid w:val="000849AF"/>
    <w:rsid w:val="0008590B"/>
    <w:rsid w:val="00085D1D"/>
    <w:rsid w:val="0008642A"/>
    <w:rsid w:val="000872BC"/>
    <w:rsid w:val="00090E37"/>
    <w:rsid w:val="0009207A"/>
    <w:rsid w:val="00093C00"/>
    <w:rsid w:val="00093E18"/>
    <w:rsid w:val="000948B3"/>
    <w:rsid w:val="000956B3"/>
    <w:rsid w:val="00096D0A"/>
    <w:rsid w:val="00096E92"/>
    <w:rsid w:val="0009771A"/>
    <w:rsid w:val="00097799"/>
    <w:rsid w:val="00097A57"/>
    <w:rsid w:val="000A069D"/>
    <w:rsid w:val="000A0BE5"/>
    <w:rsid w:val="000A20CF"/>
    <w:rsid w:val="000A2ADB"/>
    <w:rsid w:val="000A2FEC"/>
    <w:rsid w:val="000A4D04"/>
    <w:rsid w:val="000A5A39"/>
    <w:rsid w:val="000A656D"/>
    <w:rsid w:val="000A7AF0"/>
    <w:rsid w:val="000B036D"/>
    <w:rsid w:val="000B10A0"/>
    <w:rsid w:val="000B2FC7"/>
    <w:rsid w:val="000B3282"/>
    <w:rsid w:val="000B3448"/>
    <w:rsid w:val="000B3A60"/>
    <w:rsid w:val="000B3DCF"/>
    <w:rsid w:val="000B3DDC"/>
    <w:rsid w:val="000B600D"/>
    <w:rsid w:val="000C01E5"/>
    <w:rsid w:val="000C0F51"/>
    <w:rsid w:val="000C22B4"/>
    <w:rsid w:val="000C2703"/>
    <w:rsid w:val="000C2A07"/>
    <w:rsid w:val="000C346D"/>
    <w:rsid w:val="000C437D"/>
    <w:rsid w:val="000C50EE"/>
    <w:rsid w:val="000C6E17"/>
    <w:rsid w:val="000C7758"/>
    <w:rsid w:val="000C7D51"/>
    <w:rsid w:val="000D22B6"/>
    <w:rsid w:val="000D27E5"/>
    <w:rsid w:val="000D2B76"/>
    <w:rsid w:val="000D3BDE"/>
    <w:rsid w:val="000D4813"/>
    <w:rsid w:val="000D5396"/>
    <w:rsid w:val="000D7974"/>
    <w:rsid w:val="000E0058"/>
    <w:rsid w:val="000E0D90"/>
    <w:rsid w:val="000E221A"/>
    <w:rsid w:val="000E23FD"/>
    <w:rsid w:val="000E31E1"/>
    <w:rsid w:val="000E3B57"/>
    <w:rsid w:val="000E3F7D"/>
    <w:rsid w:val="000E3FC7"/>
    <w:rsid w:val="000E4E65"/>
    <w:rsid w:val="000E4F7B"/>
    <w:rsid w:val="000E5642"/>
    <w:rsid w:val="000E6404"/>
    <w:rsid w:val="000E66B4"/>
    <w:rsid w:val="000E6721"/>
    <w:rsid w:val="000E78B2"/>
    <w:rsid w:val="000F04DA"/>
    <w:rsid w:val="000F133F"/>
    <w:rsid w:val="000F3FF7"/>
    <w:rsid w:val="000F4920"/>
    <w:rsid w:val="000F4C57"/>
    <w:rsid w:val="000F69CF"/>
    <w:rsid w:val="000F6AD8"/>
    <w:rsid w:val="000F6D63"/>
    <w:rsid w:val="0010056A"/>
    <w:rsid w:val="001016FA"/>
    <w:rsid w:val="00102B9A"/>
    <w:rsid w:val="00102FAE"/>
    <w:rsid w:val="00103D4E"/>
    <w:rsid w:val="00104FA8"/>
    <w:rsid w:val="0010601E"/>
    <w:rsid w:val="0010650D"/>
    <w:rsid w:val="0010661A"/>
    <w:rsid w:val="00106A58"/>
    <w:rsid w:val="001119DC"/>
    <w:rsid w:val="001131B2"/>
    <w:rsid w:val="0011358E"/>
    <w:rsid w:val="00113611"/>
    <w:rsid w:val="00113F72"/>
    <w:rsid w:val="00114C50"/>
    <w:rsid w:val="001162D0"/>
    <w:rsid w:val="001165D1"/>
    <w:rsid w:val="001168DB"/>
    <w:rsid w:val="00117A1B"/>
    <w:rsid w:val="00117E86"/>
    <w:rsid w:val="00121C0B"/>
    <w:rsid w:val="00122487"/>
    <w:rsid w:val="00123529"/>
    <w:rsid w:val="0012389F"/>
    <w:rsid w:val="00123C1C"/>
    <w:rsid w:val="001315E0"/>
    <w:rsid w:val="001329CD"/>
    <w:rsid w:val="0013309D"/>
    <w:rsid w:val="001342F4"/>
    <w:rsid w:val="001343A8"/>
    <w:rsid w:val="00134CFE"/>
    <w:rsid w:val="00134D98"/>
    <w:rsid w:val="00135250"/>
    <w:rsid w:val="00135AC2"/>
    <w:rsid w:val="00135C3F"/>
    <w:rsid w:val="00137686"/>
    <w:rsid w:val="001405BD"/>
    <w:rsid w:val="0014100E"/>
    <w:rsid w:val="0014266E"/>
    <w:rsid w:val="0014422E"/>
    <w:rsid w:val="0014453E"/>
    <w:rsid w:val="00145830"/>
    <w:rsid w:val="00145924"/>
    <w:rsid w:val="001478C3"/>
    <w:rsid w:val="00147E37"/>
    <w:rsid w:val="0015078E"/>
    <w:rsid w:val="0015092C"/>
    <w:rsid w:val="00151010"/>
    <w:rsid w:val="00152390"/>
    <w:rsid w:val="00152C08"/>
    <w:rsid w:val="001533B9"/>
    <w:rsid w:val="00153731"/>
    <w:rsid w:val="00153B1F"/>
    <w:rsid w:val="00154F76"/>
    <w:rsid w:val="00157591"/>
    <w:rsid w:val="00157960"/>
    <w:rsid w:val="00160D92"/>
    <w:rsid w:val="0016176A"/>
    <w:rsid w:val="001625DC"/>
    <w:rsid w:val="00163805"/>
    <w:rsid w:val="00163C6B"/>
    <w:rsid w:val="00163C95"/>
    <w:rsid w:val="001646D1"/>
    <w:rsid w:val="00164A77"/>
    <w:rsid w:val="0016605F"/>
    <w:rsid w:val="001660A9"/>
    <w:rsid w:val="001676B8"/>
    <w:rsid w:val="0016784F"/>
    <w:rsid w:val="00167C2D"/>
    <w:rsid w:val="0017014F"/>
    <w:rsid w:val="00171415"/>
    <w:rsid w:val="00171D1F"/>
    <w:rsid w:val="00171FAF"/>
    <w:rsid w:val="00175705"/>
    <w:rsid w:val="0017590B"/>
    <w:rsid w:val="001803B5"/>
    <w:rsid w:val="00180E28"/>
    <w:rsid w:val="001819A9"/>
    <w:rsid w:val="00182547"/>
    <w:rsid w:val="00182C3B"/>
    <w:rsid w:val="00182E35"/>
    <w:rsid w:val="0018392A"/>
    <w:rsid w:val="00183B4B"/>
    <w:rsid w:val="001845B3"/>
    <w:rsid w:val="00184DB3"/>
    <w:rsid w:val="0018526B"/>
    <w:rsid w:val="0018540C"/>
    <w:rsid w:val="00186431"/>
    <w:rsid w:val="001870F9"/>
    <w:rsid w:val="00187D61"/>
    <w:rsid w:val="00190433"/>
    <w:rsid w:val="001913D1"/>
    <w:rsid w:val="001920CD"/>
    <w:rsid w:val="001923BC"/>
    <w:rsid w:val="0019288A"/>
    <w:rsid w:val="00195946"/>
    <w:rsid w:val="00196289"/>
    <w:rsid w:val="00196DC6"/>
    <w:rsid w:val="0019712B"/>
    <w:rsid w:val="00197A95"/>
    <w:rsid w:val="001A0EAB"/>
    <w:rsid w:val="001A289E"/>
    <w:rsid w:val="001A55FB"/>
    <w:rsid w:val="001A6202"/>
    <w:rsid w:val="001A6876"/>
    <w:rsid w:val="001A7094"/>
    <w:rsid w:val="001A7593"/>
    <w:rsid w:val="001B0706"/>
    <w:rsid w:val="001B1E0F"/>
    <w:rsid w:val="001B2E84"/>
    <w:rsid w:val="001B3069"/>
    <w:rsid w:val="001B347E"/>
    <w:rsid w:val="001B392D"/>
    <w:rsid w:val="001B3ED0"/>
    <w:rsid w:val="001B465A"/>
    <w:rsid w:val="001B54E7"/>
    <w:rsid w:val="001B56A0"/>
    <w:rsid w:val="001B5A8D"/>
    <w:rsid w:val="001B5EAF"/>
    <w:rsid w:val="001B6049"/>
    <w:rsid w:val="001C0BB0"/>
    <w:rsid w:val="001C1130"/>
    <w:rsid w:val="001C1CE4"/>
    <w:rsid w:val="001C1F74"/>
    <w:rsid w:val="001C26C6"/>
    <w:rsid w:val="001C550C"/>
    <w:rsid w:val="001C7C18"/>
    <w:rsid w:val="001D0580"/>
    <w:rsid w:val="001D0C41"/>
    <w:rsid w:val="001D0D2B"/>
    <w:rsid w:val="001D12C3"/>
    <w:rsid w:val="001D2D75"/>
    <w:rsid w:val="001D2FD9"/>
    <w:rsid w:val="001D3013"/>
    <w:rsid w:val="001D3A0D"/>
    <w:rsid w:val="001D3DEA"/>
    <w:rsid w:val="001D3E61"/>
    <w:rsid w:val="001D4676"/>
    <w:rsid w:val="001D4798"/>
    <w:rsid w:val="001D4DCB"/>
    <w:rsid w:val="001D4F08"/>
    <w:rsid w:val="001D503D"/>
    <w:rsid w:val="001D5505"/>
    <w:rsid w:val="001D73C9"/>
    <w:rsid w:val="001E08C6"/>
    <w:rsid w:val="001E093F"/>
    <w:rsid w:val="001E1A30"/>
    <w:rsid w:val="001E3363"/>
    <w:rsid w:val="001E42F0"/>
    <w:rsid w:val="001E4FFE"/>
    <w:rsid w:val="001E7A90"/>
    <w:rsid w:val="001F0017"/>
    <w:rsid w:val="001F1195"/>
    <w:rsid w:val="001F18AF"/>
    <w:rsid w:val="001F248C"/>
    <w:rsid w:val="001F2BAD"/>
    <w:rsid w:val="001F309D"/>
    <w:rsid w:val="001F3F23"/>
    <w:rsid w:val="001F473A"/>
    <w:rsid w:val="001F4790"/>
    <w:rsid w:val="001F7232"/>
    <w:rsid w:val="002018FC"/>
    <w:rsid w:val="00201B8E"/>
    <w:rsid w:val="00202EAB"/>
    <w:rsid w:val="00203028"/>
    <w:rsid w:val="00204C70"/>
    <w:rsid w:val="002056DB"/>
    <w:rsid w:val="002062A9"/>
    <w:rsid w:val="00207F9A"/>
    <w:rsid w:val="00210374"/>
    <w:rsid w:val="0021088A"/>
    <w:rsid w:val="002115BE"/>
    <w:rsid w:val="00213A66"/>
    <w:rsid w:val="00213B02"/>
    <w:rsid w:val="00213D39"/>
    <w:rsid w:val="00214DCB"/>
    <w:rsid w:val="002150E9"/>
    <w:rsid w:val="00216E36"/>
    <w:rsid w:val="00217362"/>
    <w:rsid w:val="00220DAF"/>
    <w:rsid w:val="00220FBA"/>
    <w:rsid w:val="00221295"/>
    <w:rsid w:val="002248ED"/>
    <w:rsid w:val="00224CE0"/>
    <w:rsid w:val="00226914"/>
    <w:rsid w:val="00227F43"/>
    <w:rsid w:val="0023365E"/>
    <w:rsid w:val="00233D52"/>
    <w:rsid w:val="00233D84"/>
    <w:rsid w:val="002345E5"/>
    <w:rsid w:val="00235951"/>
    <w:rsid w:val="002362DD"/>
    <w:rsid w:val="002368F1"/>
    <w:rsid w:val="00236AAF"/>
    <w:rsid w:val="00236C58"/>
    <w:rsid w:val="0023775E"/>
    <w:rsid w:val="00237F5F"/>
    <w:rsid w:val="00240CE9"/>
    <w:rsid w:val="00240D48"/>
    <w:rsid w:val="00240DE7"/>
    <w:rsid w:val="0024163B"/>
    <w:rsid w:val="00241E53"/>
    <w:rsid w:val="00241F1E"/>
    <w:rsid w:val="0024221F"/>
    <w:rsid w:val="00242F1B"/>
    <w:rsid w:val="00243A71"/>
    <w:rsid w:val="002459C9"/>
    <w:rsid w:val="00246A86"/>
    <w:rsid w:val="0024703A"/>
    <w:rsid w:val="0024720C"/>
    <w:rsid w:val="00247638"/>
    <w:rsid w:val="00247AF4"/>
    <w:rsid w:val="00247DC5"/>
    <w:rsid w:val="00250671"/>
    <w:rsid w:val="002515C1"/>
    <w:rsid w:val="00251CB1"/>
    <w:rsid w:val="00252318"/>
    <w:rsid w:val="00252515"/>
    <w:rsid w:val="002526F4"/>
    <w:rsid w:val="00252E38"/>
    <w:rsid w:val="00253D2C"/>
    <w:rsid w:val="002543ED"/>
    <w:rsid w:val="00254572"/>
    <w:rsid w:val="00254678"/>
    <w:rsid w:val="00254735"/>
    <w:rsid w:val="002549DE"/>
    <w:rsid w:val="002559F2"/>
    <w:rsid w:val="0025657E"/>
    <w:rsid w:val="002576EC"/>
    <w:rsid w:val="002603E3"/>
    <w:rsid w:val="00262978"/>
    <w:rsid w:val="0026298F"/>
    <w:rsid w:val="00263233"/>
    <w:rsid w:val="00263AEB"/>
    <w:rsid w:val="002657DE"/>
    <w:rsid w:val="002657F3"/>
    <w:rsid w:val="00265E62"/>
    <w:rsid w:val="00267363"/>
    <w:rsid w:val="00267A54"/>
    <w:rsid w:val="00267BCB"/>
    <w:rsid w:val="00270E5E"/>
    <w:rsid w:val="00271251"/>
    <w:rsid w:val="002717CD"/>
    <w:rsid w:val="00273DF9"/>
    <w:rsid w:val="002745D9"/>
    <w:rsid w:val="00275E3D"/>
    <w:rsid w:val="00276C2B"/>
    <w:rsid w:val="002779ED"/>
    <w:rsid w:val="00277F6D"/>
    <w:rsid w:val="00280B2E"/>
    <w:rsid w:val="00280CB3"/>
    <w:rsid w:val="00281830"/>
    <w:rsid w:val="002818B8"/>
    <w:rsid w:val="00281C95"/>
    <w:rsid w:val="00282D81"/>
    <w:rsid w:val="00283D41"/>
    <w:rsid w:val="0028580B"/>
    <w:rsid w:val="00286972"/>
    <w:rsid w:val="0028742C"/>
    <w:rsid w:val="00287BD5"/>
    <w:rsid w:val="0029140C"/>
    <w:rsid w:val="00292FB3"/>
    <w:rsid w:val="0029386A"/>
    <w:rsid w:val="00293D32"/>
    <w:rsid w:val="0029433E"/>
    <w:rsid w:val="00294496"/>
    <w:rsid w:val="00295830"/>
    <w:rsid w:val="002958FB"/>
    <w:rsid w:val="002A051C"/>
    <w:rsid w:val="002A1948"/>
    <w:rsid w:val="002A1D5A"/>
    <w:rsid w:val="002A27CA"/>
    <w:rsid w:val="002A31E1"/>
    <w:rsid w:val="002A3709"/>
    <w:rsid w:val="002A3C39"/>
    <w:rsid w:val="002A4E1C"/>
    <w:rsid w:val="002A56DA"/>
    <w:rsid w:val="002B1BC8"/>
    <w:rsid w:val="002B1C25"/>
    <w:rsid w:val="002B31FA"/>
    <w:rsid w:val="002B389D"/>
    <w:rsid w:val="002B3FC5"/>
    <w:rsid w:val="002B490A"/>
    <w:rsid w:val="002B61B9"/>
    <w:rsid w:val="002C132F"/>
    <w:rsid w:val="002C1B34"/>
    <w:rsid w:val="002C27F2"/>
    <w:rsid w:val="002C2A29"/>
    <w:rsid w:val="002C2CE3"/>
    <w:rsid w:val="002C36EB"/>
    <w:rsid w:val="002C385F"/>
    <w:rsid w:val="002C4483"/>
    <w:rsid w:val="002C4CA6"/>
    <w:rsid w:val="002C511B"/>
    <w:rsid w:val="002C5270"/>
    <w:rsid w:val="002C576A"/>
    <w:rsid w:val="002C71AE"/>
    <w:rsid w:val="002D21B6"/>
    <w:rsid w:val="002D5065"/>
    <w:rsid w:val="002D5768"/>
    <w:rsid w:val="002E031E"/>
    <w:rsid w:val="002E084A"/>
    <w:rsid w:val="002E0CC5"/>
    <w:rsid w:val="002E1394"/>
    <w:rsid w:val="002E19B7"/>
    <w:rsid w:val="002E1B0F"/>
    <w:rsid w:val="002E2CC9"/>
    <w:rsid w:val="002E3C3E"/>
    <w:rsid w:val="002E3E3D"/>
    <w:rsid w:val="002E4DB4"/>
    <w:rsid w:val="002E7473"/>
    <w:rsid w:val="002E78F7"/>
    <w:rsid w:val="002E7F92"/>
    <w:rsid w:val="002F00B0"/>
    <w:rsid w:val="002F0187"/>
    <w:rsid w:val="002F0275"/>
    <w:rsid w:val="002F0504"/>
    <w:rsid w:val="002F13F9"/>
    <w:rsid w:val="002F1477"/>
    <w:rsid w:val="002F22DE"/>
    <w:rsid w:val="002F2346"/>
    <w:rsid w:val="002F2A7C"/>
    <w:rsid w:val="002F38E5"/>
    <w:rsid w:val="002F5AFF"/>
    <w:rsid w:val="002F7B92"/>
    <w:rsid w:val="00300874"/>
    <w:rsid w:val="00300F16"/>
    <w:rsid w:val="0030187E"/>
    <w:rsid w:val="003021C7"/>
    <w:rsid w:val="0030321C"/>
    <w:rsid w:val="003041DD"/>
    <w:rsid w:val="00304459"/>
    <w:rsid w:val="00304CC8"/>
    <w:rsid w:val="003062A0"/>
    <w:rsid w:val="00307512"/>
    <w:rsid w:val="00307B6F"/>
    <w:rsid w:val="00310B31"/>
    <w:rsid w:val="00311005"/>
    <w:rsid w:val="00312B0A"/>
    <w:rsid w:val="00312FF2"/>
    <w:rsid w:val="00314175"/>
    <w:rsid w:val="003158C2"/>
    <w:rsid w:val="00316206"/>
    <w:rsid w:val="00317583"/>
    <w:rsid w:val="00317D6C"/>
    <w:rsid w:val="003204DD"/>
    <w:rsid w:val="00320B67"/>
    <w:rsid w:val="0032125E"/>
    <w:rsid w:val="00322444"/>
    <w:rsid w:val="00322D9A"/>
    <w:rsid w:val="003234BE"/>
    <w:rsid w:val="003253E7"/>
    <w:rsid w:val="003257B7"/>
    <w:rsid w:val="003260A0"/>
    <w:rsid w:val="00326EF5"/>
    <w:rsid w:val="00327107"/>
    <w:rsid w:val="00327A45"/>
    <w:rsid w:val="003350CB"/>
    <w:rsid w:val="00335EC7"/>
    <w:rsid w:val="003373DB"/>
    <w:rsid w:val="003378F7"/>
    <w:rsid w:val="003379A4"/>
    <w:rsid w:val="00337BD0"/>
    <w:rsid w:val="0034077D"/>
    <w:rsid w:val="00341039"/>
    <w:rsid w:val="00342845"/>
    <w:rsid w:val="00342A2E"/>
    <w:rsid w:val="003444C6"/>
    <w:rsid w:val="00344C4A"/>
    <w:rsid w:val="00344D74"/>
    <w:rsid w:val="00344F18"/>
    <w:rsid w:val="00345193"/>
    <w:rsid w:val="00345F07"/>
    <w:rsid w:val="00346A83"/>
    <w:rsid w:val="003509EB"/>
    <w:rsid w:val="00350AA0"/>
    <w:rsid w:val="00350D1B"/>
    <w:rsid w:val="00353680"/>
    <w:rsid w:val="00353FEF"/>
    <w:rsid w:val="003542E4"/>
    <w:rsid w:val="00354594"/>
    <w:rsid w:val="00355842"/>
    <w:rsid w:val="00356752"/>
    <w:rsid w:val="00356B83"/>
    <w:rsid w:val="00356DF1"/>
    <w:rsid w:val="00357921"/>
    <w:rsid w:val="003615E3"/>
    <w:rsid w:val="00361F67"/>
    <w:rsid w:val="003622A6"/>
    <w:rsid w:val="003625B9"/>
    <w:rsid w:val="003637B8"/>
    <w:rsid w:val="0036390F"/>
    <w:rsid w:val="00364766"/>
    <w:rsid w:val="00365281"/>
    <w:rsid w:val="00366067"/>
    <w:rsid w:val="003669EA"/>
    <w:rsid w:val="00370E22"/>
    <w:rsid w:val="003713FE"/>
    <w:rsid w:val="00372053"/>
    <w:rsid w:val="00373054"/>
    <w:rsid w:val="00373D03"/>
    <w:rsid w:val="003745CE"/>
    <w:rsid w:val="00374F9B"/>
    <w:rsid w:val="00375C2C"/>
    <w:rsid w:val="00375D77"/>
    <w:rsid w:val="00375FC9"/>
    <w:rsid w:val="00376613"/>
    <w:rsid w:val="003767A6"/>
    <w:rsid w:val="00376DAD"/>
    <w:rsid w:val="00377A4A"/>
    <w:rsid w:val="00380F92"/>
    <w:rsid w:val="0038371F"/>
    <w:rsid w:val="00383842"/>
    <w:rsid w:val="00383FF5"/>
    <w:rsid w:val="00384AD5"/>
    <w:rsid w:val="00384AF8"/>
    <w:rsid w:val="00384E39"/>
    <w:rsid w:val="00386CE5"/>
    <w:rsid w:val="003874E2"/>
    <w:rsid w:val="003879FE"/>
    <w:rsid w:val="00390859"/>
    <w:rsid w:val="003911D1"/>
    <w:rsid w:val="0039203C"/>
    <w:rsid w:val="0039212C"/>
    <w:rsid w:val="00392781"/>
    <w:rsid w:val="00392FCC"/>
    <w:rsid w:val="0039342C"/>
    <w:rsid w:val="00394098"/>
    <w:rsid w:val="00394146"/>
    <w:rsid w:val="003945C4"/>
    <w:rsid w:val="00394B1C"/>
    <w:rsid w:val="003972AC"/>
    <w:rsid w:val="003A014E"/>
    <w:rsid w:val="003A101F"/>
    <w:rsid w:val="003A18D6"/>
    <w:rsid w:val="003A19D2"/>
    <w:rsid w:val="003A19F8"/>
    <w:rsid w:val="003A2483"/>
    <w:rsid w:val="003A2E2C"/>
    <w:rsid w:val="003A3145"/>
    <w:rsid w:val="003A3B2D"/>
    <w:rsid w:val="003A4552"/>
    <w:rsid w:val="003A4729"/>
    <w:rsid w:val="003A4C2C"/>
    <w:rsid w:val="003A5741"/>
    <w:rsid w:val="003A5CC2"/>
    <w:rsid w:val="003A5D91"/>
    <w:rsid w:val="003A7DFD"/>
    <w:rsid w:val="003B04A8"/>
    <w:rsid w:val="003B0F2D"/>
    <w:rsid w:val="003B2A2B"/>
    <w:rsid w:val="003B30BF"/>
    <w:rsid w:val="003B4354"/>
    <w:rsid w:val="003B51C6"/>
    <w:rsid w:val="003B5A17"/>
    <w:rsid w:val="003B6A0F"/>
    <w:rsid w:val="003B7D52"/>
    <w:rsid w:val="003C012F"/>
    <w:rsid w:val="003C1A67"/>
    <w:rsid w:val="003C1DA8"/>
    <w:rsid w:val="003C3C6B"/>
    <w:rsid w:val="003C4105"/>
    <w:rsid w:val="003C52CB"/>
    <w:rsid w:val="003C5B12"/>
    <w:rsid w:val="003D05E1"/>
    <w:rsid w:val="003D11AE"/>
    <w:rsid w:val="003D15E9"/>
    <w:rsid w:val="003D4BB6"/>
    <w:rsid w:val="003D5A8C"/>
    <w:rsid w:val="003D644D"/>
    <w:rsid w:val="003D6758"/>
    <w:rsid w:val="003E0298"/>
    <w:rsid w:val="003E03FE"/>
    <w:rsid w:val="003E0748"/>
    <w:rsid w:val="003E34DF"/>
    <w:rsid w:val="003E469D"/>
    <w:rsid w:val="003E56A9"/>
    <w:rsid w:val="003E6012"/>
    <w:rsid w:val="003E6345"/>
    <w:rsid w:val="003E6C20"/>
    <w:rsid w:val="003E7840"/>
    <w:rsid w:val="003E7E8D"/>
    <w:rsid w:val="003F00E7"/>
    <w:rsid w:val="003F053F"/>
    <w:rsid w:val="003F07E9"/>
    <w:rsid w:val="003F09A0"/>
    <w:rsid w:val="003F11AC"/>
    <w:rsid w:val="003F2253"/>
    <w:rsid w:val="003F2C1E"/>
    <w:rsid w:val="003F32F5"/>
    <w:rsid w:val="003F61ED"/>
    <w:rsid w:val="003F67BE"/>
    <w:rsid w:val="0040140E"/>
    <w:rsid w:val="00402BB5"/>
    <w:rsid w:val="00403D50"/>
    <w:rsid w:val="00405668"/>
    <w:rsid w:val="00406231"/>
    <w:rsid w:val="004063BF"/>
    <w:rsid w:val="00406D98"/>
    <w:rsid w:val="004072C7"/>
    <w:rsid w:val="00410C4B"/>
    <w:rsid w:val="00411A8B"/>
    <w:rsid w:val="00412A91"/>
    <w:rsid w:val="00412C64"/>
    <w:rsid w:val="00413475"/>
    <w:rsid w:val="00413FBA"/>
    <w:rsid w:val="00415412"/>
    <w:rsid w:val="004155E3"/>
    <w:rsid w:val="00417035"/>
    <w:rsid w:val="00417C10"/>
    <w:rsid w:val="004222D1"/>
    <w:rsid w:val="004222F8"/>
    <w:rsid w:val="00423860"/>
    <w:rsid w:val="00424B52"/>
    <w:rsid w:val="0042561D"/>
    <w:rsid w:val="00425973"/>
    <w:rsid w:val="00426525"/>
    <w:rsid w:val="004274B3"/>
    <w:rsid w:val="004301EA"/>
    <w:rsid w:val="004313F9"/>
    <w:rsid w:val="0043158A"/>
    <w:rsid w:val="00433E5E"/>
    <w:rsid w:val="00435E3A"/>
    <w:rsid w:val="00437226"/>
    <w:rsid w:val="00437E30"/>
    <w:rsid w:val="00440404"/>
    <w:rsid w:val="00440523"/>
    <w:rsid w:val="0044211E"/>
    <w:rsid w:val="0044245F"/>
    <w:rsid w:val="004431FC"/>
    <w:rsid w:val="00443AC4"/>
    <w:rsid w:val="004443C8"/>
    <w:rsid w:val="0044481C"/>
    <w:rsid w:val="00445935"/>
    <w:rsid w:val="00446E22"/>
    <w:rsid w:val="00446F70"/>
    <w:rsid w:val="00447D23"/>
    <w:rsid w:val="004504B4"/>
    <w:rsid w:val="004508E3"/>
    <w:rsid w:val="004515FD"/>
    <w:rsid w:val="004536C0"/>
    <w:rsid w:val="0045493E"/>
    <w:rsid w:val="0045559A"/>
    <w:rsid w:val="00455A5D"/>
    <w:rsid w:val="004563D9"/>
    <w:rsid w:val="0045700F"/>
    <w:rsid w:val="00457668"/>
    <w:rsid w:val="00460A3D"/>
    <w:rsid w:val="00460FB1"/>
    <w:rsid w:val="004612D3"/>
    <w:rsid w:val="00461B73"/>
    <w:rsid w:val="00462838"/>
    <w:rsid w:val="00462ED0"/>
    <w:rsid w:val="004637F6"/>
    <w:rsid w:val="004642C2"/>
    <w:rsid w:val="00464B16"/>
    <w:rsid w:val="00465979"/>
    <w:rsid w:val="004659A5"/>
    <w:rsid w:val="00465AFE"/>
    <w:rsid w:val="00466BD6"/>
    <w:rsid w:val="00466E59"/>
    <w:rsid w:val="00467922"/>
    <w:rsid w:val="00467943"/>
    <w:rsid w:val="00467A79"/>
    <w:rsid w:val="00467E93"/>
    <w:rsid w:val="00470B84"/>
    <w:rsid w:val="00472DC1"/>
    <w:rsid w:val="00473155"/>
    <w:rsid w:val="004744BC"/>
    <w:rsid w:val="004762A8"/>
    <w:rsid w:val="004770A5"/>
    <w:rsid w:val="0047770B"/>
    <w:rsid w:val="0047799E"/>
    <w:rsid w:val="004823AE"/>
    <w:rsid w:val="004823E5"/>
    <w:rsid w:val="00482B9D"/>
    <w:rsid w:val="00482E03"/>
    <w:rsid w:val="00483A06"/>
    <w:rsid w:val="00485C27"/>
    <w:rsid w:val="00485CD1"/>
    <w:rsid w:val="00486916"/>
    <w:rsid w:val="00486CA7"/>
    <w:rsid w:val="00487FA4"/>
    <w:rsid w:val="00490843"/>
    <w:rsid w:val="0049116B"/>
    <w:rsid w:val="004918E3"/>
    <w:rsid w:val="00491BC8"/>
    <w:rsid w:val="004924D6"/>
    <w:rsid w:val="00494B89"/>
    <w:rsid w:val="0049583B"/>
    <w:rsid w:val="00495A75"/>
    <w:rsid w:val="00496C1B"/>
    <w:rsid w:val="004971F5"/>
    <w:rsid w:val="00497797"/>
    <w:rsid w:val="004A0921"/>
    <w:rsid w:val="004A1F3C"/>
    <w:rsid w:val="004A2068"/>
    <w:rsid w:val="004A2210"/>
    <w:rsid w:val="004A31AE"/>
    <w:rsid w:val="004A4371"/>
    <w:rsid w:val="004A5828"/>
    <w:rsid w:val="004A5830"/>
    <w:rsid w:val="004A6366"/>
    <w:rsid w:val="004A6C83"/>
    <w:rsid w:val="004A7C5D"/>
    <w:rsid w:val="004B0608"/>
    <w:rsid w:val="004B1B4F"/>
    <w:rsid w:val="004B1BAB"/>
    <w:rsid w:val="004B1F3A"/>
    <w:rsid w:val="004B2069"/>
    <w:rsid w:val="004B24F6"/>
    <w:rsid w:val="004B2B11"/>
    <w:rsid w:val="004B338F"/>
    <w:rsid w:val="004B3AF7"/>
    <w:rsid w:val="004B5685"/>
    <w:rsid w:val="004B56C0"/>
    <w:rsid w:val="004B6841"/>
    <w:rsid w:val="004B716F"/>
    <w:rsid w:val="004B7B69"/>
    <w:rsid w:val="004C0218"/>
    <w:rsid w:val="004C07D4"/>
    <w:rsid w:val="004C16DA"/>
    <w:rsid w:val="004C1D95"/>
    <w:rsid w:val="004C2D1F"/>
    <w:rsid w:val="004C5ABA"/>
    <w:rsid w:val="004C6502"/>
    <w:rsid w:val="004C662A"/>
    <w:rsid w:val="004C66E5"/>
    <w:rsid w:val="004C6710"/>
    <w:rsid w:val="004C6725"/>
    <w:rsid w:val="004C6A12"/>
    <w:rsid w:val="004C6C19"/>
    <w:rsid w:val="004C6DB4"/>
    <w:rsid w:val="004C7124"/>
    <w:rsid w:val="004C7928"/>
    <w:rsid w:val="004C7B85"/>
    <w:rsid w:val="004D0AB9"/>
    <w:rsid w:val="004D10D3"/>
    <w:rsid w:val="004D112E"/>
    <w:rsid w:val="004D48D6"/>
    <w:rsid w:val="004D5B2F"/>
    <w:rsid w:val="004D60DF"/>
    <w:rsid w:val="004D63DD"/>
    <w:rsid w:val="004D63F7"/>
    <w:rsid w:val="004D68BD"/>
    <w:rsid w:val="004D7B8D"/>
    <w:rsid w:val="004E1644"/>
    <w:rsid w:val="004E1A3F"/>
    <w:rsid w:val="004E2DD4"/>
    <w:rsid w:val="004E2EFD"/>
    <w:rsid w:val="004E44A1"/>
    <w:rsid w:val="004E48DE"/>
    <w:rsid w:val="004E4DAE"/>
    <w:rsid w:val="004E5C27"/>
    <w:rsid w:val="004E6C46"/>
    <w:rsid w:val="004E6D8C"/>
    <w:rsid w:val="004E7050"/>
    <w:rsid w:val="004E79FA"/>
    <w:rsid w:val="004F0173"/>
    <w:rsid w:val="004F044E"/>
    <w:rsid w:val="004F0718"/>
    <w:rsid w:val="004F3594"/>
    <w:rsid w:val="004F36B1"/>
    <w:rsid w:val="004F3992"/>
    <w:rsid w:val="00500D5E"/>
    <w:rsid w:val="00502BD7"/>
    <w:rsid w:val="00502F60"/>
    <w:rsid w:val="00503376"/>
    <w:rsid w:val="0050387E"/>
    <w:rsid w:val="00504881"/>
    <w:rsid w:val="005070F7"/>
    <w:rsid w:val="005078EF"/>
    <w:rsid w:val="00507A95"/>
    <w:rsid w:val="00507AAC"/>
    <w:rsid w:val="00507CDC"/>
    <w:rsid w:val="00507E97"/>
    <w:rsid w:val="00510784"/>
    <w:rsid w:val="00510EA8"/>
    <w:rsid w:val="00511211"/>
    <w:rsid w:val="0051147E"/>
    <w:rsid w:val="00511682"/>
    <w:rsid w:val="0051268D"/>
    <w:rsid w:val="00513CCB"/>
    <w:rsid w:val="00513E76"/>
    <w:rsid w:val="0051457A"/>
    <w:rsid w:val="00514DB8"/>
    <w:rsid w:val="00516665"/>
    <w:rsid w:val="00517942"/>
    <w:rsid w:val="005221EF"/>
    <w:rsid w:val="0052225C"/>
    <w:rsid w:val="00522674"/>
    <w:rsid w:val="005241E8"/>
    <w:rsid w:val="00524495"/>
    <w:rsid w:val="00524A5D"/>
    <w:rsid w:val="00524E0B"/>
    <w:rsid w:val="0052692D"/>
    <w:rsid w:val="005277FC"/>
    <w:rsid w:val="0053093C"/>
    <w:rsid w:val="00531CFA"/>
    <w:rsid w:val="00533EC1"/>
    <w:rsid w:val="00535B30"/>
    <w:rsid w:val="00535F8A"/>
    <w:rsid w:val="00537C0D"/>
    <w:rsid w:val="00540770"/>
    <w:rsid w:val="005410D7"/>
    <w:rsid w:val="00541AAC"/>
    <w:rsid w:val="00542F1A"/>
    <w:rsid w:val="00545587"/>
    <w:rsid w:val="0054647D"/>
    <w:rsid w:val="005477C6"/>
    <w:rsid w:val="00547F75"/>
    <w:rsid w:val="0055051C"/>
    <w:rsid w:val="00550A67"/>
    <w:rsid w:val="00552D80"/>
    <w:rsid w:val="005530B9"/>
    <w:rsid w:val="00553493"/>
    <w:rsid w:val="0055465E"/>
    <w:rsid w:val="00555064"/>
    <w:rsid w:val="00557D96"/>
    <w:rsid w:val="00560E69"/>
    <w:rsid w:val="00560F4E"/>
    <w:rsid w:val="005627B7"/>
    <w:rsid w:val="00562BA0"/>
    <w:rsid w:val="005649E8"/>
    <w:rsid w:val="00565C32"/>
    <w:rsid w:val="00566218"/>
    <w:rsid w:val="00566A38"/>
    <w:rsid w:val="00567919"/>
    <w:rsid w:val="00567983"/>
    <w:rsid w:val="00567987"/>
    <w:rsid w:val="005702B4"/>
    <w:rsid w:val="00570E9D"/>
    <w:rsid w:val="0057106B"/>
    <w:rsid w:val="00571494"/>
    <w:rsid w:val="00571FD4"/>
    <w:rsid w:val="005726BF"/>
    <w:rsid w:val="005728F4"/>
    <w:rsid w:val="00574B7F"/>
    <w:rsid w:val="005751ED"/>
    <w:rsid w:val="00577635"/>
    <w:rsid w:val="005777D4"/>
    <w:rsid w:val="00580648"/>
    <w:rsid w:val="005834A7"/>
    <w:rsid w:val="00583537"/>
    <w:rsid w:val="005840A1"/>
    <w:rsid w:val="005877AD"/>
    <w:rsid w:val="00587C88"/>
    <w:rsid w:val="00590986"/>
    <w:rsid w:val="00590CA2"/>
    <w:rsid w:val="00594623"/>
    <w:rsid w:val="0059493A"/>
    <w:rsid w:val="00595357"/>
    <w:rsid w:val="00595A81"/>
    <w:rsid w:val="00596897"/>
    <w:rsid w:val="0059751E"/>
    <w:rsid w:val="00597737"/>
    <w:rsid w:val="0059782D"/>
    <w:rsid w:val="005A0129"/>
    <w:rsid w:val="005A1768"/>
    <w:rsid w:val="005A1F86"/>
    <w:rsid w:val="005A3406"/>
    <w:rsid w:val="005A450B"/>
    <w:rsid w:val="005A4FF8"/>
    <w:rsid w:val="005A5AA5"/>
    <w:rsid w:val="005A75CB"/>
    <w:rsid w:val="005B060C"/>
    <w:rsid w:val="005B0B7B"/>
    <w:rsid w:val="005B2368"/>
    <w:rsid w:val="005B3830"/>
    <w:rsid w:val="005B4B27"/>
    <w:rsid w:val="005B57AC"/>
    <w:rsid w:val="005B766D"/>
    <w:rsid w:val="005C07FE"/>
    <w:rsid w:val="005C3277"/>
    <w:rsid w:val="005C38F9"/>
    <w:rsid w:val="005C4D2F"/>
    <w:rsid w:val="005C5421"/>
    <w:rsid w:val="005C5FCF"/>
    <w:rsid w:val="005D0BFF"/>
    <w:rsid w:val="005D0D48"/>
    <w:rsid w:val="005D2697"/>
    <w:rsid w:val="005D30FE"/>
    <w:rsid w:val="005D37EA"/>
    <w:rsid w:val="005D38A3"/>
    <w:rsid w:val="005D43BE"/>
    <w:rsid w:val="005D4CF0"/>
    <w:rsid w:val="005D58C2"/>
    <w:rsid w:val="005D6DA4"/>
    <w:rsid w:val="005D7AC1"/>
    <w:rsid w:val="005E1D6C"/>
    <w:rsid w:val="005E3892"/>
    <w:rsid w:val="005E42F9"/>
    <w:rsid w:val="005E4B03"/>
    <w:rsid w:val="005E4EA4"/>
    <w:rsid w:val="005E54F9"/>
    <w:rsid w:val="005E6158"/>
    <w:rsid w:val="005E756C"/>
    <w:rsid w:val="005E7BFA"/>
    <w:rsid w:val="005F02B1"/>
    <w:rsid w:val="005F04EE"/>
    <w:rsid w:val="005F1A7F"/>
    <w:rsid w:val="005F426F"/>
    <w:rsid w:val="005F48B2"/>
    <w:rsid w:val="005F5729"/>
    <w:rsid w:val="005F5F91"/>
    <w:rsid w:val="005F6271"/>
    <w:rsid w:val="006016B2"/>
    <w:rsid w:val="00602501"/>
    <w:rsid w:val="00602DDF"/>
    <w:rsid w:val="00603013"/>
    <w:rsid w:val="00603CC9"/>
    <w:rsid w:val="00603CFA"/>
    <w:rsid w:val="00603F1B"/>
    <w:rsid w:val="00604C37"/>
    <w:rsid w:val="00605056"/>
    <w:rsid w:val="00611353"/>
    <w:rsid w:val="006122B2"/>
    <w:rsid w:val="006124E3"/>
    <w:rsid w:val="00612885"/>
    <w:rsid w:val="006140A6"/>
    <w:rsid w:val="006141BD"/>
    <w:rsid w:val="00614586"/>
    <w:rsid w:val="006147CE"/>
    <w:rsid w:val="006151B9"/>
    <w:rsid w:val="00615228"/>
    <w:rsid w:val="006152C7"/>
    <w:rsid w:val="00615BF2"/>
    <w:rsid w:val="006162C8"/>
    <w:rsid w:val="0062046F"/>
    <w:rsid w:val="00620BFF"/>
    <w:rsid w:val="00622012"/>
    <w:rsid w:val="006236BF"/>
    <w:rsid w:val="00624C80"/>
    <w:rsid w:val="00624D64"/>
    <w:rsid w:val="006255F5"/>
    <w:rsid w:val="00625C1F"/>
    <w:rsid w:val="00626A3E"/>
    <w:rsid w:val="00626BAC"/>
    <w:rsid w:val="00627C3F"/>
    <w:rsid w:val="00630442"/>
    <w:rsid w:val="006306D0"/>
    <w:rsid w:val="006308C9"/>
    <w:rsid w:val="00632A0F"/>
    <w:rsid w:val="00632AFE"/>
    <w:rsid w:val="00633774"/>
    <w:rsid w:val="00635ADD"/>
    <w:rsid w:val="00636B92"/>
    <w:rsid w:val="00636ECD"/>
    <w:rsid w:val="0063727D"/>
    <w:rsid w:val="00637C3E"/>
    <w:rsid w:val="00640E4E"/>
    <w:rsid w:val="00640F65"/>
    <w:rsid w:val="00641B22"/>
    <w:rsid w:val="0064213A"/>
    <w:rsid w:val="00643326"/>
    <w:rsid w:val="006446C2"/>
    <w:rsid w:val="0064492D"/>
    <w:rsid w:val="0065105E"/>
    <w:rsid w:val="006511DA"/>
    <w:rsid w:val="00651A22"/>
    <w:rsid w:val="0065236F"/>
    <w:rsid w:val="006536BE"/>
    <w:rsid w:val="00654AAE"/>
    <w:rsid w:val="00654C96"/>
    <w:rsid w:val="00655288"/>
    <w:rsid w:val="0065564F"/>
    <w:rsid w:val="00656A99"/>
    <w:rsid w:val="00656E36"/>
    <w:rsid w:val="00660A6E"/>
    <w:rsid w:val="00660C62"/>
    <w:rsid w:val="00662A84"/>
    <w:rsid w:val="0066409C"/>
    <w:rsid w:val="00665D1E"/>
    <w:rsid w:val="00665DD6"/>
    <w:rsid w:val="0067046D"/>
    <w:rsid w:val="00670862"/>
    <w:rsid w:val="00671CD8"/>
    <w:rsid w:val="00671D3A"/>
    <w:rsid w:val="00672D18"/>
    <w:rsid w:val="0067568E"/>
    <w:rsid w:val="006770DB"/>
    <w:rsid w:val="006777F1"/>
    <w:rsid w:val="00677CA9"/>
    <w:rsid w:val="00680E96"/>
    <w:rsid w:val="006813BA"/>
    <w:rsid w:val="00681410"/>
    <w:rsid w:val="006826B5"/>
    <w:rsid w:val="00682F4D"/>
    <w:rsid w:val="006832D7"/>
    <w:rsid w:val="00683E50"/>
    <w:rsid w:val="006841E1"/>
    <w:rsid w:val="006844B2"/>
    <w:rsid w:val="006851D6"/>
    <w:rsid w:val="0068525B"/>
    <w:rsid w:val="006856BD"/>
    <w:rsid w:val="00686C92"/>
    <w:rsid w:val="00687810"/>
    <w:rsid w:val="00687F0F"/>
    <w:rsid w:val="006914CA"/>
    <w:rsid w:val="00692592"/>
    <w:rsid w:val="00692778"/>
    <w:rsid w:val="006938DA"/>
    <w:rsid w:val="00693AAD"/>
    <w:rsid w:val="00694408"/>
    <w:rsid w:val="00695763"/>
    <w:rsid w:val="006970B4"/>
    <w:rsid w:val="00697103"/>
    <w:rsid w:val="00697313"/>
    <w:rsid w:val="006A02FD"/>
    <w:rsid w:val="006A1181"/>
    <w:rsid w:val="006A1219"/>
    <w:rsid w:val="006A1745"/>
    <w:rsid w:val="006A18AD"/>
    <w:rsid w:val="006A1ECF"/>
    <w:rsid w:val="006A21D3"/>
    <w:rsid w:val="006A2285"/>
    <w:rsid w:val="006A2307"/>
    <w:rsid w:val="006A23EF"/>
    <w:rsid w:val="006A24A6"/>
    <w:rsid w:val="006A2555"/>
    <w:rsid w:val="006A2A81"/>
    <w:rsid w:val="006A3A4F"/>
    <w:rsid w:val="006A4010"/>
    <w:rsid w:val="006A4B9B"/>
    <w:rsid w:val="006A4EA7"/>
    <w:rsid w:val="006A5016"/>
    <w:rsid w:val="006A5427"/>
    <w:rsid w:val="006A57E6"/>
    <w:rsid w:val="006A5A07"/>
    <w:rsid w:val="006A5AD6"/>
    <w:rsid w:val="006B0D42"/>
    <w:rsid w:val="006B2704"/>
    <w:rsid w:val="006B3226"/>
    <w:rsid w:val="006B33F9"/>
    <w:rsid w:val="006B3B47"/>
    <w:rsid w:val="006B3BDD"/>
    <w:rsid w:val="006B3E1E"/>
    <w:rsid w:val="006B47C1"/>
    <w:rsid w:val="006B5B48"/>
    <w:rsid w:val="006B5F5F"/>
    <w:rsid w:val="006B7BC9"/>
    <w:rsid w:val="006B7FD8"/>
    <w:rsid w:val="006C02AB"/>
    <w:rsid w:val="006C0EFC"/>
    <w:rsid w:val="006C4EF7"/>
    <w:rsid w:val="006C6338"/>
    <w:rsid w:val="006C73C8"/>
    <w:rsid w:val="006C7467"/>
    <w:rsid w:val="006D0653"/>
    <w:rsid w:val="006D37AC"/>
    <w:rsid w:val="006D4179"/>
    <w:rsid w:val="006D418B"/>
    <w:rsid w:val="006D5F15"/>
    <w:rsid w:val="006E0593"/>
    <w:rsid w:val="006E115F"/>
    <w:rsid w:val="006E24F4"/>
    <w:rsid w:val="006E297B"/>
    <w:rsid w:val="006E298D"/>
    <w:rsid w:val="006E3790"/>
    <w:rsid w:val="006E39A4"/>
    <w:rsid w:val="006E413F"/>
    <w:rsid w:val="006E51E9"/>
    <w:rsid w:val="006E7C52"/>
    <w:rsid w:val="006F0672"/>
    <w:rsid w:val="006F0874"/>
    <w:rsid w:val="006F150F"/>
    <w:rsid w:val="006F2EB2"/>
    <w:rsid w:val="006F365D"/>
    <w:rsid w:val="006F38A9"/>
    <w:rsid w:val="006F58E4"/>
    <w:rsid w:val="006F66B3"/>
    <w:rsid w:val="006F77D8"/>
    <w:rsid w:val="006F7F8C"/>
    <w:rsid w:val="00701971"/>
    <w:rsid w:val="00702CA0"/>
    <w:rsid w:val="00702E81"/>
    <w:rsid w:val="00703260"/>
    <w:rsid w:val="007062B3"/>
    <w:rsid w:val="00706D3E"/>
    <w:rsid w:val="00707139"/>
    <w:rsid w:val="00707FED"/>
    <w:rsid w:val="00710827"/>
    <w:rsid w:val="007113B0"/>
    <w:rsid w:val="0071290D"/>
    <w:rsid w:val="00712EC2"/>
    <w:rsid w:val="00713678"/>
    <w:rsid w:val="00713985"/>
    <w:rsid w:val="007139B5"/>
    <w:rsid w:val="00713B06"/>
    <w:rsid w:val="00713C72"/>
    <w:rsid w:val="00714C30"/>
    <w:rsid w:val="00714CAB"/>
    <w:rsid w:val="00716400"/>
    <w:rsid w:val="0071793B"/>
    <w:rsid w:val="0072027D"/>
    <w:rsid w:val="00720858"/>
    <w:rsid w:val="00720C03"/>
    <w:rsid w:val="00722A86"/>
    <w:rsid w:val="00723350"/>
    <w:rsid w:val="00723A25"/>
    <w:rsid w:val="00723FE8"/>
    <w:rsid w:val="00725858"/>
    <w:rsid w:val="00725E07"/>
    <w:rsid w:val="00725E71"/>
    <w:rsid w:val="007263C7"/>
    <w:rsid w:val="00726CA3"/>
    <w:rsid w:val="00726E65"/>
    <w:rsid w:val="0073069B"/>
    <w:rsid w:val="00731B1D"/>
    <w:rsid w:val="0073357B"/>
    <w:rsid w:val="007339EC"/>
    <w:rsid w:val="007340DA"/>
    <w:rsid w:val="007348A6"/>
    <w:rsid w:val="00735E6D"/>
    <w:rsid w:val="0074276F"/>
    <w:rsid w:val="0074293B"/>
    <w:rsid w:val="00742A8A"/>
    <w:rsid w:val="00742B77"/>
    <w:rsid w:val="0074561D"/>
    <w:rsid w:val="00747D66"/>
    <w:rsid w:val="007521FA"/>
    <w:rsid w:val="00753583"/>
    <w:rsid w:val="00753D34"/>
    <w:rsid w:val="00754A19"/>
    <w:rsid w:val="00754A4E"/>
    <w:rsid w:val="00754D2A"/>
    <w:rsid w:val="00755888"/>
    <w:rsid w:val="00756B87"/>
    <w:rsid w:val="0075706E"/>
    <w:rsid w:val="00760FF1"/>
    <w:rsid w:val="00761298"/>
    <w:rsid w:val="0076234E"/>
    <w:rsid w:val="007634A6"/>
    <w:rsid w:val="007655CC"/>
    <w:rsid w:val="00765C69"/>
    <w:rsid w:val="00766A1C"/>
    <w:rsid w:val="00766EEE"/>
    <w:rsid w:val="0076721B"/>
    <w:rsid w:val="00767417"/>
    <w:rsid w:val="00767F92"/>
    <w:rsid w:val="007720AC"/>
    <w:rsid w:val="007721B4"/>
    <w:rsid w:val="00773176"/>
    <w:rsid w:val="00773C7C"/>
    <w:rsid w:val="0077400D"/>
    <w:rsid w:val="007741D2"/>
    <w:rsid w:val="00774328"/>
    <w:rsid w:val="00774BCB"/>
    <w:rsid w:val="00775B45"/>
    <w:rsid w:val="007768EC"/>
    <w:rsid w:val="00776DB7"/>
    <w:rsid w:val="0077742F"/>
    <w:rsid w:val="00777721"/>
    <w:rsid w:val="00777CC1"/>
    <w:rsid w:val="00777E65"/>
    <w:rsid w:val="00781344"/>
    <w:rsid w:val="00781A63"/>
    <w:rsid w:val="00781AD6"/>
    <w:rsid w:val="007823B2"/>
    <w:rsid w:val="00782FA1"/>
    <w:rsid w:val="00783934"/>
    <w:rsid w:val="00784846"/>
    <w:rsid w:val="00784B5C"/>
    <w:rsid w:val="00785407"/>
    <w:rsid w:val="00790E4C"/>
    <w:rsid w:val="007915C6"/>
    <w:rsid w:val="00791D0F"/>
    <w:rsid w:val="007925CD"/>
    <w:rsid w:val="00792E0B"/>
    <w:rsid w:val="007932B7"/>
    <w:rsid w:val="007934F0"/>
    <w:rsid w:val="007937E0"/>
    <w:rsid w:val="007940E3"/>
    <w:rsid w:val="007952F1"/>
    <w:rsid w:val="00795507"/>
    <w:rsid w:val="00795D4C"/>
    <w:rsid w:val="007A17EC"/>
    <w:rsid w:val="007A2A41"/>
    <w:rsid w:val="007A2E70"/>
    <w:rsid w:val="007A34E2"/>
    <w:rsid w:val="007A3931"/>
    <w:rsid w:val="007A47BF"/>
    <w:rsid w:val="007A4E0A"/>
    <w:rsid w:val="007A5383"/>
    <w:rsid w:val="007A64D2"/>
    <w:rsid w:val="007A7BB1"/>
    <w:rsid w:val="007B0919"/>
    <w:rsid w:val="007B0E1D"/>
    <w:rsid w:val="007B113F"/>
    <w:rsid w:val="007B11A5"/>
    <w:rsid w:val="007B1530"/>
    <w:rsid w:val="007B1D9A"/>
    <w:rsid w:val="007B20E0"/>
    <w:rsid w:val="007B2118"/>
    <w:rsid w:val="007B2460"/>
    <w:rsid w:val="007B252E"/>
    <w:rsid w:val="007B4EA4"/>
    <w:rsid w:val="007B5367"/>
    <w:rsid w:val="007B58D5"/>
    <w:rsid w:val="007B59EB"/>
    <w:rsid w:val="007C0618"/>
    <w:rsid w:val="007C0B43"/>
    <w:rsid w:val="007C1895"/>
    <w:rsid w:val="007C1A47"/>
    <w:rsid w:val="007C1B6F"/>
    <w:rsid w:val="007C4D10"/>
    <w:rsid w:val="007C5244"/>
    <w:rsid w:val="007C5CB7"/>
    <w:rsid w:val="007C6770"/>
    <w:rsid w:val="007C7F10"/>
    <w:rsid w:val="007D0A24"/>
    <w:rsid w:val="007D2170"/>
    <w:rsid w:val="007D4571"/>
    <w:rsid w:val="007D46DD"/>
    <w:rsid w:val="007D4A35"/>
    <w:rsid w:val="007D53DE"/>
    <w:rsid w:val="007D58EF"/>
    <w:rsid w:val="007D77C9"/>
    <w:rsid w:val="007E075D"/>
    <w:rsid w:val="007E1F53"/>
    <w:rsid w:val="007E25EC"/>
    <w:rsid w:val="007E25F0"/>
    <w:rsid w:val="007E2AE0"/>
    <w:rsid w:val="007E2EBB"/>
    <w:rsid w:val="007E3B1B"/>
    <w:rsid w:val="007E4181"/>
    <w:rsid w:val="007E48D9"/>
    <w:rsid w:val="007E56E7"/>
    <w:rsid w:val="007E5CB2"/>
    <w:rsid w:val="007E638F"/>
    <w:rsid w:val="007E681E"/>
    <w:rsid w:val="007E7509"/>
    <w:rsid w:val="007F0453"/>
    <w:rsid w:val="007F1094"/>
    <w:rsid w:val="007F2466"/>
    <w:rsid w:val="007F42FB"/>
    <w:rsid w:val="007F5821"/>
    <w:rsid w:val="007F58F6"/>
    <w:rsid w:val="008003F4"/>
    <w:rsid w:val="00801496"/>
    <w:rsid w:val="00802DF2"/>
    <w:rsid w:val="0080667D"/>
    <w:rsid w:val="008075D4"/>
    <w:rsid w:val="00807F5F"/>
    <w:rsid w:val="0081007F"/>
    <w:rsid w:val="0081068D"/>
    <w:rsid w:val="008142E6"/>
    <w:rsid w:val="00814932"/>
    <w:rsid w:val="00814EDF"/>
    <w:rsid w:val="00815BFB"/>
    <w:rsid w:val="00817839"/>
    <w:rsid w:val="008200AF"/>
    <w:rsid w:val="008200B5"/>
    <w:rsid w:val="00820A73"/>
    <w:rsid w:val="00822650"/>
    <w:rsid w:val="00822E8E"/>
    <w:rsid w:val="00824395"/>
    <w:rsid w:val="00825413"/>
    <w:rsid w:val="008264BB"/>
    <w:rsid w:val="00827BF4"/>
    <w:rsid w:val="008301D0"/>
    <w:rsid w:val="0083135A"/>
    <w:rsid w:val="00831D85"/>
    <w:rsid w:val="00833762"/>
    <w:rsid w:val="00835151"/>
    <w:rsid w:val="00835D31"/>
    <w:rsid w:val="008418BF"/>
    <w:rsid w:val="0084200B"/>
    <w:rsid w:val="00842059"/>
    <w:rsid w:val="00842C45"/>
    <w:rsid w:val="00843156"/>
    <w:rsid w:val="008436AD"/>
    <w:rsid w:val="00844060"/>
    <w:rsid w:val="008442AE"/>
    <w:rsid w:val="0084781D"/>
    <w:rsid w:val="00850F96"/>
    <w:rsid w:val="00851D46"/>
    <w:rsid w:val="00853832"/>
    <w:rsid w:val="00853BA0"/>
    <w:rsid w:val="00853F1B"/>
    <w:rsid w:val="008546A2"/>
    <w:rsid w:val="0085652A"/>
    <w:rsid w:val="008569ED"/>
    <w:rsid w:val="00856F6F"/>
    <w:rsid w:val="00857055"/>
    <w:rsid w:val="0085795E"/>
    <w:rsid w:val="008603AB"/>
    <w:rsid w:val="008609D3"/>
    <w:rsid w:val="00860A4B"/>
    <w:rsid w:val="00860BCE"/>
    <w:rsid w:val="008640F0"/>
    <w:rsid w:val="00864602"/>
    <w:rsid w:val="00865089"/>
    <w:rsid w:val="008661BB"/>
    <w:rsid w:val="00866675"/>
    <w:rsid w:val="00867275"/>
    <w:rsid w:val="008678ED"/>
    <w:rsid w:val="00870060"/>
    <w:rsid w:val="008706D7"/>
    <w:rsid w:val="00870B22"/>
    <w:rsid w:val="008719B1"/>
    <w:rsid w:val="00872A13"/>
    <w:rsid w:val="00872CE1"/>
    <w:rsid w:val="008733D3"/>
    <w:rsid w:val="008734A1"/>
    <w:rsid w:val="00873C30"/>
    <w:rsid w:val="00875123"/>
    <w:rsid w:val="00875D24"/>
    <w:rsid w:val="00875E8F"/>
    <w:rsid w:val="00875FDA"/>
    <w:rsid w:val="008770A1"/>
    <w:rsid w:val="008809AE"/>
    <w:rsid w:val="00880B97"/>
    <w:rsid w:val="00880FD6"/>
    <w:rsid w:val="00882C0E"/>
    <w:rsid w:val="00883CAF"/>
    <w:rsid w:val="00885E2E"/>
    <w:rsid w:val="0088623B"/>
    <w:rsid w:val="008870E5"/>
    <w:rsid w:val="0088733F"/>
    <w:rsid w:val="00891635"/>
    <w:rsid w:val="00891C05"/>
    <w:rsid w:val="0089220E"/>
    <w:rsid w:val="0089260F"/>
    <w:rsid w:val="0089311A"/>
    <w:rsid w:val="008934FA"/>
    <w:rsid w:val="00893808"/>
    <w:rsid w:val="008951AC"/>
    <w:rsid w:val="00896492"/>
    <w:rsid w:val="00897625"/>
    <w:rsid w:val="00897D68"/>
    <w:rsid w:val="00897E11"/>
    <w:rsid w:val="008A05A7"/>
    <w:rsid w:val="008A0C39"/>
    <w:rsid w:val="008A0D3F"/>
    <w:rsid w:val="008A1957"/>
    <w:rsid w:val="008A1E55"/>
    <w:rsid w:val="008A215A"/>
    <w:rsid w:val="008A232E"/>
    <w:rsid w:val="008A39E2"/>
    <w:rsid w:val="008A4845"/>
    <w:rsid w:val="008A5002"/>
    <w:rsid w:val="008A697F"/>
    <w:rsid w:val="008A76FA"/>
    <w:rsid w:val="008B1518"/>
    <w:rsid w:val="008B19D2"/>
    <w:rsid w:val="008B2F82"/>
    <w:rsid w:val="008B2FCE"/>
    <w:rsid w:val="008B6B91"/>
    <w:rsid w:val="008C0DBF"/>
    <w:rsid w:val="008C1372"/>
    <w:rsid w:val="008C1940"/>
    <w:rsid w:val="008C2311"/>
    <w:rsid w:val="008C35E5"/>
    <w:rsid w:val="008C4324"/>
    <w:rsid w:val="008C49C5"/>
    <w:rsid w:val="008C5C17"/>
    <w:rsid w:val="008C6A0A"/>
    <w:rsid w:val="008C7A5B"/>
    <w:rsid w:val="008C7F55"/>
    <w:rsid w:val="008D01A3"/>
    <w:rsid w:val="008D0B20"/>
    <w:rsid w:val="008D3B9A"/>
    <w:rsid w:val="008D3C6B"/>
    <w:rsid w:val="008D6274"/>
    <w:rsid w:val="008D63F2"/>
    <w:rsid w:val="008E02AA"/>
    <w:rsid w:val="008E3D2F"/>
    <w:rsid w:val="008E4631"/>
    <w:rsid w:val="008E4D1F"/>
    <w:rsid w:val="008E7F4F"/>
    <w:rsid w:val="008F07ED"/>
    <w:rsid w:val="008F0DB9"/>
    <w:rsid w:val="008F2821"/>
    <w:rsid w:val="008F2F80"/>
    <w:rsid w:val="008F346C"/>
    <w:rsid w:val="008F5985"/>
    <w:rsid w:val="008F5EDE"/>
    <w:rsid w:val="008F6CD8"/>
    <w:rsid w:val="008F6E30"/>
    <w:rsid w:val="008F71C7"/>
    <w:rsid w:val="008F74A7"/>
    <w:rsid w:val="008F7894"/>
    <w:rsid w:val="00900198"/>
    <w:rsid w:val="0090082A"/>
    <w:rsid w:val="00900EEC"/>
    <w:rsid w:val="009026F3"/>
    <w:rsid w:val="00902BF9"/>
    <w:rsid w:val="00904F0E"/>
    <w:rsid w:val="00905817"/>
    <w:rsid w:val="00905FF6"/>
    <w:rsid w:val="009069E9"/>
    <w:rsid w:val="00907076"/>
    <w:rsid w:val="0090758D"/>
    <w:rsid w:val="00910A1D"/>
    <w:rsid w:val="00914402"/>
    <w:rsid w:val="00914580"/>
    <w:rsid w:val="00914D63"/>
    <w:rsid w:val="00916992"/>
    <w:rsid w:val="00916D39"/>
    <w:rsid w:val="00916EC6"/>
    <w:rsid w:val="0091703E"/>
    <w:rsid w:val="00917722"/>
    <w:rsid w:val="00917E0A"/>
    <w:rsid w:val="00920B37"/>
    <w:rsid w:val="00920BEA"/>
    <w:rsid w:val="00921B87"/>
    <w:rsid w:val="00924793"/>
    <w:rsid w:val="00925780"/>
    <w:rsid w:val="00926619"/>
    <w:rsid w:val="00926B6A"/>
    <w:rsid w:val="00926BE4"/>
    <w:rsid w:val="00927ED6"/>
    <w:rsid w:val="0093170D"/>
    <w:rsid w:val="009332AB"/>
    <w:rsid w:val="009347FD"/>
    <w:rsid w:val="009349AC"/>
    <w:rsid w:val="009353B0"/>
    <w:rsid w:val="00935EFD"/>
    <w:rsid w:val="00936086"/>
    <w:rsid w:val="0093710F"/>
    <w:rsid w:val="00937DEC"/>
    <w:rsid w:val="00942820"/>
    <w:rsid w:val="00943477"/>
    <w:rsid w:val="009439D5"/>
    <w:rsid w:val="00943D8F"/>
    <w:rsid w:val="00943E06"/>
    <w:rsid w:val="00943E0B"/>
    <w:rsid w:val="00944868"/>
    <w:rsid w:val="00944E3D"/>
    <w:rsid w:val="009458EC"/>
    <w:rsid w:val="00946078"/>
    <w:rsid w:val="00946166"/>
    <w:rsid w:val="0094621C"/>
    <w:rsid w:val="009467E2"/>
    <w:rsid w:val="00947E5F"/>
    <w:rsid w:val="00950271"/>
    <w:rsid w:val="009502C9"/>
    <w:rsid w:val="00950302"/>
    <w:rsid w:val="009521B6"/>
    <w:rsid w:val="00952317"/>
    <w:rsid w:val="009525AB"/>
    <w:rsid w:val="009541F6"/>
    <w:rsid w:val="00954A0E"/>
    <w:rsid w:val="00955D7E"/>
    <w:rsid w:val="00956047"/>
    <w:rsid w:val="00956995"/>
    <w:rsid w:val="00960FE7"/>
    <w:rsid w:val="009618CE"/>
    <w:rsid w:val="00962162"/>
    <w:rsid w:val="009629FA"/>
    <w:rsid w:val="00964128"/>
    <w:rsid w:val="009649F6"/>
    <w:rsid w:val="00965E3D"/>
    <w:rsid w:val="009665E1"/>
    <w:rsid w:val="009676CA"/>
    <w:rsid w:val="00970393"/>
    <w:rsid w:val="00971EB0"/>
    <w:rsid w:val="009733E2"/>
    <w:rsid w:val="009739FD"/>
    <w:rsid w:val="00975471"/>
    <w:rsid w:val="009767F3"/>
    <w:rsid w:val="00976BB2"/>
    <w:rsid w:val="00977B60"/>
    <w:rsid w:val="00980253"/>
    <w:rsid w:val="009825CB"/>
    <w:rsid w:val="00982A2D"/>
    <w:rsid w:val="00982B8C"/>
    <w:rsid w:val="0098314A"/>
    <w:rsid w:val="00983342"/>
    <w:rsid w:val="00984B3B"/>
    <w:rsid w:val="009861D7"/>
    <w:rsid w:val="0099093C"/>
    <w:rsid w:val="009923D3"/>
    <w:rsid w:val="00992D78"/>
    <w:rsid w:val="00992DEF"/>
    <w:rsid w:val="00994315"/>
    <w:rsid w:val="0099451C"/>
    <w:rsid w:val="009947AB"/>
    <w:rsid w:val="009957E5"/>
    <w:rsid w:val="00995C32"/>
    <w:rsid w:val="00996412"/>
    <w:rsid w:val="009967F0"/>
    <w:rsid w:val="009972B7"/>
    <w:rsid w:val="009974B0"/>
    <w:rsid w:val="00997AF5"/>
    <w:rsid w:val="009A0B30"/>
    <w:rsid w:val="009A1407"/>
    <w:rsid w:val="009A1825"/>
    <w:rsid w:val="009A44D6"/>
    <w:rsid w:val="009A55E0"/>
    <w:rsid w:val="009A6712"/>
    <w:rsid w:val="009A6B39"/>
    <w:rsid w:val="009A6B5D"/>
    <w:rsid w:val="009A6F35"/>
    <w:rsid w:val="009A7D02"/>
    <w:rsid w:val="009B06A1"/>
    <w:rsid w:val="009B1634"/>
    <w:rsid w:val="009B2062"/>
    <w:rsid w:val="009B22ED"/>
    <w:rsid w:val="009B389A"/>
    <w:rsid w:val="009B401D"/>
    <w:rsid w:val="009B43CB"/>
    <w:rsid w:val="009B44F7"/>
    <w:rsid w:val="009B537B"/>
    <w:rsid w:val="009B58DF"/>
    <w:rsid w:val="009B5EAF"/>
    <w:rsid w:val="009B6271"/>
    <w:rsid w:val="009B7AFE"/>
    <w:rsid w:val="009C02AE"/>
    <w:rsid w:val="009C107D"/>
    <w:rsid w:val="009C11EF"/>
    <w:rsid w:val="009C1413"/>
    <w:rsid w:val="009C2BB6"/>
    <w:rsid w:val="009C3EFF"/>
    <w:rsid w:val="009C5821"/>
    <w:rsid w:val="009C5BD8"/>
    <w:rsid w:val="009C6616"/>
    <w:rsid w:val="009C6C0D"/>
    <w:rsid w:val="009C6DD3"/>
    <w:rsid w:val="009D032F"/>
    <w:rsid w:val="009D18E2"/>
    <w:rsid w:val="009D294B"/>
    <w:rsid w:val="009D3133"/>
    <w:rsid w:val="009D3685"/>
    <w:rsid w:val="009D3881"/>
    <w:rsid w:val="009D3A7E"/>
    <w:rsid w:val="009D49ED"/>
    <w:rsid w:val="009D4BA2"/>
    <w:rsid w:val="009D5163"/>
    <w:rsid w:val="009D6461"/>
    <w:rsid w:val="009D66D2"/>
    <w:rsid w:val="009D6F95"/>
    <w:rsid w:val="009D7A6D"/>
    <w:rsid w:val="009E0334"/>
    <w:rsid w:val="009E0E2E"/>
    <w:rsid w:val="009E131E"/>
    <w:rsid w:val="009E1FAA"/>
    <w:rsid w:val="009E2BED"/>
    <w:rsid w:val="009E2DDD"/>
    <w:rsid w:val="009E4D6D"/>
    <w:rsid w:val="009E56F3"/>
    <w:rsid w:val="009E5E22"/>
    <w:rsid w:val="009E6846"/>
    <w:rsid w:val="009E7218"/>
    <w:rsid w:val="009E7A72"/>
    <w:rsid w:val="009F20C5"/>
    <w:rsid w:val="009F2F6A"/>
    <w:rsid w:val="009F4C61"/>
    <w:rsid w:val="009F5EE2"/>
    <w:rsid w:val="009F640B"/>
    <w:rsid w:val="009F6708"/>
    <w:rsid w:val="00A00B0C"/>
    <w:rsid w:val="00A01FED"/>
    <w:rsid w:val="00A040AA"/>
    <w:rsid w:val="00A045B0"/>
    <w:rsid w:val="00A06AC1"/>
    <w:rsid w:val="00A07044"/>
    <w:rsid w:val="00A0764C"/>
    <w:rsid w:val="00A07E9D"/>
    <w:rsid w:val="00A10C1E"/>
    <w:rsid w:val="00A10ED4"/>
    <w:rsid w:val="00A110E5"/>
    <w:rsid w:val="00A115CC"/>
    <w:rsid w:val="00A141F2"/>
    <w:rsid w:val="00A16E51"/>
    <w:rsid w:val="00A17331"/>
    <w:rsid w:val="00A201E0"/>
    <w:rsid w:val="00A203DB"/>
    <w:rsid w:val="00A23E86"/>
    <w:rsid w:val="00A24666"/>
    <w:rsid w:val="00A24D71"/>
    <w:rsid w:val="00A24DE2"/>
    <w:rsid w:val="00A24E01"/>
    <w:rsid w:val="00A2533A"/>
    <w:rsid w:val="00A27962"/>
    <w:rsid w:val="00A30189"/>
    <w:rsid w:val="00A3038D"/>
    <w:rsid w:val="00A3528A"/>
    <w:rsid w:val="00A36559"/>
    <w:rsid w:val="00A36FB8"/>
    <w:rsid w:val="00A40F15"/>
    <w:rsid w:val="00A40F19"/>
    <w:rsid w:val="00A42044"/>
    <w:rsid w:val="00A421B2"/>
    <w:rsid w:val="00A43F4E"/>
    <w:rsid w:val="00A443BE"/>
    <w:rsid w:val="00A45A75"/>
    <w:rsid w:val="00A45CB8"/>
    <w:rsid w:val="00A45F0F"/>
    <w:rsid w:val="00A47DCD"/>
    <w:rsid w:val="00A51CEE"/>
    <w:rsid w:val="00A52858"/>
    <w:rsid w:val="00A5292F"/>
    <w:rsid w:val="00A5338D"/>
    <w:rsid w:val="00A53D21"/>
    <w:rsid w:val="00A5473E"/>
    <w:rsid w:val="00A54DA7"/>
    <w:rsid w:val="00A56ECC"/>
    <w:rsid w:val="00A57451"/>
    <w:rsid w:val="00A6002D"/>
    <w:rsid w:val="00A61498"/>
    <w:rsid w:val="00A62218"/>
    <w:rsid w:val="00A62580"/>
    <w:rsid w:val="00A630F6"/>
    <w:rsid w:val="00A63E66"/>
    <w:rsid w:val="00A64FAF"/>
    <w:rsid w:val="00A652D2"/>
    <w:rsid w:val="00A66E7B"/>
    <w:rsid w:val="00A67135"/>
    <w:rsid w:val="00A714DC"/>
    <w:rsid w:val="00A716C0"/>
    <w:rsid w:val="00A7260B"/>
    <w:rsid w:val="00A72897"/>
    <w:rsid w:val="00A7335C"/>
    <w:rsid w:val="00A74EB0"/>
    <w:rsid w:val="00A75E5B"/>
    <w:rsid w:val="00A76641"/>
    <w:rsid w:val="00A806A8"/>
    <w:rsid w:val="00A811FB"/>
    <w:rsid w:val="00A827B9"/>
    <w:rsid w:val="00A8280A"/>
    <w:rsid w:val="00A84510"/>
    <w:rsid w:val="00A84ACD"/>
    <w:rsid w:val="00A84E28"/>
    <w:rsid w:val="00A8532D"/>
    <w:rsid w:val="00A8604D"/>
    <w:rsid w:val="00A860A3"/>
    <w:rsid w:val="00A863D7"/>
    <w:rsid w:val="00A8650D"/>
    <w:rsid w:val="00A867EF"/>
    <w:rsid w:val="00A86D99"/>
    <w:rsid w:val="00A930EA"/>
    <w:rsid w:val="00A93E36"/>
    <w:rsid w:val="00A949B4"/>
    <w:rsid w:val="00A94DD2"/>
    <w:rsid w:val="00A96D7D"/>
    <w:rsid w:val="00A97709"/>
    <w:rsid w:val="00A978A3"/>
    <w:rsid w:val="00AA01AA"/>
    <w:rsid w:val="00AA0EDA"/>
    <w:rsid w:val="00AA19A7"/>
    <w:rsid w:val="00AA23D8"/>
    <w:rsid w:val="00AA25BC"/>
    <w:rsid w:val="00AA2FC6"/>
    <w:rsid w:val="00AA3647"/>
    <w:rsid w:val="00AA386E"/>
    <w:rsid w:val="00AA4331"/>
    <w:rsid w:val="00AA433E"/>
    <w:rsid w:val="00AA4F40"/>
    <w:rsid w:val="00AA6014"/>
    <w:rsid w:val="00AA6C48"/>
    <w:rsid w:val="00AA717C"/>
    <w:rsid w:val="00AB04B9"/>
    <w:rsid w:val="00AB098F"/>
    <w:rsid w:val="00AB1940"/>
    <w:rsid w:val="00AB1DEB"/>
    <w:rsid w:val="00AB3852"/>
    <w:rsid w:val="00AB55CC"/>
    <w:rsid w:val="00AC00B1"/>
    <w:rsid w:val="00AC047A"/>
    <w:rsid w:val="00AC065C"/>
    <w:rsid w:val="00AC1293"/>
    <w:rsid w:val="00AC1D20"/>
    <w:rsid w:val="00AC2E18"/>
    <w:rsid w:val="00AC3C54"/>
    <w:rsid w:val="00AC4039"/>
    <w:rsid w:val="00AC50A4"/>
    <w:rsid w:val="00AC5653"/>
    <w:rsid w:val="00AD0932"/>
    <w:rsid w:val="00AD1AEC"/>
    <w:rsid w:val="00AD2366"/>
    <w:rsid w:val="00AD2484"/>
    <w:rsid w:val="00AD2D25"/>
    <w:rsid w:val="00AD5EFD"/>
    <w:rsid w:val="00AD628F"/>
    <w:rsid w:val="00AD6E29"/>
    <w:rsid w:val="00AD7099"/>
    <w:rsid w:val="00AD75D1"/>
    <w:rsid w:val="00AE067D"/>
    <w:rsid w:val="00AE138B"/>
    <w:rsid w:val="00AE23AB"/>
    <w:rsid w:val="00AE2609"/>
    <w:rsid w:val="00AE429B"/>
    <w:rsid w:val="00AE53DB"/>
    <w:rsid w:val="00AE5744"/>
    <w:rsid w:val="00AE589D"/>
    <w:rsid w:val="00AE7AD8"/>
    <w:rsid w:val="00AE7D74"/>
    <w:rsid w:val="00AF07F2"/>
    <w:rsid w:val="00AF0849"/>
    <w:rsid w:val="00AF0F27"/>
    <w:rsid w:val="00AF0FEC"/>
    <w:rsid w:val="00AF1014"/>
    <w:rsid w:val="00AF21C1"/>
    <w:rsid w:val="00AF2E1B"/>
    <w:rsid w:val="00AF3A68"/>
    <w:rsid w:val="00AF531D"/>
    <w:rsid w:val="00AF64AC"/>
    <w:rsid w:val="00AF6584"/>
    <w:rsid w:val="00B00704"/>
    <w:rsid w:val="00B008DD"/>
    <w:rsid w:val="00B01578"/>
    <w:rsid w:val="00B01DEB"/>
    <w:rsid w:val="00B0229D"/>
    <w:rsid w:val="00B0318E"/>
    <w:rsid w:val="00B0340A"/>
    <w:rsid w:val="00B03989"/>
    <w:rsid w:val="00B03CCE"/>
    <w:rsid w:val="00B04055"/>
    <w:rsid w:val="00B04311"/>
    <w:rsid w:val="00B04DEB"/>
    <w:rsid w:val="00B0639B"/>
    <w:rsid w:val="00B06409"/>
    <w:rsid w:val="00B068DE"/>
    <w:rsid w:val="00B0744E"/>
    <w:rsid w:val="00B07C34"/>
    <w:rsid w:val="00B1002C"/>
    <w:rsid w:val="00B10FCA"/>
    <w:rsid w:val="00B113E1"/>
    <w:rsid w:val="00B116E9"/>
    <w:rsid w:val="00B11E8D"/>
    <w:rsid w:val="00B12DFC"/>
    <w:rsid w:val="00B13B53"/>
    <w:rsid w:val="00B14340"/>
    <w:rsid w:val="00B1451B"/>
    <w:rsid w:val="00B147F1"/>
    <w:rsid w:val="00B164F7"/>
    <w:rsid w:val="00B16E38"/>
    <w:rsid w:val="00B174A6"/>
    <w:rsid w:val="00B215DE"/>
    <w:rsid w:val="00B21CFD"/>
    <w:rsid w:val="00B21EC7"/>
    <w:rsid w:val="00B2344B"/>
    <w:rsid w:val="00B2764C"/>
    <w:rsid w:val="00B30886"/>
    <w:rsid w:val="00B30C8B"/>
    <w:rsid w:val="00B31478"/>
    <w:rsid w:val="00B31536"/>
    <w:rsid w:val="00B318FE"/>
    <w:rsid w:val="00B31ADD"/>
    <w:rsid w:val="00B32440"/>
    <w:rsid w:val="00B32C48"/>
    <w:rsid w:val="00B33441"/>
    <w:rsid w:val="00B3374E"/>
    <w:rsid w:val="00B34352"/>
    <w:rsid w:val="00B365F6"/>
    <w:rsid w:val="00B42108"/>
    <w:rsid w:val="00B42E7C"/>
    <w:rsid w:val="00B4413F"/>
    <w:rsid w:val="00B44A00"/>
    <w:rsid w:val="00B4557C"/>
    <w:rsid w:val="00B463DE"/>
    <w:rsid w:val="00B4647E"/>
    <w:rsid w:val="00B50210"/>
    <w:rsid w:val="00B510C0"/>
    <w:rsid w:val="00B513C5"/>
    <w:rsid w:val="00B51915"/>
    <w:rsid w:val="00B51930"/>
    <w:rsid w:val="00B53A50"/>
    <w:rsid w:val="00B53FEB"/>
    <w:rsid w:val="00B541F5"/>
    <w:rsid w:val="00B55DC8"/>
    <w:rsid w:val="00B56C89"/>
    <w:rsid w:val="00B56FB0"/>
    <w:rsid w:val="00B5712F"/>
    <w:rsid w:val="00B573EF"/>
    <w:rsid w:val="00B617CF"/>
    <w:rsid w:val="00B62299"/>
    <w:rsid w:val="00B6460F"/>
    <w:rsid w:val="00B6512C"/>
    <w:rsid w:val="00B672E9"/>
    <w:rsid w:val="00B67A65"/>
    <w:rsid w:val="00B71484"/>
    <w:rsid w:val="00B71714"/>
    <w:rsid w:val="00B723A8"/>
    <w:rsid w:val="00B724F9"/>
    <w:rsid w:val="00B72D33"/>
    <w:rsid w:val="00B72FA7"/>
    <w:rsid w:val="00B7324F"/>
    <w:rsid w:val="00B735DF"/>
    <w:rsid w:val="00B7390A"/>
    <w:rsid w:val="00B74155"/>
    <w:rsid w:val="00B749D6"/>
    <w:rsid w:val="00B758B3"/>
    <w:rsid w:val="00B76555"/>
    <w:rsid w:val="00B76737"/>
    <w:rsid w:val="00B76998"/>
    <w:rsid w:val="00B76E46"/>
    <w:rsid w:val="00B7732B"/>
    <w:rsid w:val="00B80D4B"/>
    <w:rsid w:val="00B81556"/>
    <w:rsid w:val="00B82E45"/>
    <w:rsid w:val="00B8373A"/>
    <w:rsid w:val="00B846F1"/>
    <w:rsid w:val="00B84B6C"/>
    <w:rsid w:val="00B85E70"/>
    <w:rsid w:val="00B85FC2"/>
    <w:rsid w:val="00B8734D"/>
    <w:rsid w:val="00B87B7F"/>
    <w:rsid w:val="00B91CDD"/>
    <w:rsid w:val="00B91E4C"/>
    <w:rsid w:val="00B92003"/>
    <w:rsid w:val="00B922D2"/>
    <w:rsid w:val="00B933A0"/>
    <w:rsid w:val="00B93E1F"/>
    <w:rsid w:val="00B95639"/>
    <w:rsid w:val="00B95FB8"/>
    <w:rsid w:val="00B96E4B"/>
    <w:rsid w:val="00BA01D0"/>
    <w:rsid w:val="00BA1962"/>
    <w:rsid w:val="00BA23AD"/>
    <w:rsid w:val="00BA2862"/>
    <w:rsid w:val="00BA3587"/>
    <w:rsid w:val="00BA36F9"/>
    <w:rsid w:val="00BA60E2"/>
    <w:rsid w:val="00BA764C"/>
    <w:rsid w:val="00BA77C3"/>
    <w:rsid w:val="00BB07F0"/>
    <w:rsid w:val="00BB21E1"/>
    <w:rsid w:val="00BB2553"/>
    <w:rsid w:val="00BB2B57"/>
    <w:rsid w:val="00BB2D16"/>
    <w:rsid w:val="00BB354C"/>
    <w:rsid w:val="00BB4040"/>
    <w:rsid w:val="00BB415B"/>
    <w:rsid w:val="00BB5485"/>
    <w:rsid w:val="00BB584C"/>
    <w:rsid w:val="00BB6CC5"/>
    <w:rsid w:val="00BB744A"/>
    <w:rsid w:val="00BB77B9"/>
    <w:rsid w:val="00BC0FB4"/>
    <w:rsid w:val="00BC2249"/>
    <w:rsid w:val="00BC2EC6"/>
    <w:rsid w:val="00BC4852"/>
    <w:rsid w:val="00BC5796"/>
    <w:rsid w:val="00BC59A8"/>
    <w:rsid w:val="00BC5B8C"/>
    <w:rsid w:val="00BC6186"/>
    <w:rsid w:val="00BC72AA"/>
    <w:rsid w:val="00BC792B"/>
    <w:rsid w:val="00BD022C"/>
    <w:rsid w:val="00BD0501"/>
    <w:rsid w:val="00BD0526"/>
    <w:rsid w:val="00BD0887"/>
    <w:rsid w:val="00BD08BE"/>
    <w:rsid w:val="00BD1627"/>
    <w:rsid w:val="00BD17D0"/>
    <w:rsid w:val="00BD256A"/>
    <w:rsid w:val="00BD36A5"/>
    <w:rsid w:val="00BD58A5"/>
    <w:rsid w:val="00BD6464"/>
    <w:rsid w:val="00BD6727"/>
    <w:rsid w:val="00BD715D"/>
    <w:rsid w:val="00BE066D"/>
    <w:rsid w:val="00BE0B55"/>
    <w:rsid w:val="00BE1792"/>
    <w:rsid w:val="00BE1813"/>
    <w:rsid w:val="00BE1ED2"/>
    <w:rsid w:val="00BE36E7"/>
    <w:rsid w:val="00BE3776"/>
    <w:rsid w:val="00BE4FB2"/>
    <w:rsid w:val="00BE530A"/>
    <w:rsid w:val="00BE5CD6"/>
    <w:rsid w:val="00BE7A55"/>
    <w:rsid w:val="00BF2423"/>
    <w:rsid w:val="00BF2577"/>
    <w:rsid w:val="00BF27EF"/>
    <w:rsid w:val="00BF363B"/>
    <w:rsid w:val="00BF37FA"/>
    <w:rsid w:val="00BF39DC"/>
    <w:rsid w:val="00BF3A56"/>
    <w:rsid w:val="00BF3F25"/>
    <w:rsid w:val="00BF491F"/>
    <w:rsid w:val="00BF4DC1"/>
    <w:rsid w:val="00BF5E06"/>
    <w:rsid w:val="00BF7E68"/>
    <w:rsid w:val="00C00608"/>
    <w:rsid w:val="00C01823"/>
    <w:rsid w:val="00C01862"/>
    <w:rsid w:val="00C01B7B"/>
    <w:rsid w:val="00C027DE"/>
    <w:rsid w:val="00C03D6C"/>
    <w:rsid w:val="00C041AF"/>
    <w:rsid w:val="00C04B42"/>
    <w:rsid w:val="00C06F6B"/>
    <w:rsid w:val="00C1027A"/>
    <w:rsid w:val="00C10932"/>
    <w:rsid w:val="00C10E11"/>
    <w:rsid w:val="00C12C31"/>
    <w:rsid w:val="00C13E3B"/>
    <w:rsid w:val="00C1401E"/>
    <w:rsid w:val="00C14418"/>
    <w:rsid w:val="00C157CE"/>
    <w:rsid w:val="00C16300"/>
    <w:rsid w:val="00C16793"/>
    <w:rsid w:val="00C16D28"/>
    <w:rsid w:val="00C17740"/>
    <w:rsid w:val="00C17798"/>
    <w:rsid w:val="00C17C59"/>
    <w:rsid w:val="00C17EDC"/>
    <w:rsid w:val="00C206B1"/>
    <w:rsid w:val="00C23261"/>
    <w:rsid w:val="00C23774"/>
    <w:rsid w:val="00C3135B"/>
    <w:rsid w:val="00C3168B"/>
    <w:rsid w:val="00C32059"/>
    <w:rsid w:val="00C32259"/>
    <w:rsid w:val="00C32E82"/>
    <w:rsid w:val="00C3329D"/>
    <w:rsid w:val="00C346F3"/>
    <w:rsid w:val="00C348E0"/>
    <w:rsid w:val="00C34FD3"/>
    <w:rsid w:val="00C36CB6"/>
    <w:rsid w:val="00C36F00"/>
    <w:rsid w:val="00C40F92"/>
    <w:rsid w:val="00C42F4D"/>
    <w:rsid w:val="00C43AF1"/>
    <w:rsid w:val="00C43D98"/>
    <w:rsid w:val="00C4526F"/>
    <w:rsid w:val="00C452DA"/>
    <w:rsid w:val="00C46015"/>
    <w:rsid w:val="00C46296"/>
    <w:rsid w:val="00C539C6"/>
    <w:rsid w:val="00C53E2D"/>
    <w:rsid w:val="00C54606"/>
    <w:rsid w:val="00C60553"/>
    <w:rsid w:val="00C609E0"/>
    <w:rsid w:val="00C60B2D"/>
    <w:rsid w:val="00C61802"/>
    <w:rsid w:val="00C61A87"/>
    <w:rsid w:val="00C621C5"/>
    <w:rsid w:val="00C63FC4"/>
    <w:rsid w:val="00C64284"/>
    <w:rsid w:val="00C642A3"/>
    <w:rsid w:val="00C65E37"/>
    <w:rsid w:val="00C66C93"/>
    <w:rsid w:val="00C677A0"/>
    <w:rsid w:val="00C677EE"/>
    <w:rsid w:val="00C67DF1"/>
    <w:rsid w:val="00C71423"/>
    <w:rsid w:val="00C71852"/>
    <w:rsid w:val="00C7186F"/>
    <w:rsid w:val="00C71C29"/>
    <w:rsid w:val="00C721B0"/>
    <w:rsid w:val="00C727F0"/>
    <w:rsid w:val="00C736B7"/>
    <w:rsid w:val="00C740F8"/>
    <w:rsid w:val="00C75181"/>
    <w:rsid w:val="00C75527"/>
    <w:rsid w:val="00C755BF"/>
    <w:rsid w:val="00C76B70"/>
    <w:rsid w:val="00C76F62"/>
    <w:rsid w:val="00C7718B"/>
    <w:rsid w:val="00C77F3F"/>
    <w:rsid w:val="00C801A6"/>
    <w:rsid w:val="00C81E8C"/>
    <w:rsid w:val="00C8246C"/>
    <w:rsid w:val="00C828FA"/>
    <w:rsid w:val="00C82902"/>
    <w:rsid w:val="00C83412"/>
    <w:rsid w:val="00C83A8B"/>
    <w:rsid w:val="00C83D09"/>
    <w:rsid w:val="00C842DB"/>
    <w:rsid w:val="00C84F7B"/>
    <w:rsid w:val="00C85AED"/>
    <w:rsid w:val="00C85FB5"/>
    <w:rsid w:val="00C86F79"/>
    <w:rsid w:val="00C871CA"/>
    <w:rsid w:val="00C90506"/>
    <w:rsid w:val="00C915C5"/>
    <w:rsid w:val="00C915CD"/>
    <w:rsid w:val="00C91768"/>
    <w:rsid w:val="00C9196C"/>
    <w:rsid w:val="00C92316"/>
    <w:rsid w:val="00C92637"/>
    <w:rsid w:val="00C92F6D"/>
    <w:rsid w:val="00C93199"/>
    <w:rsid w:val="00C9336E"/>
    <w:rsid w:val="00C936B7"/>
    <w:rsid w:val="00C9445D"/>
    <w:rsid w:val="00C94D05"/>
    <w:rsid w:val="00C961F7"/>
    <w:rsid w:val="00C96315"/>
    <w:rsid w:val="00C9636C"/>
    <w:rsid w:val="00C96FCC"/>
    <w:rsid w:val="00C97853"/>
    <w:rsid w:val="00CA03E7"/>
    <w:rsid w:val="00CA10A7"/>
    <w:rsid w:val="00CA1AAC"/>
    <w:rsid w:val="00CA1E4A"/>
    <w:rsid w:val="00CA1FE2"/>
    <w:rsid w:val="00CA3EE4"/>
    <w:rsid w:val="00CA4747"/>
    <w:rsid w:val="00CA50D2"/>
    <w:rsid w:val="00CA66F5"/>
    <w:rsid w:val="00CA7250"/>
    <w:rsid w:val="00CA7B67"/>
    <w:rsid w:val="00CB08D4"/>
    <w:rsid w:val="00CB19AF"/>
    <w:rsid w:val="00CB1CF6"/>
    <w:rsid w:val="00CB23CF"/>
    <w:rsid w:val="00CB28D8"/>
    <w:rsid w:val="00CB29EB"/>
    <w:rsid w:val="00CB2B99"/>
    <w:rsid w:val="00CB357A"/>
    <w:rsid w:val="00CB357D"/>
    <w:rsid w:val="00CB5069"/>
    <w:rsid w:val="00CB5BE8"/>
    <w:rsid w:val="00CB61C9"/>
    <w:rsid w:val="00CB7FE5"/>
    <w:rsid w:val="00CC17ED"/>
    <w:rsid w:val="00CC299E"/>
    <w:rsid w:val="00CC2D38"/>
    <w:rsid w:val="00CC3F0D"/>
    <w:rsid w:val="00CC47AB"/>
    <w:rsid w:val="00CC4EA6"/>
    <w:rsid w:val="00CC4F87"/>
    <w:rsid w:val="00CC5A6B"/>
    <w:rsid w:val="00CC6298"/>
    <w:rsid w:val="00CC6D37"/>
    <w:rsid w:val="00CD051E"/>
    <w:rsid w:val="00CD30E3"/>
    <w:rsid w:val="00CD327A"/>
    <w:rsid w:val="00CD3F0C"/>
    <w:rsid w:val="00CD4405"/>
    <w:rsid w:val="00CD4E2B"/>
    <w:rsid w:val="00CD6D33"/>
    <w:rsid w:val="00CE2426"/>
    <w:rsid w:val="00CE2B36"/>
    <w:rsid w:val="00CE34D9"/>
    <w:rsid w:val="00CE36E0"/>
    <w:rsid w:val="00CE3B95"/>
    <w:rsid w:val="00CE42D5"/>
    <w:rsid w:val="00CE56AD"/>
    <w:rsid w:val="00CE6ACE"/>
    <w:rsid w:val="00CF0EC1"/>
    <w:rsid w:val="00CF1B09"/>
    <w:rsid w:val="00CF3044"/>
    <w:rsid w:val="00CF3493"/>
    <w:rsid w:val="00CF3DE8"/>
    <w:rsid w:val="00CF4D7F"/>
    <w:rsid w:val="00CF6406"/>
    <w:rsid w:val="00CF6C8E"/>
    <w:rsid w:val="00D005AA"/>
    <w:rsid w:val="00D02924"/>
    <w:rsid w:val="00D02A3C"/>
    <w:rsid w:val="00D0372B"/>
    <w:rsid w:val="00D03C45"/>
    <w:rsid w:val="00D056BD"/>
    <w:rsid w:val="00D05A9E"/>
    <w:rsid w:val="00D05DBA"/>
    <w:rsid w:val="00D0729F"/>
    <w:rsid w:val="00D121D8"/>
    <w:rsid w:val="00D127CD"/>
    <w:rsid w:val="00D12CA2"/>
    <w:rsid w:val="00D14A8A"/>
    <w:rsid w:val="00D14B06"/>
    <w:rsid w:val="00D15136"/>
    <w:rsid w:val="00D16A0B"/>
    <w:rsid w:val="00D17180"/>
    <w:rsid w:val="00D178B3"/>
    <w:rsid w:val="00D20C39"/>
    <w:rsid w:val="00D2105C"/>
    <w:rsid w:val="00D21128"/>
    <w:rsid w:val="00D21315"/>
    <w:rsid w:val="00D21F5F"/>
    <w:rsid w:val="00D24DE3"/>
    <w:rsid w:val="00D27683"/>
    <w:rsid w:val="00D30572"/>
    <w:rsid w:val="00D30DBC"/>
    <w:rsid w:val="00D30EEF"/>
    <w:rsid w:val="00D30FB8"/>
    <w:rsid w:val="00D31043"/>
    <w:rsid w:val="00D32059"/>
    <w:rsid w:val="00D32364"/>
    <w:rsid w:val="00D3244D"/>
    <w:rsid w:val="00D327CA"/>
    <w:rsid w:val="00D32A2B"/>
    <w:rsid w:val="00D33691"/>
    <w:rsid w:val="00D33AAB"/>
    <w:rsid w:val="00D35C2F"/>
    <w:rsid w:val="00D36E41"/>
    <w:rsid w:val="00D404B6"/>
    <w:rsid w:val="00D40708"/>
    <w:rsid w:val="00D41F1E"/>
    <w:rsid w:val="00D43382"/>
    <w:rsid w:val="00D43C7F"/>
    <w:rsid w:val="00D43C89"/>
    <w:rsid w:val="00D453E5"/>
    <w:rsid w:val="00D45EC1"/>
    <w:rsid w:val="00D46DD8"/>
    <w:rsid w:val="00D472B7"/>
    <w:rsid w:val="00D47D36"/>
    <w:rsid w:val="00D510D4"/>
    <w:rsid w:val="00D51E44"/>
    <w:rsid w:val="00D529C6"/>
    <w:rsid w:val="00D54552"/>
    <w:rsid w:val="00D54BD9"/>
    <w:rsid w:val="00D56F52"/>
    <w:rsid w:val="00D60DCB"/>
    <w:rsid w:val="00D6242B"/>
    <w:rsid w:val="00D63267"/>
    <w:rsid w:val="00D6396D"/>
    <w:rsid w:val="00D656D9"/>
    <w:rsid w:val="00D65996"/>
    <w:rsid w:val="00D65C56"/>
    <w:rsid w:val="00D65F76"/>
    <w:rsid w:val="00D674AD"/>
    <w:rsid w:val="00D67522"/>
    <w:rsid w:val="00D708E4"/>
    <w:rsid w:val="00D70CB0"/>
    <w:rsid w:val="00D74895"/>
    <w:rsid w:val="00D7655B"/>
    <w:rsid w:val="00D767BB"/>
    <w:rsid w:val="00D7773E"/>
    <w:rsid w:val="00D77C3E"/>
    <w:rsid w:val="00D80CCD"/>
    <w:rsid w:val="00D811F1"/>
    <w:rsid w:val="00D81231"/>
    <w:rsid w:val="00D833AF"/>
    <w:rsid w:val="00D83896"/>
    <w:rsid w:val="00D84BB1"/>
    <w:rsid w:val="00D85916"/>
    <w:rsid w:val="00D86D8A"/>
    <w:rsid w:val="00D90030"/>
    <w:rsid w:val="00D9020C"/>
    <w:rsid w:val="00D90C0D"/>
    <w:rsid w:val="00D93391"/>
    <w:rsid w:val="00D94315"/>
    <w:rsid w:val="00D94C19"/>
    <w:rsid w:val="00D959F8"/>
    <w:rsid w:val="00D962B0"/>
    <w:rsid w:val="00DA09B3"/>
    <w:rsid w:val="00DA1696"/>
    <w:rsid w:val="00DA235B"/>
    <w:rsid w:val="00DA312F"/>
    <w:rsid w:val="00DA3532"/>
    <w:rsid w:val="00DA36F3"/>
    <w:rsid w:val="00DA3AE8"/>
    <w:rsid w:val="00DA48D7"/>
    <w:rsid w:val="00DA4BF0"/>
    <w:rsid w:val="00DA4C1E"/>
    <w:rsid w:val="00DA505F"/>
    <w:rsid w:val="00DA6E8A"/>
    <w:rsid w:val="00DA719A"/>
    <w:rsid w:val="00DA730E"/>
    <w:rsid w:val="00DA7830"/>
    <w:rsid w:val="00DB19FD"/>
    <w:rsid w:val="00DB3329"/>
    <w:rsid w:val="00DB346D"/>
    <w:rsid w:val="00DB5A83"/>
    <w:rsid w:val="00DC1BC6"/>
    <w:rsid w:val="00DC66E7"/>
    <w:rsid w:val="00DC7088"/>
    <w:rsid w:val="00DD1BE3"/>
    <w:rsid w:val="00DD2303"/>
    <w:rsid w:val="00DD2701"/>
    <w:rsid w:val="00DD28E4"/>
    <w:rsid w:val="00DD596B"/>
    <w:rsid w:val="00DD6167"/>
    <w:rsid w:val="00DD76D2"/>
    <w:rsid w:val="00DE02BA"/>
    <w:rsid w:val="00DE03F7"/>
    <w:rsid w:val="00DE12F1"/>
    <w:rsid w:val="00DE22DF"/>
    <w:rsid w:val="00DE3F71"/>
    <w:rsid w:val="00DE44F8"/>
    <w:rsid w:val="00DE5D44"/>
    <w:rsid w:val="00DE6BD5"/>
    <w:rsid w:val="00DE762F"/>
    <w:rsid w:val="00DE791E"/>
    <w:rsid w:val="00DE7CAC"/>
    <w:rsid w:val="00DF0DA6"/>
    <w:rsid w:val="00DF1E36"/>
    <w:rsid w:val="00DF3024"/>
    <w:rsid w:val="00DF30FB"/>
    <w:rsid w:val="00DF3313"/>
    <w:rsid w:val="00DF6A01"/>
    <w:rsid w:val="00DF6A04"/>
    <w:rsid w:val="00DF6F5B"/>
    <w:rsid w:val="00DF6FEB"/>
    <w:rsid w:val="00DF799E"/>
    <w:rsid w:val="00E003C7"/>
    <w:rsid w:val="00E00D9A"/>
    <w:rsid w:val="00E0248E"/>
    <w:rsid w:val="00E030E0"/>
    <w:rsid w:val="00E06111"/>
    <w:rsid w:val="00E06518"/>
    <w:rsid w:val="00E065C2"/>
    <w:rsid w:val="00E07336"/>
    <w:rsid w:val="00E07662"/>
    <w:rsid w:val="00E10DB4"/>
    <w:rsid w:val="00E12B68"/>
    <w:rsid w:val="00E13847"/>
    <w:rsid w:val="00E14228"/>
    <w:rsid w:val="00E1522C"/>
    <w:rsid w:val="00E1674C"/>
    <w:rsid w:val="00E16A08"/>
    <w:rsid w:val="00E17305"/>
    <w:rsid w:val="00E173C9"/>
    <w:rsid w:val="00E17781"/>
    <w:rsid w:val="00E20A83"/>
    <w:rsid w:val="00E22649"/>
    <w:rsid w:val="00E23299"/>
    <w:rsid w:val="00E24695"/>
    <w:rsid w:val="00E24A4B"/>
    <w:rsid w:val="00E256D0"/>
    <w:rsid w:val="00E26ECC"/>
    <w:rsid w:val="00E270BF"/>
    <w:rsid w:val="00E276B2"/>
    <w:rsid w:val="00E27E45"/>
    <w:rsid w:val="00E30BA3"/>
    <w:rsid w:val="00E350CE"/>
    <w:rsid w:val="00E35DE4"/>
    <w:rsid w:val="00E3611E"/>
    <w:rsid w:val="00E364BD"/>
    <w:rsid w:val="00E36511"/>
    <w:rsid w:val="00E42430"/>
    <w:rsid w:val="00E42D1C"/>
    <w:rsid w:val="00E43082"/>
    <w:rsid w:val="00E4331C"/>
    <w:rsid w:val="00E43DA1"/>
    <w:rsid w:val="00E44342"/>
    <w:rsid w:val="00E45484"/>
    <w:rsid w:val="00E45533"/>
    <w:rsid w:val="00E475DB"/>
    <w:rsid w:val="00E50400"/>
    <w:rsid w:val="00E50FA0"/>
    <w:rsid w:val="00E51C9B"/>
    <w:rsid w:val="00E51DFB"/>
    <w:rsid w:val="00E523D2"/>
    <w:rsid w:val="00E538ED"/>
    <w:rsid w:val="00E547E2"/>
    <w:rsid w:val="00E558FD"/>
    <w:rsid w:val="00E56A9A"/>
    <w:rsid w:val="00E56F12"/>
    <w:rsid w:val="00E57415"/>
    <w:rsid w:val="00E6044B"/>
    <w:rsid w:val="00E610D3"/>
    <w:rsid w:val="00E612D3"/>
    <w:rsid w:val="00E619DB"/>
    <w:rsid w:val="00E63305"/>
    <w:rsid w:val="00E63363"/>
    <w:rsid w:val="00E64005"/>
    <w:rsid w:val="00E6532D"/>
    <w:rsid w:val="00E658E2"/>
    <w:rsid w:val="00E65F1F"/>
    <w:rsid w:val="00E669D1"/>
    <w:rsid w:val="00E671C5"/>
    <w:rsid w:val="00E67817"/>
    <w:rsid w:val="00E7024D"/>
    <w:rsid w:val="00E70ED5"/>
    <w:rsid w:val="00E71463"/>
    <w:rsid w:val="00E71B5C"/>
    <w:rsid w:val="00E72E8A"/>
    <w:rsid w:val="00E72EED"/>
    <w:rsid w:val="00E73417"/>
    <w:rsid w:val="00E741FC"/>
    <w:rsid w:val="00E743F9"/>
    <w:rsid w:val="00E74B24"/>
    <w:rsid w:val="00E750A1"/>
    <w:rsid w:val="00E76CC1"/>
    <w:rsid w:val="00E820FD"/>
    <w:rsid w:val="00E821B0"/>
    <w:rsid w:val="00E84050"/>
    <w:rsid w:val="00E844B0"/>
    <w:rsid w:val="00E862D2"/>
    <w:rsid w:val="00E86964"/>
    <w:rsid w:val="00E86C2A"/>
    <w:rsid w:val="00E90363"/>
    <w:rsid w:val="00E924C3"/>
    <w:rsid w:val="00E936A1"/>
    <w:rsid w:val="00E94088"/>
    <w:rsid w:val="00E941C8"/>
    <w:rsid w:val="00E950D0"/>
    <w:rsid w:val="00E95431"/>
    <w:rsid w:val="00E956E0"/>
    <w:rsid w:val="00EA09D6"/>
    <w:rsid w:val="00EA21F6"/>
    <w:rsid w:val="00EA2200"/>
    <w:rsid w:val="00EA2453"/>
    <w:rsid w:val="00EA2CDA"/>
    <w:rsid w:val="00EA4DED"/>
    <w:rsid w:val="00EB0279"/>
    <w:rsid w:val="00EB099C"/>
    <w:rsid w:val="00EB139B"/>
    <w:rsid w:val="00EB14C4"/>
    <w:rsid w:val="00EB1D30"/>
    <w:rsid w:val="00EB23C7"/>
    <w:rsid w:val="00EB3CF8"/>
    <w:rsid w:val="00EB46CF"/>
    <w:rsid w:val="00EB5ABD"/>
    <w:rsid w:val="00EB6037"/>
    <w:rsid w:val="00EB759B"/>
    <w:rsid w:val="00EB79E7"/>
    <w:rsid w:val="00EB7AA5"/>
    <w:rsid w:val="00EC0281"/>
    <w:rsid w:val="00EC20E2"/>
    <w:rsid w:val="00EC399F"/>
    <w:rsid w:val="00EC4459"/>
    <w:rsid w:val="00EC51A4"/>
    <w:rsid w:val="00EC7174"/>
    <w:rsid w:val="00ED004C"/>
    <w:rsid w:val="00ED0865"/>
    <w:rsid w:val="00ED08C8"/>
    <w:rsid w:val="00ED172E"/>
    <w:rsid w:val="00ED1C75"/>
    <w:rsid w:val="00ED48AC"/>
    <w:rsid w:val="00ED541D"/>
    <w:rsid w:val="00ED5AE9"/>
    <w:rsid w:val="00ED64C2"/>
    <w:rsid w:val="00ED69A3"/>
    <w:rsid w:val="00EE01FA"/>
    <w:rsid w:val="00EE2824"/>
    <w:rsid w:val="00EE328F"/>
    <w:rsid w:val="00EE384C"/>
    <w:rsid w:val="00EE4F9F"/>
    <w:rsid w:val="00EE5F31"/>
    <w:rsid w:val="00EE7D3F"/>
    <w:rsid w:val="00EF002D"/>
    <w:rsid w:val="00EF0DCD"/>
    <w:rsid w:val="00EF19A9"/>
    <w:rsid w:val="00EF2785"/>
    <w:rsid w:val="00EF28F3"/>
    <w:rsid w:val="00EF30E7"/>
    <w:rsid w:val="00EF4863"/>
    <w:rsid w:val="00EF4D9F"/>
    <w:rsid w:val="00EF5043"/>
    <w:rsid w:val="00EF6303"/>
    <w:rsid w:val="00F00AD5"/>
    <w:rsid w:val="00F02FD8"/>
    <w:rsid w:val="00F03B2C"/>
    <w:rsid w:val="00F044E3"/>
    <w:rsid w:val="00F053C5"/>
    <w:rsid w:val="00F05F96"/>
    <w:rsid w:val="00F06E21"/>
    <w:rsid w:val="00F0727F"/>
    <w:rsid w:val="00F07473"/>
    <w:rsid w:val="00F101C1"/>
    <w:rsid w:val="00F114F1"/>
    <w:rsid w:val="00F119B8"/>
    <w:rsid w:val="00F11C43"/>
    <w:rsid w:val="00F11F34"/>
    <w:rsid w:val="00F14533"/>
    <w:rsid w:val="00F147FD"/>
    <w:rsid w:val="00F14932"/>
    <w:rsid w:val="00F14E8B"/>
    <w:rsid w:val="00F15F25"/>
    <w:rsid w:val="00F16B08"/>
    <w:rsid w:val="00F172A0"/>
    <w:rsid w:val="00F20430"/>
    <w:rsid w:val="00F222C2"/>
    <w:rsid w:val="00F23321"/>
    <w:rsid w:val="00F245BC"/>
    <w:rsid w:val="00F24E41"/>
    <w:rsid w:val="00F267DA"/>
    <w:rsid w:val="00F30105"/>
    <w:rsid w:val="00F302F5"/>
    <w:rsid w:val="00F30384"/>
    <w:rsid w:val="00F307F7"/>
    <w:rsid w:val="00F31A8C"/>
    <w:rsid w:val="00F3326D"/>
    <w:rsid w:val="00F33C97"/>
    <w:rsid w:val="00F34222"/>
    <w:rsid w:val="00F3466E"/>
    <w:rsid w:val="00F34DC7"/>
    <w:rsid w:val="00F35FF7"/>
    <w:rsid w:val="00F37CDA"/>
    <w:rsid w:val="00F4006B"/>
    <w:rsid w:val="00F4027F"/>
    <w:rsid w:val="00F419B9"/>
    <w:rsid w:val="00F42DA9"/>
    <w:rsid w:val="00F43819"/>
    <w:rsid w:val="00F439A6"/>
    <w:rsid w:val="00F43BF1"/>
    <w:rsid w:val="00F4547B"/>
    <w:rsid w:val="00F466FE"/>
    <w:rsid w:val="00F52556"/>
    <w:rsid w:val="00F53261"/>
    <w:rsid w:val="00F54364"/>
    <w:rsid w:val="00F543FB"/>
    <w:rsid w:val="00F54A9F"/>
    <w:rsid w:val="00F55818"/>
    <w:rsid w:val="00F55987"/>
    <w:rsid w:val="00F568B7"/>
    <w:rsid w:val="00F569F8"/>
    <w:rsid w:val="00F5735A"/>
    <w:rsid w:val="00F5738C"/>
    <w:rsid w:val="00F6107D"/>
    <w:rsid w:val="00F63720"/>
    <w:rsid w:val="00F65D81"/>
    <w:rsid w:val="00F663D7"/>
    <w:rsid w:val="00F6644F"/>
    <w:rsid w:val="00F66858"/>
    <w:rsid w:val="00F67012"/>
    <w:rsid w:val="00F6747D"/>
    <w:rsid w:val="00F67A1C"/>
    <w:rsid w:val="00F67CDB"/>
    <w:rsid w:val="00F70B23"/>
    <w:rsid w:val="00F7131E"/>
    <w:rsid w:val="00F7457F"/>
    <w:rsid w:val="00F75475"/>
    <w:rsid w:val="00F7605C"/>
    <w:rsid w:val="00F7796B"/>
    <w:rsid w:val="00F80B93"/>
    <w:rsid w:val="00F82282"/>
    <w:rsid w:val="00F8350E"/>
    <w:rsid w:val="00F86A8D"/>
    <w:rsid w:val="00F86DC0"/>
    <w:rsid w:val="00F87F87"/>
    <w:rsid w:val="00F90926"/>
    <w:rsid w:val="00F90C40"/>
    <w:rsid w:val="00F91823"/>
    <w:rsid w:val="00F91E8C"/>
    <w:rsid w:val="00F92722"/>
    <w:rsid w:val="00F941A6"/>
    <w:rsid w:val="00F9449C"/>
    <w:rsid w:val="00F944CA"/>
    <w:rsid w:val="00F94D49"/>
    <w:rsid w:val="00F97A20"/>
    <w:rsid w:val="00F97F1E"/>
    <w:rsid w:val="00FA0D17"/>
    <w:rsid w:val="00FA1688"/>
    <w:rsid w:val="00FA5001"/>
    <w:rsid w:val="00FA571C"/>
    <w:rsid w:val="00FA5F27"/>
    <w:rsid w:val="00FA6F73"/>
    <w:rsid w:val="00FA72CA"/>
    <w:rsid w:val="00FB01B0"/>
    <w:rsid w:val="00FB13A1"/>
    <w:rsid w:val="00FB13BB"/>
    <w:rsid w:val="00FB15C8"/>
    <w:rsid w:val="00FB2221"/>
    <w:rsid w:val="00FB3688"/>
    <w:rsid w:val="00FB651B"/>
    <w:rsid w:val="00FB65EA"/>
    <w:rsid w:val="00FB6FCE"/>
    <w:rsid w:val="00FC2254"/>
    <w:rsid w:val="00FC41BA"/>
    <w:rsid w:val="00FC4369"/>
    <w:rsid w:val="00FC56CD"/>
    <w:rsid w:val="00FC6F68"/>
    <w:rsid w:val="00FD1681"/>
    <w:rsid w:val="00FD1909"/>
    <w:rsid w:val="00FD2C2E"/>
    <w:rsid w:val="00FD2EB4"/>
    <w:rsid w:val="00FD3324"/>
    <w:rsid w:val="00FD35E0"/>
    <w:rsid w:val="00FD6B2D"/>
    <w:rsid w:val="00FD6CE5"/>
    <w:rsid w:val="00FD7165"/>
    <w:rsid w:val="00FE1069"/>
    <w:rsid w:val="00FE1D86"/>
    <w:rsid w:val="00FE2DD8"/>
    <w:rsid w:val="00FE2FCC"/>
    <w:rsid w:val="00FE31C8"/>
    <w:rsid w:val="00FE34E8"/>
    <w:rsid w:val="00FE3D34"/>
    <w:rsid w:val="00FE5AC8"/>
    <w:rsid w:val="00FE6DBF"/>
    <w:rsid w:val="00FE6FEA"/>
    <w:rsid w:val="00FE7787"/>
    <w:rsid w:val="00FF0010"/>
    <w:rsid w:val="00FF10DE"/>
    <w:rsid w:val="00FF208D"/>
    <w:rsid w:val="00FF370C"/>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9FBA"/>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4328"/>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Numbering,List Paragraph11,Bullet EY,List Paragraph2"/>
    <w:basedOn w:val="prastasis"/>
    <w:link w:val="SraopastraipaDiagrama"/>
    <w:uiPriority w:val="99"/>
    <w:qFormat/>
    <w:rsid w:val="00A36FB8"/>
    <w:pPr>
      <w:ind w:left="720"/>
      <w:contextualSpacing/>
    </w:pPr>
  </w:style>
  <w:style w:type="character" w:customStyle="1" w:styleId="SraopastraipaDiagrama">
    <w:name w:val="Sąrašo pastraipa Diagrama"/>
    <w:aliases w:val="ERP-List Paragraph Diagrama,Numbering Diagrama,List Paragraph11 Diagrama,Bullet EY Diagrama,List Paragraph2 Diagrama"/>
    <w:link w:val="Sraopastraipa"/>
    <w:uiPriority w:val="99"/>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uiPriority w:val="22"/>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uiPriority w:val="99"/>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uiPriority w:val="99"/>
    <w:unhideWhenUsed/>
    <w:rsid w:val="009D5163"/>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9D5163"/>
    <w:rPr>
      <w:rFonts w:ascii="Times New Roman" w:eastAsia="Times New Roman" w:hAnsi="Times New Roman" w:cs="Times New Roman"/>
      <w:sz w:val="24"/>
      <w:szCs w:val="24"/>
      <w:lang w:eastAsia="lt-LT"/>
    </w:rPr>
  </w:style>
  <w:style w:type="paragraph" w:customStyle="1" w:styleId="pasiulymai3">
    <w:name w:val="pasiulymai3"/>
    <w:basedOn w:val="prastasis"/>
    <w:uiPriority w:val="99"/>
    <w:rsid w:val="00D14A8A"/>
    <w:pPr>
      <w:spacing w:before="100" w:beforeAutospacing="1" w:after="100" w:afterAutospacing="1"/>
    </w:pPr>
    <w:rPr>
      <w:szCs w:val="24"/>
    </w:rPr>
  </w:style>
  <w:style w:type="paragraph" w:styleId="Puslapioinaostekstas">
    <w:name w:val="footnote text"/>
    <w:basedOn w:val="prastasis"/>
    <w:link w:val="PuslapioinaostekstasDiagrama"/>
    <w:uiPriority w:val="99"/>
    <w:semiHidden/>
    <w:unhideWhenUsed/>
    <w:rsid w:val="00C96FCC"/>
    <w:rPr>
      <w:sz w:val="20"/>
    </w:rPr>
  </w:style>
  <w:style w:type="character" w:customStyle="1" w:styleId="PuslapioinaostekstasDiagrama">
    <w:name w:val="Puslapio išnašos tekstas Diagrama"/>
    <w:basedOn w:val="Numatytasispastraiposriftas"/>
    <w:link w:val="Puslapioinaostekstas"/>
    <w:uiPriority w:val="99"/>
    <w:semiHidden/>
    <w:rsid w:val="00C96FCC"/>
    <w:rPr>
      <w:rFonts w:ascii="Times New Roman" w:eastAsia="Times New Roman" w:hAnsi="Times New Roman" w:cs="Times New Roman"/>
      <w:sz w:val="20"/>
      <w:szCs w:val="20"/>
      <w:lang w:eastAsia="lt-LT"/>
    </w:rPr>
  </w:style>
  <w:style w:type="table" w:styleId="Lentelstinklelis">
    <w:name w:val="Table Grid"/>
    <w:basedOn w:val="prastojilentel"/>
    <w:uiPriority w:val="39"/>
    <w:rsid w:val="000C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3939192">
      <w:bodyDiv w:val="1"/>
      <w:marLeft w:val="0"/>
      <w:marRight w:val="0"/>
      <w:marTop w:val="0"/>
      <w:marBottom w:val="0"/>
      <w:divBdr>
        <w:top w:val="none" w:sz="0" w:space="0" w:color="auto"/>
        <w:left w:val="none" w:sz="0" w:space="0" w:color="auto"/>
        <w:bottom w:val="none" w:sz="0" w:space="0" w:color="auto"/>
        <w:right w:val="none" w:sz="0" w:space="0" w:color="auto"/>
      </w:divBdr>
    </w:div>
    <w:div w:id="4673481">
      <w:bodyDiv w:val="1"/>
      <w:marLeft w:val="0"/>
      <w:marRight w:val="0"/>
      <w:marTop w:val="0"/>
      <w:marBottom w:val="0"/>
      <w:divBdr>
        <w:top w:val="none" w:sz="0" w:space="0" w:color="auto"/>
        <w:left w:val="none" w:sz="0" w:space="0" w:color="auto"/>
        <w:bottom w:val="none" w:sz="0" w:space="0" w:color="auto"/>
        <w:right w:val="none" w:sz="0" w:space="0" w:color="auto"/>
      </w:divBdr>
    </w:div>
    <w:div w:id="7370293">
      <w:bodyDiv w:val="1"/>
      <w:marLeft w:val="0"/>
      <w:marRight w:val="0"/>
      <w:marTop w:val="0"/>
      <w:marBottom w:val="0"/>
      <w:divBdr>
        <w:top w:val="none" w:sz="0" w:space="0" w:color="auto"/>
        <w:left w:val="none" w:sz="0" w:space="0" w:color="auto"/>
        <w:bottom w:val="none" w:sz="0" w:space="0" w:color="auto"/>
        <w:right w:val="none" w:sz="0" w:space="0" w:color="auto"/>
      </w:divBdr>
    </w:div>
    <w:div w:id="12073562">
      <w:bodyDiv w:val="1"/>
      <w:marLeft w:val="0"/>
      <w:marRight w:val="0"/>
      <w:marTop w:val="0"/>
      <w:marBottom w:val="0"/>
      <w:divBdr>
        <w:top w:val="none" w:sz="0" w:space="0" w:color="auto"/>
        <w:left w:val="none" w:sz="0" w:space="0" w:color="auto"/>
        <w:bottom w:val="none" w:sz="0" w:space="0" w:color="auto"/>
        <w:right w:val="none" w:sz="0" w:space="0" w:color="auto"/>
      </w:divBdr>
    </w:div>
    <w:div w:id="14549204">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47730445">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66221877">
      <w:bodyDiv w:val="1"/>
      <w:marLeft w:val="0"/>
      <w:marRight w:val="0"/>
      <w:marTop w:val="0"/>
      <w:marBottom w:val="0"/>
      <w:divBdr>
        <w:top w:val="none" w:sz="0" w:space="0" w:color="auto"/>
        <w:left w:val="none" w:sz="0" w:space="0" w:color="auto"/>
        <w:bottom w:val="none" w:sz="0" w:space="0" w:color="auto"/>
        <w:right w:val="none" w:sz="0" w:space="0" w:color="auto"/>
      </w:divBdr>
    </w:div>
    <w:div w:id="69040700">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79495802">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07238617">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26363572">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50417258">
      <w:bodyDiv w:val="1"/>
      <w:marLeft w:val="0"/>
      <w:marRight w:val="0"/>
      <w:marTop w:val="0"/>
      <w:marBottom w:val="0"/>
      <w:divBdr>
        <w:top w:val="none" w:sz="0" w:space="0" w:color="auto"/>
        <w:left w:val="none" w:sz="0" w:space="0" w:color="auto"/>
        <w:bottom w:val="none" w:sz="0" w:space="0" w:color="auto"/>
        <w:right w:val="none" w:sz="0" w:space="0" w:color="auto"/>
      </w:divBdr>
    </w:div>
    <w:div w:id="151917399">
      <w:bodyDiv w:val="1"/>
      <w:marLeft w:val="0"/>
      <w:marRight w:val="0"/>
      <w:marTop w:val="0"/>
      <w:marBottom w:val="0"/>
      <w:divBdr>
        <w:top w:val="none" w:sz="0" w:space="0" w:color="auto"/>
        <w:left w:val="none" w:sz="0" w:space="0" w:color="auto"/>
        <w:bottom w:val="none" w:sz="0" w:space="0" w:color="auto"/>
        <w:right w:val="none" w:sz="0" w:space="0" w:color="auto"/>
      </w:divBdr>
    </w:div>
    <w:div w:id="15803745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79053829">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0460646">
      <w:bodyDiv w:val="1"/>
      <w:marLeft w:val="0"/>
      <w:marRight w:val="0"/>
      <w:marTop w:val="0"/>
      <w:marBottom w:val="0"/>
      <w:divBdr>
        <w:top w:val="none" w:sz="0" w:space="0" w:color="auto"/>
        <w:left w:val="none" w:sz="0" w:space="0" w:color="auto"/>
        <w:bottom w:val="none" w:sz="0" w:space="0" w:color="auto"/>
        <w:right w:val="none" w:sz="0" w:space="0" w:color="auto"/>
      </w:divBdr>
    </w:div>
    <w:div w:id="190463378">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00241480">
      <w:bodyDiv w:val="1"/>
      <w:marLeft w:val="0"/>
      <w:marRight w:val="0"/>
      <w:marTop w:val="0"/>
      <w:marBottom w:val="0"/>
      <w:divBdr>
        <w:top w:val="none" w:sz="0" w:space="0" w:color="auto"/>
        <w:left w:val="none" w:sz="0" w:space="0" w:color="auto"/>
        <w:bottom w:val="none" w:sz="0" w:space="0" w:color="auto"/>
        <w:right w:val="none" w:sz="0" w:space="0" w:color="auto"/>
      </w:divBdr>
    </w:div>
    <w:div w:id="239993406">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274950953">
      <w:bodyDiv w:val="1"/>
      <w:marLeft w:val="0"/>
      <w:marRight w:val="0"/>
      <w:marTop w:val="0"/>
      <w:marBottom w:val="0"/>
      <w:divBdr>
        <w:top w:val="none" w:sz="0" w:space="0" w:color="auto"/>
        <w:left w:val="none" w:sz="0" w:space="0" w:color="auto"/>
        <w:bottom w:val="none" w:sz="0" w:space="0" w:color="auto"/>
        <w:right w:val="none" w:sz="0" w:space="0" w:color="auto"/>
      </w:divBdr>
    </w:div>
    <w:div w:id="321587775">
      <w:bodyDiv w:val="1"/>
      <w:marLeft w:val="0"/>
      <w:marRight w:val="0"/>
      <w:marTop w:val="0"/>
      <w:marBottom w:val="0"/>
      <w:divBdr>
        <w:top w:val="none" w:sz="0" w:space="0" w:color="auto"/>
        <w:left w:val="none" w:sz="0" w:space="0" w:color="auto"/>
        <w:bottom w:val="none" w:sz="0" w:space="0" w:color="auto"/>
        <w:right w:val="none" w:sz="0" w:space="0" w:color="auto"/>
      </w:divBdr>
    </w:div>
    <w:div w:id="330377341">
      <w:bodyDiv w:val="1"/>
      <w:marLeft w:val="0"/>
      <w:marRight w:val="0"/>
      <w:marTop w:val="0"/>
      <w:marBottom w:val="0"/>
      <w:divBdr>
        <w:top w:val="none" w:sz="0" w:space="0" w:color="auto"/>
        <w:left w:val="none" w:sz="0" w:space="0" w:color="auto"/>
        <w:bottom w:val="none" w:sz="0" w:space="0" w:color="auto"/>
        <w:right w:val="none" w:sz="0" w:space="0" w:color="auto"/>
      </w:divBdr>
    </w:div>
    <w:div w:id="344480936">
      <w:bodyDiv w:val="1"/>
      <w:marLeft w:val="0"/>
      <w:marRight w:val="0"/>
      <w:marTop w:val="0"/>
      <w:marBottom w:val="0"/>
      <w:divBdr>
        <w:top w:val="none" w:sz="0" w:space="0" w:color="auto"/>
        <w:left w:val="none" w:sz="0" w:space="0" w:color="auto"/>
        <w:bottom w:val="none" w:sz="0" w:space="0" w:color="auto"/>
        <w:right w:val="none" w:sz="0" w:space="0" w:color="auto"/>
      </w:divBdr>
    </w:div>
    <w:div w:id="371811546">
      <w:bodyDiv w:val="1"/>
      <w:marLeft w:val="0"/>
      <w:marRight w:val="0"/>
      <w:marTop w:val="0"/>
      <w:marBottom w:val="0"/>
      <w:divBdr>
        <w:top w:val="none" w:sz="0" w:space="0" w:color="auto"/>
        <w:left w:val="none" w:sz="0" w:space="0" w:color="auto"/>
        <w:bottom w:val="none" w:sz="0" w:space="0" w:color="auto"/>
        <w:right w:val="none" w:sz="0" w:space="0" w:color="auto"/>
      </w:divBdr>
    </w:div>
    <w:div w:id="384720763">
      <w:bodyDiv w:val="1"/>
      <w:marLeft w:val="0"/>
      <w:marRight w:val="0"/>
      <w:marTop w:val="0"/>
      <w:marBottom w:val="0"/>
      <w:divBdr>
        <w:top w:val="none" w:sz="0" w:space="0" w:color="auto"/>
        <w:left w:val="none" w:sz="0" w:space="0" w:color="auto"/>
        <w:bottom w:val="none" w:sz="0" w:space="0" w:color="auto"/>
        <w:right w:val="none" w:sz="0" w:space="0" w:color="auto"/>
      </w:divBdr>
    </w:div>
    <w:div w:id="391202346">
      <w:bodyDiv w:val="1"/>
      <w:marLeft w:val="0"/>
      <w:marRight w:val="0"/>
      <w:marTop w:val="0"/>
      <w:marBottom w:val="0"/>
      <w:divBdr>
        <w:top w:val="none" w:sz="0" w:space="0" w:color="auto"/>
        <w:left w:val="none" w:sz="0" w:space="0" w:color="auto"/>
        <w:bottom w:val="none" w:sz="0" w:space="0" w:color="auto"/>
        <w:right w:val="none" w:sz="0" w:space="0" w:color="auto"/>
      </w:divBdr>
    </w:div>
    <w:div w:id="399134241">
      <w:bodyDiv w:val="1"/>
      <w:marLeft w:val="0"/>
      <w:marRight w:val="0"/>
      <w:marTop w:val="0"/>
      <w:marBottom w:val="0"/>
      <w:divBdr>
        <w:top w:val="none" w:sz="0" w:space="0" w:color="auto"/>
        <w:left w:val="none" w:sz="0" w:space="0" w:color="auto"/>
        <w:bottom w:val="none" w:sz="0" w:space="0" w:color="auto"/>
        <w:right w:val="none" w:sz="0" w:space="0" w:color="auto"/>
      </w:divBdr>
    </w:div>
    <w:div w:id="404032601">
      <w:bodyDiv w:val="1"/>
      <w:marLeft w:val="0"/>
      <w:marRight w:val="0"/>
      <w:marTop w:val="0"/>
      <w:marBottom w:val="0"/>
      <w:divBdr>
        <w:top w:val="none" w:sz="0" w:space="0" w:color="auto"/>
        <w:left w:val="none" w:sz="0" w:space="0" w:color="auto"/>
        <w:bottom w:val="none" w:sz="0" w:space="0" w:color="auto"/>
        <w:right w:val="none" w:sz="0" w:space="0" w:color="auto"/>
      </w:divBdr>
    </w:div>
    <w:div w:id="428544980">
      <w:bodyDiv w:val="1"/>
      <w:marLeft w:val="0"/>
      <w:marRight w:val="0"/>
      <w:marTop w:val="0"/>
      <w:marBottom w:val="0"/>
      <w:divBdr>
        <w:top w:val="none" w:sz="0" w:space="0" w:color="auto"/>
        <w:left w:val="none" w:sz="0" w:space="0" w:color="auto"/>
        <w:bottom w:val="none" w:sz="0" w:space="0" w:color="auto"/>
        <w:right w:val="none" w:sz="0" w:space="0" w:color="auto"/>
      </w:divBdr>
    </w:div>
    <w:div w:id="444077281">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60997755">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468475248">
      <w:bodyDiv w:val="1"/>
      <w:marLeft w:val="0"/>
      <w:marRight w:val="0"/>
      <w:marTop w:val="0"/>
      <w:marBottom w:val="0"/>
      <w:divBdr>
        <w:top w:val="none" w:sz="0" w:space="0" w:color="auto"/>
        <w:left w:val="none" w:sz="0" w:space="0" w:color="auto"/>
        <w:bottom w:val="none" w:sz="0" w:space="0" w:color="auto"/>
        <w:right w:val="none" w:sz="0" w:space="0" w:color="auto"/>
      </w:divBdr>
    </w:div>
    <w:div w:id="472794307">
      <w:bodyDiv w:val="1"/>
      <w:marLeft w:val="0"/>
      <w:marRight w:val="0"/>
      <w:marTop w:val="0"/>
      <w:marBottom w:val="0"/>
      <w:divBdr>
        <w:top w:val="none" w:sz="0" w:space="0" w:color="auto"/>
        <w:left w:val="none" w:sz="0" w:space="0" w:color="auto"/>
        <w:bottom w:val="none" w:sz="0" w:space="0" w:color="auto"/>
        <w:right w:val="none" w:sz="0" w:space="0" w:color="auto"/>
      </w:divBdr>
    </w:div>
    <w:div w:id="473569491">
      <w:bodyDiv w:val="1"/>
      <w:marLeft w:val="0"/>
      <w:marRight w:val="0"/>
      <w:marTop w:val="0"/>
      <w:marBottom w:val="0"/>
      <w:divBdr>
        <w:top w:val="none" w:sz="0" w:space="0" w:color="auto"/>
        <w:left w:val="none" w:sz="0" w:space="0" w:color="auto"/>
        <w:bottom w:val="none" w:sz="0" w:space="0" w:color="auto"/>
        <w:right w:val="none" w:sz="0" w:space="0" w:color="auto"/>
      </w:divBdr>
    </w:div>
    <w:div w:id="474418415">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27177606">
      <w:bodyDiv w:val="1"/>
      <w:marLeft w:val="0"/>
      <w:marRight w:val="0"/>
      <w:marTop w:val="0"/>
      <w:marBottom w:val="0"/>
      <w:divBdr>
        <w:top w:val="none" w:sz="0" w:space="0" w:color="auto"/>
        <w:left w:val="none" w:sz="0" w:space="0" w:color="auto"/>
        <w:bottom w:val="none" w:sz="0" w:space="0" w:color="auto"/>
        <w:right w:val="none" w:sz="0" w:space="0" w:color="auto"/>
      </w:divBdr>
    </w:div>
    <w:div w:id="536771044">
      <w:bodyDiv w:val="1"/>
      <w:marLeft w:val="0"/>
      <w:marRight w:val="0"/>
      <w:marTop w:val="0"/>
      <w:marBottom w:val="0"/>
      <w:divBdr>
        <w:top w:val="none" w:sz="0" w:space="0" w:color="auto"/>
        <w:left w:val="none" w:sz="0" w:space="0" w:color="auto"/>
        <w:bottom w:val="none" w:sz="0" w:space="0" w:color="auto"/>
        <w:right w:val="none" w:sz="0" w:space="0" w:color="auto"/>
      </w:divBdr>
    </w:div>
    <w:div w:id="557865505">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05432447">
      <w:bodyDiv w:val="1"/>
      <w:marLeft w:val="0"/>
      <w:marRight w:val="0"/>
      <w:marTop w:val="0"/>
      <w:marBottom w:val="0"/>
      <w:divBdr>
        <w:top w:val="none" w:sz="0" w:space="0" w:color="auto"/>
        <w:left w:val="none" w:sz="0" w:space="0" w:color="auto"/>
        <w:bottom w:val="none" w:sz="0" w:space="0" w:color="auto"/>
        <w:right w:val="none" w:sz="0" w:space="0" w:color="auto"/>
      </w:divBdr>
    </w:div>
    <w:div w:id="622657772">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38533971">
      <w:bodyDiv w:val="1"/>
      <w:marLeft w:val="0"/>
      <w:marRight w:val="0"/>
      <w:marTop w:val="0"/>
      <w:marBottom w:val="0"/>
      <w:divBdr>
        <w:top w:val="none" w:sz="0" w:space="0" w:color="auto"/>
        <w:left w:val="none" w:sz="0" w:space="0" w:color="auto"/>
        <w:bottom w:val="none" w:sz="0" w:space="0" w:color="auto"/>
        <w:right w:val="none" w:sz="0" w:space="0" w:color="auto"/>
      </w:divBdr>
    </w:div>
    <w:div w:id="653337496">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0158309">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692538156">
      <w:bodyDiv w:val="1"/>
      <w:marLeft w:val="0"/>
      <w:marRight w:val="0"/>
      <w:marTop w:val="0"/>
      <w:marBottom w:val="0"/>
      <w:divBdr>
        <w:top w:val="none" w:sz="0" w:space="0" w:color="auto"/>
        <w:left w:val="none" w:sz="0" w:space="0" w:color="auto"/>
        <w:bottom w:val="none" w:sz="0" w:space="0" w:color="auto"/>
        <w:right w:val="none" w:sz="0" w:space="0" w:color="auto"/>
      </w:divBdr>
    </w:div>
    <w:div w:id="704911819">
      <w:bodyDiv w:val="1"/>
      <w:marLeft w:val="0"/>
      <w:marRight w:val="0"/>
      <w:marTop w:val="0"/>
      <w:marBottom w:val="0"/>
      <w:divBdr>
        <w:top w:val="none" w:sz="0" w:space="0" w:color="auto"/>
        <w:left w:val="none" w:sz="0" w:space="0" w:color="auto"/>
        <w:bottom w:val="none" w:sz="0" w:space="0" w:color="auto"/>
        <w:right w:val="none" w:sz="0" w:space="0" w:color="auto"/>
      </w:divBdr>
    </w:div>
    <w:div w:id="744110129">
      <w:bodyDiv w:val="1"/>
      <w:marLeft w:val="0"/>
      <w:marRight w:val="0"/>
      <w:marTop w:val="0"/>
      <w:marBottom w:val="0"/>
      <w:divBdr>
        <w:top w:val="none" w:sz="0" w:space="0" w:color="auto"/>
        <w:left w:val="none" w:sz="0" w:space="0" w:color="auto"/>
        <w:bottom w:val="none" w:sz="0" w:space="0" w:color="auto"/>
        <w:right w:val="none" w:sz="0" w:space="0" w:color="auto"/>
      </w:divBdr>
    </w:div>
    <w:div w:id="781730864">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791090538">
      <w:bodyDiv w:val="1"/>
      <w:marLeft w:val="0"/>
      <w:marRight w:val="0"/>
      <w:marTop w:val="0"/>
      <w:marBottom w:val="0"/>
      <w:divBdr>
        <w:top w:val="none" w:sz="0" w:space="0" w:color="auto"/>
        <w:left w:val="none" w:sz="0" w:space="0" w:color="auto"/>
        <w:bottom w:val="none" w:sz="0" w:space="0" w:color="auto"/>
        <w:right w:val="none" w:sz="0" w:space="0" w:color="auto"/>
      </w:divBdr>
    </w:div>
    <w:div w:id="794064729">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172406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2551038">
      <w:bodyDiv w:val="1"/>
      <w:marLeft w:val="0"/>
      <w:marRight w:val="0"/>
      <w:marTop w:val="0"/>
      <w:marBottom w:val="0"/>
      <w:divBdr>
        <w:top w:val="none" w:sz="0" w:space="0" w:color="auto"/>
        <w:left w:val="none" w:sz="0" w:space="0" w:color="auto"/>
        <w:bottom w:val="none" w:sz="0" w:space="0" w:color="auto"/>
        <w:right w:val="none" w:sz="0" w:space="0" w:color="auto"/>
      </w:divBdr>
    </w:div>
    <w:div w:id="845244864">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57693128">
      <w:bodyDiv w:val="1"/>
      <w:marLeft w:val="0"/>
      <w:marRight w:val="0"/>
      <w:marTop w:val="0"/>
      <w:marBottom w:val="0"/>
      <w:divBdr>
        <w:top w:val="none" w:sz="0" w:space="0" w:color="auto"/>
        <w:left w:val="none" w:sz="0" w:space="0" w:color="auto"/>
        <w:bottom w:val="none" w:sz="0" w:space="0" w:color="auto"/>
        <w:right w:val="none" w:sz="0" w:space="0" w:color="auto"/>
      </w:divBdr>
    </w:div>
    <w:div w:id="866526042">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89724677">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896084349">
      <w:bodyDiv w:val="1"/>
      <w:marLeft w:val="0"/>
      <w:marRight w:val="0"/>
      <w:marTop w:val="0"/>
      <w:marBottom w:val="0"/>
      <w:divBdr>
        <w:top w:val="none" w:sz="0" w:space="0" w:color="auto"/>
        <w:left w:val="none" w:sz="0" w:space="0" w:color="auto"/>
        <w:bottom w:val="none" w:sz="0" w:space="0" w:color="auto"/>
        <w:right w:val="none" w:sz="0" w:space="0" w:color="auto"/>
      </w:divBdr>
    </w:div>
    <w:div w:id="902789369">
      <w:bodyDiv w:val="1"/>
      <w:marLeft w:val="0"/>
      <w:marRight w:val="0"/>
      <w:marTop w:val="0"/>
      <w:marBottom w:val="0"/>
      <w:divBdr>
        <w:top w:val="none" w:sz="0" w:space="0" w:color="auto"/>
        <w:left w:val="none" w:sz="0" w:space="0" w:color="auto"/>
        <w:bottom w:val="none" w:sz="0" w:space="0" w:color="auto"/>
        <w:right w:val="none" w:sz="0" w:space="0" w:color="auto"/>
      </w:divBdr>
    </w:div>
    <w:div w:id="921723874">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50524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5289081">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41886955">
      <w:bodyDiv w:val="1"/>
      <w:marLeft w:val="0"/>
      <w:marRight w:val="0"/>
      <w:marTop w:val="0"/>
      <w:marBottom w:val="0"/>
      <w:divBdr>
        <w:top w:val="none" w:sz="0" w:space="0" w:color="auto"/>
        <w:left w:val="none" w:sz="0" w:space="0" w:color="auto"/>
        <w:bottom w:val="none" w:sz="0" w:space="0" w:color="auto"/>
        <w:right w:val="none" w:sz="0" w:space="0" w:color="auto"/>
      </w:divBdr>
    </w:div>
    <w:div w:id="949170360">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72634686">
      <w:bodyDiv w:val="1"/>
      <w:marLeft w:val="0"/>
      <w:marRight w:val="0"/>
      <w:marTop w:val="0"/>
      <w:marBottom w:val="0"/>
      <w:divBdr>
        <w:top w:val="none" w:sz="0" w:space="0" w:color="auto"/>
        <w:left w:val="none" w:sz="0" w:space="0" w:color="auto"/>
        <w:bottom w:val="none" w:sz="0" w:space="0" w:color="auto"/>
        <w:right w:val="none" w:sz="0" w:space="0" w:color="auto"/>
      </w:divBdr>
    </w:div>
    <w:div w:id="978149583">
      <w:bodyDiv w:val="1"/>
      <w:marLeft w:val="0"/>
      <w:marRight w:val="0"/>
      <w:marTop w:val="0"/>
      <w:marBottom w:val="0"/>
      <w:divBdr>
        <w:top w:val="none" w:sz="0" w:space="0" w:color="auto"/>
        <w:left w:val="none" w:sz="0" w:space="0" w:color="auto"/>
        <w:bottom w:val="none" w:sz="0" w:space="0" w:color="auto"/>
        <w:right w:val="none" w:sz="0" w:space="0" w:color="auto"/>
      </w:divBdr>
    </w:div>
    <w:div w:id="987516524">
      <w:bodyDiv w:val="1"/>
      <w:marLeft w:val="0"/>
      <w:marRight w:val="0"/>
      <w:marTop w:val="0"/>
      <w:marBottom w:val="0"/>
      <w:divBdr>
        <w:top w:val="none" w:sz="0" w:space="0" w:color="auto"/>
        <w:left w:val="none" w:sz="0" w:space="0" w:color="auto"/>
        <w:bottom w:val="none" w:sz="0" w:space="0" w:color="auto"/>
        <w:right w:val="none" w:sz="0" w:space="0" w:color="auto"/>
      </w:divBdr>
    </w:div>
    <w:div w:id="991106230">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05548280">
      <w:bodyDiv w:val="1"/>
      <w:marLeft w:val="0"/>
      <w:marRight w:val="0"/>
      <w:marTop w:val="0"/>
      <w:marBottom w:val="0"/>
      <w:divBdr>
        <w:top w:val="none" w:sz="0" w:space="0" w:color="auto"/>
        <w:left w:val="none" w:sz="0" w:space="0" w:color="auto"/>
        <w:bottom w:val="none" w:sz="0" w:space="0" w:color="auto"/>
        <w:right w:val="none" w:sz="0" w:space="0" w:color="auto"/>
      </w:divBdr>
    </w:div>
    <w:div w:id="100593934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32267646">
      <w:bodyDiv w:val="1"/>
      <w:marLeft w:val="0"/>
      <w:marRight w:val="0"/>
      <w:marTop w:val="0"/>
      <w:marBottom w:val="0"/>
      <w:divBdr>
        <w:top w:val="none" w:sz="0" w:space="0" w:color="auto"/>
        <w:left w:val="none" w:sz="0" w:space="0" w:color="auto"/>
        <w:bottom w:val="none" w:sz="0" w:space="0" w:color="auto"/>
        <w:right w:val="none" w:sz="0" w:space="0" w:color="auto"/>
      </w:divBdr>
    </w:div>
    <w:div w:id="1033001857">
      <w:bodyDiv w:val="1"/>
      <w:marLeft w:val="0"/>
      <w:marRight w:val="0"/>
      <w:marTop w:val="0"/>
      <w:marBottom w:val="0"/>
      <w:divBdr>
        <w:top w:val="none" w:sz="0" w:space="0" w:color="auto"/>
        <w:left w:val="none" w:sz="0" w:space="0" w:color="auto"/>
        <w:bottom w:val="none" w:sz="0" w:space="0" w:color="auto"/>
        <w:right w:val="none" w:sz="0" w:space="0" w:color="auto"/>
      </w:divBdr>
    </w:div>
    <w:div w:id="1040981179">
      <w:bodyDiv w:val="1"/>
      <w:marLeft w:val="0"/>
      <w:marRight w:val="0"/>
      <w:marTop w:val="0"/>
      <w:marBottom w:val="0"/>
      <w:divBdr>
        <w:top w:val="none" w:sz="0" w:space="0" w:color="auto"/>
        <w:left w:val="none" w:sz="0" w:space="0" w:color="auto"/>
        <w:bottom w:val="none" w:sz="0" w:space="0" w:color="auto"/>
        <w:right w:val="none" w:sz="0" w:space="0" w:color="auto"/>
      </w:divBdr>
    </w:div>
    <w:div w:id="1051542697">
      <w:bodyDiv w:val="1"/>
      <w:marLeft w:val="0"/>
      <w:marRight w:val="0"/>
      <w:marTop w:val="0"/>
      <w:marBottom w:val="0"/>
      <w:divBdr>
        <w:top w:val="none" w:sz="0" w:space="0" w:color="auto"/>
        <w:left w:val="none" w:sz="0" w:space="0" w:color="auto"/>
        <w:bottom w:val="none" w:sz="0" w:space="0" w:color="auto"/>
        <w:right w:val="none" w:sz="0" w:space="0" w:color="auto"/>
      </w:divBdr>
    </w:div>
    <w:div w:id="1059280836">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1268131">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094590370">
      <w:bodyDiv w:val="1"/>
      <w:marLeft w:val="0"/>
      <w:marRight w:val="0"/>
      <w:marTop w:val="0"/>
      <w:marBottom w:val="0"/>
      <w:divBdr>
        <w:top w:val="none" w:sz="0" w:space="0" w:color="auto"/>
        <w:left w:val="none" w:sz="0" w:space="0" w:color="auto"/>
        <w:bottom w:val="none" w:sz="0" w:space="0" w:color="auto"/>
        <w:right w:val="none" w:sz="0" w:space="0" w:color="auto"/>
      </w:divBdr>
    </w:div>
    <w:div w:id="1098987454">
      <w:bodyDiv w:val="1"/>
      <w:marLeft w:val="0"/>
      <w:marRight w:val="0"/>
      <w:marTop w:val="0"/>
      <w:marBottom w:val="0"/>
      <w:divBdr>
        <w:top w:val="none" w:sz="0" w:space="0" w:color="auto"/>
        <w:left w:val="none" w:sz="0" w:space="0" w:color="auto"/>
        <w:bottom w:val="none" w:sz="0" w:space="0" w:color="auto"/>
        <w:right w:val="none" w:sz="0" w:space="0" w:color="auto"/>
      </w:divBdr>
    </w:div>
    <w:div w:id="1099525320">
      <w:bodyDiv w:val="1"/>
      <w:marLeft w:val="0"/>
      <w:marRight w:val="0"/>
      <w:marTop w:val="0"/>
      <w:marBottom w:val="0"/>
      <w:divBdr>
        <w:top w:val="none" w:sz="0" w:space="0" w:color="auto"/>
        <w:left w:val="none" w:sz="0" w:space="0" w:color="auto"/>
        <w:bottom w:val="none" w:sz="0" w:space="0" w:color="auto"/>
        <w:right w:val="none" w:sz="0" w:space="0" w:color="auto"/>
      </w:divBdr>
    </w:div>
    <w:div w:id="1104031394">
      <w:bodyDiv w:val="1"/>
      <w:marLeft w:val="0"/>
      <w:marRight w:val="0"/>
      <w:marTop w:val="0"/>
      <w:marBottom w:val="0"/>
      <w:divBdr>
        <w:top w:val="none" w:sz="0" w:space="0" w:color="auto"/>
        <w:left w:val="none" w:sz="0" w:space="0" w:color="auto"/>
        <w:bottom w:val="none" w:sz="0" w:space="0" w:color="auto"/>
        <w:right w:val="none" w:sz="0" w:space="0" w:color="auto"/>
      </w:divBdr>
    </w:div>
    <w:div w:id="1129594278">
      <w:bodyDiv w:val="1"/>
      <w:marLeft w:val="0"/>
      <w:marRight w:val="0"/>
      <w:marTop w:val="0"/>
      <w:marBottom w:val="0"/>
      <w:divBdr>
        <w:top w:val="none" w:sz="0" w:space="0" w:color="auto"/>
        <w:left w:val="none" w:sz="0" w:space="0" w:color="auto"/>
        <w:bottom w:val="none" w:sz="0" w:space="0" w:color="auto"/>
        <w:right w:val="none" w:sz="0" w:space="0" w:color="auto"/>
      </w:divBdr>
    </w:div>
    <w:div w:id="1142382564">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157109943">
      <w:bodyDiv w:val="1"/>
      <w:marLeft w:val="0"/>
      <w:marRight w:val="0"/>
      <w:marTop w:val="0"/>
      <w:marBottom w:val="0"/>
      <w:divBdr>
        <w:top w:val="none" w:sz="0" w:space="0" w:color="auto"/>
        <w:left w:val="none" w:sz="0" w:space="0" w:color="auto"/>
        <w:bottom w:val="none" w:sz="0" w:space="0" w:color="auto"/>
        <w:right w:val="none" w:sz="0" w:space="0" w:color="auto"/>
      </w:divBdr>
    </w:div>
    <w:div w:id="1161896594">
      <w:bodyDiv w:val="1"/>
      <w:marLeft w:val="0"/>
      <w:marRight w:val="0"/>
      <w:marTop w:val="0"/>
      <w:marBottom w:val="0"/>
      <w:divBdr>
        <w:top w:val="none" w:sz="0" w:space="0" w:color="auto"/>
        <w:left w:val="none" w:sz="0" w:space="0" w:color="auto"/>
        <w:bottom w:val="none" w:sz="0" w:space="0" w:color="auto"/>
        <w:right w:val="none" w:sz="0" w:space="0" w:color="auto"/>
      </w:divBdr>
    </w:div>
    <w:div w:id="1176263013">
      <w:bodyDiv w:val="1"/>
      <w:marLeft w:val="0"/>
      <w:marRight w:val="0"/>
      <w:marTop w:val="0"/>
      <w:marBottom w:val="0"/>
      <w:divBdr>
        <w:top w:val="none" w:sz="0" w:space="0" w:color="auto"/>
        <w:left w:val="none" w:sz="0" w:space="0" w:color="auto"/>
        <w:bottom w:val="none" w:sz="0" w:space="0" w:color="auto"/>
        <w:right w:val="none" w:sz="0" w:space="0" w:color="auto"/>
      </w:divBdr>
    </w:div>
    <w:div w:id="1179855461">
      <w:bodyDiv w:val="1"/>
      <w:marLeft w:val="0"/>
      <w:marRight w:val="0"/>
      <w:marTop w:val="0"/>
      <w:marBottom w:val="0"/>
      <w:divBdr>
        <w:top w:val="none" w:sz="0" w:space="0" w:color="auto"/>
        <w:left w:val="none" w:sz="0" w:space="0" w:color="auto"/>
        <w:bottom w:val="none" w:sz="0" w:space="0" w:color="auto"/>
        <w:right w:val="none" w:sz="0" w:space="0" w:color="auto"/>
      </w:divBdr>
    </w:div>
    <w:div w:id="1191995171">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0481847">
      <w:bodyDiv w:val="1"/>
      <w:marLeft w:val="0"/>
      <w:marRight w:val="0"/>
      <w:marTop w:val="0"/>
      <w:marBottom w:val="0"/>
      <w:divBdr>
        <w:top w:val="none" w:sz="0" w:space="0" w:color="auto"/>
        <w:left w:val="none" w:sz="0" w:space="0" w:color="auto"/>
        <w:bottom w:val="none" w:sz="0" w:space="0" w:color="auto"/>
        <w:right w:val="none" w:sz="0" w:space="0" w:color="auto"/>
      </w:divBdr>
    </w:div>
    <w:div w:id="1227108722">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35317134">
      <w:bodyDiv w:val="1"/>
      <w:marLeft w:val="0"/>
      <w:marRight w:val="0"/>
      <w:marTop w:val="0"/>
      <w:marBottom w:val="0"/>
      <w:divBdr>
        <w:top w:val="none" w:sz="0" w:space="0" w:color="auto"/>
        <w:left w:val="none" w:sz="0" w:space="0" w:color="auto"/>
        <w:bottom w:val="none" w:sz="0" w:space="0" w:color="auto"/>
        <w:right w:val="none" w:sz="0" w:space="0" w:color="auto"/>
      </w:divBdr>
    </w:div>
    <w:div w:id="124866129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0895475">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257397843">
      <w:bodyDiv w:val="1"/>
      <w:marLeft w:val="0"/>
      <w:marRight w:val="0"/>
      <w:marTop w:val="0"/>
      <w:marBottom w:val="0"/>
      <w:divBdr>
        <w:top w:val="none" w:sz="0" w:space="0" w:color="auto"/>
        <w:left w:val="none" w:sz="0" w:space="0" w:color="auto"/>
        <w:bottom w:val="none" w:sz="0" w:space="0" w:color="auto"/>
        <w:right w:val="none" w:sz="0" w:space="0" w:color="auto"/>
      </w:divBdr>
    </w:div>
    <w:div w:id="1262954038">
      <w:bodyDiv w:val="1"/>
      <w:marLeft w:val="0"/>
      <w:marRight w:val="0"/>
      <w:marTop w:val="0"/>
      <w:marBottom w:val="0"/>
      <w:divBdr>
        <w:top w:val="none" w:sz="0" w:space="0" w:color="auto"/>
        <w:left w:val="none" w:sz="0" w:space="0" w:color="auto"/>
        <w:bottom w:val="none" w:sz="0" w:space="0" w:color="auto"/>
        <w:right w:val="none" w:sz="0" w:space="0" w:color="auto"/>
      </w:divBdr>
    </w:div>
    <w:div w:id="1305116671">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324505285">
      <w:bodyDiv w:val="1"/>
      <w:marLeft w:val="0"/>
      <w:marRight w:val="0"/>
      <w:marTop w:val="0"/>
      <w:marBottom w:val="0"/>
      <w:divBdr>
        <w:top w:val="none" w:sz="0" w:space="0" w:color="auto"/>
        <w:left w:val="none" w:sz="0" w:space="0" w:color="auto"/>
        <w:bottom w:val="none" w:sz="0" w:space="0" w:color="auto"/>
        <w:right w:val="none" w:sz="0" w:space="0" w:color="auto"/>
      </w:divBdr>
    </w:div>
    <w:div w:id="1325360004">
      <w:bodyDiv w:val="1"/>
      <w:marLeft w:val="0"/>
      <w:marRight w:val="0"/>
      <w:marTop w:val="0"/>
      <w:marBottom w:val="0"/>
      <w:divBdr>
        <w:top w:val="none" w:sz="0" w:space="0" w:color="auto"/>
        <w:left w:val="none" w:sz="0" w:space="0" w:color="auto"/>
        <w:bottom w:val="none" w:sz="0" w:space="0" w:color="auto"/>
        <w:right w:val="none" w:sz="0" w:space="0" w:color="auto"/>
      </w:divBdr>
    </w:div>
    <w:div w:id="1328089821">
      <w:bodyDiv w:val="1"/>
      <w:marLeft w:val="0"/>
      <w:marRight w:val="0"/>
      <w:marTop w:val="0"/>
      <w:marBottom w:val="0"/>
      <w:divBdr>
        <w:top w:val="none" w:sz="0" w:space="0" w:color="auto"/>
        <w:left w:val="none" w:sz="0" w:space="0" w:color="auto"/>
        <w:bottom w:val="none" w:sz="0" w:space="0" w:color="auto"/>
        <w:right w:val="none" w:sz="0" w:space="0" w:color="auto"/>
      </w:divBdr>
    </w:div>
    <w:div w:id="1338845096">
      <w:bodyDiv w:val="1"/>
      <w:marLeft w:val="0"/>
      <w:marRight w:val="0"/>
      <w:marTop w:val="0"/>
      <w:marBottom w:val="0"/>
      <w:divBdr>
        <w:top w:val="none" w:sz="0" w:space="0" w:color="auto"/>
        <w:left w:val="none" w:sz="0" w:space="0" w:color="auto"/>
        <w:bottom w:val="none" w:sz="0" w:space="0" w:color="auto"/>
        <w:right w:val="none" w:sz="0" w:space="0" w:color="auto"/>
      </w:divBdr>
    </w:div>
    <w:div w:id="1345783285">
      <w:bodyDiv w:val="1"/>
      <w:marLeft w:val="0"/>
      <w:marRight w:val="0"/>
      <w:marTop w:val="0"/>
      <w:marBottom w:val="0"/>
      <w:divBdr>
        <w:top w:val="none" w:sz="0" w:space="0" w:color="auto"/>
        <w:left w:val="none" w:sz="0" w:space="0" w:color="auto"/>
        <w:bottom w:val="none" w:sz="0" w:space="0" w:color="auto"/>
        <w:right w:val="none" w:sz="0" w:space="0" w:color="auto"/>
      </w:divBdr>
    </w:div>
    <w:div w:id="1362126247">
      <w:bodyDiv w:val="1"/>
      <w:marLeft w:val="0"/>
      <w:marRight w:val="0"/>
      <w:marTop w:val="0"/>
      <w:marBottom w:val="0"/>
      <w:divBdr>
        <w:top w:val="none" w:sz="0" w:space="0" w:color="auto"/>
        <w:left w:val="none" w:sz="0" w:space="0" w:color="auto"/>
        <w:bottom w:val="none" w:sz="0" w:space="0" w:color="auto"/>
        <w:right w:val="none" w:sz="0" w:space="0" w:color="auto"/>
      </w:divBdr>
    </w:div>
    <w:div w:id="1383095391">
      <w:bodyDiv w:val="1"/>
      <w:marLeft w:val="0"/>
      <w:marRight w:val="0"/>
      <w:marTop w:val="0"/>
      <w:marBottom w:val="0"/>
      <w:divBdr>
        <w:top w:val="none" w:sz="0" w:space="0" w:color="auto"/>
        <w:left w:val="none" w:sz="0" w:space="0" w:color="auto"/>
        <w:bottom w:val="none" w:sz="0" w:space="0" w:color="auto"/>
        <w:right w:val="none" w:sz="0" w:space="0" w:color="auto"/>
      </w:divBdr>
    </w:div>
    <w:div w:id="1392073676">
      <w:bodyDiv w:val="1"/>
      <w:marLeft w:val="0"/>
      <w:marRight w:val="0"/>
      <w:marTop w:val="0"/>
      <w:marBottom w:val="0"/>
      <w:divBdr>
        <w:top w:val="none" w:sz="0" w:space="0" w:color="auto"/>
        <w:left w:val="none" w:sz="0" w:space="0" w:color="auto"/>
        <w:bottom w:val="none" w:sz="0" w:space="0" w:color="auto"/>
        <w:right w:val="none" w:sz="0" w:space="0" w:color="auto"/>
      </w:divBdr>
    </w:div>
    <w:div w:id="1400589029">
      <w:bodyDiv w:val="1"/>
      <w:marLeft w:val="0"/>
      <w:marRight w:val="0"/>
      <w:marTop w:val="0"/>
      <w:marBottom w:val="0"/>
      <w:divBdr>
        <w:top w:val="none" w:sz="0" w:space="0" w:color="auto"/>
        <w:left w:val="none" w:sz="0" w:space="0" w:color="auto"/>
        <w:bottom w:val="none" w:sz="0" w:space="0" w:color="auto"/>
        <w:right w:val="none" w:sz="0" w:space="0" w:color="auto"/>
      </w:divBdr>
    </w:div>
    <w:div w:id="1406609175">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13746391">
      <w:bodyDiv w:val="1"/>
      <w:marLeft w:val="0"/>
      <w:marRight w:val="0"/>
      <w:marTop w:val="0"/>
      <w:marBottom w:val="0"/>
      <w:divBdr>
        <w:top w:val="none" w:sz="0" w:space="0" w:color="auto"/>
        <w:left w:val="none" w:sz="0" w:space="0" w:color="auto"/>
        <w:bottom w:val="none" w:sz="0" w:space="0" w:color="auto"/>
        <w:right w:val="none" w:sz="0" w:space="0" w:color="auto"/>
      </w:divBdr>
    </w:div>
    <w:div w:id="1444956446">
      <w:bodyDiv w:val="1"/>
      <w:marLeft w:val="0"/>
      <w:marRight w:val="0"/>
      <w:marTop w:val="0"/>
      <w:marBottom w:val="0"/>
      <w:divBdr>
        <w:top w:val="none" w:sz="0" w:space="0" w:color="auto"/>
        <w:left w:val="none" w:sz="0" w:space="0" w:color="auto"/>
        <w:bottom w:val="none" w:sz="0" w:space="0" w:color="auto"/>
        <w:right w:val="none" w:sz="0" w:space="0" w:color="auto"/>
      </w:divBdr>
    </w:div>
    <w:div w:id="1450467222">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15144237">
      <w:bodyDiv w:val="1"/>
      <w:marLeft w:val="0"/>
      <w:marRight w:val="0"/>
      <w:marTop w:val="0"/>
      <w:marBottom w:val="0"/>
      <w:divBdr>
        <w:top w:val="none" w:sz="0" w:space="0" w:color="auto"/>
        <w:left w:val="none" w:sz="0" w:space="0" w:color="auto"/>
        <w:bottom w:val="none" w:sz="0" w:space="0" w:color="auto"/>
        <w:right w:val="none" w:sz="0" w:space="0" w:color="auto"/>
      </w:divBdr>
    </w:div>
    <w:div w:id="1520578946">
      <w:bodyDiv w:val="1"/>
      <w:marLeft w:val="0"/>
      <w:marRight w:val="0"/>
      <w:marTop w:val="0"/>
      <w:marBottom w:val="0"/>
      <w:divBdr>
        <w:top w:val="none" w:sz="0" w:space="0" w:color="auto"/>
        <w:left w:val="none" w:sz="0" w:space="0" w:color="auto"/>
        <w:bottom w:val="none" w:sz="0" w:space="0" w:color="auto"/>
        <w:right w:val="none" w:sz="0" w:space="0" w:color="auto"/>
      </w:divBdr>
    </w:div>
    <w:div w:id="1532377974">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4094608">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59899392">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84218618">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02251340">
      <w:bodyDiv w:val="1"/>
      <w:marLeft w:val="0"/>
      <w:marRight w:val="0"/>
      <w:marTop w:val="0"/>
      <w:marBottom w:val="0"/>
      <w:divBdr>
        <w:top w:val="none" w:sz="0" w:space="0" w:color="auto"/>
        <w:left w:val="none" w:sz="0" w:space="0" w:color="auto"/>
        <w:bottom w:val="none" w:sz="0" w:space="0" w:color="auto"/>
        <w:right w:val="none" w:sz="0" w:space="0" w:color="auto"/>
      </w:divBdr>
    </w:div>
    <w:div w:id="1615285953">
      <w:bodyDiv w:val="1"/>
      <w:marLeft w:val="0"/>
      <w:marRight w:val="0"/>
      <w:marTop w:val="0"/>
      <w:marBottom w:val="0"/>
      <w:divBdr>
        <w:top w:val="none" w:sz="0" w:space="0" w:color="auto"/>
        <w:left w:val="none" w:sz="0" w:space="0" w:color="auto"/>
        <w:bottom w:val="none" w:sz="0" w:space="0" w:color="auto"/>
        <w:right w:val="none" w:sz="0" w:space="0" w:color="auto"/>
      </w:divBdr>
    </w:div>
    <w:div w:id="1638104503">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51902490">
      <w:bodyDiv w:val="1"/>
      <w:marLeft w:val="0"/>
      <w:marRight w:val="0"/>
      <w:marTop w:val="0"/>
      <w:marBottom w:val="0"/>
      <w:divBdr>
        <w:top w:val="none" w:sz="0" w:space="0" w:color="auto"/>
        <w:left w:val="none" w:sz="0" w:space="0" w:color="auto"/>
        <w:bottom w:val="none" w:sz="0" w:space="0" w:color="auto"/>
        <w:right w:val="none" w:sz="0" w:space="0" w:color="auto"/>
      </w:divBdr>
    </w:div>
    <w:div w:id="1660233656">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75568738">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686320554">
      <w:bodyDiv w:val="1"/>
      <w:marLeft w:val="0"/>
      <w:marRight w:val="0"/>
      <w:marTop w:val="0"/>
      <w:marBottom w:val="0"/>
      <w:divBdr>
        <w:top w:val="none" w:sz="0" w:space="0" w:color="auto"/>
        <w:left w:val="none" w:sz="0" w:space="0" w:color="auto"/>
        <w:bottom w:val="none" w:sz="0" w:space="0" w:color="auto"/>
        <w:right w:val="none" w:sz="0" w:space="0" w:color="auto"/>
      </w:divBdr>
    </w:div>
    <w:div w:id="1688017669">
      <w:bodyDiv w:val="1"/>
      <w:marLeft w:val="0"/>
      <w:marRight w:val="0"/>
      <w:marTop w:val="0"/>
      <w:marBottom w:val="0"/>
      <w:divBdr>
        <w:top w:val="none" w:sz="0" w:space="0" w:color="auto"/>
        <w:left w:val="none" w:sz="0" w:space="0" w:color="auto"/>
        <w:bottom w:val="none" w:sz="0" w:space="0" w:color="auto"/>
        <w:right w:val="none" w:sz="0" w:space="0" w:color="auto"/>
      </w:divBdr>
    </w:div>
    <w:div w:id="1694071054">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08873403">
      <w:bodyDiv w:val="1"/>
      <w:marLeft w:val="0"/>
      <w:marRight w:val="0"/>
      <w:marTop w:val="0"/>
      <w:marBottom w:val="0"/>
      <w:divBdr>
        <w:top w:val="none" w:sz="0" w:space="0" w:color="auto"/>
        <w:left w:val="none" w:sz="0" w:space="0" w:color="auto"/>
        <w:bottom w:val="none" w:sz="0" w:space="0" w:color="auto"/>
        <w:right w:val="none" w:sz="0" w:space="0" w:color="auto"/>
      </w:divBdr>
    </w:div>
    <w:div w:id="1720131616">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788356845">
      <w:bodyDiv w:val="1"/>
      <w:marLeft w:val="0"/>
      <w:marRight w:val="0"/>
      <w:marTop w:val="0"/>
      <w:marBottom w:val="0"/>
      <w:divBdr>
        <w:top w:val="none" w:sz="0" w:space="0" w:color="auto"/>
        <w:left w:val="none" w:sz="0" w:space="0" w:color="auto"/>
        <w:bottom w:val="none" w:sz="0" w:space="0" w:color="auto"/>
        <w:right w:val="none" w:sz="0" w:space="0" w:color="auto"/>
      </w:divBdr>
    </w:div>
    <w:div w:id="1802188708">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47746370">
      <w:bodyDiv w:val="1"/>
      <w:marLeft w:val="0"/>
      <w:marRight w:val="0"/>
      <w:marTop w:val="0"/>
      <w:marBottom w:val="0"/>
      <w:divBdr>
        <w:top w:val="none" w:sz="0" w:space="0" w:color="auto"/>
        <w:left w:val="none" w:sz="0" w:space="0" w:color="auto"/>
        <w:bottom w:val="none" w:sz="0" w:space="0" w:color="auto"/>
        <w:right w:val="none" w:sz="0" w:space="0" w:color="auto"/>
      </w:divBdr>
    </w:div>
    <w:div w:id="1848791998">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29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14046160">
      <w:bodyDiv w:val="1"/>
      <w:marLeft w:val="0"/>
      <w:marRight w:val="0"/>
      <w:marTop w:val="0"/>
      <w:marBottom w:val="0"/>
      <w:divBdr>
        <w:top w:val="none" w:sz="0" w:space="0" w:color="auto"/>
        <w:left w:val="none" w:sz="0" w:space="0" w:color="auto"/>
        <w:bottom w:val="none" w:sz="0" w:space="0" w:color="auto"/>
        <w:right w:val="none" w:sz="0" w:space="0" w:color="auto"/>
      </w:divBdr>
    </w:div>
    <w:div w:id="1914924269">
      <w:bodyDiv w:val="1"/>
      <w:marLeft w:val="0"/>
      <w:marRight w:val="0"/>
      <w:marTop w:val="0"/>
      <w:marBottom w:val="0"/>
      <w:divBdr>
        <w:top w:val="none" w:sz="0" w:space="0" w:color="auto"/>
        <w:left w:val="none" w:sz="0" w:space="0" w:color="auto"/>
        <w:bottom w:val="none" w:sz="0" w:space="0" w:color="auto"/>
        <w:right w:val="none" w:sz="0" w:space="0" w:color="auto"/>
      </w:divBdr>
    </w:div>
    <w:div w:id="1936210703">
      <w:bodyDiv w:val="1"/>
      <w:marLeft w:val="0"/>
      <w:marRight w:val="0"/>
      <w:marTop w:val="0"/>
      <w:marBottom w:val="0"/>
      <w:divBdr>
        <w:top w:val="none" w:sz="0" w:space="0" w:color="auto"/>
        <w:left w:val="none" w:sz="0" w:space="0" w:color="auto"/>
        <w:bottom w:val="none" w:sz="0" w:space="0" w:color="auto"/>
        <w:right w:val="none" w:sz="0" w:space="0" w:color="auto"/>
      </w:divBdr>
    </w:div>
    <w:div w:id="1936786996">
      <w:bodyDiv w:val="1"/>
      <w:marLeft w:val="0"/>
      <w:marRight w:val="0"/>
      <w:marTop w:val="0"/>
      <w:marBottom w:val="0"/>
      <w:divBdr>
        <w:top w:val="none" w:sz="0" w:space="0" w:color="auto"/>
        <w:left w:val="none" w:sz="0" w:space="0" w:color="auto"/>
        <w:bottom w:val="none" w:sz="0" w:space="0" w:color="auto"/>
        <w:right w:val="none" w:sz="0" w:space="0" w:color="auto"/>
      </w:divBdr>
    </w:div>
    <w:div w:id="1966738828">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1991712078">
      <w:bodyDiv w:val="1"/>
      <w:marLeft w:val="0"/>
      <w:marRight w:val="0"/>
      <w:marTop w:val="0"/>
      <w:marBottom w:val="0"/>
      <w:divBdr>
        <w:top w:val="none" w:sz="0" w:space="0" w:color="auto"/>
        <w:left w:val="none" w:sz="0" w:space="0" w:color="auto"/>
        <w:bottom w:val="none" w:sz="0" w:space="0" w:color="auto"/>
        <w:right w:val="none" w:sz="0" w:space="0" w:color="auto"/>
      </w:divBdr>
    </w:div>
    <w:div w:id="1991909292">
      <w:bodyDiv w:val="1"/>
      <w:marLeft w:val="0"/>
      <w:marRight w:val="0"/>
      <w:marTop w:val="0"/>
      <w:marBottom w:val="0"/>
      <w:divBdr>
        <w:top w:val="none" w:sz="0" w:space="0" w:color="auto"/>
        <w:left w:val="none" w:sz="0" w:space="0" w:color="auto"/>
        <w:bottom w:val="none" w:sz="0" w:space="0" w:color="auto"/>
        <w:right w:val="none" w:sz="0" w:space="0" w:color="auto"/>
      </w:divBdr>
    </w:div>
    <w:div w:id="1995646945">
      <w:bodyDiv w:val="1"/>
      <w:marLeft w:val="0"/>
      <w:marRight w:val="0"/>
      <w:marTop w:val="0"/>
      <w:marBottom w:val="0"/>
      <w:divBdr>
        <w:top w:val="none" w:sz="0" w:space="0" w:color="auto"/>
        <w:left w:val="none" w:sz="0" w:space="0" w:color="auto"/>
        <w:bottom w:val="none" w:sz="0" w:space="0" w:color="auto"/>
        <w:right w:val="none" w:sz="0" w:space="0" w:color="auto"/>
      </w:divBdr>
    </w:div>
    <w:div w:id="2009863831">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2827160">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519487">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39699306">
      <w:bodyDiv w:val="1"/>
      <w:marLeft w:val="0"/>
      <w:marRight w:val="0"/>
      <w:marTop w:val="0"/>
      <w:marBottom w:val="0"/>
      <w:divBdr>
        <w:top w:val="none" w:sz="0" w:space="0" w:color="auto"/>
        <w:left w:val="none" w:sz="0" w:space="0" w:color="auto"/>
        <w:bottom w:val="none" w:sz="0" w:space="0" w:color="auto"/>
        <w:right w:val="none" w:sz="0" w:space="0" w:color="auto"/>
      </w:divBdr>
    </w:div>
    <w:div w:id="2041978137">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54189796">
      <w:bodyDiv w:val="1"/>
      <w:marLeft w:val="0"/>
      <w:marRight w:val="0"/>
      <w:marTop w:val="0"/>
      <w:marBottom w:val="0"/>
      <w:divBdr>
        <w:top w:val="none" w:sz="0" w:space="0" w:color="auto"/>
        <w:left w:val="none" w:sz="0" w:space="0" w:color="auto"/>
        <w:bottom w:val="none" w:sz="0" w:space="0" w:color="auto"/>
        <w:right w:val="none" w:sz="0" w:space="0" w:color="auto"/>
      </w:divBdr>
    </w:div>
    <w:div w:id="2056074645">
      <w:bodyDiv w:val="1"/>
      <w:marLeft w:val="0"/>
      <w:marRight w:val="0"/>
      <w:marTop w:val="0"/>
      <w:marBottom w:val="0"/>
      <w:divBdr>
        <w:top w:val="none" w:sz="0" w:space="0" w:color="auto"/>
        <w:left w:val="none" w:sz="0" w:space="0" w:color="auto"/>
        <w:bottom w:val="none" w:sz="0" w:space="0" w:color="auto"/>
        <w:right w:val="none" w:sz="0" w:space="0" w:color="auto"/>
      </w:divBdr>
    </w:div>
    <w:div w:id="20650635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 w:id="2083211895">
      <w:bodyDiv w:val="1"/>
      <w:marLeft w:val="0"/>
      <w:marRight w:val="0"/>
      <w:marTop w:val="0"/>
      <w:marBottom w:val="0"/>
      <w:divBdr>
        <w:top w:val="none" w:sz="0" w:space="0" w:color="auto"/>
        <w:left w:val="none" w:sz="0" w:space="0" w:color="auto"/>
        <w:bottom w:val="none" w:sz="0" w:space="0" w:color="auto"/>
        <w:right w:val="none" w:sz="0" w:space="0" w:color="auto"/>
      </w:divBdr>
    </w:div>
    <w:div w:id="2105491478">
      <w:bodyDiv w:val="1"/>
      <w:marLeft w:val="0"/>
      <w:marRight w:val="0"/>
      <w:marTop w:val="0"/>
      <w:marBottom w:val="0"/>
      <w:divBdr>
        <w:top w:val="none" w:sz="0" w:space="0" w:color="auto"/>
        <w:left w:val="none" w:sz="0" w:space="0" w:color="auto"/>
        <w:bottom w:val="none" w:sz="0" w:space="0" w:color="auto"/>
        <w:right w:val="none" w:sz="0" w:space="0" w:color="auto"/>
      </w:divBdr>
    </w:div>
    <w:div w:id="2110809847">
      <w:bodyDiv w:val="1"/>
      <w:marLeft w:val="0"/>
      <w:marRight w:val="0"/>
      <w:marTop w:val="0"/>
      <w:marBottom w:val="0"/>
      <w:divBdr>
        <w:top w:val="none" w:sz="0" w:space="0" w:color="auto"/>
        <w:left w:val="none" w:sz="0" w:space="0" w:color="auto"/>
        <w:bottom w:val="none" w:sz="0" w:space="0" w:color="auto"/>
        <w:right w:val="none" w:sz="0" w:space="0" w:color="auto"/>
      </w:divBdr>
    </w:div>
    <w:div w:id="2116905128">
      <w:bodyDiv w:val="1"/>
      <w:marLeft w:val="0"/>
      <w:marRight w:val="0"/>
      <w:marTop w:val="0"/>
      <w:marBottom w:val="0"/>
      <w:divBdr>
        <w:top w:val="none" w:sz="0" w:space="0" w:color="auto"/>
        <w:left w:val="none" w:sz="0" w:space="0" w:color="auto"/>
        <w:bottom w:val="none" w:sz="0" w:space="0" w:color="auto"/>
        <w:right w:val="none" w:sz="0" w:space="0" w:color="auto"/>
      </w:divBdr>
    </w:div>
    <w:div w:id="21294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636C-E71B-4644-9F25-A9EA0D5F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10555</Words>
  <Characters>6017</Characters>
  <Application>Microsoft Office Word</Application>
  <DocSecurity>4</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2</cp:revision>
  <cp:lastPrinted>2019-02-14T09:08:00Z</cp:lastPrinted>
  <dcterms:created xsi:type="dcterms:W3CDTF">2019-02-14T09:34:00Z</dcterms:created>
  <dcterms:modified xsi:type="dcterms:W3CDTF">2019-02-14T09:34:00Z</dcterms:modified>
</cp:coreProperties>
</file>