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D09CD" w14:textId="77777777" w:rsidR="001D659C" w:rsidRPr="001D659C" w:rsidRDefault="001D659C" w:rsidP="001D659C">
      <w:pPr>
        <w:ind w:firstLine="180"/>
        <w:jc w:val="center"/>
        <w:outlineLvl w:val="0"/>
        <w:rPr>
          <w:b/>
          <w:noProof/>
        </w:rPr>
      </w:pPr>
      <w:bookmarkStart w:id="0" w:name="_GoBack"/>
      <w:bookmarkEnd w:id="0"/>
      <w:r w:rsidRPr="001D659C">
        <w:rPr>
          <w:b/>
          <w:caps/>
        </w:rPr>
        <w:t>KLAIPĖDOS MIESTO SAVIVALDYBĖS</w:t>
      </w:r>
    </w:p>
    <w:p w14:paraId="78FD09CE" w14:textId="77777777" w:rsidR="001D659C" w:rsidRPr="001D659C" w:rsidRDefault="001D659C" w:rsidP="001D659C">
      <w:pPr>
        <w:ind w:firstLine="180"/>
        <w:jc w:val="center"/>
        <w:outlineLvl w:val="0"/>
        <w:rPr>
          <w:b/>
          <w:strike/>
        </w:rPr>
      </w:pPr>
      <w:r w:rsidRPr="001D659C">
        <w:rPr>
          <w:b/>
        </w:rPr>
        <w:t xml:space="preserve">MIESTO INFRASTRUKTŪROS OBJEKTŲ PRIEŽIŪROS IR MODERNIZAVIMO PROGRAMOS </w:t>
      </w:r>
      <w:r w:rsidRPr="001D659C">
        <w:rPr>
          <w:b/>
          <w:caps/>
        </w:rPr>
        <w:t>(Nr.</w:t>
      </w:r>
      <w:r w:rsidRPr="001D659C">
        <w:rPr>
          <w:b/>
        </w:rPr>
        <w:t xml:space="preserve"> 07) APRAŠYMAS</w:t>
      </w:r>
    </w:p>
    <w:p w14:paraId="78FD09CF" w14:textId="77777777" w:rsidR="001D659C" w:rsidRPr="001D659C" w:rsidRDefault="001D659C" w:rsidP="001D65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14"/>
        <w:gridCol w:w="2760"/>
        <w:gridCol w:w="1120"/>
        <w:gridCol w:w="685"/>
        <w:gridCol w:w="424"/>
        <w:gridCol w:w="1035"/>
        <w:gridCol w:w="119"/>
        <w:gridCol w:w="1304"/>
      </w:tblGrid>
      <w:tr w:rsidR="001D659C" w:rsidRPr="001D659C" w14:paraId="78FD09D2" w14:textId="77777777" w:rsidTr="00BE43E7">
        <w:tc>
          <w:tcPr>
            <w:tcW w:w="2575" w:type="dxa"/>
          </w:tcPr>
          <w:p w14:paraId="78FD09D0" w14:textId="77777777" w:rsidR="001D659C" w:rsidRPr="001D659C" w:rsidRDefault="001D659C" w:rsidP="001D659C">
            <w:pPr>
              <w:rPr>
                <w:b/>
                <w:strike/>
              </w:rPr>
            </w:pPr>
            <w:r w:rsidRPr="001D659C">
              <w:rPr>
                <w:b/>
              </w:rPr>
              <w:t>Biudžetiniai metai</w:t>
            </w:r>
          </w:p>
        </w:tc>
        <w:tc>
          <w:tcPr>
            <w:tcW w:w="7325" w:type="dxa"/>
            <w:gridSpan w:val="8"/>
          </w:tcPr>
          <w:p w14:paraId="78FD09D1" w14:textId="77777777" w:rsidR="001D659C" w:rsidRPr="001D659C" w:rsidRDefault="001D659C" w:rsidP="00677C44">
            <w:pPr>
              <w:rPr>
                <w:b/>
                <w:strike/>
              </w:rPr>
            </w:pPr>
            <w:r w:rsidRPr="001D659C">
              <w:t>201</w:t>
            </w:r>
            <w:r w:rsidR="00677C44" w:rsidRPr="00C553C0">
              <w:t>9</w:t>
            </w:r>
            <w:r w:rsidRPr="00677C44">
              <w:rPr>
                <w:color w:val="1F497D" w:themeColor="text2"/>
              </w:rPr>
              <w:t>-</w:t>
            </w:r>
            <w:r w:rsidRPr="001D659C">
              <w:t>ieji metai</w:t>
            </w:r>
          </w:p>
        </w:tc>
      </w:tr>
      <w:tr w:rsidR="001D659C" w:rsidRPr="001D659C" w14:paraId="78FD09D7" w14:textId="77777777" w:rsidTr="00BE43E7">
        <w:tc>
          <w:tcPr>
            <w:tcW w:w="2575" w:type="dxa"/>
          </w:tcPr>
          <w:p w14:paraId="78FD09D3" w14:textId="77777777" w:rsidR="001D659C" w:rsidRPr="001D659C" w:rsidRDefault="001D659C" w:rsidP="001D659C">
            <w:pPr>
              <w:rPr>
                <w:b/>
                <w:strike/>
              </w:rPr>
            </w:pPr>
            <w:r w:rsidRPr="001D659C">
              <w:rPr>
                <w:b/>
              </w:rPr>
              <w:t>Asignavimų valdytojai, kodai</w:t>
            </w:r>
          </w:p>
        </w:tc>
        <w:tc>
          <w:tcPr>
            <w:tcW w:w="7325" w:type="dxa"/>
            <w:gridSpan w:val="8"/>
          </w:tcPr>
          <w:p w14:paraId="78FD09D4" w14:textId="77777777" w:rsidR="001D659C" w:rsidRPr="001D659C" w:rsidRDefault="001D659C" w:rsidP="001D659C">
            <w:pPr>
              <w:rPr>
                <w:b/>
                <w:strike/>
                <w:noProof/>
              </w:rPr>
            </w:pPr>
            <w:r w:rsidRPr="001D659C">
              <w:t>Savivaldybės administracija, 1</w:t>
            </w:r>
          </w:p>
          <w:p w14:paraId="78FD09D5" w14:textId="77777777" w:rsidR="001D659C" w:rsidRPr="001D659C" w:rsidRDefault="001D659C" w:rsidP="001D659C">
            <w:pPr>
              <w:rPr>
                <w:b/>
                <w:strike/>
              </w:rPr>
            </w:pPr>
            <w:r w:rsidRPr="001D659C">
              <w:t>Investicijų ir ekonomikos departamentas, 5</w:t>
            </w:r>
          </w:p>
          <w:p w14:paraId="78FD09D6" w14:textId="77777777" w:rsidR="001D659C" w:rsidRPr="001D659C" w:rsidRDefault="001D659C" w:rsidP="001D659C">
            <w:pPr>
              <w:rPr>
                <w:b/>
                <w:strike/>
              </w:rPr>
            </w:pPr>
            <w:r w:rsidRPr="001D659C">
              <w:t>Miesto ūkio departamentas, 6</w:t>
            </w:r>
          </w:p>
        </w:tc>
      </w:tr>
      <w:tr w:rsidR="001D659C" w:rsidRPr="001D659C" w14:paraId="78FD09DC" w14:textId="77777777" w:rsidTr="00BE43E7">
        <w:tc>
          <w:tcPr>
            <w:tcW w:w="2575" w:type="dxa"/>
          </w:tcPr>
          <w:p w14:paraId="78FD09D8" w14:textId="77777777" w:rsidR="001D659C" w:rsidRPr="001D659C" w:rsidRDefault="001D659C" w:rsidP="001D659C">
            <w:pPr>
              <w:rPr>
                <w:b/>
                <w:strike/>
              </w:rPr>
            </w:pPr>
            <w:r w:rsidRPr="001D659C">
              <w:rPr>
                <w:b/>
              </w:rPr>
              <w:t>Programos pavadinimas</w:t>
            </w:r>
          </w:p>
        </w:tc>
        <w:tc>
          <w:tcPr>
            <w:tcW w:w="5028" w:type="dxa"/>
            <w:gridSpan w:val="4"/>
          </w:tcPr>
          <w:p w14:paraId="78FD09D9" w14:textId="77777777" w:rsidR="001D659C" w:rsidRPr="001D659C" w:rsidRDefault="001D659C" w:rsidP="001D659C">
            <w:pPr>
              <w:rPr>
                <w:b/>
                <w:strike/>
              </w:rPr>
            </w:pPr>
            <w:r w:rsidRPr="001D659C">
              <w:rPr>
                <w:b/>
              </w:rPr>
              <w:t>Miesto infrastruktūros objektų priežiūros ir modernizavimo programa</w:t>
            </w:r>
          </w:p>
        </w:tc>
        <w:tc>
          <w:tcPr>
            <w:tcW w:w="1173" w:type="dxa"/>
            <w:gridSpan w:val="2"/>
          </w:tcPr>
          <w:p w14:paraId="78FD09DA" w14:textId="77777777" w:rsidR="001D659C" w:rsidRPr="001D659C" w:rsidRDefault="001D659C" w:rsidP="001D659C">
            <w:pPr>
              <w:keepNext/>
              <w:outlineLvl w:val="1"/>
              <w:rPr>
                <w:b/>
                <w:bCs/>
                <w:iCs/>
              </w:rPr>
            </w:pPr>
            <w:r w:rsidRPr="001D659C">
              <w:rPr>
                <w:b/>
                <w:bCs/>
                <w:iCs/>
              </w:rPr>
              <w:t>Kodas</w:t>
            </w:r>
          </w:p>
        </w:tc>
        <w:tc>
          <w:tcPr>
            <w:tcW w:w="1124" w:type="dxa"/>
            <w:gridSpan w:val="2"/>
          </w:tcPr>
          <w:p w14:paraId="78FD09DB" w14:textId="77777777" w:rsidR="001D659C" w:rsidRPr="001D659C" w:rsidRDefault="001D659C" w:rsidP="001D659C">
            <w:pPr>
              <w:rPr>
                <w:b/>
                <w:bCs/>
                <w:strike/>
              </w:rPr>
            </w:pPr>
            <w:r w:rsidRPr="001D659C">
              <w:rPr>
                <w:b/>
                <w:bCs/>
              </w:rPr>
              <w:t>07</w:t>
            </w:r>
          </w:p>
        </w:tc>
      </w:tr>
      <w:tr w:rsidR="001D659C" w:rsidRPr="001D659C" w14:paraId="78FD09E2" w14:textId="77777777" w:rsidTr="00BE43E7">
        <w:tc>
          <w:tcPr>
            <w:tcW w:w="2575" w:type="dxa"/>
          </w:tcPr>
          <w:p w14:paraId="78FD09DD" w14:textId="77777777" w:rsidR="001D659C" w:rsidRPr="001D659C" w:rsidRDefault="001D659C" w:rsidP="001D659C">
            <w:pPr>
              <w:rPr>
                <w:b/>
                <w:strike/>
              </w:rPr>
            </w:pPr>
            <w:r w:rsidRPr="001D659C">
              <w:rPr>
                <w:b/>
              </w:rPr>
              <w:t>Ilgalaikis prioritetas (pagal KSP)</w:t>
            </w:r>
          </w:p>
        </w:tc>
        <w:tc>
          <w:tcPr>
            <w:tcW w:w="5028" w:type="dxa"/>
            <w:gridSpan w:val="4"/>
          </w:tcPr>
          <w:p w14:paraId="78FD09DE" w14:textId="77777777" w:rsidR="001D659C" w:rsidRPr="001D659C" w:rsidRDefault="001D659C" w:rsidP="001D659C">
            <w:pPr>
              <w:rPr>
                <w:b/>
                <w:strike/>
              </w:rPr>
            </w:pPr>
            <w:r w:rsidRPr="001D659C">
              <w:t>Tvari urbanistinė raida</w:t>
            </w:r>
          </w:p>
          <w:p w14:paraId="78FD09DF" w14:textId="77777777" w:rsidR="001D659C" w:rsidRPr="001D659C" w:rsidRDefault="001D659C" w:rsidP="001D659C">
            <w:pPr>
              <w:rPr>
                <w:b/>
                <w:strike/>
                <w:color w:val="FF0000"/>
              </w:rPr>
            </w:pPr>
          </w:p>
        </w:tc>
        <w:tc>
          <w:tcPr>
            <w:tcW w:w="1173" w:type="dxa"/>
            <w:gridSpan w:val="2"/>
          </w:tcPr>
          <w:p w14:paraId="78FD09E0" w14:textId="77777777" w:rsidR="001D659C" w:rsidRPr="001D659C" w:rsidRDefault="001D659C" w:rsidP="001D659C">
            <w:pPr>
              <w:rPr>
                <w:b/>
                <w:strike/>
              </w:rPr>
            </w:pPr>
            <w:r w:rsidRPr="001D659C">
              <w:rPr>
                <w:b/>
                <w:bCs/>
              </w:rPr>
              <w:t>Kodas</w:t>
            </w:r>
          </w:p>
        </w:tc>
        <w:tc>
          <w:tcPr>
            <w:tcW w:w="1124" w:type="dxa"/>
            <w:gridSpan w:val="2"/>
          </w:tcPr>
          <w:p w14:paraId="78FD09E1" w14:textId="77777777" w:rsidR="001D659C" w:rsidRPr="001D659C" w:rsidRDefault="001D659C" w:rsidP="001D659C">
            <w:pPr>
              <w:rPr>
                <w:b/>
                <w:bCs/>
                <w:strike/>
              </w:rPr>
            </w:pPr>
            <w:r w:rsidRPr="001D659C">
              <w:rPr>
                <w:b/>
              </w:rPr>
              <w:t>II</w:t>
            </w:r>
          </w:p>
        </w:tc>
      </w:tr>
      <w:tr w:rsidR="001D659C" w:rsidRPr="001D659C" w14:paraId="78FD09E7" w14:textId="77777777" w:rsidTr="00BE43E7">
        <w:tc>
          <w:tcPr>
            <w:tcW w:w="2575" w:type="dxa"/>
          </w:tcPr>
          <w:p w14:paraId="78FD09E3" w14:textId="77777777" w:rsidR="001D659C" w:rsidRPr="001D659C" w:rsidRDefault="001D659C" w:rsidP="001D659C">
            <w:pPr>
              <w:rPr>
                <w:b/>
                <w:strike/>
              </w:rPr>
            </w:pPr>
            <w:r w:rsidRPr="001D659C">
              <w:rPr>
                <w:b/>
              </w:rPr>
              <w:t>Šia programa įgyvendinamas savivaldybės strateginis tikslas</w:t>
            </w:r>
          </w:p>
        </w:tc>
        <w:tc>
          <w:tcPr>
            <w:tcW w:w="5028" w:type="dxa"/>
            <w:gridSpan w:val="4"/>
          </w:tcPr>
          <w:p w14:paraId="78FD09E4" w14:textId="77777777" w:rsidR="001D659C" w:rsidRPr="001D659C" w:rsidRDefault="001D659C" w:rsidP="001D659C">
            <w:pPr>
              <w:rPr>
                <w:b/>
                <w:strike/>
              </w:rPr>
            </w:pPr>
            <w:r w:rsidRPr="001D659C">
              <w:rPr>
                <w:bCs/>
              </w:rPr>
              <w:t>Kurti mieste patrauklią, švarią ir saugią gyvenamąją aplinką</w:t>
            </w:r>
          </w:p>
        </w:tc>
        <w:tc>
          <w:tcPr>
            <w:tcW w:w="1173" w:type="dxa"/>
            <w:gridSpan w:val="2"/>
          </w:tcPr>
          <w:p w14:paraId="78FD09E5" w14:textId="77777777" w:rsidR="001D659C" w:rsidRPr="001D659C" w:rsidRDefault="001D659C" w:rsidP="001D659C">
            <w:pPr>
              <w:rPr>
                <w:b/>
                <w:bCs/>
                <w:strike/>
              </w:rPr>
            </w:pPr>
            <w:r w:rsidRPr="001D659C">
              <w:rPr>
                <w:b/>
                <w:bCs/>
              </w:rPr>
              <w:t>Kodas</w:t>
            </w:r>
          </w:p>
        </w:tc>
        <w:tc>
          <w:tcPr>
            <w:tcW w:w="1124" w:type="dxa"/>
            <w:gridSpan w:val="2"/>
          </w:tcPr>
          <w:p w14:paraId="78FD09E6" w14:textId="77777777" w:rsidR="001D659C" w:rsidRPr="001D659C" w:rsidRDefault="001D659C" w:rsidP="001D659C">
            <w:pPr>
              <w:rPr>
                <w:b/>
                <w:strike/>
              </w:rPr>
            </w:pPr>
            <w:r w:rsidRPr="001D659C">
              <w:rPr>
                <w:b/>
              </w:rPr>
              <w:t>02</w:t>
            </w:r>
          </w:p>
        </w:tc>
      </w:tr>
      <w:tr w:rsidR="001D659C" w:rsidRPr="001D659C" w14:paraId="78FD09EC" w14:textId="77777777" w:rsidTr="00BE43E7">
        <w:tc>
          <w:tcPr>
            <w:tcW w:w="2575" w:type="dxa"/>
          </w:tcPr>
          <w:p w14:paraId="78FD09E8" w14:textId="77777777" w:rsidR="001D659C" w:rsidRPr="001D659C" w:rsidRDefault="001D659C" w:rsidP="001D659C">
            <w:pPr>
              <w:rPr>
                <w:b/>
                <w:strike/>
              </w:rPr>
            </w:pPr>
            <w:r w:rsidRPr="001D659C">
              <w:rPr>
                <w:b/>
                <w:bCs/>
              </w:rPr>
              <w:t>Programos tikslas</w:t>
            </w:r>
          </w:p>
        </w:tc>
        <w:tc>
          <w:tcPr>
            <w:tcW w:w="5028" w:type="dxa"/>
            <w:gridSpan w:val="4"/>
          </w:tcPr>
          <w:p w14:paraId="78FD09E9" w14:textId="77777777" w:rsidR="001D659C" w:rsidRPr="001D659C" w:rsidRDefault="001D659C" w:rsidP="001D659C">
            <w:pPr>
              <w:rPr>
                <w:b/>
                <w:strike/>
              </w:rPr>
            </w:pPr>
            <w:r w:rsidRPr="001D659C">
              <w:t>Teikti miesto gyventojams kokybiškas komunalines ir viešųjų erdvių priežiūros paslaugas</w:t>
            </w:r>
          </w:p>
        </w:tc>
        <w:tc>
          <w:tcPr>
            <w:tcW w:w="1173" w:type="dxa"/>
            <w:gridSpan w:val="2"/>
          </w:tcPr>
          <w:p w14:paraId="78FD09EA" w14:textId="77777777" w:rsidR="001D659C" w:rsidRPr="001D659C" w:rsidRDefault="001D659C" w:rsidP="001D659C">
            <w:pPr>
              <w:rPr>
                <w:b/>
                <w:bCs/>
                <w:strike/>
              </w:rPr>
            </w:pPr>
            <w:r w:rsidRPr="001D659C">
              <w:rPr>
                <w:b/>
                <w:bCs/>
              </w:rPr>
              <w:t>Kodas</w:t>
            </w:r>
          </w:p>
        </w:tc>
        <w:tc>
          <w:tcPr>
            <w:tcW w:w="1124" w:type="dxa"/>
            <w:gridSpan w:val="2"/>
          </w:tcPr>
          <w:p w14:paraId="78FD09EB" w14:textId="77777777" w:rsidR="001D659C" w:rsidRPr="001D659C" w:rsidRDefault="001D659C" w:rsidP="001D659C">
            <w:pPr>
              <w:rPr>
                <w:b/>
                <w:strike/>
              </w:rPr>
            </w:pPr>
            <w:r w:rsidRPr="001D659C">
              <w:rPr>
                <w:b/>
              </w:rPr>
              <w:t>01</w:t>
            </w:r>
          </w:p>
        </w:tc>
      </w:tr>
      <w:tr w:rsidR="001D659C" w:rsidRPr="001D659C" w14:paraId="78FD0A10" w14:textId="77777777" w:rsidTr="00BE43E7">
        <w:tc>
          <w:tcPr>
            <w:tcW w:w="9900" w:type="dxa"/>
            <w:gridSpan w:val="9"/>
          </w:tcPr>
          <w:p w14:paraId="78FD09ED" w14:textId="77777777" w:rsidR="001D659C" w:rsidRPr="001D659C" w:rsidRDefault="001D659C" w:rsidP="001D659C">
            <w:pPr>
              <w:ind w:firstLine="639"/>
              <w:jc w:val="both"/>
              <w:rPr>
                <w:b/>
                <w:strike/>
              </w:rPr>
            </w:pPr>
            <w:r w:rsidRPr="001D659C">
              <w:rPr>
                <w:b/>
              </w:rPr>
              <w:t>Tikslo įgyvendinimo aprašymas:</w:t>
            </w:r>
          </w:p>
          <w:p w14:paraId="78FD09EE" w14:textId="77777777" w:rsidR="001D659C" w:rsidRPr="001D659C" w:rsidRDefault="001D659C" w:rsidP="001D659C">
            <w:pPr>
              <w:ind w:firstLine="639"/>
              <w:jc w:val="both"/>
              <w:rPr>
                <w:b/>
              </w:rPr>
            </w:pPr>
            <w:r w:rsidRPr="001D659C">
              <w:rPr>
                <w:b/>
              </w:rPr>
              <w:t>01 uždavinys. Siekti, kad miesto viešosios erdvės būtų tvarkingos, jaukios ir saugios.</w:t>
            </w:r>
          </w:p>
          <w:p w14:paraId="78FD09EF" w14:textId="77777777" w:rsidR="009B4785" w:rsidRPr="005420D1" w:rsidRDefault="001D659C" w:rsidP="009B4785">
            <w:pPr>
              <w:ind w:firstLine="639"/>
              <w:jc w:val="both"/>
            </w:pPr>
            <w:r w:rsidRPr="005420D1">
              <w:rPr>
                <w:i/>
              </w:rPr>
              <w:t>Miesto aikščių, skverų ir kitų bendro naudojimo teritorijų priežiūra</w:t>
            </w:r>
            <w:r w:rsidRPr="005420D1">
              <w:t>. Siekia</w:t>
            </w:r>
            <w:r w:rsidR="00677C44" w:rsidRPr="005420D1">
              <w:t>nt</w:t>
            </w:r>
            <w:r w:rsidR="0073534F" w:rsidRPr="005420D1">
              <w:t xml:space="preserve">, kad miesto viešieji </w:t>
            </w:r>
            <w:r w:rsidR="006056BD" w:rsidRPr="005420D1">
              <w:t>skverai, alėjos ir</w:t>
            </w:r>
            <w:r w:rsidRPr="005420D1">
              <w:t xml:space="preserve"> parkai</w:t>
            </w:r>
            <w:r w:rsidR="0073534F" w:rsidRPr="005420D1">
              <w:t xml:space="preserve"> </w:t>
            </w:r>
            <w:r w:rsidRPr="005420D1">
              <w:t xml:space="preserve">taptų </w:t>
            </w:r>
            <w:r w:rsidR="0073534F" w:rsidRPr="005420D1">
              <w:t>patrauklesni</w:t>
            </w:r>
            <w:r w:rsidRPr="005420D1">
              <w:t xml:space="preserve"> m</w:t>
            </w:r>
            <w:r w:rsidR="006056BD" w:rsidRPr="005420D1">
              <w:t>iesto gyventojams, yra a</w:t>
            </w:r>
            <w:r w:rsidRPr="005420D1">
              <w:t>tliekami kasmetiniai priežiūros da</w:t>
            </w:r>
            <w:r w:rsidR="006A15F0" w:rsidRPr="005420D1">
              <w:t>rbai – prižiūrimi miesto gėlynai,</w:t>
            </w:r>
            <w:r w:rsidRPr="005420D1">
              <w:t xml:space="preserve"> prižiūrimi </w:t>
            </w:r>
            <w:r w:rsidR="006056BD" w:rsidRPr="005420D1">
              <w:t>ir remontuojami miesto fontanai ir</w:t>
            </w:r>
            <w:r w:rsidRPr="005420D1">
              <w:t xml:space="preserve"> gertuv</w:t>
            </w:r>
            <w:r w:rsidR="006A15F0" w:rsidRPr="005420D1">
              <w:t>ės,</w:t>
            </w:r>
            <w:r w:rsidR="006056BD" w:rsidRPr="005420D1">
              <w:t xml:space="preserve"> </w:t>
            </w:r>
            <w:r w:rsidRPr="005420D1">
              <w:t>atnaujinamas miesto inventorius. 201</w:t>
            </w:r>
            <w:r w:rsidR="0073534F" w:rsidRPr="005420D1">
              <w:t>9</w:t>
            </w:r>
            <w:r w:rsidRPr="005420D1">
              <w:t xml:space="preserve"> m. </w:t>
            </w:r>
            <w:r w:rsidR="006A15F0" w:rsidRPr="005420D1">
              <w:t xml:space="preserve">suplanuota </w:t>
            </w:r>
            <w:r w:rsidRPr="005420D1">
              <w:t>atnaujint</w:t>
            </w:r>
            <w:r w:rsidR="006A15F0" w:rsidRPr="005420D1">
              <w:t>i fontaną</w:t>
            </w:r>
            <w:r w:rsidRPr="005420D1">
              <w:t xml:space="preserve"> „Laivelis“ skvere prie burlaivio „Meridianas“, įrengt</w:t>
            </w:r>
            <w:r w:rsidR="006A15F0" w:rsidRPr="005420D1">
              <w:t>i</w:t>
            </w:r>
            <w:r w:rsidRPr="005420D1">
              <w:t xml:space="preserve"> </w:t>
            </w:r>
            <w:r w:rsidR="0073534F" w:rsidRPr="005420D1">
              <w:t>87</w:t>
            </w:r>
            <w:r w:rsidRPr="005420D1">
              <w:t xml:space="preserve"> gatvių pavadinimų lentel</w:t>
            </w:r>
            <w:r w:rsidR="009720C9">
              <w:t>es</w:t>
            </w:r>
            <w:r w:rsidRPr="005420D1">
              <w:t xml:space="preserve"> ir krypties nuorod</w:t>
            </w:r>
            <w:r w:rsidR="009720C9">
              <w:t>as</w:t>
            </w:r>
            <w:r w:rsidRPr="005420D1">
              <w:t>, į</w:t>
            </w:r>
            <w:r w:rsidR="00C62061" w:rsidRPr="005420D1">
              <w:t xml:space="preserve">rengti </w:t>
            </w:r>
            <w:r w:rsidR="0073534F" w:rsidRPr="005420D1">
              <w:t>30 naujų</w:t>
            </w:r>
            <w:r w:rsidRPr="005420D1">
              <w:t xml:space="preserve"> šiukšliadėžių, </w:t>
            </w:r>
            <w:r w:rsidR="0073534F" w:rsidRPr="005420D1">
              <w:t>25</w:t>
            </w:r>
            <w:r w:rsidRPr="005420D1">
              <w:t xml:space="preserve"> suoliuk</w:t>
            </w:r>
            <w:r w:rsidR="009720C9">
              <w:t>us</w:t>
            </w:r>
            <w:r w:rsidRPr="005420D1">
              <w:t>, 1</w:t>
            </w:r>
            <w:r w:rsidR="0073534F" w:rsidRPr="005420D1">
              <w:t>0</w:t>
            </w:r>
            <w:r w:rsidRPr="005420D1">
              <w:t xml:space="preserve"> gėlinių, 1</w:t>
            </w:r>
            <w:r w:rsidR="00D31201" w:rsidRPr="005420D1">
              <w:t>00</w:t>
            </w:r>
            <w:r w:rsidRPr="005420D1">
              <w:t xml:space="preserve"> </w:t>
            </w:r>
            <w:r w:rsidR="00D31201" w:rsidRPr="005420D1">
              <w:t>želdinių apsauginių tvorelių,</w:t>
            </w:r>
            <w:r w:rsidRPr="005420D1">
              <w:t xml:space="preserve"> </w:t>
            </w:r>
            <w:r w:rsidR="00D31201" w:rsidRPr="005420D1">
              <w:t>20 šunų ekskrementų ši</w:t>
            </w:r>
            <w:r w:rsidR="00C62061" w:rsidRPr="005420D1">
              <w:t>ukšliadėžių. Kaip ir kasmet remontuoti suoliukus (apie 90 per metus)</w:t>
            </w:r>
            <w:r w:rsidR="009B4785" w:rsidRPr="005420D1">
              <w:t xml:space="preserve"> ir šiukšliadėž</w:t>
            </w:r>
            <w:r w:rsidR="00C62061" w:rsidRPr="005420D1">
              <w:t>es (11).</w:t>
            </w:r>
          </w:p>
          <w:p w14:paraId="78FD09F0" w14:textId="77777777" w:rsidR="009B4785" w:rsidRPr="009B4785" w:rsidRDefault="001D659C" w:rsidP="009B4785">
            <w:pPr>
              <w:ind w:firstLine="639"/>
              <w:jc w:val="both"/>
              <w:rPr>
                <w:color w:val="1F497D" w:themeColor="text2"/>
              </w:rPr>
            </w:pPr>
            <w:r w:rsidRPr="005420D1">
              <w:t xml:space="preserve">Kasmet atliekami miesto </w:t>
            </w:r>
            <w:r w:rsidR="0050521D" w:rsidRPr="005420D1">
              <w:t xml:space="preserve">pagrindinių aikščių ir gatvių </w:t>
            </w:r>
            <w:r w:rsidRPr="005420D1">
              <w:t>puošybos darbai švenčių metu, puošiama kalėdinė eglė</w:t>
            </w:r>
            <w:r w:rsidR="009B4785" w:rsidRPr="005420D1">
              <w:rPr>
                <w:bCs/>
                <w:lang w:eastAsia="lt-LT"/>
              </w:rPr>
              <w:t xml:space="preserve">, atnaujinami </w:t>
            </w:r>
            <w:r w:rsidR="009B4785" w:rsidRPr="005420D1">
              <w:t>šviečiantys kalėdiniai elementai, šviesos (LED) girliandos.</w:t>
            </w:r>
          </w:p>
          <w:p w14:paraId="78FD09F1" w14:textId="77777777" w:rsidR="001D659C" w:rsidRPr="005420D1" w:rsidRDefault="001D659C" w:rsidP="00FA134C">
            <w:pPr>
              <w:ind w:firstLine="639"/>
              <w:jc w:val="both"/>
            </w:pPr>
            <w:r w:rsidRPr="001D659C">
              <w:t xml:space="preserve">Klaipėdos miesto savivaldybė yra suplanavusi tęsti miesto aikščių ir skverų sutvarkymo darbus, </w:t>
            </w:r>
            <w:r w:rsidRPr="005420D1">
              <w:t>201</w:t>
            </w:r>
            <w:r w:rsidR="00093425" w:rsidRPr="005420D1">
              <w:t>9</w:t>
            </w:r>
            <w:r w:rsidRPr="005420D1">
              <w:t xml:space="preserve"> m. planuojama </w:t>
            </w:r>
            <w:r w:rsidR="0050521D" w:rsidRPr="005420D1">
              <w:t>užbaigti</w:t>
            </w:r>
            <w:r w:rsidRPr="005420D1">
              <w:t xml:space="preserve"> skver</w:t>
            </w:r>
            <w:r w:rsidR="00FA134C" w:rsidRPr="005420D1">
              <w:t>o</w:t>
            </w:r>
            <w:r w:rsidRPr="005420D1">
              <w:t xml:space="preserve"> tarp Puodžių g. ir Bokštų g., skirto Vydūno paminklui įrengti</w:t>
            </w:r>
            <w:r w:rsidR="0050521D" w:rsidRPr="005420D1">
              <w:t>, sutvarkymo darbus</w:t>
            </w:r>
            <w:r w:rsidRPr="005420D1">
              <w:t>, pradėti rekonstruoti skverą Bokštų gatvėje</w:t>
            </w:r>
            <w:r w:rsidR="00296D74" w:rsidRPr="005420D1">
              <w:t>,</w:t>
            </w:r>
            <w:r w:rsidRPr="005420D1">
              <w:t xml:space="preserve"> </w:t>
            </w:r>
            <w:r w:rsidR="00FA134C" w:rsidRPr="005420D1">
              <w:t xml:space="preserve">I. Kanto ir S. Daukanto gatvių sankryžoje esantį skverą </w:t>
            </w:r>
            <w:r w:rsidRPr="005420D1">
              <w:t xml:space="preserve">bei </w:t>
            </w:r>
            <w:r w:rsidR="00296D74" w:rsidRPr="005420D1">
              <w:t xml:space="preserve">atnaujinti </w:t>
            </w:r>
            <w:r w:rsidRPr="005420D1">
              <w:t>Vingio mikrorajono viešąsias</w:t>
            </w:r>
            <w:r w:rsidR="00296D74" w:rsidRPr="005420D1">
              <w:t xml:space="preserve"> erdves. Be minėtų projektų, 2020</w:t>
            </w:r>
            <w:r w:rsidR="007C64E4" w:rsidRPr="005420D1">
              <w:t xml:space="preserve">–2021 m. </w:t>
            </w:r>
            <w:r w:rsidRPr="005420D1">
              <w:t xml:space="preserve">yra planuojama </w:t>
            </w:r>
            <w:r w:rsidR="00296D74" w:rsidRPr="005420D1">
              <w:t>tvarkyti</w:t>
            </w:r>
            <w:r w:rsidRPr="005420D1">
              <w:t xml:space="preserve"> </w:t>
            </w:r>
            <w:r w:rsidR="00050720" w:rsidRPr="005420D1">
              <w:t>teritoriją Pempininkų tako gale (ties Debreceno g.</w:t>
            </w:r>
            <w:r w:rsidR="009720C9">
              <w:t xml:space="preserve"> </w:t>
            </w:r>
            <w:r w:rsidR="00050720" w:rsidRPr="005420D1">
              <w:t xml:space="preserve">18), </w:t>
            </w:r>
            <w:r w:rsidRPr="005420D1">
              <w:t>aikštę prie Santuokų rūmų</w:t>
            </w:r>
            <w:r w:rsidR="00FA134C" w:rsidRPr="005420D1">
              <w:t xml:space="preserve">, </w:t>
            </w:r>
            <w:r w:rsidR="009720C9">
              <w:t>S</w:t>
            </w:r>
            <w:r w:rsidR="00296D74" w:rsidRPr="005420D1">
              <w:t>kulptūrų parką (senąsias miesto ka</w:t>
            </w:r>
            <w:r w:rsidR="007C64E4" w:rsidRPr="005420D1">
              <w:t>pines), K. Donelaičio aikštę.</w:t>
            </w:r>
          </w:p>
          <w:p w14:paraId="78FD09F2" w14:textId="77777777" w:rsidR="007C64E4" w:rsidRDefault="001D659C" w:rsidP="001D659C">
            <w:pPr>
              <w:ind w:firstLine="639"/>
              <w:jc w:val="both"/>
            </w:pPr>
            <w:r w:rsidRPr="001D659C">
              <w:rPr>
                <w:i/>
              </w:rPr>
              <w:t>Švaros ir tvarkos užtikrinimas bendro naudojimo teritorijose</w:t>
            </w:r>
            <w:r w:rsidRPr="001D659C">
              <w:t>. Toliau bus vykdomas savivaldybei priskirtų teritorijų sanitarinis valymas, bešeimininkių statinių ir nelegalių objektų nukėlimo bei nugriovimo darbai, parkų, skverų, žaliųjų plotų, gyvatvorių ir gėlių gazonų priežiūra</w:t>
            </w:r>
            <w:r w:rsidR="002E4C49">
              <w:t xml:space="preserve">. </w:t>
            </w:r>
            <w:r w:rsidR="002E4C49" w:rsidRPr="005420D1">
              <w:t>Planuojama atlikti šlaitų</w:t>
            </w:r>
            <w:r w:rsidR="00F12F77" w:rsidRPr="005420D1">
              <w:t xml:space="preserve"> </w:t>
            </w:r>
            <w:r w:rsidR="002E4C49" w:rsidRPr="005420D1">
              <w:t>stabilizavimo darb</w:t>
            </w:r>
            <w:r w:rsidR="009720C9">
              <w:t>u</w:t>
            </w:r>
            <w:r w:rsidR="002E4C49" w:rsidRPr="005420D1">
              <w:t xml:space="preserve">s Šiaurės prospekte, </w:t>
            </w:r>
            <w:r w:rsidR="007C64E4" w:rsidRPr="005420D1">
              <w:t xml:space="preserve">tvarkyti želdinius </w:t>
            </w:r>
            <w:r w:rsidRPr="001D659C">
              <w:t xml:space="preserve">prie miesto švietimo įstaigų, juos genint ir atnaujinant, nes </w:t>
            </w:r>
            <w:r w:rsidR="002E4C49">
              <w:t xml:space="preserve">medžiai </w:t>
            </w:r>
            <w:r w:rsidRPr="001D659C">
              <w:t xml:space="preserve">yra </w:t>
            </w:r>
            <w:r w:rsidR="007C64E4">
              <w:t xml:space="preserve">sergantys ir nudžiūvę. </w:t>
            </w:r>
          </w:p>
          <w:p w14:paraId="78FD09F3" w14:textId="77777777" w:rsidR="001D659C" w:rsidRPr="001D659C" w:rsidRDefault="00050720" w:rsidP="001D659C">
            <w:pPr>
              <w:ind w:firstLine="639"/>
              <w:jc w:val="both"/>
            </w:pPr>
            <w:r>
              <w:t>B</w:t>
            </w:r>
            <w:r w:rsidR="001D659C" w:rsidRPr="001D659C">
              <w:t>us atliekamas miesto viešųjų tualetų remontas ir priežiūra, konteinerinių tualetų nuoma. Taip pat numatoma užtikrinti beglobių gyvūnų gaudymo, laikymo ir šėrimo  paslaugų teikimą, prižiūrėti šunų vedžiojimo aikšteles, ekskrementų dėže</w:t>
            </w:r>
            <w:r w:rsidR="00BD2CB4">
              <w:t>s.</w:t>
            </w:r>
            <w:r w:rsidR="002E4C49">
              <w:t xml:space="preserve"> </w:t>
            </w:r>
          </w:p>
          <w:p w14:paraId="78FD09F4" w14:textId="77777777" w:rsidR="001D659C" w:rsidRPr="005420D1" w:rsidRDefault="002E4C49" w:rsidP="001D659C">
            <w:pPr>
              <w:ind w:firstLine="639"/>
              <w:jc w:val="both"/>
              <w:rPr>
                <w:b/>
                <w:strike/>
              </w:rPr>
            </w:pPr>
            <w:r>
              <w:t>T</w:t>
            </w:r>
            <w:r w:rsidR="001D659C" w:rsidRPr="001D659C">
              <w:t>ęsiami Klaipėdos miesto savivaldybei nuosavybės teise priklausančių negyvenamųjų pastatų (statinių) griovimo darbai, kurie savivaldybės tarybos sprendimais yra pripažinti netinkamais naudoti dėl fizinio nusidėvėjimo.</w:t>
            </w:r>
            <w:r w:rsidR="00BD2CB4">
              <w:t xml:space="preserve"> </w:t>
            </w:r>
            <w:r w:rsidR="00BD2CB4" w:rsidRPr="005420D1">
              <w:t>2019 m. planuojama nugriauti 11 negyvenamųjų statinių.</w:t>
            </w:r>
          </w:p>
          <w:p w14:paraId="78FD09F5" w14:textId="77777777" w:rsidR="00C743BA" w:rsidRDefault="001D659C" w:rsidP="00F8114D">
            <w:pPr>
              <w:ind w:firstLine="639"/>
              <w:jc w:val="both"/>
            </w:pPr>
            <w:r w:rsidRPr="001D659C">
              <w:rPr>
                <w:i/>
              </w:rPr>
              <w:t>Miesto paplūdimių priežiūros organizavimas</w:t>
            </w:r>
            <w:r w:rsidRPr="001D659C">
              <w:t>. Miesto paplūdimiai sezono metu yra miesto gyventojų ir svečių traukos centras. Yra siekiama, kad bent du Klaipėdos miesto paplūdimiai atitiktų Mėlynosios vėliavos standartą. Tuo tikslu buvo parengtas Klaipėdos miesto paplūdimių sutvarkym</w:t>
            </w:r>
            <w:r w:rsidR="00301DBD">
              <w:t xml:space="preserve">o priemonių 2016–2019 m. planas, </w:t>
            </w:r>
            <w:r w:rsidRPr="001D659C">
              <w:t>kuriam pritarė Klaipėdos miesto savivaldybės tarybos kolegija (2015</w:t>
            </w:r>
            <w:r w:rsidR="00E31E55">
              <w:t> </w:t>
            </w:r>
            <w:r w:rsidRPr="001D659C">
              <w:t>m. lapkričio 5 d. protokolas Nr. TAK-9</w:t>
            </w:r>
            <w:r w:rsidRPr="005420D1">
              <w:t xml:space="preserve">). </w:t>
            </w:r>
            <w:r w:rsidR="007E04B9" w:rsidRPr="005420D1">
              <w:t>2019 m. bus s</w:t>
            </w:r>
            <w:r w:rsidRPr="005420D1">
              <w:t xml:space="preserve">iekiama </w:t>
            </w:r>
            <w:r w:rsidR="007E04B9" w:rsidRPr="005420D1">
              <w:t>išlaikyti</w:t>
            </w:r>
            <w:r w:rsidRPr="005420D1">
              <w:t xml:space="preserve"> Mėlynosios vėliavos </w:t>
            </w:r>
            <w:r w:rsidRPr="005420D1">
              <w:lastRenderedPageBreak/>
              <w:t xml:space="preserve">statusą Antrosios Melnragės </w:t>
            </w:r>
            <w:r w:rsidR="00AF01E3">
              <w:t>ir I</w:t>
            </w:r>
            <w:r w:rsidR="00301DBD" w:rsidRPr="005420D1">
              <w:t xml:space="preserve"> Smiltynės paplūdimiams, todėl </w:t>
            </w:r>
            <w:r w:rsidRPr="005420D1">
              <w:t xml:space="preserve">yra </w:t>
            </w:r>
            <w:r w:rsidR="005420D1">
              <w:t>suplanuotos priemonės</w:t>
            </w:r>
            <w:r w:rsidR="00150BE3" w:rsidRPr="005420D1">
              <w:t xml:space="preserve"> šių ir kitų </w:t>
            </w:r>
            <w:r w:rsidRPr="005420D1">
              <w:t>pap</w:t>
            </w:r>
            <w:r w:rsidR="00F8114D" w:rsidRPr="005420D1">
              <w:t>lūdimių infrastruktūrai gerinti.</w:t>
            </w:r>
          </w:p>
          <w:p w14:paraId="78FD09F6" w14:textId="77777777" w:rsidR="001D659C" w:rsidRPr="001D659C" w:rsidRDefault="001D659C" w:rsidP="001D659C">
            <w:pPr>
              <w:ind w:firstLine="709"/>
              <w:jc w:val="both"/>
            </w:pPr>
            <w:r w:rsidRPr="001D659C">
              <w:t>Bus vykdomi kasmetiniai paplūdimių priežiūros darbai – sanitarinio rankinio ir mechanizuoto valymo darbai, inventoriaus (persirengimo kabinų, suolelių, šiukšliadėžių, stendų) remontas ir atnaujinimas, skęstančiųjų gelbėjimo paslaugos užtikrinimas, viešųjų tualetų paslaugų teikimas. Siekiant gerinti BĮ „Klaipėdos paplūdimiai“ darbo sąlyga</w:t>
            </w:r>
            <w:r w:rsidRPr="005420D1">
              <w:t xml:space="preserve">s, planuojama įsigyti inventoriaus (mobilių gelbėjimo stočių, gelbėjimosi </w:t>
            </w:r>
            <w:r w:rsidR="00603DFF" w:rsidRPr="005420D1">
              <w:t>lentų, naro kostiumų</w:t>
            </w:r>
            <w:r w:rsidRPr="005420D1">
              <w:t xml:space="preserve">, </w:t>
            </w:r>
            <w:r w:rsidR="00603DFF" w:rsidRPr="005420D1">
              <w:t>krovininį keturratį motociklą</w:t>
            </w:r>
            <w:r w:rsidR="005420D1">
              <w:t xml:space="preserve"> bei </w:t>
            </w:r>
            <w:r w:rsidR="00603DFF" w:rsidRPr="005420D1">
              <w:t>radi</w:t>
            </w:r>
            <w:r w:rsidR="005420D1">
              <w:t>j</w:t>
            </w:r>
            <w:r w:rsidR="00603DFF" w:rsidRPr="005420D1">
              <w:t>o bangomis valdom</w:t>
            </w:r>
            <w:r w:rsidR="00AB7D44" w:rsidRPr="005420D1">
              <w:t>ą</w:t>
            </w:r>
            <w:r w:rsidR="00603DFF" w:rsidRPr="005420D1">
              <w:t xml:space="preserve"> gelbėjimo plaustą</w:t>
            </w:r>
            <w:r w:rsidRPr="005420D1">
              <w:t>.</w:t>
            </w:r>
          </w:p>
          <w:p w14:paraId="78FD09F7" w14:textId="77777777" w:rsidR="001D659C" w:rsidRPr="005420D1" w:rsidRDefault="001D659C" w:rsidP="001D659C">
            <w:pPr>
              <w:ind w:firstLine="639"/>
              <w:jc w:val="both"/>
            </w:pPr>
            <w:r w:rsidRPr="001D659C">
              <w:rPr>
                <w:i/>
              </w:rPr>
              <w:t>Miesto viešųjų erdvių ir gatvių apšvietimo užtikrinimas</w:t>
            </w:r>
            <w:r w:rsidRPr="001D659C">
              <w:t xml:space="preserve">. Bus užtikrintas kasmetinis elektros energijos pirkimas miesto apšvietimui. Per metus vidutiniškai miesto gatvių apšvietimui ir šviesoforų darbui suvartojama </w:t>
            </w:r>
            <w:r w:rsidRPr="005420D1">
              <w:t xml:space="preserve">apie </w:t>
            </w:r>
            <w:r w:rsidR="00150BE3" w:rsidRPr="005420D1">
              <w:t>9,8</w:t>
            </w:r>
            <w:r w:rsidRPr="005420D1">
              <w:t xml:space="preserve"> tūkst. MWh elektros energijos, eksploatuojama 16,</w:t>
            </w:r>
            <w:r w:rsidR="00150BE3" w:rsidRPr="005420D1">
              <w:t>9</w:t>
            </w:r>
            <w:r w:rsidRPr="005420D1">
              <w:t xml:space="preserve"> tūkst. šviestuvų. Bus atliekami einamojo remonto bei avarinių gedimų likvidavimo darbai. </w:t>
            </w:r>
          </w:p>
          <w:p w14:paraId="78FD09F8" w14:textId="77777777" w:rsidR="001D659C" w:rsidRPr="005420D1" w:rsidRDefault="00984991" w:rsidP="003F34CC">
            <w:pPr>
              <w:ind w:firstLine="639"/>
              <w:jc w:val="both"/>
            </w:pPr>
            <w:r w:rsidRPr="005420D1">
              <w:t>Siekiant, kad miesto viešos erdvės ir gatvės būtų</w:t>
            </w:r>
            <w:r w:rsidR="001F1DCE" w:rsidRPr="005420D1">
              <w:t xml:space="preserve"> saugios, </w:t>
            </w:r>
            <w:r w:rsidR="001D659C" w:rsidRPr="005420D1">
              <w:t>201</w:t>
            </w:r>
            <w:r w:rsidR="00150BE3" w:rsidRPr="005420D1">
              <w:t>9</w:t>
            </w:r>
            <w:r w:rsidR="001D659C" w:rsidRPr="005420D1">
              <w:t xml:space="preserve"> m. planuojama įreng</w:t>
            </w:r>
            <w:r w:rsidR="00335FD8" w:rsidRPr="005420D1">
              <w:t>ti</w:t>
            </w:r>
            <w:r w:rsidR="001D659C" w:rsidRPr="005420D1">
              <w:t xml:space="preserve"> apšvietimą </w:t>
            </w:r>
            <w:r w:rsidR="001F1DCE" w:rsidRPr="005420D1">
              <w:t>šiose vietose</w:t>
            </w:r>
            <w:r w:rsidR="003E1D79" w:rsidRPr="005420D1">
              <w:t xml:space="preserve"> – </w:t>
            </w:r>
            <w:r w:rsidR="003F34CC" w:rsidRPr="005420D1">
              <w:t xml:space="preserve">praėjimo take nuo dviračių tako iki Debreceno g. 52 namo, Aukštosios g. ruože nuo Daržų g. iki Turgaus aikštės, Oto gatvėje, keisti oro linijas </w:t>
            </w:r>
            <w:r w:rsidR="001F1DCE" w:rsidRPr="005420D1">
              <w:t xml:space="preserve">į kabelines Pievų Tako g. </w:t>
            </w:r>
            <w:r w:rsidR="00335FD8" w:rsidRPr="005420D1">
              <w:t xml:space="preserve">Planuojama </w:t>
            </w:r>
            <w:r w:rsidR="001F1DCE" w:rsidRPr="005420D1">
              <w:t xml:space="preserve">parengti </w:t>
            </w:r>
            <w:r w:rsidR="003E1D79" w:rsidRPr="005420D1">
              <w:t>Smiltynės pagrindini</w:t>
            </w:r>
            <w:r w:rsidR="00335FD8" w:rsidRPr="005420D1">
              <w:t>o tako</w:t>
            </w:r>
            <w:r w:rsidR="003E1D79" w:rsidRPr="005420D1">
              <w:t xml:space="preserve"> </w:t>
            </w:r>
            <w:r w:rsidR="00335FD8" w:rsidRPr="005420D1">
              <w:t>apšvietimo</w:t>
            </w:r>
            <w:r w:rsidR="001F1DCE" w:rsidRPr="005420D1">
              <w:t xml:space="preserve"> techninį</w:t>
            </w:r>
            <w:r w:rsidR="00335FD8" w:rsidRPr="005420D1">
              <w:t xml:space="preserve"> projektą, kuris</w:t>
            </w:r>
            <w:r w:rsidR="005C46CE" w:rsidRPr="005420D1">
              <w:t xml:space="preserve"> yra rengiamas</w:t>
            </w:r>
            <w:r w:rsidR="00335FD8" w:rsidRPr="005420D1">
              <w:t xml:space="preserve"> </w:t>
            </w:r>
            <w:r w:rsidR="003E1D79" w:rsidRPr="005420D1">
              <w:t xml:space="preserve">kartu su Smiltynės </w:t>
            </w:r>
            <w:r w:rsidR="005C46CE" w:rsidRPr="005420D1">
              <w:t xml:space="preserve">atraminių apsauginių įėjimo į paplūdimį </w:t>
            </w:r>
            <w:r w:rsidR="003E1D79" w:rsidRPr="005420D1">
              <w:t>sienutės projektu. 2020–2021 m. numatoma atlikti  įrengimo darbus.</w:t>
            </w:r>
          </w:p>
          <w:p w14:paraId="78FD09F9" w14:textId="77777777" w:rsidR="00AC2551" w:rsidRDefault="005C46CE" w:rsidP="001D659C">
            <w:pPr>
              <w:ind w:firstLine="639"/>
              <w:jc w:val="both"/>
              <w:rPr>
                <w:color w:val="FF0000"/>
              </w:rPr>
            </w:pPr>
            <w:r w:rsidRPr="005420D1">
              <w:rPr>
                <w:i/>
              </w:rPr>
              <w:t xml:space="preserve">Retransliuojamo vaizdo stebėjimo kamerų viešose vietose įsigijimas ir eksploatacija. </w:t>
            </w:r>
            <w:r w:rsidR="001D659C" w:rsidRPr="005420D1">
              <w:t xml:space="preserve">Bus palaikoma integruoto stebėjimo sistema viešosiose vietose – vaizdo kameromis visą parą filmuojamos nesaugios miesto dalys, vaizdas perduodamas į stebėjimo punktą, veikiantį Vyriausiojo policijos komisariato patalpose. Atsižvelgiant į kriminogeninę situaciją </w:t>
            </w:r>
            <w:r w:rsidR="001D659C" w:rsidRPr="001D659C">
              <w:t xml:space="preserve">ir siekiant išlaikyti gyventojų saugumą, </w:t>
            </w:r>
            <w:r w:rsidR="001F1DCE" w:rsidRPr="005420D1">
              <w:t>mieste įrengtos naujos kameros šiose vietose –</w:t>
            </w:r>
            <w:r w:rsidR="001D659C" w:rsidRPr="005420D1">
              <w:t xml:space="preserve"> </w:t>
            </w:r>
            <w:r w:rsidR="00190484" w:rsidRPr="005420D1">
              <w:t xml:space="preserve">Poilsio (8) ir Sąjūdžio (7) parkuose, Gedminų </w:t>
            </w:r>
            <w:r w:rsidR="00E31E55">
              <w:t xml:space="preserve">g. </w:t>
            </w:r>
            <w:r w:rsidR="00190484" w:rsidRPr="005420D1">
              <w:t>alėjoje (12), Minijos</w:t>
            </w:r>
            <w:r w:rsidR="00E31E55">
              <w:t xml:space="preserve"> g. ir </w:t>
            </w:r>
            <w:r w:rsidR="00190484" w:rsidRPr="005420D1">
              <w:t xml:space="preserve">Baltijos </w:t>
            </w:r>
            <w:r w:rsidR="00E31E55">
              <w:t xml:space="preserve">pr. </w:t>
            </w:r>
            <w:r w:rsidR="00190484" w:rsidRPr="005420D1">
              <w:t xml:space="preserve">sankryžoje (3), </w:t>
            </w:r>
            <w:r w:rsidR="008B3484" w:rsidRPr="005420D1">
              <w:t>Klaipėdos piliavietėje</w:t>
            </w:r>
            <w:r w:rsidR="006B573D" w:rsidRPr="005420D1">
              <w:t xml:space="preserve"> ir </w:t>
            </w:r>
            <w:r w:rsidR="008B3484" w:rsidRPr="005420D1">
              <w:t>Vasaros estradoje</w:t>
            </w:r>
            <w:r w:rsidR="006B573D" w:rsidRPr="005420D1">
              <w:t xml:space="preserve"> (8)</w:t>
            </w:r>
            <w:r w:rsidR="008B3484" w:rsidRPr="005420D1">
              <w:t xml:space="preserve"> </w:t>
            </w:r>
            <w:r w:rsidR="00755339" w:rsidRPr="005420D1">
              <w:t xml:space="preserve">bei </w:t>
            </w:r>
            <w:r w:rsidR="001D659C" w:rsidRPr="005420D1">
              <w:t>didesnio saugumo</w:t>
            </w:r>
            <w:r w:rsidR="00190484" w:rsidRPr="005420D1">
              <w:t xml:space="preserve"> reikalaujančiose miesto dalyse</w:t>
            </w:r>
            <w:r w:rsidR="008B3484" w:rsidRPr="005420D1">
              <w:t xml:space="preserve">. </w:t>
            </w:r>
            <w:r w:rsidR="001D659C" w:rsidRPr="005420D1">
              <w:t>Iš viso mieste 201</w:t>
            </w:r>
            <w:r w:rsidR="00AC2551" w:rsidRPr="005420D1">
              <w:t>9</w:t>
            </w:r>
            <w:r w:rsidR="001D659C" w:rsidRPr="005420D1">
              <w:t xml:space="preserve"> m. </w:t>
            </w:r>
            <w:r w:rsidR="005420D1" w:rsidRPr="005420D1">
              <w:t>bus</w:t>
            </w:r>
            <w:r w:rsidR="008B3484" w:rsidRPr="005420D1">
              <w:t xml:space="preserve"> eksploatuojamos</w:t>
            </w:r>
            <w:r w:rsidR="001D659C" w:rsidRPr="005420D1">
              <w:t xml:space="preserve"> 1</w:t>
            </w:r>
            <w:r w:rsidR="00AC2551" w:rsidRPr="005420D1">
              <w:t xml:space="preserve">47 </w:t>
            </w:r>
            <w:r w:rsidR="001D659C" w:rsidRPr="005420D1">
              <w:t>kamer</w:t>
            </w:r>
            <w:r w:rsidR="00190484" w:rsidRPr="005420D1">
              <w:t>os.</w:t>
            </w:r>
          </w:p>
          <w:p w14:paraId="78FD09FA" w14:textId="77777777" w:rsidR="001D659C" w:rsidRPr="005420D1" w:rsidRDefault="006B573D" w:rsidP="001D659C">
            <w:pPr>
              <w:autoSpaceDE w:val="0"/>
              <w:autoSpaceDN w:val="0"/>
              <w:adjustRightInd w:val="0"/>
              <w:ind w:firstLine="709"/>
              <w:jc w:val="both"/>
              <w:rPr>
                <w:i/>
              </w:rPr>
            </w:pPr>
            <w:r w:rsidRPr="006B573D">
              <w:rPr>
                <w:i/>
              </w:rPr>
              <w:t xml:space="preserve">Interneto prieigų viešosiose vietose įrengimas ir belaidžio ryšio </w:t>
            </w:r>
            <w:r w:rsidRPr="005420D1">
              <w:rPr>
                <w:i/>
              </w:rPr>
              <w:t xml:space="preserve">(Wi-Fi) paslaugos teikimas. </w:t>
            </w:r>
            <w:r w:rsidR="001D659C" w:rsidRPr="005420D1">
              <w:t xml:space="preserve">Kruizinių laivų terminale ir Teatro aikštėje </w:t>
            </w:r>
            <w:r w:rsidR="00901500">
              <w:t>2018 m.</w:t>
            </w:r>
            <w:r w:rsidR="003D421A" w:rsidRPr="005420D1">
              <w:t xml:space="preserve"> </w:t>
            </w:r>
            <w:r w:rsidR="001D659C" w:rsidRPr="005420D1">
              <w:t>įrengt</w:t>
            </w:r>
            <w:r w:rsidR="003D421A" w:rsidRPr="005420D1">
              <w:t>os interneto prieigo</w:t>
            </w:r>
            <w:r w:rsidR="001D659C" w:rsidRPr="005420D1">
              <w:t>s su b</w:t>
            </w:r>
            <w:r w:rsidR="00227A89" w:rsidRPr="005420D1">
              <w:t>el</w:t>
            </w:r>
            <w:r w:rsidR="00F64F4D" w:rsidRPr="005420D1">
              <w:t>aidžio ryšio (</w:t>
            </w:r>
            <w:r w:rsidR="00F64F4D" w:rsidRPr="0079155D">
              <w:rPr>
                <w:i/>
              </w:rPr>
              <w:t>Wi</w:t>
            </w:r>
            <w:r w:rsidR="0079155D" w:rsidRPr="0079155D">
              <w:rPr>
                <w:i/>
              </w:rPr>
              <w:noBreakHyphen/>
            </w:r>
            <w:r w:rsidR="00F64F4D" w:rsidRPr="0079155D">
              <w:rPr>
                <w:i/>
              </w:rPr>
              <w:t>Fi</w:t>
            </w:r>
            <w:r w:rsidR="00F64F4D" w:rsidRPr="005420D1">
              <w:t xml:space="preserve">) paslauga, </w:t>
            </w:r>
            <w:r w:rsidR="00227A89" w:rsidRPr="005420D1">
              <w:t xml:space="preserve">bus siekiama palaikyti </w:t>
            </w:r>
            <w:r w:rsidR="00F64F4D" w:rsidRPr="005420D1">
              <w:t xml:space="preserve">šią paslaugą </w:t>
            </w:r>
            <w:r w:rsidR="00755339" w:rsidRPr="005420D1">
              <w:t xml:space="preserve">ir </w:t>
            </w:r>
            <w:r w:rsidR="00F87D6E" w:rsidRPr="005420D1">
              <w:t>2019–2021 m</w:t>
            </w:r>
            <w:r w:rsidR="00227A89" w:rsidRPr="005420D1">
              <w:t>.</w:t>
            </w:r>
            <w:r w:rsidR="001D659C" w:rsidRPr="005420D1">
              <w:t xml:space="preserve"> Teatro aikštėje </w:t>
            </w:r>
            <w:r w:rsidR="00F64F4D" w:rsidRPr="005420D1">
              <w:t xml:space="preserve">belaidis ryšys </w:t>
            </w:r>
            <w:r w:rsidR="003D421A" w:rsidRPr="005420D1">
              <w:t>yra</w:t>
            </w:r>
            <w:r w:rsidR="001D659C" w:rsidRPr="005420D1">
              <w:t xml:space="preserve"> prieinama</w:t>
            </w:r>
            <w:r w:rsidR="00F64F4D" w:rsidRPr="005420D1">
              <w:t>s</w:t>
            </w:r>
            <w:r w:rsidR="001D659C" w:rsidRPr="005420D1">
              <w:t xml:space="preserve"> 2000 vartotojų, o Kruizinių laivų terminale – 3000 vartotojų</w:t>
            </w:r>
            <w:r w:rsidR="005420D1">
              <w:t>. B</w:t>
            </w:r>
            <w:r w:rsidR="001D659C" w:rsidRPr="005420D1">
              <w:t xml:space="preserve">elaidžio ryšio paslauga </w:t>
            </w:r>
            <w:r w:rsidR="005420D1">
              <w:t>gerina</w:t>
            </w:r>
            <w:r w:rsidR="001D659C" w:rsidRPr="005420D1">
              <w:t xml:space="preserve"> viešųjų erdvių kokybę, </w:t>
            </w:r>
            <w:r w:rsidR="00755339" w:rsidRPr="005420D1">
              <w:t>pritrau</w:t>
            </w:r>
            <w:r w:rsidR="00901500">
              <w:t>kia</w:t>
            </w:r>
            <w:r w:rsidR="001D659C" w:rsidRPr="005420D1">
              <w:t xml:space="preserve"> daugiau </w:t>
            </w:r>
            <w:r w:rsidR="00BA67B5" w:rsidRPr="005420D1">
              <w:t>miestiečių</w:t>
            </w:r>
            <w:r w:rsidR="00901500">
              <w:t>,</w:t>
            </w:r>
            <w:r w:rsidR="00227A89" w:rsidRPr="005420D1">
              <w:t xml:space="preserve"> besinaudojančių</w:t>
            </w:r>
            <w:r w:rsidR="001D659C" w:rsidRPr="005420D1">
              <w:t xml:space="preserve"> išmaniaisiais įrenginiais. </w:t>
            </w:r>
          </w:p>
          <w:p w14:paraId="78FD09FB" w14:textId="77777777" w:rsidR="001D659C" w:rsidRPr="001D659C" w:rsidRDefault="001D659C" w:rsidP="001D659C">
            <w:pPr>
              <w:autoSpaceDE w:val="0"/>
              <w:autoSpaceDN w:val="0"/>
              <w:adjustRightInd w:val="0"/>
              <w:ind w:firstLine="709"/>
              <w:jc w:val="both"/>
            </w:pPr>
            <w:r w:rsidRPr="001D659C">
              <w:rPr>
                <w:i/>
              </w:rPr>
              <w:t xml:space="preserve">Klaipėdos miesto integruotos teritorijos vystymo programos projektų įgyvendinimas. </w:t>
            </w:r>
            <w:r w:rsidRPr="001D659C">
              <w:rPr>
                <w:szCs w:val="22"/>
              </w:rPr>
              <w:t xml:space="preserve">Klaipėdos miesto savivaldybės tarybos 2015 m. balandžio 14 d. sprendimu Nr. T2-63 buvo pritarta </w:t>
            </w:r>
            <w:r w:rsidRPr="001D659C">
              <w:t>Klaipėdos miesto integruotos teritorijos vystymo programai ir nustatytos integruotos bei tikslinės teritorijos ribos, apimančios centrinę miesto dalį ir dalį pietinės miesto dalies. Minėta teritorija buvo pasirinkta, nes yra tankiai apgyvendinta (27 780 miesto gyventojų), joje yra daug visuomeninės paskirties objektų (švietimo įstaigų, kultūros įstaigų, 2 socialinių paslaugų įstaigos, 3 asmens sveikatos priežiūros įstaigos), gausu rekreacinių teritorijų ir viešųjų erdvių (Malūno tvenkinys su parku, Ąžuolyno parkas, visuomeninis skveras prieš buvusį „Vaidilos“ kino teatrą, pėsčiųjų takas palei Taikos pr. nuo Sausio 15-osios iki Kauno g., Jono kalnelis su prieigomis, Atgimimo aikštė), taip pat daug apleistų, efektyviai neišnaudotų teritorijų (2</w:t>
            </w:r>
            <w:r w:rsidRPr="001D659C">
              <w:noBreakHyphen/>
              <w:t>osios vandenvietės teritorija, Futbolo sporto mokyklos teritorija, Senojo turgaus teritorija). Klaipėdos miesto integruotos teritorijos vystymo programą 2016 m. vasario 12 d. įsakymu Nr. 1V-102 patvirtino vidaus reikalų ministras.</w:t>
            </w:r>
          </w:p>
          <w:p w14:paraId="78FD09FC" w14:textId="77777777" w:rsidR="001D659C" w:rsidRPr="001D659C" w:rsidRDefault="008249BC" w:rsidP="004E21BC">
            <w:pPr>
              <w:autoSpaceDE w:val="0"/>
              <w:autoSpaceDN w:val="0"/>
              <w:adjustRightInd w:val="0"/>
              <w:ind w:firstLine="709"/>
              <w:jc w:val="both"/>
              <w:rPr>
                <w:b/>
                <w:strike/>
              </w:rPr>
            </w:pPr>
            <w:r w:rsidRPr="0083061F">
              <w:t xml:space="preserve">2019 m. prasidės </w:t>
            </w:r>
            <w:r w:rsidR="001D659C" w:rsidRPr="0083061F">
              <w:t>Danės upės krantinių</w:t>
            </w:r>
            <w:r w:rsidR="00A64113" w:rsidRPr="0083061F">
              <w:t xml:space="preserve"> </w:t>
            </w:r>
            <w:r w:rsidR="00D2620F" w:rsidRPr="0083061F">
              <w:t>rekonstravimo</w:t>
            </w:r>
            <w:r w:rsidRPr="0083061F">
              <w:t xml:space="preserve"> darbai</w:t>
            </w:r>
            <w:r w:rsidR="00D2620F" w:rsidRPr="0083061F">
              <w:t>,</w:t>
            </w:r>
            <w:r w:rsidR="001D659C" w:rsidRPr="0083061F">
              <w:t xml:space="preserve"> pėsčiųjų tako sutvarkymo palei Ta</w:t>
            </w:r>
            <w:r w:rsidRPr="0083061F">
              <w:t xml:space="preserve">ikos pr. nuo Sausio 15-osios g. atnaujinimo darbai, </w:t>
            </w:r>
            <w:r w:rsidR="001D659C" w:rsidRPr="0083061F">
              <w:t xml:space="preserve">viešosios erdvės prie buvusio „Vaidilos“ kino teatro </w:t>
            </w:r>
            <w:r w:rsidR="004E21BC" w:rsidRPr="0083061F">
              <w:t>tvarkymo darba</w:t>
            </w:r>
            <w:r w:rsidRPr="0083061F">
              <w:t>i</w:t>
            </w:r>
            <w:r w:rsidR="00A64113" w:rsidRPr="0083061F">
              <w:t xml:space="preserve"> (darbai truks 2019–2021 m.)</w:t>
            </w:r>
            <w:r w:rsidR="00352D2D" w:rsidRPr="0083061F">
              <w:t>.</w:t>
            </w:r>
            <w:r w:rsidR="00A64113" w:rsidRPr="0083061F">
              <w:t xml:space="preserve"> </w:t>
            </w:r>
            <w:r w:rsidR="00D2620F" w:rsidRPr="0083061F">
              <w:t xml:space="preserve">2019 m. </w:t>
            </w:r>
            <w:r w:rsidR="003E6D5B" w:rsidRPr="0083061F">
              <w:t>planuojama parengti</w:t>
            </w:r>
            <w:r w:rsidR="005502E2" w:rsidRPr="0083061F">
              <w:t xml:space="preserve"> </w:t>
            </w:r>
            <w:r w:rsidR="00D2620F" w:rsidRPr="0083061F">
              <w:t>Atgimimo aikštės sutvarkymo</w:t>
            </w:r>
            <w:r w:rsidR="005502E2" w:rsidRPr="0083061F">
              <w:t xml:space="preserve"> technin</w:t>
            </w:r>
            <w:r w:rsidR="003E6D5B" w:rsidRPr="0083061F">
              <w:t>į projektą</w:t>
            </w:r>
            <w:r w:rsidR="005502E2" w:rsidRPr="0083061F">
              <w:t>, atlikt</w:t>
            </w:r>
            <w:r w:rsidR="003E6D5B" w:rsidRPr="0083061F">
              <w:t>i ekspertizę</w:t>
            </w:r>
            <w:r w:rsidR="005502E2" w:rsidRPr="0083061F">
              <w:t xml:space="preserve"> ir </w:t>
            </w:r>
            <w:r w:rsidR="003E6D5B" w:rsidRPr="0083061F">
              <w:t>archeologinius tyrinėjimus</w:t>
            </w:r>
            <w:r w:rsidR="00E46713" w:rsidRPr="0083061F">
              <w:t>, parengti</w:t>
            </w:r>
            <w:r w:rsidR="001D659C" w:rsidRPr="0083061F">
              <w:t xml:space="preserve"> </w:t>
            </w:r>
            <w:r w:rsidR="00E46713" w:rsidRPr="0083061F">
              <w:t>Turgaus aikštės su prieigomis sutvarkymo bei k</w:t>
            </w:r>
            <w:r w:rsidR="00FD25AA" w:rsidRPr="0083061F">
              <w:t>ompleksinį</w:t>
            </w:r>
            <w:r w:rsidR="00E46713" w:rsidRPr="0083061F">
              <w:t xml:space="preserve"> dau</w:t>
            </w:r>
            <w:r w:rsidR="00E46713" w:rsidRPr="008249BC">
              <w:t xml:space="preserve">giabučių namų kiemų </w:t>
            </w:r>
            <w:r w:rsidR="004E21BC" w:rsidRPr="008249BC">
              <w:t xml:space="preserve">techninius projektus. </w:t>
            </w:r>
            <w:r w:rsidR="00E46713" w:rsidRPr="001D659C">
              <w:t>Prioritetas, pasirenkant tvarkytinus kiemus, bus teikiamas renovaciją atliekantiems namams.</w:t>
            </w:r>
            <w:r w:rsidR="004E21BC">
              <w:t xml:space="preserve"> </w:t>
            </w:r>
            <w:r w:rsidR="00E46713">
              <w:t xml:space="preserve">2020 m. planuojama </w:t>
            </w:r>
            <w:r w:rsidR="005502E2">
              <w:t>p</w:t>
            </w:r>
            <w:r w:rsidR="00E46713">
              <w:t>a</w:t>
            </w:r>
            <w:r w:rsidR="001D659C" w:rsidRPr="001D659C">
              <w:t xml:space="preserve">rengti </w:t>
            </w:r>
            <w:r w:rsidR="00F64F4D">
              <w:t>techninį projektą</w:t>
            </w:r>
            <w:r w:rsidR="00F64F4D" w:rsidRPr="001D659C">
              <w:t xml:space="preserve"> </w:t>
            </w:r>
            <w:r w:rsidR="00F64F4D">
              <w:t xml:space="preserve">dėl </w:t>
            </w:r>
            <w:r w:rsidR="001D659C" w:rsidRPr="001D659C">
              <w:t xml:space="preserve">AB „Klaipėdos energija“ teritorijos dalies konversijos, sudarant sąlygas vystyti </w:t>
            </w:r>
            <w:r w:rsidR="005502E2">
              <w:t>komercines, rekreacines veiklas</w:t>
            </w:r>
            <w:r w:rsidR="00E46713">
              <w:t xml:space="preserve">. </w:t>
            </w:r>
          </w:p>
          <w:p w14:paraId="78FD09FD" w14:textId="77777777" w:rsidR="0034665D" w:rsidRPr="0083061F" w:rsidRDefault="0034665D" w:rsidP="001D659C">
            <w:pPr>
              <w:ind w:firstLine="639"/>
              <w:jc w:val="both"/>
            </w:pPr>
            <w:r w:rsidRPr="0083061F">
              <w:lastRenderedPageBreak/>
              <w:t>2019–2020 m. Danės upės slėnio teritorijoje, šalia Liepų g. tilto, planuojama įrengti laivų nuleidimo prieplauką ir saugojimo aikštelę, siekiant Danės upę pritaikyti visuomenės ir rekreaciniams poreikiams.</w:t>
            </w:r>
          </w:p>
          <w:p w14:paraId="78FD09FE" w14:textId="77777777" w:rsidR="001D659C" w:rsidRPr="001D659C" w:rsidRDefault="001D659C" w:rsidP="001D659C">
            <w:pPr>
              <w:ind w:firstLine="639"/>
              <w:jc w:val="both"/>
              <w:rPr>
                <w:b/>
              </w:rPr>
            </w:pPr>
            <w:r w:rsidRPr="001D659C">
              <w:rPr>
                <w:b/>
              </w:rPr>
              <w:t xml:space="preserve">02 uždavinys. Užtikrinti laidojimo paslaugų teikimą, miesto kapinių priežiūrą ir poreikius atitinkantį laidojimo vietų skaičių. </w:t>
            </w:r>
          </w:p>
          <w:p w14:paraId="78FD09FF" w14:textId="77777777" w:rsidR="001D659C" w:rsidRPr="00A64113" w:rsidRDefault="001D659C" w:rsidP="001D659C">
            <w:pPr>
              <w:ind w:firstLine="639"/>
              <w:jc w:val="both"/>
              <w:rPr>
                <w:color w:val="1F497D" w:themeColor="text2"/>
              </w:rPr>
            </w:pPr>
            <w:r w:rsidRPr="001D659C">
              <w:rPr>
                <w:bCs/>
                <w:i/>
              </w:rPr>
              <w:t xml:space="preserve">Laidojimo paslaugų teikimas ir kapinių priežiūros organizavimas. </w:t>
            </w:r>
            <w:r w:rsidRPr="001D659C">
              <w:rPr>
                <w:bCs/>
              </w:rPr>
              <w:t xml:space="preserve">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 </w:t>
            </w:r>
            <w:r w:rsidRPr="001D659C">
              <w:t xml:space="preserve">Siekiant užtikrinti švarą ir tvarką miesto kapinėse, planuojamos lėšos kapinių priežiūrai – valymui, apsaugai, administravimui, vandens įrenginių priežiūrai, elektros energijos pirkimui, kapinių inventorizavimui, stendų bei ženklų įrengimui, aikštelių ženklinimui ir kt. </w:t>
            </w:r>
            <w:r w:rsidRPr="0083061F">
              <w:t>Planuojama tęsti Lėbartų ir Joniškės kapinių takų (apie 7</w:t>
            </w:r>
            <w:r w:rsidR="00FD25AA" w:rsidRPr="0083061F">
              <w:t>5</w:t>
            </w:r>
            <w:r w:rsidRPr="0083061F">
              <w:t>00 kv. m.) remonto darbus, Joniškės kapinėse įrengti lietaus nuotekas (darbai truks 201</w:t>
            </w:r>
            <w:r w:rsidR="00A64113" w:rsidRPr="0083061F">
              <w:t>9</w:t>
            </w:r>
            <w:r w:rsidRPr="0083061F">
              <w:t xml:space="preserve">–2020 m.), </w:t>
            </w:r>
            <w:r w:rsidR="00A64113" w:rsidRPr="0083061F">
              <w:t>inventorizuoti ir sus</w:t>
            </w:r>
            <w:r w:rsidR="00C90794" w:rsidRPr="0083061F">
              <w:t>kaitmeninti į priežiūros sistemą</w:t>
            </w:r>
            <w:r w:rsidR="00A64113" w:rsidRPr="0083061F">
              <w:t xml:space="preserve"> Joniškės ir Lėbartų kapin</w:t>
            </w:r>
            <w:r w:rsidR="005764F7" w:rsidRPr="0083061F">
              <w:t>ių kapus</w:t>
            </w:r>
            <w:r w:rsidR="00A64113" w:rsidRPr="0083061F">
              <w:t>, 2020 m. suremontuoti Joniškės kapinių tvorą ir Lėbartų kapinėse esantį viešąjį tualetą.</w:t>
            </w:r>
          </w:p>
          <w:p w14:paraId="78FD0A00" w14:textId="77777777" w:rsidR="001D659C" w:rsidRPr="001D659C" w:rsidRDefault="001D659C" w:rsidP="001D659C">
            <w:pPr>
              <w:ind w:firstLine="639"/>
              <w:jc w:val="both"/>
              <w:rPr>
                <w:b/>
              </w:rPr>
            </w:pPr>
            <w:r w:rsidRPr="001D659C">
              <w:rPr>
                <w:b/>
              </w:rPr>
              <w:t xml:space="preserve">03 uždavinys. Užtikrinti švarą ir tvarką daugiabučių gyvenamųjų namų kvartaluose, skatinti gyventojus renovuoti ir prižiūrėti savo turtą. </w:t>
            </w:r>
          </w:p>
          <w:p w14:paraId="78FD0A01" w14:textId="77777777" w:rsidR="001D659C" w:rsidRPr="001D659C" w:rsidRDefault="001D659C" w:rsidP="001D659C">
            <w:pPr>
              <w:ind w:firstLine="639"/>
              <w:jc w:val="both"/>
              <w:rPr>
                <w:szCs w:val="20"/>
                <w:lang w:eastAsia="lt-LT"/>
              </w:rPr>
            </w:pPr>
            <w:r w:rsidRPr="001D659C">
              <w:t>Klaipėdos miesto savivaldybės taryba 2015 m. liepos 30 d. sprendimu Nr. T2-180 „Dėl Klaipėdos miesto tvarkymo ir švaros taisyklių patvirtinimo“ daugiabučių namų gyventojams perdavė pareigą rūpintis savo kiemų tvarkymu ir valymu. Tačiau nuspręsta lėšas, kurios kasmet buvo planuojamos savivaldybei priskirtų daugiabučių namų kiemų teritorijų sanitariniam valymui, skirti  tikslingai gerinti prastos būklės esančius daugiabuči</w:t>
            </w:r>
            <w:r w:rsidR="001B4DC1">
              <w:t xml:space="preserve">ų namų kiemus, viešąsias erdves. </w:t>
            </w:r>
            <w:r w:rsidRPr="001D659C">
              <w:t xml:space="preserve">Klaipėdos miesto savivaldybės administracijos direktoriaus įsakymu yra </w:t>
            </w:r>
            <w:r w:rsidR="00E36D86" w:rsidRPr="0083061F">
              <w:t xml:space="preserve">patvirtintas Daugiabučių namų kiemų infrastruktūros gerinimo priemonių </w:t>
            </w:r>
            <w:r w:rsidR="001B4DC1" w:rsidRPr="0083061F">
              <w:t>planas. Plane yra patvirtintas finansavimas</w:t>
            </w:r>
            <w:r w:rsidR="00E36D86" w:rsidRPr="0083061F">
              <w:t xml:space="preserve"> </w:t>
            </w:r>
            <w:r w:rsidR="00A66EA6" w:rsidRPr="0083061F">
              <w:rPr>
                <w:szCs w:val="20"/>
                <w:lang w:eastAsia="lt-LT"/>
              </w:rPr>
              <w:t>kie</w:t>
            </w:r>
            <w:r w:rsidR="001B4DC1" w:rsidRPr="0083061F">
              <w:rPr>
                <w:szCs w:val="20"/>
                <w:lang w:eastAsia="lt-LT"/>
              </w:rPr>
              <w:t>mų apšvietimui</w:t>
            </w:r>
            <w:r w:rsidR="00A66EA6" w:rsidRPr="0083061F">
              <w:rPr>
                <w:szCs w:val="20"/>
                <w:lang w:eastAsia="lt-LT"/>
              </w:rPr>
              <w:t>,</w:t>
            </w:r>
            <w:r w:rsidR="00E36D86" w:rsidRPr="0083061F">
              <w:rPr>
                <w:szCs w:val="20"/>
                <w:lang w:eastAsia="lt-LT"/>
              </w:rPr>
              <w:t xml:space="preserve"> </w:t>
            </w:r>
            <w:r w:rsidRPr="0083061F">
              <w:rPr>
                <w:bCs/>
                <w:szCs w:val="22"/>
                <w:lang w:eastAsia="lt-LT"/>
              </w:rPr>
              <w:t>automobilių</w:t>
            </w:r>
            <w:r w:rsidR="00A66EA6" w:rsidRPr="0083061F">
              <w:rPr>
                <w:bCs/>
                <w:szCs w:val="22"/>
                <w:lang w:eastAsia="lt-LT"/>
              </w:rPr>
              <w:t xml:space="preserve"> stovėjimo aikštelių</w:t>
            </w:r>
            <w:r w:rsidR="00A66EA6" w:rsidRPr="0083061F">
              <w:rPr>
                <w:szCs w:val="20"/>
                <w:lang w:eastAsia="lt-LT"/>
              </w:rPr>
              <w:t xml:space="preserve"> praplėtimui</w:t>
            </w:r>
            <w:r w:rsidR="00E36D86" w:rsidRPr="0083061F">
              <w:rPr>
                <w:bCs/>
                <w:szCs w:val="22"/>
                <w:lang w:eastAsia="lt-LT"/>
              </w:rPr>
              <w:t xml:space="preserve">, </w:t>
            </w:r>
            <w:r w:rsidRPr="0083061F">
              <w:rPr>
                <w:szCs w:val="20"/>
                <w:lang w:eastAsia="lt-LT"/>
              </w:rPr>
              <w:t>šaligatvi</w:t>
            </w:r>
            <w:r w:rsidR="00A66EA6" w:rsidRPr="0083061F">
              <w:rPr>
                <w:szCs w:val="20"/>
                <w:lang w:eastAsia="lt-LT"/>
              </w:rPr>
              <w:t>ų</w:t>
            </w:r>
            <w:r w:rsidRPr="0083061F">
              <w:rPr>
                <w:szCs w:val="20"/>
                <w:lang w:eastAsia="lt-LT"/>
              </w:rPr>
              <w:t>, pėsčiųjų tak</w:t>
            </w:r>
            <w:r w:rsidR="00A66EA6" w:rsidRPr="0083061F">
              <w:rPr>
                <w:szCs w:val="20"/>
                <w:lang w:eastAsia="lt-LT"/>
              </w:rPr>
              <w:t>ų atnaujinimui b</w:t>
            </w:r>
            <w:r w:rsidRPr="0083061F">
              <w:rPr>
                <w:szCs w:val="20"/>
                <w:lang w:eastAsia="lt-LT"/>
              </w:rPr>
              <w:t>ei</w:t>
            </w:r>
            <w:r w:rsidR="00A66EA6" w:rsidRPr="0083061F">
              <w:rPr>
                <w:lang w:eastAsia="lt-LT"/>
              </w:rPr>
              <w:t xml:space="preserve"> želdinių priežiūr</w:t>
            </w:r>
            <w:r w:rsidR="00A95D6B" w:rsidRPr="0083061F">
              <w:rPr>
                <w:lang w:eastAsia="lt-LT"/>
              </w:rPr>
              <w:t>ai.</w:t>
            </w:r>
            <w:r w:rsidR="00A95D6B" w:rsidRPr="0083061F">
              <w:t xml:space="preserve"> </w:t>
            </w:r>
          </w:p>
          <w:p w14:paraId="78FD0A02" w14:textId="77777777" w:rsidR="00775C50" w:rsidRDefault="001D659C" w:rsidP="001D659C">
            <w:pPr>
              <w:ind w:firstLine="639"/>
              <w:jc w:val="both"/>
              <w:rPr>
                <w:szCs w:val="20"/>
                <w:lang w:eastAsia="lt-LT"/>
              </w:rPr>
            </w:pPr>
            <w:r w:rsidRPr="001D659C">
              <w:rPr>
                <w:szCs w:val="20"/>
                <w:lang w:eastAsia="lt-LT"/>
              </w:rPr>
              <w:t>Klaipėdos mie</w:t>
            </w:r>
            <w:r w:rsidR="0083061F">
              <w:rPr>
                <w:szCs w:val="20"/>
                <w:lang w:eastAsia="lt-LT"/>
              </w:rPr>
              <w:t>s</w:t>
            </w:r>
            <w:r w:rsidRPr="001D659C">
              <w:rPr>
                <w:szCs w:val="20"/>
                <w:lang w:eastAsia="lt-LT"/>
              </w:rPr>
              <w:t xml:space="preserve">to savivaldybė </w:t>
            </w:r>
            <w:r w:rsidRPr="00AF01E3">
              <w:rPr>
                <w:szCs w:val="20"/>
                <w:lang w:eastAsia="lt-LT"/>
              </w:rPr>
              <w:t xml:space="preserve">yra </w:t>
            </w:r>
            <w:r w:rsidR="00F12C9C" w:rsidRPr="00AF01E3">
              <w:rPr>
                <w:szCs w:val="20"/>
                <w:lang w:eastAsia="lt-LT"/>
              </w:rPr>
              <w:t xml:space="preserve">parengusi </w:t>
            </w:r>
            <w:r w:rsidR="00CB7F3A" w:rsidRPr="001D659C">
              <w:rPr>
                <w:szCs w:val="20"/>
                <w:lang w:eastAsia="lt-LT"/>
              </w:rPr>
              <w:t>daugiabučio gyvenamojo namo Vingio g. 35 modernizavimo</w:t>
            </w:r>
            <w:r w:rsidR="00CB7F3A" w:rsidRPr="00B91D52">
              <w:rPr>
                <w:color w:val="1F497D" w:themeColor="text2"/>
                <w:szCs w:val="20"/>
                <w:lang w:eastAsia="lt-LT"/>
              </w:rPr>
              <w:t xml:space="preserve"> </w:t>
            </w:r>
            <w:r w:rsidRPr="0083061F">
              <w:rPr>
                <w:szCs w:val="20"/>
                <w:lang w:eastAsia="lt-LT"/>
              </w:rPr>
              <w:t xml:space="preserve">techninį projektą </w:t>
            </w:r>
            <w:r w:rsidR="0079155D">
              <w:rPr>
                <w:szCs w:val="20"/>
                <w:lang w:eastAsia="lt-LT"/>
              </w:rPr>
              <w:t>su sprendiniais A energ</w:t>
            </w:r>
            <w:r w:rsidR="00F12C9C" w:rsidRPr="0083061F">
              <w:rPr>
                <w:szCs w:val="20"/>
                <w:lang w:eastAsia="lt-LT"/>
              </w:rPr>
              <w:t xml:space="preserve">inio </w:t>
            </w:r>
            <w:r w:rsidR="00B91D52" w:rsidRPr="0083061F">
              <w:rPr>
                <w:szCs w:val="20"/>
                <w:lang w:eastAsia="lt-LT"/>
              </w:rPr>
              <w:t>naudingumo klasei pasiekti.</w:t>
            </w:r>
            <w:r w:rsidR="00CB7F3A" w:rsidRPr="0083061F">
              <w:rPr>
                <w:szCs w:val="20"/>
                <w:lang w:eastAsia="lt-LT"/>
              </w:rPr>
              <w:t xml:space="preserve"> </w:t>
            </w:r>
            <w:r w:rsidR="00B91D52" w:rsidRPr="0083061F">
              <w:rPr>
                <w:szCs w:val="20"/>
                <w:lang w:eastAsia="lt-LT"/>
              </w:rPr>
              <w:t>Techninį projektą 100 procentų kompens</w:t>
            </w:r>
            <w:r w:rsidR="00CB7F3A" w:rsidRPr="0083061F">
              <w:rPr>
                <w:szCs w:val="20"/>
                <w:lang w:eastAsia="lt-LT"/>
              </w:rPr>
              <w:t xml:space="preserve">avo </w:t>
            </w:r>
            <w:r w:rsidR="00B91D52" w:rsidRPr="0083061F">
              <w:rPr>
                <w:szCs w:val="20"/>
                <w:lang w:eastAsia="lt-LT"/>
              </w:rPr>
              <w:t xml:space="preserve">valstybė, tačiau </w:t>
            </w:r>
            <w:r w:rsidR="00CB7F3A" w:rsidRPr="0083061F">
              <w:rPr>
                <w:szCs w:val="20"/>
                <w:lang w:eastAsia="lt-LT"/>
              </w:rPr>
              <w:t xml:space="preserve">paaiškėjo, kad </w:t>
            </w:r>
            <w:r w:rsidR="00B4523E" w:rsidRPr="0083061F">
              <w:rPr>
                <w:szCs w:val="20"/>
                <w:lang w:eastAsia="lt-LT"/>
              </w:rPr>
              <w:t xml:space="preserve">projekto </w:t>
            </w:r>
            <w:r w:rsidR="00333ED4" w:rsidRPr="0083061F">
              <w:rPr>
                <w:szCs w:val="20"/>
                <w:lang w:eastAsia="lt-LT"/>
              </w:rPr>
              <w:t xml:space="preserve">įgyvendinimo </w:t>
            </w:r>
            <w:r w:rsidR="001B4DC1" w:rsidRPr="0083061F">
              <w:rPr>
                <w:szCs w:val="20"/>
                <w:lang w:eastAsia="lt-LT"/>
              </w:rPr>
              <w:t>kaina yra</w:t>
            </w:r>
            <w:r w:rsidR="00C70485" w:rsidRPr="0083061F">
              <w:rPr>
                <w:szCs w:val="20"/>
                <w:lang w:eastAsia="lt-LT"/>
              </w:rPr>
              <w:t xml:space="preserve"> 1</w:t>
            </w:r>
            <w:r w:rsidR="0079155D">
              <w:rPr>
                <w:szCs w:val="20"/>
                <w:lang w:eastAsia="lt-LT"/>
              </w:rPr>
              <w:t> </w:t>
            </w:r>
            <w:r w:rsidR="00C70485" w:rsidRPr="0083061F">
              <w:rPr>
                <w:szCs w:val="20"/>
                <w:lang w:eastAsia="lt-LT"/>
              </w:rPr>
              <w:t>mln. E</w:t>
            </w:r>
            <w:r w:rsidR="001B4DC1" w:rsidRPr="0083061F">
              <w:rPr>
                <w:szCs w:val="20"/>
                <w:lang w:eastAsia="lt-LT"/>
              </w:rPr>
              <w:t>ur didesnė, nei numatyta skirti modernizavimo darbams,</w:t>
            </w:r>
            <w:r w:rsidR="00333ED4" w:rsidRPr="0083061F">
              <w:rPr>
                <w:szCs w:val="20"/>
                <w:lang w:eastAsia="lt-LT"/>
              </w:rPr>
              <w:t xml:space="preserve"> todėl 2019 m. reik</w:t>
            </w:r>
            <w:r w:rsidR="0079155D">
              <w:rPr>
                <w:szCs w:val="20"/>
                <w:lang w:eastAsia="lt-LT"/>
              </w:rPr>
              <w:t>i</w:t>
            </w:r>
            <w:r w:rsidR="00333ED4" w:rsidRPr="0083061F">
              <w:rPr>
                <w:szCs w:val="20"/>
                <w:lang w:eastAsia="lt-LT"/>
              </w:rPr>
              <w:t>a atlikti techninio projekto korekciją</w:t>
            </w:r>
            <w:r w:rsidR="0079155D">
              <w:rPr>
                <w:szCs w:val="20"/>
                <w:lang w:eastAsia="lt-LT"/>
              </w:rPr>
              <w:t>, siekiant žemesnės energ</w:t>
            </w:r>
            <w:r w:rsidR="00333ED4" w:rsidRPr="0083061F">
              <w:rPr>
                <w:szCs w:val="20"/>
                <w:lang w:eastAsia="lt-LT"/>
              </w:rPr>
              <w:t xml:space="preserve">inės naudingumo klasės. Gyvenamajame </w:t>
            </w:r>
            <w:r w:rsidRPr="0083061F">
              <w:rPr>
                <w:szCs w:val="20"/>
                <w:lang w:eastAsia="lt-LT"/>
              </w:rPr>
              <w:t>nam</w:t>
            </w:r>
            <w:r w:rsidR="00333ED4" w:rsidRPr="0083061F">
              <w:rPr>
                <w:szCs w:val="20"/>
                <w:lang w:eastAsia="lt-LT"/>
              </w:rPr>
              <w:t>e</w:t>
            </w:r>
            <w:r w:rsidRPr="0083061F">
              <w:rPr>
                <w:szCs w:val="20"/>
                <w:lang w:eastAsia="lt-LT"/>
              </w:rPr>
              <w:t xml:space="preserve"> Vingio g. 35 yra 103 butai, iš jų 97 butai priklauso Klaipėdos miesto savivaldybei</w:t>
            </w:r>
            <w:r w:rsidRPr="001D659C">
              <w:rPr>
                <w:szCs w:val="20"/>
                <w:lang w:eastAsia="lt-LT"/>
              </w:rPr>
              <w:t xml:space="preserve">. </w:t>
            </w:r>
          </w:p>
          <w:p w14:paraId="78FD0A03" w14:textId="77777777" w:rsidR="001D659C" w:rsidRPr="0083061F" w:rsidRDefault="001D659C" w:rsidP="001D659C">
            <w:pPr>
              <w:ind w:firstLine="639"/>
              <w:jc w:val="both"/>
              <w:rPr>
                <w:szCs w:val="20"/>
                <w:lang w:eastAsia="lt-LT"/>
              </w:rPr>
            </w:pPr>
            <w:r w:rsidRPr="001D659C">
              <w:rPr>
                <w:szCs w:val="20"/>
                <w:lang w:eastAsia="lt-LT"/>
              </w:rPr>
              <w:t>201</w:t>
            </w:r>
            <w:r w:rsidR="007C572B">
              <w:rPr>
                <w:szCs w:val="20"/>
                <w:lang w:eastAsia="lt-LT"/>
              </w:rPr>
              <w:t>9</w:t>
            </w:r>
            <w:r w:rsidRPr="001D659C">
              <w:rPr>
                <w:szCs w:val="20"/>
                <w:lang w:eastAsia="lt-LT"/>
              </w:rPr>
              <w:t xml:space="preserve"> m. planuojama </w:t>
            </w:r>
            <w:r w:rsidR="007C572B" w:rsidRPr="0083061F">
              <w:rPr>
                <w:szCs w:val="20"/>
                <w:lang w:eastAsia="lt-LT"/>
              </w:rPr>
              <w:t>toliau organizuoti</w:t>
            </w:r>
            <w:r w:rsidRPr="0083061F">
              <w:t xml:space="preserve"> </w:t>
            </w:r>
            <w:r w:rsidRPr="0083061F">
              <w:rPr>
                <w:szCs w:val="20"/>
                <w:lang w:eastAsia="lt-LT"/>
              </w:rPr>
              <w:t>daugiabučių namų savininkų bend</w:t>
            </w:r>
            <w:r w:rsidR="00B4523E" w:rsidRPr="0083061F">
              <w:rPr>
                <w:szCs w:val="20"/>
                <w:lang w:eastAsia="lt-LT"/>
              </w:rPr>
              <w:t>rijų (DNSB) pirmininkų mokymus.</w:t>
            </w:r>
          </w:p>
          <w:p w14:paraId="78FD0A04" w14:textId="77777777" w:rsidR="00B73CCC" w:rsidRPr="00B22365" w:rsidRDefault="001D659C" w:rsidP="00B22365">
            <w:pPr>
              <w:ind w:firstLine="567"/>
              <w:jc w:val="both"/>
              <w:rPr>
                <w:color w:val="1F497D" w:themeColor="text2"/>
              </w:rPr>
            </w:pPr>
            <w:r w:rsidRPr="001D659C">
              <w:t>Klaipėdos miesto savivaldybės tarybos kolegijoje (2017 m. spalio 26 d. protokolas Nr. TAK</w:t>
            </w:r>
            <w:r w:rsidRPr="001D659C">
              <w:noBreakHyphen/>
              <w:t xml:space="preserve">6) buvo pritarta </w:t>
            </w:r>
            <w:r w:rsidRPr="001D659C">
              <w:rPr>
                <w:i/>
              </w:rPr>
              <w:t>Vaikų žaidimo aikštelių įrengimo ir atnaujinimo programos įgyvendinimui</w:t>
            </w:r>
            <w:r w:rsidRPr="001D659C">
              <w:t xml:space="preserve">, kurios paskirtis – suplanuoti higienos normų neatitinkančių senų vaikų žaidimo aikštelių atnaujinimą ar naujų vaikų žaidimo aikštelių įrengimą viešosiose miesto erdvėse ir daugiabučių namų kiemuose. Preliminariais duomenimis, Klaipėdos mieste yra apie 2000 daugiabučių namų ir </w:t>
            </w:r>
            <w:r w:rsidR="00FB7334">
              <w:t>1000 vaikų žaidimo aikštelių, j</w:t>
            </w:r>
            <w:r w:rsidRPr="001D659C">
              <w:t xml:space="preserve">ose yra daug pavienių įrenginių, dalis jų sulaužyti, surūdiję, kai kur išlikę buvusių smėlio </w:t>
            </w:r>
            <w:r w:rsidRPr="00B22365">
              <w:t>dėžių fragmentai, tokie įrenginiai kelia grėsmę vaikų saugumui</w:t>
            </w:r>
            <w:r w:rsidRPr="0083061F">
              <w:t xml:space="preserve">. </w:t>
            </w:r>
            <w:r w:rsidR="00695F49" w:rsidRPr="0083061F">
              <w:t xml:space="preserve">Įgyvendinant programą, </w:t>
            </w:r>
            <w:r w:rsidR="00B73CCC" w:rsidRPr="0083061F">
              <w:t xml:space="preserve">2019 m. </w:t>
            </w:r>
            <w:r w:rsidR="00B22365" w:rsidRPr="0083061F">
              <w:t>penkios</w:t>
            </w:r>
            <w:r w:rsidR="00695F49" w:rsidRPr="0083061F">
              <w:t xml:space="preserve"> </w:t>
            </w:r>
            <w:r w:rsidR="00B73CCC" w:rsidRPr="0083061F">
              <w:t xml:space="preserve">vaikų žaidimų aikštelės </w:t>
            </w:r>
            <w:r w:rsidR="00695F49" w:rsidRPr="0083061F">
              <w:t>bus įrengtos</w:t>
            </w:r>
            <w:r w:rsidR="00B73CCC" w:rsidRPr="0083061F">
              <w:t xml:space="preserve"> </w:t>
            </w:r>
            <w:r w:rsidR="00695F49" w:rsidRPr="0083061F">
              <w:t>daugiabučių namų teritorijose</w:t>
            </w:r>
            <w:r w:rsidR="00B73CCC" w:rsidRPr="0083061F">
              <w:t xml:space="preserve"> </w:t>
            </w:r>
            <w:r w:rsidR="00B22365" w:rsidRPr="0083061F">
              <w:t xml:space="preserve">– </w:t>
            </w:r>
            <w:r w:rsidR="00B73CCC" w:rsidRPr="0083061F">
              <w:t xml:space="preserve">Kretingos </w:t>
            </w:r>
            <w:r w:rsidR="00B22365" w:rsidRPr="0083061F">
              <w:t xml:space="preserve">g. </w:t>
            </w:r>
            <w:r w:rsidR="00B73CCC" w:rsidRPr="0083061F">
              <w:t xml:space="preserve">19-21, Ryšininkų g. 3, S. Pylimo </w:t>
            </w:r>
            <w:r w:rsidR="00B22365" w:rsidRPr="0083061F">
              <w:t xml:space="preserve">g. </w:t>
            </w:r>
            <w:r w:rsidR="00B73CCC" w:rsidRPr="0083061F">
              <w:t>3, Taikos pr. 10</w:t>
            </w:r>
            <w:r w:rsidR="00775C50" w:rsidRPr="0083061F">
              <w:t xml:space="preserve"> ir</w:t>
            </w:r>
            <w:r w:rsidR="00B73CCC" w:rsidRPr="0083061F">
              <w:t xml:space="preserve"> Šaulių g. </w:t>
            </w:r>
            <w:r w:rsidR="00775C50" w:rsidRPr="0083061F">
              <w:t xml:space="preserve">parke šalia </w:t>
            </w:r>
            <w:r w:rsidR="00695F49" w:rsidRPr="0083061F">
              <w:t>Koncertų salės</w:t>
            </w:r>
            <w:r w:rsidR="00335C26" w:rsidRPr="0083061F">
              <w:t>.</w:t>
            </w:r>
            <w:r w:rsidR="00B73CCC" w:rsidRPr="0083061F">
              <w:t xml:space="preserve"> </w:t>
            </w:r>
            <w:r w:rsidR="00775C50" w:rsidRPr="0083061F">
              <w:t>Toliau k</w:t>
            </w:r>
            <w:r w:rsidR="000C0BCA" w:rsidRPr="0083061F">
              <w:t xml:space="preserve">asmet </w:t>
            </w:r>
            <w:r w:rsidR="00B22365" w:rsidRPr="0083061F">
              <w:t xml:space="preserve"> </w:t>
            </w:r>
            <w:r w:rsidR="000C0BCA" w:rsidRPr="0083061F">
              <w:t>planuojama įrengti po 3 aikšteles viešose erdvėse</w:t>
            </w:r>
            <w:r w:rsidR="00695F49" w:rsidRPr="0083061F">
              <w:t xml:space="preserve">, </w:t>
            </w:r>
            <w:r w:rsidR="00B22365" w:rsidRPr="0083061F">
              <w:t>pasirūpinti naujai įrengtų aikštelių priežiūra, p</w:t>
            </w:r>
            <w:r w:rsidR="00695F49" w:rsidRPr="0083061F">
              <w:t>ašalint</w:t>
            </w:r>
            <w:r w:rsidR="00B22365" w:rsidRPr="0083061F">
              <w:t>i netinkamus naudoti įrenginius</w:t>
            </w:r>
            <w:r w:rsidR="000C0BCA" w:rsidRPr="0083061F">
              <w:t xml:space="preserve"> bei </w:t>
            </w:r>
            <w:r w:rsidR="00B22365" w:rsidRPr="0083061F">
              <w:t>atnaujinti</w:t>
            </w:r>
            <w:r w:rsidR="000C0BCA" w:rsidRPr="0083061F">
              <w:t xml:space="preserve"> </w:t>
            </w:r>
            <w:r w:rsidR="00B22365" w:rsidRPr="0083061F">
              <w:t>sporto aikšteles</w:t>
            </w:r>
            <w:r w:rsidR="000C0BCA" w:rsidRPr="0083061F">
              <w:t xml:space="preserve"> daugiabučių namų kiemuose</w:t>
            </w:r>
            <w:r w:rsidR="000C0BCA">
              <w:rPr>
                <w:color w:val="1F497D" w:themeColor="text2"/>
              </w:rPr>
              <w:t>.</w:t>
            </w:r>
          </w:p>
          <w:p w14:paraId="78FD0A05" w14:textId="77777777" w:rsidR="001D659C" w:rsidRPr="001D659C" w:rsidRDefault="001D659C" w:rsidP="001D659C">
            <w:pPr>
              <w:tabs>
                <w:tab w:val="num" w:pos="1080"/>
              </w:tabs>
              <w:ind w:firstLine="639"/>
              <w:jc w:val="both"/>
              <w:rPr>
                <w:lang w:eastAsia="lt-LT"/>
              </w:rPr>
            </w:pPr>
            <w:r w:rsidRPr="001D659C">
              <w:rPr>
                <w:i/>
              </w:rPr>
              <w:t>Saugios kaimynystės bendruomenėje projektų įgyvendinimas.</w:t>
            </w:r>
            <w:r w:rsidRPr="001D659C">
              <w:t xml:space="preserve"> Klaipėdos miesto savivaldybė kartu su Klaipėdos </w:t>
            </w:r>
            <w:r w:rsidRPr="001D659C">
              <w:rPr>
                <w:lang w:eastAsia="lt-LT"/>
              </w:rPr>
              <w:t>apskrities</w:t>
            </w:r>
            <w:r w:rsidRPr="001D659C">
              <w:t xml:space="preserve"> vyriausiuoju policijos komisariatu vykdo projektą „</w:t>
            </w:r>
            <w:r w:rsidRPr="001D659C">
              <w:rPr>
                <w:lang w:eastAsia="lt-LT"/>
              </w:rPr>
              <w:t>Saugus kaimynas – saugus aš“, kuriuo siekiama Klaipėdos mieste paskatinti visuomenės aktyvumą ir pilietiškumą, kartu su policija ir savivaldybe vykdyti nusikalstamų veikų ir teisės pažeidimų prevenciją, kovoti su netvarka gyvenamojoje aplinkoje, užtikrinti gyventojų apsaugą</w:t>
            </w:r>
            <w:r w:rsidR="00074A97">
              <w:rPr>
                <w:lang w:eastAsia="lt-LT"/>
              </w:rPr>
              <w:t>.</w:t>
            </w:r>
            <w:r w:rsidRPr="001D659C">
              <w:rPr>
                <w:lang w:eastAsia="lt-LT"/>
              </w:rPr>
              <w:t xml:space="preserve"> </w:t>
            </w:r>
          </w:p>
          <w:p w14:paraId="78FD0A06" w14:textId="77777777" w:rsidR="001D659C" w:rsidRPr="0083061F" w:rsidRDefault="001D659C" w:rsidP="008C6010">
            <w:pPr>
              <w:tabs>
                <w:tab w:val="num" w:pos="1080"/>
              </w:tabs>
              <w:ind w:firstLine="639"/>
              <w:jc w:val="both"/>
            </w:pPr>
            <w:r w:rsidRPr="001D659C">
              <w:t xml:space="preserve">Klaipėdos miesto savivaldybė kartu su Klaipėdos apskrities priešgaisrine gelbėjimo valdyba vykdo trejų metų (2017–2019 m.) gaisrų prevencijos projektą „Gyvenkime saugiai“. Projekto metu </w:t>
            </w:r>
            <w:r w:rsidR="00074A97">
              <w:t>yra</w:t>
            </w:r>
            <w:r w:rsidRPr="001D659C">
              <w:t xml:space="preserve"> vykdomos </w:t>
            </w:r>
            <w:r w:rsidRPr="0083061F">
              <w:t xml:space="preserve">prevencinės akcijos </w:t>
            </w:r>
            <w:r w:rsidR="00775C50" w:rsidRPr="0083061F">
              <w:t>apie saugią gyvenamąją aplinką ir operatyvų pažeidimų pašalin</w:t>
            </w:r>
            <w:r w:rsidR="008C6010" w:rsidRPr="0083061F">
              <w:t xml:space="preserve">imą </w:t>
            </w:r>
            <w:r w:rsidRPr="0083061F">
              <w:t>senyvo amžiaus, savar</w:t>
            </w:r>
            <w:r w:rsidR="008C6010" w:rsidRPr="0083061F">
              <w:t>ankiškumo netekusiems asmenims.</w:t>
            </w:r>
          </w:p>
          <w:p w14:paraId="78FD0A07" w14:textId="77777777" w:rsidR="001A719C" w:rsidRPr="0083061F" w:rsidRDefault="001D659C" w:rsidP="003F002C">
            <w:pPr>
              <w:tabs>
                <w:tab w:val="num" w:pos="1080"/>
              </w:tabs>
              <w:ind w:firstLine="639"/>
              <w:jc w:val="both"/>
            </w:pPr>
            <w:r w:rsidRPr="0083061F">
              <w:t xml:space="preserve">Dar </w:t>
            </w:r>
            <w:r w:rsidR="001A719C" w:rsidRPr="0083061F">
              <w:t>keturis</w:t>
            </w:r>
            <w:r w:rsidR="00074A97" w:rsidRPr="0083061F">
              <w:t xml:space="preserve"> prevencinius projektus</w:t>
            </w:r>
            <w:r w:rsidRPr="0083061F">
              <w:t xml:space="preserve"> Klaipėdos miesto savivaldybė kartu su Klaipėdos </w:t>
            </w:r>
            <w:r w:rsidRPr="0083061F">
              <w:rPr>
                <w:lang w:eastAsia="lt-LT"/>
              </w:rPr>
              <w:t>apskrities</w:t>
            </w:r>
            <w:r w:rsidRPr="0083061F">
              <w:t xml:space="preserve"> vyriausiuoju policijos komisariatu vykdys 201</w:t>
            </w:r>
            <w:r w:rsidR="00074A97" w:rsidRPr="0083061F">
              <w:t>9–2021 m.</w:t>
            </w:r>
            <w:r w:rsidR="001A719C" w:rsidRPr="0083061F">
              <w:t>:</w:t>
            </w:r>
          </w:p>
          <w:p w14:paraId="78FD0A08" w14:textId="77777777" w:rsidR="001A719C" w:rsidRPr="0083061F" w:rsidRDefault="00F963E2" w:rsidP="003F002C">
            <w:pPr>
              <w:tabs>
                <w:tab w:val="num" w:pos="1080"/>
              </w:tabs>
              <w:ind w:firstLine="639"/>
              <w:jc w:val="both"/>
              <w:rPr>
                <w:lang w:eastAsia="lt-LT"/>
              </w:rPr>
            </w:pPr>
            <w:r w:rsidRPr="0083061F">
              <w:rPr>
                <w:lang w:eastAsia="lt-LT"/>
              </w:rPr>
              <w:t xml:space="preserve">- </w:t>
            </w:r>
            <w:r w:rsidR="001D659C" w:rsidRPr="0083061F">
              <w:rPr>
                <w:lang w:eastAsia="lt-LT"/>
              </w:rPr>
              <w:t>„Būk pilietiškas, būk saugus“</w:t>
            </w:r>
            <w:r w:rsidR="001F52FD" w:rsidRPr="0083061F">
              <w:rPr>
                <w:lang w:eastAsia="lt-LT"/>
              </w:rPr>
              <w:t>, kuriuo</w:t>
            </w:r>
            <w:r w:rsidR="001D659C" w:rsidRPr="0083061F">
              <w:rPr>
                <w:lang w:eastAsia="lt-LT"/>
              </w:rPr>
              <w:t xml:space="preserve"> bus siekiama mažinti smurtą artimoje aplinkoje, gerinti policijos, savivaldos ir nevyriausybinių organizacijų kompetenciją kovoje su smurtu artimoje aplinkoje</w:t>
            </w:r>
            <w:r w:rsidR="001A719C" w:rsidRPr="0083061F">
              <w:rPr>
                <w:lang w:eastAsia="lt-LT"/>
              </w:rPr>
              <w:t>;</w:t>
            </w:r>
          </w:p>
          <w:p w14:paraId="78FD0A09" w14:textId="77777777" w:rsidR="001A719C" w:rsidRPr="0083061F" w:rsidRDefault="00F963E2" w:rsidP="003F002C">
            <w:pPr>
              <w:tabs>
                <w:tab w:val="num" w:pos="1080"/>
              </w:tabs>
              <w:ind w:firstLine="639"/>
              <w:jc w:val="both"/>
              <w:rPr>
                <w:lang w:eastAsia="lt-LT"/>
              </w:rPr>
            </w:pPr>
            <w:r w:rsidRPr="0083061F">
              <w:rPr>
                <w:lang w:eastAsia="lt-LT"/>
              </w:rPr>
              <w:t xml:space="preserve">- </w:t>
            </w:r>
            <w:r w:rsidR="00074A97" w:rsidRPr="0083061F">
              <w:rPr>
                <w:lang w:eastAsia="lt-LT"/>
              </w:rPr>
              <w:t xml:space="preserve">„Saugus eismas – </w:t>
            </w:r>
            <w:r w:rsidR="001F52FD" w:rsidRPr="0083061F">
              <w:rPr>
                <w:lang w:eastAsia="lt-LT"/>
              </w:rPr>
              <w:t xml:space="preserve">saugus Tu“, kurio tikslas </w:t>
            </w:r>
            <w:r w:rsidR="00FD5335">
              <w:rPr>
                <w:lang w:eastAsia="lt-LT"/>
              </w:rPr>
              <w:t xml:space="preserve">– </w:t>
            </w:r>
            <w:r w:rsidR="001F52FD" w:rsidRPr="0083061F">
              <w:rPr>
                <w:lang w:eastAsia="lt-LT"/>
              </w:rPr>
              <w:t>maži</w:t>
            </w:r>
            <w:r w:rsidR="001A719C" w:rsidRPr="0083061F">
              <w:rPr>
                <w:lang w:eastAsia="lt-LT"/>
              </w:rPr>
              <w:t>nti mieste eismo įvykių skaičių;</w:t>
            </w:r>
          </w:p>
          <w:p w14:paraId="78FD0A0A" w14:textId="77777777" w:rsidR="001A719C" w:rsidRPr="0083061F" w:rsidRDefault="00F963E2" w:rsidP="001A719C">
            <w:pPr>
              <w:tabs>
                <w:tab w:val="num" w:pos="1080"/>
              </w:tabs>
              <w:ind w:firstLine="639"/>
              <w:jc w:val="both"/>
              <w:rPr>
                <w:lang w:eastAsia="lt-LT"/>
              </w:rPr>
            </w:pPr>
            <w:r w:rsidRPr="0083061F">
              <w:rPr>
                <w:lang w:eastAsia="lt-LT"/>
              </w:rPr>
              <w:t xml:space="preserve">- </w:t>
            </w:r>
            <w:r w:rsidR="00074A97" w:rsidRPr="0083061F">
              <w:rPr>
                <w:lang w:eastAsia="lt-LT"/>
              </w:rPr>
              <w:t>„Tu esi svarbus“</w:t>
            </w:r>
            <w:r w:rsidR="001F52FD" w:rsidRPr="0083061F">
              <w:rPr>
                <w:lang w:eastAsia="lt-LT"/>
              </w:rPr>
              <w:t xml:space="preserve">, </w:t>
            </w:r>
            <w:r w:rsidR="00A838F6" w:rsidRPr="0083061F">
              <w:rPr>
                <w:lang w:eastAsia="lt-LT"/>
              </w:rPr>
              <w:t>tai projektas</w:t>
            </w:r>
            <w:r w:rsidR="00FD5335">
              <w:rPr>
                <w:lang w:eastAsia="lt-LT"/>
              </w:rPr>
              <w:t>,</w:t>
            </w:r>
            <w:r w:rsidR="000C0BCA" w:rsidRPr="0083061F">
              <w:rPr>
                <w:lang w:eastAsia="lt-LT"/>
              </w:rPr>
              <w:t xml:space="preserve"> siekiantis ugdyti nepilnamečių teisinę savimonę, saugios ir sveikos gyvense</w:t>
            </w:r>
            <w:r w:rsidR="001A719C" w:rsidRPr="0083061F">
              <w:rPr>
                <w:lang w:eastAsia="lt-LT"/>
              </w:rPr>
              <w:t>nos įgūdžius, pareigos suvokimą;</w:t>
            </w:r>
          </w:p>
          <w:p w14:paraId="78FD0A0B" w14:textId="77777777" w:rsidR="003F002C" w:rsidRPr="003F002C" w:rsidRDefault="00F963E2" w:rsidP="003F002C">
            <w:pPr>
              <w:tabs>
                <w:tab w:val="num" w:pos="1080"/>
              </w:tabs>
              <w:ind w:firstLine="639"/>
              <w:jc w:val="both"/>
              <w:rPr>
                <w:color w:val="1F497D" w:themeColor="text2"/>
                <w:lang w:eastAsia="lt-LT"/>
              </w:rPr>
            </w:pPr>
            <w:r w:rsidRPr="0083061F">
              <w:rPr>
                <w:lang w:eastAsia="lt-LT"/>
              </w:rPr>
              <w:t xml:space="preserve">- </w:t>
            </w:r>
            <w:r w:rsidR="001A719C" w:rsidRPr="0083061F">
              <w:rPr>
                <w:lang w:eastAsia="lt-LT"/>
              </w:rPr>
              <w:t>„Saugi Klaipėda“</w:t>
            </w:r>
            <w:r w:rsidR="00312EDF" w:rsidRPr="0083061F">
              <w:rPr>
                <w:lang w:eastAsia="lt-LT"/>
              </w:rPr>
              <w:t>, kuriuo siekiama u</w:t>
            </w:r>
            <w:r w:rsidR="001A719C" w:rsidRPr="0083061F">
              <w:rPr>
                <w:lang w:eastAsia="lt-LT"/>
              </w:rPr>
              <w:t xml:space="preserve">žkardyti nusikalstamas veikas ir vykdyti teisės pažeidimų prevenciją viešosiose erdvėse, paplūdimių prieigose, policijos automobiliais sunkiai pasiekiamose </w:t>
            </w:r>
            <w:r w:rsidR="001A719C" w:rsidRPr="0083061F">
              <w:rPr>
                <w:kern w:val="3"/>
                <w:szCs w:val="20"/>
                <w:lang w:eastAsia="lt-LT"/>
              </w:rPr>
              <w:t xml:space="preserve">Klaipėdos miesto </w:t>
            </w:r>
            <w:r w:rsidR="001A719C" w:rsidRPr="0083061F">
              <w:rPr>
                <w:lang w:eastAsia="lt-LT"/>
              </w:rPr>
              <w:t>vietose.</w:t>
            </w:r>
            <w:r w:rsidR="00312EDF" w:rsidRPr="0083061F">
              <w:rPr>
                <w:lang w:eastAsia="lt-LT"/>
              </w:rPr>
              <w:t xml:space="preserve"> Tuo tikslu planuojama </w:t>
            </w:r>
            <w:r w:rsidR="003F002C" w:rsidRPr="0083061F">
              <w:rPr>
                <w:lang w:eastAsia="lt-LT"/>
              </w:rPr>
              <w:t>įsigyti elektrin</w:t>
            </w:r>
            <w:r w:rsidR="00267F76">
              <w:rPr>
                <w:lang w:eastAsia="lt-LT"/>
              </w:rPr>
              <w:t>į</w:t>
            </w:r>
            <w:r w:rsidR="003F002C" w:rsidRPr="0083061F">
              <w:rPr>
                <w:lang w:eastAsia="lt-LT"/>
              </w:rPr>
              <w:t xml:space="preserve"> ried</w:t>
            </w:r>
            <w:r w:rsidR="00267F76">
              <w:rPr>
                <w:lang w:eastAsia="lt-LT"/>
              </w:rPr>
              <w:t>į</w:t>
            </w:r>
            <w:r w:rsidR="003F002C" w:rsidRPr="0083061F">
              <w:rPr>
                <w:lang w:eastAsia="lt-LT"/>
              </w:rPr>
              <w:t>. Ši</w:t>
            </w:r>
            <w:r w:rsidR="00267F76">
              <w:rPr>
                <w:lang w:eastAsia="lt-LT"/>
              </w:rPr>
              <w:t>s</w:t>
            </w:r>
            <w:r w:rsidR="003F002C" w:rsidRPr="0083061F">
              <w:rPr>
                <w:lang w:eastAsia="lt-LT"/>
              </w:rPr>
              <w:t xml:space="preserve"> ried</w:t>
            </w:r>
            <w:r w:rsidR="00267F76">
              <w:rPr>
                <w:lang w:eastAsia="lt-LT"/>
              </w:rPr>
              <w:t>is</w:t>
            </w:r>
            <w:r w:rsidR="003F002C" w:rsidRPr="0083061F">
              <w:rPr>
                <w:lang w:eastAsia="lt-LT"/>
              </w:rPr>
              <w:t xml:space="preserve"> bus perduota</w:t>
            </w:r>
            <w:r w:rsidR="00267F76">
              <w:rPr>
                <w:lang w:eastAsia="lt-LT"/>
              </w:rPr>
              <w:t>s</w:t>
            </w:r>
            <w:r w:rsidR="003F002C" w:rsidRPr="0083061F">
              <w:rPr>
                <w:lang w:eastAsia="lt-LT"/>
              </w:rPr>
              <w:t xml:space="preserve"> </w:t>
            </w:r>
            <w:r w:rsidR="00267F76" w:rsidRPr="0083061F">
              <w:rPr>
                <w:lang w:eastAsia="lt-LT"/>
              </w:rPr>
              <w:t>naudo</w:t>
            </w:r>
            <w:r w:rsidR="00267F76">
              <w:rPr>
                <w:lang w:eastAsia="lt-LT"/>
              </w:rPr>
              <w:t>t</w:t>
            </w:r>
            <w:r w:rsidR="00267F76" w:rsidRPr="0083061F">
              <w:rPr>
                <w:lang w:eastAsia="lt-LT"/>
              </w:rPr>
              <w:t>i</w:t>
            </w:r>
            <w:r w:rsidR="00267F76" w:rsidRPr="0083061F">
              <w:t xml:space="preserve"> </w:t>
            </w:r>
            <w:r w:rsidR="003F002C" w:rsidRPr="0083061F">
              <w:t xml:space="preserve">Klaipėdos </w:t>
            </w:r>
            <w:r w:rsidR="003F002C" w:rsidRPr="0083061F">
              <w:rPr>
                <w:lang w:eastAsia="lt-LT"/>
              </w:rPr>
              <w:t>apskrities</w:t>
            </w:r>
            <w:r w:rsidR="004C7481" w:rsidRPr="0083061F">
              <w:t xml:space="preserve"> vyriausiajam</w:t>
            </w:r>
            <w:r w:rsidR="003F002C" w:rsidRPr="0083061F">
              <w:t xml:space="preserve"> policijos komisariatui</w:t>
            </w:r>
            <w:r w:rsidR="003F002C" w:rsidRPr="003F002C">
              <w:rPr>
                <w:color w:val="1F497D" w:themeColor="text2"/>
              </w:rPr>
              <w:t>.</w:t>
            </w:r>
          </w:p>
          <w:p w14:paraId="78FD0A0C" w14:textId="77777777" w:rsidR="001D659C" w:rsidRDefault="001D659C" w:rsidP="001D659C">
            <w:pPr>
              <w:ind w:firstLine="639"/>
              <w:jc w:val="both"/>
              <w:rPr>
                <w:b/>
              </w:rPr>
            </w:pPr>
            <w:r w:rsidRPr="001D659C">
              <w:rPr>
                <w:b/>
              </w:rPr>
              <w:t xml:space="preserve">04 uždavinys. Eksploatuoti, remontuoti ir plėtoti inžinerinio aprūpinimo sistemas. </w:t>
            </w:r>
          </w:p>
          <w:p w14:paraId="78FD0A0D" w14:textId="77777777" w:rsidR="007A58AE" w:rsidRPr="0083061F" w:rsidRDefault="00931694" w:rsidP="00267F76">
            <w:pPr>
              <w:ind w:firstLine="668"/>
              <w:jc w:val="both"/>
            </w:pPr>
            <w:r w:rsidRPr="0083061F">
              <w:t>2019</w:t>
            </w:r>
            <w:r w:rsidR="001D659C" w:rsidRPr="0083061F">
              <w:t xml:space="preserve"> m. planuojama rekonstruoti lietaus nuot</w:t>
            </w:r>
            <w:r w:rsidRPr="0083061F">
              <w:t>ekų tinklus</w:t>
            </w:r>
            <w:r w:rsidR="0083061F">
              <w:t xml:space="preserve">: </w:t>
            </w:r>
            <w:r w:rsidRPr="0083061F">
              <w:t>Kauno g. 31, 33, 35,</w:t>
            </w:r>
            <w:r w:rsidR="001D659C" w:rsidRPr="0083061F">
              <w:t xml:space="preserve"> </w:t>
            </w:r>
            <w:r w:rsidRPr="0083061F">
              <w:t>Malūnininkų</w:t>
            </w:r>
            <w:r w:rsidR="00267F76">
              <w:t> </w:t>
            </w:r>
            <w:r w:rsidRPr="0083061F">
              <w:t>g.</w:t>
            </w:r>
            <w:r w:rsidR="00267F76">
              <w:t> </w:t>
            </w:r>
            <w:r w:rsidRPr="0083061F">
              <w:t>1</w:t>
            </w:r>
            <w:r w:rsidR="00267F76">
              <w:t>,</w:t>
            </w:r>
            <w:r w:rsidRPr="0083061F">
              <w:t xml:space="preserve"> paviršinių nuotekų kolektori</w:t>
            </w:r>
            <w:r w:rsidR="00892E7B" w:rsidRPr="0083061F">
              <w:t>ų Taikos pr. 4A–5</w:t>
            </w:r>
            <w:r w:rsidRPr="0083061F">
              <w:t xml:space="preserve">, </w:t>
            </w:r>
            <w:r w:rsidR="00AB1038" w:rsidRPr="0083061F">
              <w:t xml:space="preserve">taip pat planuojama tvarkyti </w:t>
            </w:r>
            <w:r w:rsidR="007A58AE" w:rsidRPr="0083061F">
              <w:t>KLAS</w:t>
            </w:r>
            <w:r w:rsidR="0083061F">
              <w:t>C</w:t>
            </w:r>
            <w:r w:rsidR="007A58AE" w:rsidRPr="0083061F">
              <w:t xml:space="preserve">O teritorijoje </w:t>
            </w:r>
            <w:r w:rsidR="00AB1038" w:rsidRPr="0083061F">
              <w:t>esantį</w:t>
            </w:r>
            <w:r w:rsidR="007A58AE" w:rsidRPr="0083061F">
              <w:t xml:space="preserve"> k</w:t>
            </w:r>
            <w:r w:rsidR="00AB1038" w:rsidRPr="0083061F">
              <w:t>olektorių</w:t>
            </w:r>
            <w:r w:rsidR="007A58AE" w:rsidRPr="0083061F">
              <w:t>, kuris priklauso Klaipėdos miesto savivaldybei</w:t>
            </w:r>
            <w:r w:rsidR="0083061F">
              <w:t>, nes sugedus šiam</w:t>
            </w:r>
            <w:r w:rsidR="007A58AE" w:rsidRPr="0083061F">
              <w:t xml:space="preserve"> kole</w:t>
            </w:r>
            <w:r w:rsidR="00267F76">
              <w:t>ktoriui ar didelio lietaus metu</w:t>
            </w:r>
            <w:r w:rsidR="007A58AE" w:rsidRPr="0083061F">
              <w:t xml:space="preserve"> galimas teritorijų apsėmimas šalia </w:t>
            </w:r>
            <w:r w:rsidR="00267F76">
              <w:t>J. Janonio g. ir Naujosios</w:t>
            </w:r>
            <w:r w:rsidR="00AB1038" w:rsidRPr="0083061F">
              <w:t xml:space="preserve"> </w:t>
            </w:r>
            <w:r w:rsidR="007A58AE" w:rsidRPr="0083061F">
              <w:t>Uosto g.</w:t>
            </w:r>
          </w:p>
          <w:p w14:paraId="78FD0A0E" w14:textId="77777777" w:rsidR="00403656" w:rsidRPr="00403656" w:rsidRDefault="001D659C" w:rsidP="001D659C">
            <w:pPr>
              <w:ind w:firstLine="639"/>
              <w:jc w:val="both"/>
              <w:rPr>
                <w:color w:val="1F497D" w:themeColor="text2"/>
              </w:rPr>
            </w:pPr>
            <w:r w:rsidRPr="001D659C">
              <w:t>2</w:t>
            </w:r>
            <w:r w:rsidR="00AB1038">
              <w:t>019</w:t>
            </w:r>
            <w:r w:rsidRPr="001D659C">
              <w:t xml:space="preserve"> m. bus tęsiamas 47,4 ha Medelyno gyvenamojo rajono inžinerinės infrastruktūros išvystymo techninio projekto rengimas. Minėtame rajone detaliuoju planu yra suplanuota </w:t>
            </w:r>
            <w:smartTag w:uri="urn:schemas-microsoft-com:office:smarttags" w:element="metricconverter">
              <w:smartTagPr>
                <w:attr w:name="ProductID" w:val="47,4 ha"/>
              </w:smartTagPr>
              <w:r w:rsidRPr="001D659C">
                <w:t>47,4 ha</w:t>
              </w:r>
            </w:smartTag>
            <w:r w:rsidRPr="001D659C">
              <w:t xml:space="preserve"> teritorija, kurioje </w:t>
            </w:r>
            <w:r w:rsidRPr="00253C91">
              <w:t>suformuoti 26 žemės sklypai (vienbučiams, dvibučiams, daugiabučiams, visuomeninės paskirties pastatams statyti, bendro naudojimo teritorijos, susisiekimo ir inžinerinių tinklų teritorijos), norint išvystyti kvartalą, būtina suprojektuoti inžinerinę infrastruktūrą ir ją įrengti.</w:t>
            </w:r>
          </w:p>
          <w:p w14:paraId="78FD0A0F" w14:textId="77777777" w:rsidR="001D659C" w:rsidRPr="001D659C" w:rsidRDefault="00403656" w:rsidP="00403656">
            <w:pPr>
              <w:ind w:firstLine="639"/>
              <w:jc w:val="both"/>
              <w:rPr>
                <w:b/>
                <w:strike/>
              </w:rPr>
            </w:pPr>
            <w:r w:rsidRPr="0083061F">
              <w:t>2019 m. numatytos lėšos privažiuojamojo kelio ties Baltijos pr. 109 lietaus nuotekų tinklų tiesimui.</w:t>
            </w:r>
          </w:p>
        </w:tc>
      </w:tr>
      <w:tr w:rsidR="001D659C" w:rsidRPr="001D659C" w14:paraId="78FD0A12" w14:textId="77777777" w:rsidTr="00BE43E7">
        <w:tc>
          <w:tcPr>
            <w:tcW w:w="9900" w:type="dxa"/>
            <w:gridSpan w:val="9"/>
          </w:tcPr>
          <w:p w14:paraId="78FD0A11" w14:textId="77777777" w:rsidR="001D659C" w:rsidRPr="001D659C" w:rsidRDefault="001D659C" w:rsidP="001D659C">
            <w:pPr>
              <w:jc w:val="center"/>
              <w:rPr>
                <w:b/>
                <w:strike/>
              </w:rPr>
            </w:pPr>
            <w:r w:rsidRPr="001D659C">
              <w:rPr>
                <w:b/>
                <w:bCs/>
                <w:szCs w:val="18"/>
              </w:rPr>
              <w:lastRenderedPageBreak/>
              <w:t>01 tikslo rezultato vertinimo kriterijai</w:t>
            </w:r>
          </w:p>
        </w:tc>
      </w:tr>
      <w:tr w:rsidR="001D659C" w:rsidRPr="001D659C" w14:paraId="78FD0A16" w14:textId="77777777" w:rsidTr="00BE43E7">
        <w:tc>
          <w:tcPr>
            <w:tcW w:w="2732" w:type="dxa"/>
            <w:gridSpan w:val="2"/>
            <w:vMerge w:val="restart"/>
          </w:tcPr>
          <w:p w14:paraId="78FD0A13" w14:textId="77777777" w:rsidR="001D659C" w:rsidRPr="001D659C" w:rsidRDefault="001D659C" w:rsidP="001D659C">
            <w:pPr>
              <w:jc w:val="center"/>
              <w:rPr>
                <w:b/>
                <w:strike/>
              </w:rPr>
            </w:pPr>
            <w:r w:rsidRPr="001D659C">
              <w:rPr>
                <w:bCs/>
                <w:szCs w:val="18"/>
              </w:rPr>
              <w:t>Kriterijaus pavadinimas, mato vnt.</w:t>
            </w:r>
          </w:p>
        </w:tc>
        <w:tc>
          <w:tcPr>
            <w:tcW w:w="3190" w:type="dxa"/>
            <w:vMerge w:val="restart"/>
          </w:tcPr>
          <w:p w14:paraId="78FD0A14" w14:textId="77777777" w:rsidR="001D659C" w:rsidRPr="001D659C" w:rsidRDefault="001D659C" w:rsidP="001D659C">
            <w:pPr>
              <w:jc w:val="center"/>
              <w:rPr>
                <w:b/>
                <w:strike/>
              </w:rPr>
            </w:pPr>
            <w:r w:rsidRPr="001D659C">
              <w:rPr>
                <w:bCs/>
                <w:szCs w:val="18"/>
              </w:rPr>
              <w:t>Savivaldybės administracijos padalinys, atsakingas už rodiklio reikšmių pateikimą</w:t>
            </w:r>
          </w:p>
        </w:tc>
        <w:tc>
          <w:tcPr>
            <w:tcW w:w="3978" w:type="dxa"/>
            <w:gridSpan w:val="6"/>
          </w:tcPr>
          <w:p w14:paraId="78FD0A15" w14:textId="77777777" w:rsidR="001D659C" w:rsidRPr="001D659C" w:rsidRDefault="001D659C" w:rsidP="001D659C">
            <w:pPr>
              <w:jc w:val="center"/>
              <w:rPr>
                <w:b/>
                <w:strike/>
              </w:rPr>
            </w:pPr>
            <w:r w:rsidRPr="001D659C">
              <w:rPr>
                <w:bCs/>
                <w:szCs w:val="18"/>
              </w:rPr>
              <w:t>Kriterijaus reikšmė, metais</w:t>
            </w:r>
          </w:p>
        </w:tc>
      </w:tr>
      <w:tr w:rsidR="001D659C" w:rsidRPr="001D659C" w14:paraId="78FD0A1E" w14:textId="77777777" w:rsidTr="00BE43E7">
        <w:tc>
          <w:tcPr>
            <w:tcW w:w="2732" w:type="dxa"/>
            <w:gridSpan w:val="2"/>
            <w:vMerge/>
          </w:tcPr>
          <w:p w14:paraId="78FD0A17" w14:textId="77777777" w:rsidR="001D659C" w:rsidRPr="001D659C" w:rsidRDefault="001D659C" w:rsidP="001D659C">
            <w:pPr>
              <w:jc w:val="both"/>
              <w:rPr>
                <w:b/>
                <w:strike/>
              </w:rPr>
            </w:pPr>
          </w:p>
        </w:tc>
        <w:tc>
          <w:tcPr>
            <w:tcW w:w="3190" w:type="dxa"/>
            <w:vMerge/>
          </w:tcPr>
          <w:p w14:paraId="78FD0A18" w14:textId="77777777" w:rsidR="001D659C" w:rsidRPr="001D659C" w:rsidRDefault="001D659C" w:rsidP="001D659C">
            <w:pPr>
              <w:jc w:val="both"/>
              <w:rPr>
                <w:b/>
                <w:strike/>
              </w:rPr>
            </w:pPr>
          </w:p>
        </w:tc>
        <w:tc>
          <w:tcPr>
            <w:tcW w:w="1003" w:type="dxa"/>
          </w:tcPr>
          <w:p w14:paraId="78FD0A19" w14:textId="77777777" w:rsidR="001D659C" w:rsidRPr="0083061F" w:rsidRDefault="001D659C" w:rsidP="001D659C">
            <w:pPr>
              <w:jc w:val="center"/>
              <w:rPr>
                <w:bCs/>
                <w:szCs w:val="18"/>
              </w:rPr>
            </w:pPr>
            <w:r w:rsidRPr="0083061F">
              <w:rPr>
                <w:bCs/>
                <w:szCs w:val="18"/>
              </w:rPr>
              <w:t>201</w:t>
            </w:r>
            <w:r w:rsidR="00253C91" w:rsidRPr="0083061F">
              <w:rPr>
                <w:bCs/>
                <w:szCs w:val="18"/>
              </w:rPr>
              <w:t>8</w:t>
            </w:r>
          </w:p>
          <w:p w14:paraId="78FD0A1A" w14:textId="77777777" w:rsidR="001D659C" w:rsidRPr="0083061F" w:rsidRDefault="001D659C" w:rsidP="001D659C">
            <w:pPr>
              <w:jc w:val="center"/>
              <w:rPr>
                <w:b/>
                <w:bCs/>
                <w:strike/>
                <w:szCs w:val="18"/>
              </w:rPr>
            </w:pPr>
            <w:r w:rsidRPr="0083061F">
              <w:rPr>
                <w:bCs/>
              </w:rPr>
              <w:t>(faktas)</w:t>
            </w:r>
          </w:p>
        </w:tc>
        <w:tc>
          <w:tcPr>
            <w:tcW w:w="1003" w:type="dxa"/>
            <w:gridSpan w:val="2"/>
          </w:tcPr>
          <w:p w14:paraId="78FD0A1B" w14:textId="77777777" w:rsidR="001D659C" w:rsidRPr="0083061F" w:rsidRDefault="001D659C" w:rsidP="00253C91">
            <w:pPr>
              <w:jc w:val="center"/>
              <w:rPr>
                <w:b/>
                <w:bCs/>
                <w:strike/>
                <w:szCs w:val="18"/>
              </w:rPr>
            </w:pPr>
            <w:r w:rsidRPr="0083061F">
              <w:rPr>
                <w:bCs/>
                <w:szCs w:val="18"/>
              </w:rPr>
              <w:t>201</w:t>
            </w:r>
            <w:r w:rsidR="00253C91" w:rsidRPr="0083061F">
              <w:rPr>
                <w:bCs/>
                <w:szCs w:val="18"/>
              </w:rPr>
              <w:t>9</w:t>
            </w:r>
          </w:p>
        </w:tc>
        <w:tc>
          <w:tcPr>
            <w:tcW w:w="969" w:type="dxa"/>
            <w:gridSpan w:val="2"/>
          </w:tcPr>
          <w:p w14:paraId="78FD0A1C" w14:textId="77777777" w:rsidR="001D659C" w:rsidRPr="0083061F" w:rsidRDefault="001D659C" w:rsidP="00253C91">
            <w:pPr>
              <w:jc w:val="center"/>
              <w:rPr>
                <w:b/>
                <w:bCs/>
                <w:strike/>
                <w:szCs w:val="18"/>
              </w:rPr>
            </w:pPr>
            <w:r w:rsidRPr="0083061F">
              <w:rPr>
                <w:bCs/>
                <w:szCs w:val="18"/>
              </w:rPr>
              <w:t>20</w:t>
            </w:r>
            <w:r w:rsidR="00253C91" w:rsidRPr="0083061F">
              <w:rPr>
                <w:bCs/>
                <w:szCs w:val="18"/>
              </w:rPr>
              <w:t>20</w:t>
            </w:r>
          </w:p>
        </w:tc>
        <w:tc>
          <w:tcPr>
            <w:tcW w:w="1003" w:type="dxa"/>
          </w:tcPr>
          <w:p w14:paraId="78FD0A1D" w14:textId="77777777" w:rsidR="001D659C" w:rsidRPr="0083061F" w:rsidRDefault="001D659C" w:rsidP="00253C91">
            <w:pPr>
              <w:jc w:val="center"/>
              <w:rPr>
                <w:b/>
                <w:bCs/>
                <w:strike/>
                <w:szCs w:val="18"/>
              </w:rPr>
            </w:pPr>
            <w:r w:rsidRPr="0083061F">
              <w:rPr>
                <w:bCs/>
                <w:szCs w:val="18"/>
              </w:rPr>
              <w:t>202</w:t>
            </w:r>
            <w:r w:rsidR="00253C91" w:rsidRPr="0083061F">
              <w:rPr>
                <w:bCs/>
                <w:szCs w:val="18"/>
              </w:rPr>
              <w:t>1</w:t>
            </w:r>
          </w:p>
        </w:tc>
      </w:tr>
      <w:tr w:rsidR="001D659C" w:rsidRPr="001D659C" w14:paraId="78FD0A28" w14:textId="77777777" w:rsidTr="00BE43E7">
        <w:tc>
          <w:tcPr>
            <w:tcW w:w="2732" w:type="dxa"/>
            <w:gridSpan w:val="2"/>
          </w:tcPr>
          <w:p w14:paraId="78FD0A1F" w14:textId="77777777" w:rsidR="001D659C" w:rsidRPr="001D659C" w:rsidRDefault="001D659C" w:rsidP="001D659C">
            <w:pPr>
              <w:rPr>
                <w:bCs/>
                <w:color w:val="000000" w:themeColor="text1"/>
                <w:szCs w:val="18"/>
              </w:rPr>
            </w:pPr>
            <w:r w:rsidRPr="001D659C">
              <w:rPr>
                <w:bCs/>
                <w:color w:val="000000" w:themeColor="text1"/>
                <w:szCs w:val="18"/>
              </w:rPr>
              <w:t>Viešųjų erdvių, kurių būklė iš esmės pagerinta, skaičius</w:t>
            </w:r>
          </w:p>
        </w:tc>
        <w:tc>
          <w:tcPr>
            <w:tcW w:w="3190" w:type="dxa"/>
          </w:tcPr>
          <w:p w14:paraId="78FD0A20" w14:textId="77777777" w:rsidR="001D659C" w:rsidRPr="001D659C" w:rsidRDefault="001D659C" w:rsidP="001D659C">
            <w:pPr>
              <w:jc w:val="center"/>
              <w:rPr>
                <w:bCs/>
                <w:szCs w:val="18"/>
              </w:rPr>
            </w:pPr>
            <w:r w:rsidRPr="001D659C">
              <w:rPr>
                <w:bCs/>
                <w:szCs w:val="18"/>
              </w:rPr>
              <w:t>Miesto ūkio departamentas</w:t>
            </w:r>
            <w:r w:rsidR="00892E7B">
              <w:rPr>
                <w:bCs/>
                <w:szCs w:val="18"/>
              </w:rPr>
              <w:t xml:space="preserve"> </w:t>
            </w:r>
          </w:p>
        </w:tc>
        <w:tc>
          <w:tcPr>
            <w:tcW w:w="1003" w:type="dxa"/>
          </w:tcPr>
          <w:p w14:paraId="78FD0A21" w14:textId="77777777" w:rsidR="001D659C" w:rsidRPr="0083061F" w:rsidRDefault="001D659C" w:rsidP="00252C37">
            <w:pPr>
              <w:jc w:val="center"/>
              <w:rPr>
                <w:sz w:val="22"/>
                <w:szCs w:val="22"/>
              </w:rPr>
            </w:pPr>
            <w:r w:rsidRPr="0083061F">
              <w:rPr>
                <w:sz w:val="22"/>
                <w:szCs w:val="22"/>
              </w:rPr>
              <w:t xml:space="preserve">3 (Teritorija šalia pastato Taikos pr. 76, </w:t>
            </w:r>
            <w:r w:rsidR="009D733E" w:rsidRPr="0083061F">
              <w:rPr>
                <w:sz w:val="22"/>
                <w:szCs w:val="22"/>
              </w:rPr>
              <w:t>pėsčiųjų takai</w:t>
            </w:r>
            <w:r w:rsidR="00252C37" w:rsidRPr="0083061F">
              <w:rPr>
                <w:sz w:val="22"/>
                <w:szCs w:val="22"/>
              </w:rPr>
              <w:t xml:space="preserve"> tarp Gedminų g. ir Taikos pr. nuo Nr. 109 ir nuo Nr. 99)</w:t>
            </w:r>
          </w:p>
        </w:tc>
        <w:tc>
          <w:tcPr>
            <w:tcW w:w="1003" w:type="dxa"/>
            <w:gridSpan w:val="2"/>
          </w:tcPr>
          <w:p w14:paraId="78FD0A22" w14:textId="77777777" w:rsidR="001D659C" w:rsidRPr="0083061F" w:rsidRDefault="009D733E" w:rsidP="001D659C">
            <w:pPr>
              <w:jc w:val="center"/>
              <w:rPr>
                <w:sz w:val="22"/>
                <w:szCs w:val="22"/>
              </w:rPr>
            </w:pPr>
            <w:r w:rsidRPr="0083061F">
              <w:rPr>
                <w:sz w:val="22"/>
                <w:szCs w:val="22"/>
              </w:rPr>
              <w:t>2</w:t>
            </w:r>
            <w:r w:rsidR="001D659C" w:rsidRPr="0083061F">
              <w:rPr>
                <w:sz w:val="22"/>
                <w:szCs w:val="22"/>
              </w:rPr>
              <w:t xml:space="preserve"> </w:t>
            </w:r>
          </w:p>
          <w:p w14:paraId="78FD0A23" w14:textId="77777777" w:rsidR="001D659C" w:rsidRPr="0083061F" w:rsidRDefault="00A237C2" w:rsidP="009D733E">
            <w:pPr>
              <w:jc w:val="center"/>
              <w:rPr>
                <w:sz w:val="22"/>
                <w:szCs w:val="22"/>
              </w:rPr>
            </w:pPr>
            <w:r w:rsidRPr="0083061F">
              <w:rPr>
                <w:sz w:val="22"/>
                <w:szCs w:val="22"/>
              </w:rPr>
              <w:t>(s</w:t>
            </w:r>
            <w:r w:rsidR="001D659C" w:rsidRPr="0083061F">
              <w:rPr>
                <w:sz w:val="22"/>
                <w:szCs w:val="22"/>
              </w:rPr>
              <w:t xml:space="preserve">kveras tarp Puodžių g. ir Bokštų g., skirtas Vydūno paminklui įrengti, </w:t>
            </w:r>
            <w:r w:rsidR="009D733E" w:rsidRPr="0083061F">
              <w:rPr>
                <w:sz w:val="22"/>
                <w:szCs w:val="22"/>
              </w:rPr>
              <w:t xml:space="preserve">I. Kanto ir S. Daukanto </w:t>
            </w:r>
            <w:r w:rsidR="001D659C" w:rsidRPr="0083061F">
              <w:rPr>
                <w:sz w:val="22"/>
                <w:szCs w:val="22"/>
              </w:rPr>
              <w:t>skveras</w:t>
            </w:r>
            <w:r w:rsidR="009D733E" w:rsidRPr="0083061F">
              <w:rPr>
                <w:sz w:val="22"/>
                <w:szCs w:val="22"/>
              </w:rPr>
              <w:t>)</w:t>
            </w:r>
          </w:p>
        </w:tc>
        <w:tc>
          <w:tcPr>
            <w:tcW w:w="969" w:type="dxa"/>
            <w:gridSpan w:val="2"/>
          </w:tcPr>
          <w:p w14:paraId="78FD0A24" w14:textId="77777777" w:rsidR="001D659C" w:rsidRPr="0083061F" w:rsidRDefault="003D2BDA" w:rsidP="001D659C">
            <w:pPr>
              <w:jc w:val="center"/>
              <w:rPr>
                <w:sz w:val="22"/>
                <w:szCs w:val="22"/>
              </w:rPr>
            </w:pPr>
            <w:r w:rsidRPr="0083061F">
              <w:rPr>
                <w:sz w:val="22"/>
                <w:szCs w:val="22"/>
              </w:rPr>
              <w:t>1</w:t>
            </w:r>
          </w:p>
          <w:p w14:paraId="78FD0A25" w14:textId="77777777" w:rsidR="001D659C" w:rsidRPr="0083061F" w:rsidRDefault="001D659C" w:rsidP="003D2BDA">
            <w:pPr>
              <w:jc w:val="center"/>
              <w:rPr>
                <w:sz w:val="22"/>
                <w:szCs w:val="22"/>
              </w:rPr>
            </w:pPr>
            <w:r w:rsidRPr="0083061F">
              <w:rPr>
                <w:sz w:val="22"/>
                <w:szCs w:val="22"/>
              </w:rPr>
              <w:t>(</w:t>
            </w:r>
            <w:r w:rsidR="003D2BDA" w:rsidRPr="0083061F">
              <w:rPr>
                <w:sz w:val="22"/>
                <w:szCs w:val="22"/>
              </w:rPr>
              <w:t>Bokštų g.</w:t>
            </w:r>
            <w:r w:rsidR="00736922" w:rsidRPr="0083061F">
              <w:rPr>
                <w:sz w:val="22"/>
                <w:szCs w:val="22"/>
              </w:rPr>
              <w:t>)</w:t>
            </w:r>
          </w:p>
        </w:tc>
        <w:tc>
          <w:tcPr>
            <w:tcW w:w="1003" w:type="dxa"/>
          </w:tcPr>
          <w:p w14:paraId="78FD0A26" w14:textId="77777777" w:rsidR="001D659C" w:rsidRPr="0083061F" w:rsidRDefault="003D2BDA" w:rsidP="001D659C">
            <w:pPr>
              <w:jc w:val="center"/>
              <w:rPr>
                <w:sz w:val="22"/>
                <w:szCs w:val="22"/>
              </w:rPr>
            </w:pPr>
            <w:r w:rsidRPr="0083061F">
              <w:rPr>
                <w:sz w:val="22"/>
                <w:szCs w:val="22"/>
              </w:rPr>
              <w:t>4</w:t>
            </w:r>
          </w:p>
          <w:p w14:paraId="78FD0A27" w14:textId="77777777" w:rsidR="001D659C" w:rsidRPr="0083061F" w:rsidRDefault="001D659C" w:rsidP="001D659C">
            <w:pPr>
              <w:jc w:val="center"/>
              <w:rPr>
                <w:sz w:val="22"/>
                <w:szCs w:val="22"/>
              </w:rPr>
            </w:pPr>
            <w:r w:rsidRPr="0083061F">
              <w:rPr>
                <w:sz w:val="22"/>
                <w:szCs w:val="22"/>
              </w:rPr>
              <w:t xml:space="preserve">(K. Donelaičio aikštė, </w:t>
            </w:r>
            <w:r w:rsidR="009D733E" w:rsidRPr="0083061F">
              <w:rPr>
                <w:sz w:val="22"/>
                <w:szCs w:val="22"/>
              </w:rPr>
              <w:t>aikštė prie Santuokų rūmų, teritorija Pempininkų tako gale (ties Debreceno g. 18)</w:t>
            </w:r>
            <w:r w:rsidR="00A237C2" w:rsidRPr="0083061F">
              <w:rPr>
                <w:sz w:val="22"/>
                <w:szCs w:val="22"/>
              </w:rPr>
              <w:t xml:space="preserve">, </w:t>
            </w:r>
            <w:r w:rsidR="003D2BDA" w:rsidRPr="0083061F">
              <w:rPr>
                <w:sz w:val="22"/>
                <w:szCs w:val="22"/>
              </w:rPr>
              <w:t>Vingio mikrorajono aikštė)</w:t>
            </w:r>
          </w:p>
        </w:tc>
      </w:tr>
      <w:tr w:rsidR="001D659C" w:rsidRPr="001D659C" w14:paraId="78FD0A2F" w14:textId="77777777" w:rsidTr="00BE43E7">
        <w:tc>
          <w:tcPr>
            <w:tcW w:w="2732" w:type="dxa"/>
            <w:gridSpan w:val="2"/>
          </w:tcPr>
          <w:p w14:paraId="78FD0A29" w14:textId="77777777" w:rsidR="001D659C" w:rsidRPr="001D659C" w:rsidRDefault="001D659C" w:rsidP="001D659C">
            <w:pPr>
              <w:rPr>
                <w:bCs/>
                <w:szCs w:val="18"/>
              </w:rPr>
            </w:pPr>
            <w:r w:rsidRPr="001D659C">
              <w:rPr>
                <w:bCs/>
                <w:szCs w:val="18"/>
              </w:rPr>
              <w:t>Miesto paplūdimių, turinčių Mėlynosios vėliavos statusą, skaičius</w:t>
            </w:r>
          </w:p>
        </w:tc>
        <w:tc>
          <w:tcPr>
            <w:tcW w:w="3190" w:type="dxa"/>
          </w:tcPr>
          <w:p w14:paraId="78FD0A2A" w14:textId="77777777" w:rsidR="001D659C" w:rsidRPr="001D659C" w:rsidRDefault="001D659C" w:rsidP="001D659C">
            <w:pPr>
              <w:jc w:val="center"/>
              <w:rPr>
                <w:bCs/>
                <w:szCs w:val="18"/>
              </w:rPr>
            </w:pPr>
            <w:r w:rsidRPr="001D659C">
              <w:rPr>
                <w:bCs/>
                <w:szCs w:val="18"/>
              </w:rPr>
              <w:t>Miesto ūkio departamentas</w:t>
            </w:r>
          </w:p>
        </w:tc>
        <w:tc>
          <w:tcPr>
            <w:tcW w:w="1003" w:type="dxa"/>
          </w:tcPr>
          <w:p w14:paraId="78FD0A2B" w14:textId="77777777" w:rsidR="001D659C" w:rsidRPr="0083061F" w:rsidRDefault="001D659C" w:rsidP="001D659C">
            <w:pPr>
              <w:jc w:val="center"/>
            </w:pPr>
            <w:r w:rsidRPr="0083061F">
              <w:t>2</w:t>
            </w:r>
          </w:p>
        </w:tc>
        <w:tc>
          <w:tcPr>
            <w:tcW w:w="1003" w:type="dxa"/>
            <w:gridSpan w:val="2"/>
          </w:tcPr>
          <w:p w14:paraId="78FD0A2C" w14:textId="77777777" w:rsidR="001D659C" w:rsidRPr="0083061F" w:rsidRDefault="001D659C" w:rsidP="001D659C">
            <w:pPr>
              <w:jc w:val="center"/>
            </w:pPr>
            <w:r w:rsidRPr="0083061F">
              <w:t>2</w:t>
            </w:r>
          </w:p>
        </w:tc>
        <w:tc>
          <w:tcPr>
            <w:tcW w:w="969" w:type="dxa"/>
            <w:gridSpan w:val="2"/>
          </w:tcPr>
          <w:p w14:paraId="78FD0A2D" w14:textId="77777777" w:rsidR="001D659C" w:rsidRPr="0083061F" w:rsidRDefault="001D659C" w:rsidP="001D659C">
            <w:pPr>
              <w:jc w:val="center"/>
            </w:pPr>
            <w:r w:rsidRPr="0083061F">
              <w:t>2</w:t>
            </w:r>
          </w:p>
        </w:tc>
        <w:tc>
          <w:tcPr>
            <w:tcW w:w="1003" w:type="dxa"/>
          </w:tcPr>
          <w:p w14:paraId="78FD0A2E" w14:textId="77777777" w:rsidR="001D659C" w:rsidRPr="0083061F" w:rsidRDefault="001D659C" w:rsidP="001D659C">
            <w:pPr>
              <w:jc w:val="center"/>
            </w:pPr>
            <w:r w:rsidRPr="0083061F">
              <w:t>2</w:t>
            </w:r>
          </w:p>
        </w:tc>
      </w:tr>
      <w:tr w:rsidR="001D659C" w:rsidRPr="001D659C" w14:paraId="78FD0A36" w14:textId="77777777" w:rsidTr="00BE43E7">
        <w:tc>
          <w:tcPr>
            <w:tcW w:w="2732" w:type="dxa"/>
            <w:gridSpan w:val="2"/>
          </w:tcPr>
          <w:p w14:paraId="78FD0A30" w14:textId="77777777" w:rsidR="001D659C" w:rsidRPr="001D659C" w:rsidRDefault="001D659C" w:rsidP="001D659C">
            <w:pPr>
              <w:rPr>
                <w:b/>
                <w:bCs/>
                <w:strike/>
                <w:szCs w:val="18"/>
              </w:rPr>
            </w:pPr>
            <w:r w:rsidRPr="001D659C">
              <w:rPr>
                <w:bCs/>
                <w:szCs w:val="18"/>
              </w:rPr>
              <w:t>Suvartota elektros energijos miesto gatvių apšvietimui vidutiniškai per metus, KWh vienam šviestuvui</w:t>
            </w:r>
          </w:p>
        </w:tc>
        <w:tc>
          <w:tcPr>
            <w:tcW w:w="3190" w:type="dxa"/>
          </w:tcPr>
          <w:p w14:paraId="78FD0A31" w14:textId="77777777" w:rsidR="001D659C" w:rsidRPr="001D659C" w:rsidRDefault="001D659C" w:rsidP="001D659C">
            <w:pPr>
              <w:jc w:val="center"/>
              <w:rPr>
                <w:b/>
                <w:bCs/>
                <w:strike/>
                <w:szCs w:val="18"/>
              </w:rPr>
            </w:pPr>
            <w:r w:rsidRPr="001D659C">
              <w:rPr>
                <w:bCs/>
                <w:szCs w:val="18"/>
              </w:rPr>
              <w:t>Miesto ūkio departamentas</w:t>
            </w:r>
          </w:p>
        </w:tc>
        <w:tc>
          <w:tcPr>
            <w:tcW w:w="1003" w:type="dxa"/>
          </w:tcPr>
          <w:p w14:paraId="78FD0A32" w14:textId="77777777" w:rsidR="001D659C" w:rsidRPr="0083061F" w:rsidRDefault="001D659C" w:rsidP="001D659C">
            <w:pPr>
              <w:jc w:val="center"/>
              <w:rPr>
                <w:b/>
                <w:strike/>
              </w:rPr>
            </w:pPr>
            <w:r w:rsidRPr="0083061F">
              <w:t>611</w:t>
            </w:r>
          </w:p>
        </w:tc>
        <w:tc>
          <w:tcPr>
            <w:tcW w:w="1003" w:type="dxa"/>
            <w:gridSpan w:val="2"/>
          </w:tcPr>
          <w:p w14:paraId="78FD0A33" w14:textId="77777777" w:rsidR="001D659C" w:rsidRPr="0083061F" w:rsidRDefault="00AC50FD" w:rsidP="001D659C">
            <w:pPr>
              <w:jc w:val="center"/>
              <w:rPr>
                <w:b/>
                <w:strike/>
              </w:rPr>
            </w:pPr>
            <w:r w:rsidRPr="0083061F">
              <w:t>556</w:t>
            </w:r>
          </w:p>
        </w:tc>
        <w:tc>
          <w:tcPr>
            <w:tcW w:w="969" w:type="dxa"/>
            <w:gridSpan w:val="2"/>
          </w:tcPr>
          <w:p w14:paraId="78FD0A34" w14:textId="77777777" w:rsidR="001D659C" w:rsidRPr="0083061F" w:rsidRDefault="00AC50FD" w:rsidP="001D659C">
            <w:pPr>
              <w:jc w:val="center"/>
              <w:rPr>
                <w:b/>
                <w:strike/>
              </w:rPr>
            </w:pPr>
            <w:r w:rsidRPr="0083061F">
              <w:t>554</w:t>
            </w:r>
          </w:p>
        </w:tc>
        <w:tc>
          <w:tcPr>
            <w:tcW w:w="1003" w:type="dxa"/>
          </w:tcPr>
          <w:p w14:paraId="78FD0A35" w14:textId="77777777" w:rsidR="001D659C" w:rsidRPr="0083061F" w:rsidRDefault="00AC50FD" w:rsidP="001D659C">
            <w:pPr>
              <w:jc w:val="center"/>
              <w:rPr>
                <w:b/>
                <w:strike/>
              </w:rPr>
            </w:pPr>
            <w:r w:rsidRPr="0083061F">
              <w:t>550</w:t>
            </w:r>
          </w:p>
        </w:tc>
      </w:tr>
      <w:tr w:rsidR="001D659C" w:rsidRPr="001D659C" w14:paraId="78FD0A3F" w14:textId="77777777" w:rsidTr="00BE43E7">
        <w:tc>
          <w:tcPr>
            <w:tcW w:w="2732" w:type="dxa"/>
            <w:gridSpan w:val="2"/>
          </w:tcPr>
          <w:p w14:paraId="78FD0A37" w14:textId="77777777" w:rsidR="001D659C" w:rsidRPr="001D659C" w:rsidRDefault="001D659C" w:rsidP="001D659C">
            <w:pPr>
              <w:rPr>
                <w:b/>
                <w:bCs/>
                <w:strike/>
                <w:szCs w:val="18"/>
              </w:rPr>
            </w:pPr>
            <w:r w:rsidRPr="001D659C">
              <w:rPr>
                <w:bCs/>
                <w:szCs w:val="18"/>
              </w:rPr>
              <w:t>Apleistų ir nenaudojamų pastatų skaičius mieste, vnt.</w:t>
            </w:r>
          </w:p>
        </w:tc>
        <w:tc>
          <w:tcPr>
            <w:tcW w:w="3190" w:type="dxa"/>
          </w:tcPr>
          <w:p w14:paraId="78FD0A38" w14:textId="77777777" w:rsidR="001D659C" w:rsidRPr="001D659C" w:rsidRDefault="001D659C" w:rsidP="001D659C">
            <w:pPr>
              <w:jc w:val="center"/>
              <w:rPr>
                <w:b/>
                <w:bCs/>
                <w:strike/>
                <w:szCs w:val="18"/>
              </w:rPr>
            </w:pPr>
            <w:r w:rsidRPr="001D659C">
              <w:rPr>
                <w:bCs/>
                <w:szCs w:val="18"/>
              </w:rPr>
              <w:t xml:space="preserve">Viešosios tvarkos skyrius </w:t>
            </w:r>
            <w:r w:rsidRPr="001D659C">
              <w:rPr>
                <w:bCs/>
              </w:rPr>
              <w:t>(Klaipėdos apskrities priešgaisrinė gelbėjimo tarnyba)</w:t>
            </w:r>
          </w:p>
        </w:tc>
        <w:tc>
          <w:tcPr>
            <w:tcW w:w="1003" w:type="dxa"/>
          </w:tcPr>
          <w:p w14:paraId="78FD0A39" w14:textId="77777777" w:rsidR="001D659C" w:rsidRPr="0083061F" w:rsidRDefault="001D659C" w:rsidP="001D659C">
            <w:pPr>
              <w:jc w:val="center"/>
            </w:pPr>
            <w:r w:rsidRPr="0083061F">
              <w:t>10</w:t>
            </w:r>
            <w:r w:rsidR="00352D2D" w:rsidRPr="0083061F">
              <w:t>7</w:t>
            </w:r>
          </w:p>
          <w:p w14:paraId="78FD0A3A" w14:textId="77777777" w:rsidR="00CB37C4" w:rsidRPr="0083061F" w:rsidRDefault="00CB37C4" w:rsidP="001D659C">
            <w:pPr>
              <w:jc w:val="center"/>
              <w:rPr>
                <w:b/>
                <w:strike/>
              </w:rPr>
            </w:pPr>
          </w:p>
        </w:tc>
        <w:tc>
          <w:tcPr>
            <w:tcW w:w="1003" w:type="dxa"/>
            <w:gridSpan w:val="2"/>
          </w:tcPr>
          <w:p w14:paraId="78FD0A3B" w14:textId="77777777" w:rsidR="001D659C" w:rsidRPr="0083061F" w:rsidRDefault="00352D2D" w:rsidP="00352D2D">
            <w:pPr>
              <w:jc w:val="center"/>
              <w:rPr>
                <w:b/>
                <w:strike/>
              </w:rPr>
            </w:pPr>
            <w:r w:rsidRPr="0083061F">
              <w:t>105</w:t>
            </w:r>
          </w:p>
        </w:tc>
        <w:tc>
          <w:tcPr>
            <w:tcW w:w="969" w:type="dxa"/>
            <w:gridSpan w:val="2"/>
          </w:tcPr>
          <w:p w14:paraId="78FD0A3C" w14:textId="77777777" w:rsidR="001D659C" w:rsidRPr="0083061F" w:rsidRDefault="00352D2D" w:rsidP="001D659C">
            <w:pPr>
              <w:jc w:val="center"/>
              <w:rPr>
                <w:b/>
                <w:strike/>
              </w:rPr>
            </w:pPr>
            <w:r w:rsidRPr="0083061F">
              <w:t>mažėjanti</w:t>
            </w:r>
          </w:p>
        </w:tc>
        <w:tc>
          <w:tcPr>
            <w:tcW w:w="1003" w:type="dxa"/>
          </w:tcPr>
          <w:p w14:paraId="78FD0A3D" w14:textId="77777777" w:rsidR="001D659C" w:rsidRPr="0083061F" w:rsidRDefault="006D045E" w:rsidP="001D659C">
            <w:pPr>
              <w:jc w:val="center"/>
            </w:pPr>
            <w:r w:rsidRPr="0083061F">
              <w:t>m</w:t>
            </w:r>
            <w:r w:rsidR="00352D2D" w:rsidRPr="0083061F">
              <w:t>ažėjantis</w:t>
            </w:r>
          </w:p>
          <w:p w14:paraId="78FD0A3E" w14:textId="77777777" w:rsidR="00892E7B" w:rsidRPr="0083061F" w:rsidRDefault="00892E7B" w:rsidP="001D659C">
            <w:pPr>
              <w:jc w:val="center"/>
              <w:rPr>
                <w:b/>
                <w:strike/>
              </w:rPr>
            </w:pPr>
          </w:p>
        </w:tc>
      </w:tr>
      <w:tr w:rsidR="001D659C" w:rsidRPr="001D659C" w14:paraId="78FD0A43" w14:textId="77777777" w:rsidTr="00BE43E7">
        <w:tc>
          <w:tcPr>
            <w:tcW w:w="9900" w:type="dxa"/>
            <w:gridSpan w:val="9"/>
          </w:tcPr>
          <w:p w14:paraId="78FD0A40" w14:textId="77777777" w:rsidR="00892E7B" w:rsidRPr="00892E7B" w:rsidRDefault="00892E7B" w:rsidP="001D659C">
            <w:pPr>
              <w:ind w:firstLine="498"/>
              <w:jc w:val="both"/>
              <w:rPr>
                <w:b/>
                <w:sz w:val="6"/>
                <w:szCs w:val="6"/>
              </w:rPr>
            </w:pPr>
          </w:p>
          <w:p w14:paraId="78FD0A41" w14:textId="77777777" w:rsidR="001D659C" w:rsidRPr="001D659C" w:rsidRDefault="001D659C" w:rsidP="001D659C">
            <w:pPr>
              <w:ind w:firstLine="498"/>
              <w:jc w:val="both"/>
              <w:rPr>
                <w:b/>
                <w:bCs/>
                <w:strike/>
              </w:rPr>
            </w:pPr>
            <w:r w:rsidRPr="001D659C">
              <w:rPr>
                <w:b/>
              </w:rPr>
              <w:t>Galimi programos vykdymo ir finansavimo variantai:</w:t>
            </w:r>
          </w:p>
          <w:p w14:paraId="78FD0A42" w14:textId="77777777" w:rsidR="00892E7B" w:rsidRPr="001D659C" w:rsidRDefault="001D659C" w:rsidP="00AF01E3">
            <w:pPr>
              <w:ind w:firstLine="498"/>
              <w:jc w:val="both"/>
              <w:rPr>
                <w:strike/>
              </w:rPr>
            </w:pPr>
            <w:r w:rsidRPr="001D659C">
              <w:rPr>
                <w:bCs/>
              </w:rPr>
              <w:t>Klaipėdos miesto savivaldybės biudžeto lėšos, pajamos už atsitiktines paslaugas, pajamos iš patalpų nuomos, vietinių rinkliavų lėšos, valstybės lėšos, Europos Sąjungos paramos lėšos, Kelių priežiūros ir plėtros programos lėšos, paskolos</w:t>
            </w:r>
            <w:r w:rsidR="00AF01E3">
              <w:rPr>
                <w:bCs/>
              </w:rPr>
              <w:t>.</w:t>
            </w:r>
          </w:p>
        </w:tc>
      </w:tr>
      <w:tr w:rsidR="001D659C" w:rsidRPr="001D659C" w14:paraId="78FD0A4B" w14:textId="77777777" w:rsidTr="00BE43E7">
        <w:tc>
          <w:tcPr>
            <w:tcW w:w="9900" w:type="dxa"/>
            <w:gridSpan w:val="9"/>
          </w:tcPr>
          <w:p w14:paraId="78FD0A44" w14:textId="77777777" w:rsidR="001D659C" w:rsidRPr="001D659C" w:rsidRDefault="001D659C" w:rsidP="001D659C">
            <w:pPr>
              <w:ind w:firstLine="498"/>
              <w:jc w:val="both"/>
              <w:rPr>
                <w:b/>
                <w:bCs/>
                <w:strike/>
              </w:rPr>
            </w:pPr>
            <w:r w:rsidRPr="001D659C">
              <w:rPr>
                <w:b/>
              </w:rPr>
              <w:t>Klaipėdos miesto savivaldybės 2013–2020 metų strateginio plėtros plano dalys, susijusios su vykdoma programa:</w:t>
            </w:r>
          </w:p>
          <w:p w14:paraId="78FD0A45" w14:textId="77777777" w:rsidR="001D659C" w:rsidRPr="001D659C" w:rsidRDefault="001D659C" w:rsidP="001D659C">
            <w:pPr>
              <w:ind w:firstLine="498"/>
              <w:jc w:val="both"/>
              <w:rPr>
                <w:rFonts w:eastAsia="SimSun"/>
                <w:b/>
                <w:strike/>
                <w:lang w:eastAsia="lt-LT"/>
              </w:rPr>
            </w:pPr>
            <w:r w:rsidRPr="001D659C">
              <w:rPr>
                <w:rFonts w:eastAsia="SimSun"/>
                <w:caps/>
              </w:rPr>
              <w:t xml:space="preserve">2.1.3 </w:t>
            </w:r>
            <w:r w:rsidRPr="001D659C">
              <w:rPr>
                <w:rFonts w:eastAsia="SimSun"/>
              </w:rPr>
              <w:t>uždavinys</w:t>
            </w:r>
            <w:r w:rsidRPr="001D659C">
              <w:rPr>
                <w:rFonts w:eastAsia="SimSun"/>
                <w:caps/>
              </w:rPr>
              <w:t xml:space="preserve">. </w:t>
            </w:r>
            <w:r w:rsidRPr="001D659C">
              <w:rPr>
                <w:rFonts w:eastAsia="SimSun"/>
                <w:lang w:eastAsia="lt-LT"/>
              </w:rPr>
              <w:t>Efektyviai naudoti ir vystyti inžinerinę infrastruktūrą.</w:t>
            </w:r>
          </w:p>
          <w:p w14:paraId="78FD0A46" w14:textId="77777777" w:rsidR="001D659C" w:rsidRPr="001D659C" w:rsidRDefault="001D659C" w:rsidP="001D659C">
            <w:pPr>
              <w:ind w:firstLine="498"/>
              <w:jc w:val="both"/>
              <w:rPr>
                <w:rFonts w:eastAsia="SimSun"/>
                <w:b/>
                <w:strike/>
                <w:lang w:eastAsia="lt-LT"/>
              </w:rPr>
            </w:pPr>
            <w:r w:rsidRPr="001D659C">
              <w:rPr>
                <w:rFonts w:eastAsia="SimSun"/>
                <w:caps/>
              </w:rPr>
              <w:t xml:space="preserve">2.3.1 </w:t>
            </w:r>
            <w:r w:rsidRPr="001D659C">
              <w:rPr>
                <w:rFonts w:eastAsia="SimSun"/>
              </w:rPr>
              <w:t>uždavinys</w:t>
            </w:r>
            <w:r w:rsidRPr="001D659C">
              <w:rPr>
                <w:rFonts w:eastAsia="SimSun"/>
                <w:caps/>
              </w:rPr>
              <w:t>. U</w:t>
            </w:r>
            <w:r w:rsidRPr="001D659C">
              <w:rPr>
                <w:rFonts w:eastAsia="SimSun"/>
                <w:lang w:eastAsia="lt-LT"/>
              </w:rPr>
              <w:t>žtikrinti tvarų kraštovaizdžio vystymą.</w:t>
            </w:r>
          </w:p>
          <w:p w14:paraId="78FD0A47" w14:textId="77777777" w:rsidR="001D659C" w:rsidRPr="001D659C" w:rsidRDefault="001D659C" w:rsidP="001D659C">
            <w:pPr>
              <w:ind w:firstLine="498"/>
              <w:jc w:val="both"/>
              <w:rPr>
                <w:rFonts w:eastAsia="SimSun"/>
                <w:b/>
                <w:strike/>
                <w:lang w:eastAsia="lt-LT"/>
              </w:rPr>
            </w:pPr>
            <w:r w:rsidRPr="001D659C">
              <w:rPr>
                <w:rFonts w:eastAsia="SimSun"/>
                <w:caps/>
              </w:rPr>
              <w:t xml:space="preserve">2.3.2 </w:t>
            </w:r>
            <w:r w:rsidRPr="001D659C">
              <w:rPr>
                <w:rFonts w:eastAsia="SimSun"/>
                <w:sz w:val="22"/>
              </w:rPr>
              <w:t>uždavinys</w:t>
            </w:r>
            <w:r w:rsidRPr="001D659C">
              <w:rPr>
                <w:rFonts w:eastAsia="SimSun"/>
                <w:caps/>
              </w:rPr>
              <w:t>. D</w:t>
            </w:r>
            <w:r w:rsidRPr="001D659C">
              <w:rPr>
                <w:rFonts w:eastAsia="SimSun"/>
                <w:lang w:eastAsia="lt-LT"/>
              </w:rPr>
              <w:t>iegti energijos taupymo ir atsinaujinančių energijos išteklių sistemas.</w:t>
            </w:r>
          </w:p>
          <w:p w14:paraId="78FD0A48" w14:textId="77777777" w:rsidR="001D659C" w:rsidRPr="001D659C" w:rsidRDefault="001D659C" w:rsidP="001D659C">
            <w:pPr>
              <w:ind w:firstLine="498"/>
              <w:jc w:val="both"/>
              <w:rPr>
                <w:rFonts w:eastAsia="SimSun"/>
                <w:lang w:eastAsia="lt-LT"/>
              </w:rPr>
            </w:pPr>
            <w:r w:rsidRPr="001D659C">
              <w:rPr>
                <w:rFonts w:eastAsia="SimSun"/>
                <w:caps/>
              </w:rPr>
              <w:t xml:space="preserve">2.3.3 </w:t>
            </w:r>
            <w:r w:rsidRPr="001D659C">
              <w:rPr>
                <w:rFonts w:eastAsia="SimSun"/>
              </w:rPr>
              <w:t>uždavinys</w:t>
            </w:r>
            <w:r w:rsidRPr="001D659C">
              <w:rPr>
                <w:rFonts w:eastAsia="SimSun"/>
                <w:caps/>
              </w:rPr>
              <w:t xml:space="preserve">. </w:t>
            </w:r>
            <w:r w:rsidRPr="001D659C">
              <w:rPr>
                <w:rFonts w:eastAsia="SimSun"/>
                <w:lang w:eastAsia="lt-LT"/>
              </w:rPr>
              <w:t>Vykdyti prevencines aplinkosaugos priemones.</w:t>
            </w:r>
          </w:p>
          <w:p w14:paraId="78FD0A49" w14:textId="77777777" w:rsidR="001D659C" w:rsidRPr="001D659C" w:rsidRDefault="001D659C" w:rsidP="001D659C">
            <w:pPr>
              <w:ind w:firstLine="498"/>
              <w:jc w:val="both"/>
              <w:rPr>
                <w:rFonts w:eastAsia="SimSun"/>
                <w:b/>
                <w:strike/>
                <w:lang w:eastAsia="lt-LT"/>
              </w:rPr>
            </w:pPr>
            <w:r w:rsidRPr="001D659C">
              <w:rPr>
                <w:rFonts w:eastAsia="SimSun"/>
                <w:lang w:eastAsia="lt-LT"/>
              </w:rPr>
              <w:t>2.4.1 uždavinys. Pritaikyti bendruomenės poreikiams teritorijas prie vandens.</w:t>
            </w:r>
          </w:p>
          <w:p w14:paraId="78FD0A4A" w14:textId="77777777" w:rsidR="001D659C" w:rsidRPr="001D659C" w:rsidRDefault="001D659C" w:rsidP="001D659C">
            <w:pPr>
              <w:ind w:firstLine="498"/>
              <w:jc w:val="both"/>
              <w:rPr>
                <w:rFonts w:eastAsia="SimSun"/>
                <w:b/>
                <w:strike/>
                <w:lang w:eastAsia="lt-LT"/>
              </w:rPr>
            </w:pPr>
            <w:r w:rsidRPr="001D659C">
              <w:rPr>
                <w:rFonts w:eastAsia="SimSun"/>
                <w:caps/>
              </w:rPr>
              <w:t xml:space="preserve">2.4.2 </w:t>
            </w:r>
            <w:r w:rsidRPr="001D659C">
              <w:rPr>
                <w:rFonts w:eastAsia="SimSun"/>
              </w:rPr>
              <w:t>uždavinys</w:t>
            </w:r>
            <w:r w:rsidRPr="001D659C">
              <w:rPr>
                <w:rFonts w:eastAsia="SimSun"/>
                <w:caps/>
              </w:rPr>
              <w:t xml:space="preserve">. </w:t>
            </w:r>
            <w:r w:rsidRPr="001D659C">
              <w:rPr>
                <w:rFonts w:eastAsia="SimSun"/>
                <w:lang w:eastAsia="lt-LT"/>
              </w:rPr>
              <w:t>Skatinti centrinės miesto dalies ir gyvenamųjų kvartalų regeneravimą</w:t>
            </w:r>
            <w:r w:rsidRPr="001D659C">
              <w:rPr>
                <w:rFonts w:eastAsia="SimSun"/>
                <w:color w:val="FF0000"/>
                <w:lang w:eastAsia="lt-LT"/>
              </w:rPr>
              <w:t xml:space="preserve"> </w:t>
            </w:r>
            <w:r w:rsidRPr="001D659C">
              <w:rPr>
                <w:rFonts w:eastAsia="SimSun"/>
                <w:lang w:eastAsia="lt-LT"/>
              </w:rPr>
              <w:t>bei plėtrą</w:t>
            </w:r>
            <w:r w:rsidR="00AF01E3">
              <w:rPr>
                <w:rFonts w:eastAsia="SimSun"/>
                <w:lang w:eastAsia="lt-LT"/>
              </w:rPr>
              <w:t>.</w:t>
            </w:r>
          </w:p>
        </w:tc>
      </w:tr>
    </w:tbl>
    <w:p w14:paraId="78FD0A4C" w14:textId="77777777" w:rsidR="001D659C" w:rsidRPr="001D659C" w:rsidRDefault="001D659C" w:rsidP="001D659C">
      <w:pPr>
        <w:jc w:val="both"/>
        <w:rPr>
          <w:b/>
          <w:strike/>
        </w:rPr>
      </w:pPr>
    </w:p>
    <w:p w14:paraId="78FD0A4D" w14:textId="77777777" w:rsidR="001D659C" w:rsidRPr="001D659C" w:rsidRDefault="001D659C" w:rsidP="001D659C">
      <w:pPr>
        <w:ind w:firstLine="567"/>
        <w:jc w:val="both"/>
        <w:outlineLvl w:val="0"/>
        <w:rPr>
          <w:bCs/>
          <w:caps/>
        </w:rPr>
      </w:pPr>
      <w:r w:rsidRPr="001D659C">
        <w:t xml:space="preserve">Priedas </w:t>
      </w:r>
      <w:r w:rsidRPr="00C83CCB">
        <w:t>– 201</w:t>
      </w:r>
      <w:r w:rsidR="001A0D8C" w:rsidRPr="00C83CCB">
        <w:t>9–2021</w:t>
      </w:r>
      <w:r w:rsidRPr="00C83CCB">
        <w:t xml:space="preserve"> m. Klaipėdos miesto savivaldybės miesto infrastruktūros objektų priežiūros ir modernizavimo</w:t>
      </w:r>
      <w:r w:rsidRPr="00C83CCB">
        <w:rPr>
          <w:bCs/>
        </w:rPr>
        <w:t xml:space="preserve"> </w:t>
      </w:r>
      <w:r w:rsidRPr="001D659C">
        <w:t>programos</w:t>
      </w:r>
      <w:r w:rsidRPr="001D659C">
        <w:rPr>
          <w:b/>
        </w:rPr>
        <w:t xml:space="preserve"> </w:t>
      </w:r>
      <w:r w:rsidRPr="001D659C">
        <w:t>(Nr. 07) tikslų, uždavinių, priemonių, priemonių išlaidų ir produkto kriterijų suvestinė.</w:t>
      </w:r>
    </w:p>
    <w:p w14:paraId="78FD0A4E" w14:textId="77777777" w:rsidR="00D57F27" w:rsidRPr="00832CC9" w:rsidRDefault="001D659C" w:rsidP="001D659C">
      <w:pPr>
        <w:jc w:val="center"/>
      </w:pPr>
      <w:r w:rsidRPr="001D659C">
        <w:t>__________________________</w:t>
      </w:r>
    </w:p>
    <w:sectPr w:rsidR="00D57F27" w:rsidRPr="00832CC9" w:rsidSect="003D69B3">
      <w:headerReference w:type="default" r:id="rId6"/>
      <w:pgSz w:w="11906" w:h="16838" w:code="9"/>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0A51" w14:textId="77777777" w:rsidR="0088698E" w:rsidRDefault="0088698E" w:rsidP="00D57F27">
      <w:r>
        <w:separator/>
      </w:r>
    </w:p>
  </w:endnote>
  <w:endnote w:type="continuationSeparator" w:id="0">
    <w:p w14:paraId="78FD0A52" w14:textId="77777777" w:rsidR="0088698E" w:rsidRDefault="0088698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0A4F" w14:textId="77777777" w:rsidR="0088698E" w:rsidRDefault="0088698E" w:rsidP="00D57F27">
      <w:r>
        <w:separator/>
      </w:r>
    </w:p>
  </w:footnote>
  <w:footnote w:type="continuationSeparator" w:id="0">
    <w:p w14:paraId="78FD0A50" w14:textId="77777777" w:rsidR="0088698E" w:rsidRDefault="0088698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329307"/>
      <w:docPartObj>
        <w:docPartGallery w:val="Page Numbers (Top of Page)"/>
        <w:docPartUnique/>
      </w:docPartObj>
    </w:sdtPr>
    <w:sdtEndPr/>
    <w:sdtContent>
      <w:p w14:paraId="78FD0A53" w14:textId="5C225937" w:rsidR="00D57F27" w:rsidRDefault="00D57F27">
        <w:pPr>
          <w:pStyle w:val="Antrats"/>
          <w:jc w:val="center"/>
        </w:pPr>
        <w:r>
          <w:fldChar w:fldCharType="begin"/>
        </w:r>
        <w:r>
          <w:instrText>PAGE   \* MERGEFORMAT</w:instrText>
        </w:r>
        <w:r>
          <w:fldChar w:fldCharType="separate"/>
        </w:r>
        <w:r w:rsidR="004F1216">
          <w:rPr>
            <w:noProof/>
          </w:rPr>
          <w:t>2</w:t>
        </w:r>
        <w:r>
          <w:fldChar w:fldCharType="end"/>
        </w:r>
      </w:p>
    </w:sdtContent>
  </w:sdt>
  <w:p w14:paraId="78FD0A5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51A"/>
    <w:rsid w:val="00004D05"/>
    <w:rsid w:val="00025699"/>
    <w:rsid w:val="00041341"/>
    <w:rsid w:val="00050720"/>
    <w:rsid w:val="00052668"/>
    <w:rsid w:val="0006079E"/>
    <w:rsid w:val="00074A97"/>
    <w:rsid w:val="00086DE6"/>
    <w:rsid w:val="00093425"/>
    <w:rsid w:val="000A518D"/>
    <w:rsid w:val="000C0BCA"/>
    <w:rsid w:val="000D2FDF"/>
    <w:rsid w:val="000F1114"/>
    <w:rsid w:val="00110A71"/>
    <w:rsid w:val="00123A7E"/>
    <w:rsid w:val="00136411"/>
    <w:rsid w:val="00150BE3"/>
    <w:rsid w:val="001842E6"/>
    <w:rsid w:val="001900B7"/>
    <w:rsid w:val="00190484"/>
    <w:rsid w:val="0019615E"/>
    <w:rsid w:val="001A0D8C"/>
    <w:rsid w:val="001A1934"/>
    <w:rsid w:val="001A719C"/>
    <w:rsid w:val="001B4DC1"/>
    <w:rsid w:val="001D5A4F"/>
    <w:rsid w:val="001D659C"/>
    <w:rsid w:val="001F1DCE"/>
    <w:rsid w:val="001F52FD"/>
    <w:rsid w:val="00227A89"/>
    <w:rsid w:val="00252C37"/>
    <w:rsid w:val="00253C91"/>
    <w:rsid w:val="00267F76"/>
    <w:rsid w:val="00296D74"/>
    <w:rsid w:val="002E4C49"/>
    <w:rsid w:val="00301DBD"/>
    <w:rsid w:val="00312EDF"/>
    <w:rsid w:val="00324DAF"/>
    <w:rsid w:val="00333ED4"/>
    <w:rsid w:val="00335C26"/>
    <w:rsid w:val="00335FD8"/>
    <w:rsid w:val="0034183E"/>
    <w:rsid w:val="00342BD4"/>
    <w:rsid w:val="0034665D"/>
    <w:rsid w:val="00352D2D"/>
    <w:rsid w:val="00372DF3"/>
    <w:rsid w:val="003A421D"/>
    <w:rsid w:val="003B3346"/>
    <w:rsid w:val="003D29B5"/>
    <w:rsid w:val="003D2BDA"/>
    <w:rsid w:val="003D421A"/>
    <w:rsid w:val="003D69B3"/>
    <w:rsid w:val="003E1D79"/>
    <w:rsid w:val="003E6D5B"/>
    <w:rsid w:val="003F002C"/>
    <w:rsid w:val="003F34CC"/>
    <w:rsid w:val="00403656"/>
    <w:rsid w:val="004476DD"/>
    <w:rsid w:val="004C7481"/>
    <w:rsid w:val="004E21BC"/>
    <w:rsid w:val="004F1216"/>
    <w:rsid w:val="0050521D"/>
    <w:rsid w:val="005420D1"/>
    <w:rsid w:val="005502E2"/>
    <w:rsid w:val="005764F7"/>
    <w:rsid w:val="0058787F"/>
    <w:rsid w:val="00597EE8"/>
    <w:rsid w:val="005A64FC"/>
    <w:rsid w:val="005B434A"/>
    <w:rsid w:val="005C46CE"/>
    <w:rsid w:val="005F495C"/>
    <w:rsid w:val="00603DFF"/>
    <w:rsid w:val="006056BD"/>
    <w:rsid w:val="00644302"/>
    <w:rsid w:val="006542B7"/>
    <w:rsid w:val="00677C44"/>
    <w:rsid w:val="00695F49"/>
    <w:rsid w:val="006A15F0"/>
    <w:rsid w:val="006B573D"/>
    <w:rsid w:val="006C0928"/>
    <w:rsid w:val="006D0008"/>
    <w:rsid w:val="006D045E"/>
    <w:rsid w:val="006F4DE3"/>
    <w:rsid w:val="0073534F"/>
    <w:rsid w:val="00736922"/>
    <w:rsid w:val="007507AE"/>
    <w:rsid w:val="00755339"/>
    <w:rsid w:val="00775C50"/>
    <w:rsid w:val="0079155D"/>
    <w:rsid w:val="007A58AE"/>
    <w:rsid w:val="007C572B"/>
    <w:rsid w:val="007C64E4"/>
    <w:rsid w:val="007E04B9"/>
    <w:rsid w:val="008249BC"/>
    <w:rsid w:val="0083061F"/>
    <w:rsid w:val="00832CC9"/>
    <w:rsid w:val="008354D5"/>
    <w:rsid w:val="00882B29"/>
    <w:rsid w:val="0088698E"/>
    <w:rsid w:val="00892E7B"/>
    <w:rsid w:val="008B3484"/>
    <w:rsid w:val="008C6010"/>
    <w:rsid w:val="008E6E82"/>
    <w:rsid w:val="00901500"/>
    <w:rsid w:val="00931694"/>
    <w:rsid w:val="009720C9"/>
    <w:rsid w:val="00984991"/>
    <w:rsid w:val="009B4785"/>
    <w:rsid w:val="009D733E"/>
    <w:rsid w:val="00A06B6C"/>
    <w:rsid w:val="00A237C2"/>
    <w:rsid w:val="00A30A2E"/>
    <w:rsid w:val="00A64113"/>
    <w:rsid w:val="00A66EA6"/>
    <w:rsid w:val="00A838F6"/>
    <w:rsid w:val="00A95D6B"/>
    <w:rsid w:val="00AB1038"/>
    <w:rsid w:val="00AB29C0"/>
    <w:rsid w:val="00AB7D44"/>
    <w:rsid w:val="00AC2551"/>
    <w:rsid w:val="00AC50FD"/>
    <w:rsid w:val="00AE7BD5"/>
    <w:rsid w:val="00AF01E3"/>
    <w:rsid w:val="00AF7D08"/>
    <w:rsid w:val="00B22365"/>
    <w:rsid w:val="00B4523E"/>
    <w:rsid w:val="00B73111"/>
    <w:rsid w:val="00B73CCC"/>
    <w:rsid w:val="00B750B6"/>
    <w:rsid w:val="00B7769A"/>
    <w:rsid w:val="00B91D52"/>
    <w:rsid w:val="00BA67B5"/>
    <w:rsid w:val="00BD2CB4"/>
    <w:rsid w:val="00BE4DEB"/>
    <w:rsid w:val="00C40F92"/>
    <w:rsid w:val="00C553C0"/>
    <w:rsid w:val="00C57681"/>
    <w:rsid w:val="00C62061"/>
    <w:rsid w:val="00C70485"/>
    <w:rsid w:val="00C743BA"/>
    <w:rsid w:val="00C83CCB"/>
    <w:rsid w:val="00C90794"/>
    <w:rsid w:val="00CA4D3B"/>
    <w:rsid w:val="00CB37C4"/>
    <w:rsid w:val="00CB7F3A"/>
    <w:rsid w:val="00CE59A3"/>
    <w:rsid w:val="00D2620F"/>
    <w:rsid w:val="00D31201"/>
    <w:rsid w:val="00D357AE"/>
    <w:rsid w:val="00D42B72"/>
    <w:rsid w:val="00D57F27"/>
    <w:rsid w:val="00DC68C3"/>
    <w:rsid w:val="00E31E55"/>
    <w:rsid w:val="00E33871"/>
    <w:rsid w:val="00E36D86"/>
    <w:rsid w:val="00E46713"/>
    <w:rsid w:val="00E56A73"/>
    <w:rsid w:val="00F1275A"/>
    <w:rsid w:val="00F12C9C"/>
    <w:rsid w:val="00F12F77"/>
    <w:rsid w:val="00F64F4D"/>
    <w:rsid w:val="00F72A1E"/>
    <w:rsid w:val="00F8114D"/>
    <w:rsid w:val="00F87D6E"/>
    <w:rsid w:val="00F963E2"/>
    <w:rsid w:val="00FA134C"/>
    <w:rsid w:val="00FB7334"/>
    <w:rsid w:val="00FC3D89"/>
    <w:rsid w:val="00FD25AA"/>
    <w:rsid w:val="00FD5335"/>
    <w:rsid w:val="00FF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FD09C3"/>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ndard">
    <w:name w:val="Standard"/>
    <w:rsid w:val="001A719C"/>
    <w:pPr>
      <w:suppressAutoHyphens/>
      <w:autoSpaceDN w:val="0"/>
      <w:spacing w:after="0" w:line="240" w:lineRule="auto"/>
      <w:ind w:firstLine="680"/>
      <w:jc w:val="both"/>
      <w:textAlignment w:val="baseline"/>
    </w:pPr>
    <w:rPr>
      <w:rFonts w:ascii="Times New Roman" w:eastAsia="Calibri" w:hAnsi="Times New Roman" w:cs="Times New Roman"/>
      <w:kern w:val="3"/>
      <w:sz w:val="24"/>
      <w:lang w:eastAsia="zh-CN"/>
    </w:rPr>
  </w:style>
  <w:style w:type="paragraph" w:styleId="Sraopastraipa">
    <w:name w:val="List Paragraph"/>
    <w:basedOn w:val="prastasis"/>
    <w:uiPriority w:val="34"/>
    <w:qFormat/>
    <w:rsid w:val="00F96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792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10946</Words>
  <Characters>6240</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2019-01-10T12:44:00Z</cp:lastPrinted>
  <dcterms:created xsi:type="dcterms:W3CDTF">2019-02-05T07:14:00Z</dcterms:created>
  <dcterms:modified xsi:type="dcterms:W3CDTF">2019-02-05T07:14:00Z</dcterms:modified>
</cp:coreProperties>
</file>