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B9549A" w:rsidRPr="00B9549A" w14:paraId="552227FF" w14:textId="77777777" w:rsidTr="00EC21AD">
        <w:tc>
          <w:tcPr>
            <w:tcW w:w="4110" w:type="dxa"/>
          </w:tcPr>
          <w:p w14:paraId="552227FE" w14:textId="77777777" w:rsidR="0006079E" w:rsidRPr="00B9549A" w:rsidRDefault="0006079E" w:rsidP="0006079E">
            <w:pPr>
              <w:tabs>
                <w:tab w:val="left" w:pos="5070"/>
                <w:tab w:val="left" w:pos="5366"/>
                <w:tab w:val="left" w:pos="6771"/>
                <w:tab w:val="left" w:pos="7363"/>
              </w:tabs>
              <w:jc w:val="both"/>
            </w:pPr>
            <w:bookmarkStart w:id="0" w:name="_GoBack"/>
            <w:bookmarkEnd w:id="0"/>
            <w:r w:rsidRPr="00B9549A">
              <w:t>PATVIRTINTA</w:t>
            </w:r>
          </w:p>
        </w:tc>
      </w:tr>
      <w:tr w:rsidR="00B9549A" w:rsidRPr="00B9549A" w14:paraId="55222801" w14:textId="77777777" w:rsidTr="00EC21AD">
        <w:tc>
          <w:tcPr>
            <w:tcW w:w="4110" w:type="dxa"/>
          </w:tcPr>
          <w:p w14:paraId="55222800" w14:textId="77777777" w:rsidR="0006079E" w:rsidRPr="00B9549A" w:rsidRDefault="0006079E" w:rsidP="0006079E">
            <w:r w:rsidRPr="00B9549A">
              <w:t>Klaipėdos miesto savivaldybės</w:t>
            </w:r>
          </w:p>
        </w:tc>
      </w:tr>
      <w:tr w:rsidR="00B9549A" w:rsidRPr="00B9549A" w14:paraId="55222803" w14:textId="77777777" w:rsidTr="00EC21AD">
        <w:tc>
          <w:tcPr>
            <w:tcW w:w="4110" w:type="dxa"/>
          </w:tcPr>
          <w:p w14:paraId="55222802" w14:textId="77777777" w:rsidR="0006079E" w:rsidRPr="00B9549A" w:rsidRDefault="0006079E" w:rsidP="0006079E">
            <w:r w:rsidRPr="00B9549A">
              <w:t xml:space="preserve">tarybos </w:t>
            </w:r>
            <w:bookmarkStart w:id="1" w:name="registravimoDataIlga"/>
            <w:r w:rsidRPr="00B9549A">
              <w:rPr>
                <w:noProof/>
              </w:rPr>
              <w:fldChar w:fldCharType="begin">
                <w:ffData>
                  <w:name w:val="registravimoDataIlga"/>
                  <w:enabled/>
                  <w:calcOnExit w:val="0"/>
                  <w:textInput>
                    <w:maxLength w:val="1"/>
                  </w:textInput>
                </w:ffData>
              </w:fldChar>
            </w:r>
            <w:r w:rsidRPr="00B9549A">
              <w:rPr>
                <w:noProof/>
              </w:rPr>
              <w:instrText xml:space="preserve"> FORMTEXT </w:instrText>
            </w:r>
            <w:r w:rsidRPr="00B9549A">
              <w:rPr>
                <w:noProof/>
              </w:rPr>
            </w:r>
            <w:r w:rsidRPr="00B9549A">
              <w:rPr>
                <w:noProof/>
              </w:rPr>
              <w:fldChar w:fldCharType="separate"/>
            </w:r>
            <w:r w:rsidRPr="00B9549A">
              <w:rPr>
                <w:noProof/>
              </w:rPr>
              <w:t>2019 m. sausio 31 d.</w:t>
            </w:r>
            <w:r w:rsidRPr="00B9549A">
              <w:rPr>
                <w:noProof/>
              </w:rPr>
              <w:fldChar w:fldCharType="end"/>
            </w:r>
            <w:bookmarkEnd w:id="1"/>
          </w:p>
        </w:tc>
      </w:tr>
      <w:tr w:rsidR="00B9549A" w:rsidRPr="00B9549A" w14:paraId="55222805" w14:textId="77777777" w:rsidTr="00EC21AD">
        <w:tc>
          <w:tcPr>
            <w:tcW w:w="4110" w:type="dxa"/>
          </w:tcPr>
          <w:p w14:paraId="55222804" w14:textId="77777777" w:rsidR="0006079E" w:rsidRPr="00B9549A" w:rsidRDefault="0006079E" w:rsidP="004832C8">
            <w:pPr>
              <w:tabs>
                <w:tab w:val="left" w:pos="5070"/>
                <w:tab w:val="left" w:pos="5366"/>
                <w:tab w:val="left" w:pos="6771"/>
                <w:tab w:val="left" w:pos="7363"/>
              </w:tabs>
            </w:pPr>
            <w:r w:rsidRPr="00B9549A">
              <w:t xml:space="preserve">sprendimu Nr. </w:t>
            </w:r>
            <w:bookmarkStart w:id="2" w:name="registravimoNr"/>
            <w:r w:rsidR="004832C8" w:rsidRPr="00B9549A">
              <w:t>T2-23</w:t>
            </w:r>
            <w:bookmarkEnd w:id="2"/>
          </w:p>
        </w:tc>
      </w:tr>
    </w:tbl>
    <w:p w14:paraId="55222806" w14:textId="77777777" w:rsidR="00832CC9" w:rsidRPr="00B9549A" w:rsidRDefault="00832CC9" w:rsidP="0006079E">
      <w:pPr>
        <w:jc w:val="center"/>
      </w:pPr>
    </w:p>
    <w:p w14:paraId="55222807" w14:textId="77777777" w:rsidR="00DD7E23" w:rsidRPr="00B9549A" w:rsidRDefault="00DD7E23" w:rsidP="0006079E">
      <w:pPr>
        <w:jc w:val="center"/>
      </w:pPr>
    </w:p>
    <w:p w14:paraId="55222808" w14:textId="77777777" w:rsidR="00DD7E23" w:rsidRPr="00B9549A" w:rsidRDefault="00DD7E23" w:rsidP="00DD7E23">
      <w:pPr>
        <w:jc w:val="center"/>
        <w:rPr>
          <w:b/>
        </w:rPr>
      </w:pPr>
      <w:r w:rsidRPr="00B9549A">
        <w:rPr>
          <w:b/>
        </w:rPr>
        <w:t>KLAIPĖDOS VYTAUTO DIDŽIOJO GIMNAZIJOS SPORTO KLASIŲ UGDYMO ORGANIZAVIMO TVARKOS APRAŠAS</w:t>
      </w:r>
    </w:p>
    <w:p w14:paraId="55222809" w14:textId="77777777" w:rsidR="00DD7E23" w:rsidRPr="00B9549A" w:rsidRDefault="00DD7E23" w:rsidP="00DD7E23">
      <w:pPr>
        <w:jc w:val="center"/>
      </w:pPr>
    </w:p>
    <w:p w14:paraId="5522280A" w14:textId="77777777" w:rsidR="00DD7E23" w:rsidRPr="00B9549A" w:rsidRDefault="00DD7E23" w:rsidP="00DD7E23">
      <w:pPr>
        <w:jc w:val="center"/>
        <w:rPr>
          <w:b/>
        </w:rPr>
      </w:pPr>
      <w:r w:rsidRPr="00B9549A">
        <w:rPr>
          <w:b/>
        </w:rPr>
        <w:t>I SKYRIUS</w:t>
      </w:r>
    </w:p>
    <w:p w14:paraId="5522280B" w14:textId="77777777" w:rsidR="00DD7E23" w:rsidRPr="00B9549A" w:rsidRDefault="00DD7E23" w:rsidP="00DD7E23">
      <w:pPr>
        <w:jc w:val="center"/>
        <w:rPr>
          <w:b/>
        </w:rPr>
      </w:pPr>
      <w:r w:rsidRPr="00B9549A">
        <w:rPr>
          <w:b/>
        </w:rPr>
        <w:t>BENDROSIOS NUOSTATOS</w:t>
      </w:r>
    </w:p>
    <w:p w14:paraId="5522280C" w14:textId="77777777" w:rsidR="00DD7E23" w:rsidRPr="00B9549A" w:rsidRDefault="00DD7E23" w:rsidP="00DD7E23">
      <w:pPr>
        <w:ind w:firstLine="709"/>
        <w:jc w:val="center"/>
        <w:rPr>
          <w:b/>
        </w:rPr>
      </w:pPr>
    </w:p>
    <w:p w14:paraId="5522280D" w14:textId="77777777" w:rsidR="00DD7E23" w:rsidRPr="00B9549A" w:rsidRDefault="00DD7E23" w:rsidP="00DD7E23">
      <w:pPr>
        <w:ind w:firstLine="709"/>
        <w:jc w:val="both"/>
      </w:pPr>
      <w:r w:rsidRPr="00B9549A">
        <w:t>1. Klaipėdos Vytauto Didžiojo gimnazijos (toliau – Gimnazija) sporto klasių (toliau – Sporto klasės) ugdymo organizavimo tvarkos aprašas (toliau – Aprašas) nustato sporto klasių mokinių ugdymo proceso organizavimą ir vykdymą.</w:t>
      </w:r>
    </w:p>
    <w:p w14:paraId="5522280E" w14:textId="77777777" w:rsidR="00DD7E23" w:rsidRPr="00B9549A" w:rsidRDefault="00DD7E23" w:rsidP="00DD7E23">
      <w:pPr>
        <w:ind w:firstLine="709"/>
        <w:jc w:val="both"/>
      </w:pPr>
      <w:r w:rsidRPr="00B9549A">
        <w:t>2. Apraše vartojamos sąvokos:</w:t>
      </w:r>
    </w:p>
    <w:p w14:paraId="5522280F" w14:textId="77777777" w:rsidR="00DD7E23" w:rsidRPr="00B9549A" w:rsidRDefault="00DD7E23" w:rsidP="00DD7E23">
      <w:pPr>
        <w:ind w:firstLine="709"/>
        <w:jc w:val="both"/>
      </w:pPr>
      <w:r w:rsidRPr="00B9549A">
        <w:t xml:space="preserve">2.1. </w:t>
      </w:r>
      <w:r w:rsidRPr="00B9549A">
        <w:rPr>
          <w:b/>
        </w:rPr>
        <w:t xml:space="preserve">Pagrindinio ugdymo kartu su sporto ugdymu, vidurinio ugdymo kartu su sporto ugdymu programos (toliau – Programos) </w:t>
      </w:r>
      <w:r w:rsidRPr="00B9549A">
        <w:t>– specializuoto sportinio ugdymo krypties programos, skirtos vaikams, turintiems specialiųjų ugdymosi poreikių dėl išskirtinių gabumų sportui, kuriomis, vaikų bendrąjį ugdymą suderinus su sportinių ugdymu, siekiama mokinius nuosekliai, sistemingai ir kryptingai ugdyti, suteikiant jiems reikiamų bendrojo ugdymo žinių, gebėjimų, vertybinių nuostatų, ir treniruoti, siekiant aukščiausiųjų sportinių rezultatų.</w:t>
      </w:r>
    </w:p>
    <w:p w14:paraId="55222810" w14:textId="77777777" w:rsidR="00DD7E23" w:rsidRPr="00B9549A" w:rsidRDefault="00DD7E23" w:rsidP="00DD7E23">
      <w:pPr>
        <w:ind w:firstLine="709"/>
        <w:jc w:val="both"/>
      </w:pPr>
      <w:r w:rsidRPr="00B9549A">
        <w:t xml:space="preserve">2.2. </w:t>
      </w:r>
      <w:r w:rsidRPr="00B9549A">
        <w:rPr>
          <w:b/>
        </w:rPr>
        <w:t xml:space="preserve">Sporto klasė – </w:t>
      </w:r>
      <w:r w:rsidRPr="00B9549A">
        <w:t>klasė, kurioje ugdomi mokiniai, dėl išskirtinių gabumų sportui turintys specialiųjų ugdymosi poreikių.</w:t>
      </w:r>
    </w:p>
    <w:p w14:paraId="55222811" w14:textId="77777777" w:rsidR="00DD7E23" w:rsidRPr="00B9549A" w:rsidRDefault="00DD7E23" w:rsidP="00DD7E23">
      <w:pPr>
        <w:ind w:firstLine="709"/>
        <w:jc w:val="both"/>
      </w:pPr>
      <w:r w:rsidRPr="00B9549A">
        <w:t xml:space="preserve">2.3. </w:t>
      </w:r>
      <w:r w:rsidRPr="00B9549A">
        <w:rPr>
          <w:b/>
        </w:rPr>
        <w:t>Ugdymo turinys</w:t>
      </w:r>
      <w:r w:rsidRPr="00B9549A">
        <w:t xml:space="preserve"> – bendrojo ugdymo dalykai, sporto teorijos mokymai ir aktyvi sportinė veikla. </w:t>
      </w:r>
    </w:p>
    <w:p w14:paraId="55222812" w14:textId="77777777" w:rsidR="00DD7E23" w:rsidRPr="00B9549A" w:rsidRDefault="00DD7E23" w:rsidP="00DD7E23">
      <w:pPr>
        <w:ind w:firstLine="709"/>
        <w:jc w:val="both"/>
      </w:pPr>
      <w:r w:rsidRPr="00B9549A">
        <w:t xml:space="preserve">2.4. </w:t>
      </w:r>
      <w:r w:rsidRPr="00B9549A">
        <w:rPr>
          <w:b/>
        </w:rPr>
        <w:t>Sporto ugdymo planas</w:t>
      </w:r>
      <w:r w:rsidRPr="00B9549A">
        <w:t xml:space="preserve"> – Gimnazijos ugdymo plano dalis.</w:t>
      </w:r>
    </w:p>
    <w:p w14:paraId="55222813" w14:textId="77777777" w:rsidR="00DD7E23" w:rsidRPr="00B9549A" w:rsidRDefault="00DD7E23" w:rsidP="00DD7E23">
      <w:pPr>
        <w:ind w:firstLine="709"/>
        <w:jc w:val="both"/>
      </w:pPr>
    </w:p>
    <w:p w14:paraId="55222814" w14:textId="77777777" w:rsidR="00DD7E23" w:rsidRPr="00B9549A" w:rsidRDefault="00DD7E23" w:rsidP="00DD7E23">
      <w:pPr>
        <w:keepNext/>
        <w:jc w:val="center"/>
        <w:rPr>
          <w:rFonts w:eastAsia="Calibri"/>
          <w:b/>
          <w:caps/>
        </w:rPr>
      </w:pPr>
      <w:r w:rsidRPr="00B9549A">
        <w:rPr>
          <w:rFonts w:eastAsia="Calibri"/>
          <w:b/>
          <w:caps/>
        </w:rPr>
        <w:t>II SKYRIUS</w:t>
      </w:r>
    </w:p>
    <w:p w14:paraId="55222815" w14:textId="77777777" w:rsidR="00DD7E23" w:rsidRPr="00B9549A" w:rsidRDefault="00DD7E23" w:rsidP="00DD7E23">
      <w:pPr>
        <w:jc w:val="center"/>
        <w:rPr>
          <w:b/>
        </w:rPr>
      </w:pPr>
      <w:r w:rsidRPr="00B9549A">
        <w:rPr>
          <w:b/>
        </w:rPr>
        <w:t>UGDYMO ORGANIZAVIMAS</w:t>
      </w:r>
    </w:p>
    <w:p w14:paraId="55222816" w14:textId="77777777" w:rsidR="00DD7E23" w:rsidRPr="00B9549A" w:rsidRDefault="00DD7E23" w:rsidP="00DD7E23">
      <w:pPr>
        <w:jc w:val="center"/>
        <w:rPr>
          <w:b/>
        </w:rPr>
      </w:pPr>
    </w:p>
    <w:p w14:paraId="55222817" w14:textId="77777777" w:rsidR="00DD7E23" w:rsidRPr="00B9549A" w:rsidRDefault="00DD7E23" w:rsidP="00DD7E23">
      <w:pPr>
        <w:ind w:firstLine="709"/>
        <w:jc w:val="both"/>
      </w:pPr>
      <w:r w:rsidRPr="00B9549A">
        <w:t>3. Kiekvienais mokslo metais Gimnazijoje komplektuojama po vieną Sporto klasę.</w:t>
      </w:r>
    </w:p>
    <w:p w14:paraId="55222818" w14:textId="77777777" w:rsidR="00DD7E23" w:rsidRPr="00B9549A" w:rsidRDefault="00DD7E23" w:rsidP="00DD7E23">
      <w:pPr>
        <w:ind w:firstLine="709"/>
        <w:jc w:val="both"/>
      </w:pPr>
      <w:r w:rsidRPr="00B9549A">
        <w:t xml:space="preserve">4. Mokinių priėmimas į Sporto klases vykdomas vadovaujantis Klaipėdos miesto savivaldybės (toliau – Savivaldybė) tarybos nustatyta tvarka. </w:t>
      </w:r>
    </w:p>
    <w:p w14:paraId="55222819" w14:textId="77777777" w:rsidR="00DD7E23" w:rsidRPr="00B9549A" w:rsidRDefault="00DD7E23" w:rsidP="00DD7E23">
      <w:pPr>
        <w:ind w:firstLine="709"/>
        <w:jc w:val="both"/>
      </w:pPr>
      <w:r w:rsidRPr="00B9549A">
        <w:t>5. Jeigu norinčiųjų mokytis Sporto klasėje yra daugiau nei laisvų vietų, asmenys priimami pagal motyvacijos vertinimo rezultatus. Motyvacijos vertinimas organizuojamas ir vykdomas pagal Priimamų mokinių į sporto klases motyvacijos vertinimo tvarkos aprašą, patvirtintą Gimnazijos direktoriaus ir suderintą su S</w:t>
      </w:r>
      <w:r w:rsidRPr="00B9549A">
        <w:rPr>
          <w:lang w:eastAsia="lt-LT"/>
        </w:rPr>
        <w:t>avivaldybės administracijos Ugdymo ir kultūros departamento Sporto skyriumi</w:t>
      </w:r>
      <w:r w:rsidRPr="00B9549A">
        <w:t>.</w:t>
      </w:r>
    </w:p>
    <w:p w14:paraId="5522281A" w14:textId="77777777" w:rsidR="00DD7E23" w:rsidRPr="00B9549A" w:rsidRDefault="00DD7E23" w:rsidP="00DD7E23">
      <w:pPr>
        <w:ind w:firstLine="709"/>
        <w:jc w:val="both"/>
      </w:pPr>
      <w:r w:rsidRPr="00B9549A">
        <w:t>6. Su priimtu mokiniu sudaroma Gimnazijos, sportinę veiklą teisės aktų nustatyta tvarka įregistravusios sporto organizacijos (toliau – Sporto organizacijos) ir mokinio trišalė mokymo sutartis. Sutarties formą tvirtina Savivaldybės administracijos direktorius.</w:t>
      </w:r>
    </w:p>
    <w:p w14:paraId="5522281B" w14:textId="77777777" w:rsidR="00DD7E23" w:rsidRPr="00B9549A" w:rsidRDefault="00DD7E23" w:rsidP="00DD7E23">
      <w:pPr>
        <w:ind w:firstLine="709"/>
        <w:jc w:val="both"/>
        <w:rPr>
          <w:rFonts w:eastAsia="Calibri"/>
        </w:rPr>
      </w:pPr>
      <w:r w:rsidRPr="00B9549A">
        <w:t>7.</w:t>
      </w:r>
      <w:r w:rsidRPr="00B9549A">
        <w:rPr>
          <w:rFonts w:eastAsia="Calibri"/>
        </w:rPr>
        <w:t xml:space="preserve"> Ugdymo proceso organizavimas:</w:t>
      </w:r>
    </w:p>
    <w:p w14:paraId="5522281C" w14:textId="77777777" w:rsidR="00DD7E23" w:rsidRPr="00B9549A" w:rsidRDefault="00DD7E23" w:rsidP="00DD7E23">
      <w:pPr>
        <w:ind w:firstLine="709"/>
        <w:jc w:val="both"/>
      </w:pPr>
      <w:r w:rsidRPr="00B9549A">
        <w:t>7.1. ugdymo proceso pradžia ir mokslo metų pabaiga nustatoma Bendrosiose ugdymo programose;</w:t>
      </w:r>
    </w:p>
    <w:p w14:paraId="5522281D" w14:textId="77777777" w:rsidR="00DD7E23" w:rsidRPr="00B9549A" w:rsidRDefault="00DD7E23" w:rsidP="00DD7E23">
      <w:pPr>
        <w:ind w:firstLine="709"/>
        <w:jc w:val="both"/>
      </w:pPr>
      <w:r w:rsidRPr="00B9549A">
        <w:t>7.2. ugdymo procesas Gimnazijoje skirstomas į du pusmečius;</w:t>
      </w:r>
    </w:p>
    <w:p w14:paraId="5522281E" w14:textId="77777777" w:rsidR="00DD7E23" w:rsidRPr="00B9549A" w:rsidRDefault="00DD7E23" w:rsidP="00DD7E23">
      <w:pPr>
        <w:ind w:firstLine="709"/>
        <w:jc w:val="both"/>
      </w:pPr>
      <w:r w:rsidRPr="00B9549A">
        <w:t>7.3. ugdymas organizuojamas penkias dienas per savaitę;</w:t>
      </w:r>
    </w:p>
    <w:p w14:paraId="5522281F" w14:textId="77777777" w:rsidR="00DD7E23" w:rsidRPr="00B9549A" w:rsidRDefault="00DD7E23" w:rsidP="00DD7E23">
      <w:pPr>
        <w:ind w:firstLine="709"/>
        <w:jc w:val="both"/>
      </w:pPr>
      <w:r w:rsidRPr="00B9549A">
        <w:t>7.4. mokinių atostogų datos nustatomos Gimnazijos sporto ugdymo plane, patvirtintame Gimnazijos direktoriaus;</w:t>
      </w:r>
    </w:p>
    <w:p w14:paraId="55222820" w14:textId="77777777" w:rsidR="00DD7E23" w:rsidRPr="00B9549A" w:rsidRDefault="00DD7E23" w:rsidP="00DD7E23">
      <w:pPr>
        <w:ind w:firstLine="709"/>
        <w:jc w:val="both"/>
      </w:pPr>
      <w:r w:rsidRPr="00B9549A">
        <w:t>7.5. mokymo forma – pamoka, treniruotė. Pamokos, rytinės treniruotės trukmė yra 45 min.</w:t>
      </w:r>
    </w:p>
    <w:p w14:paraId="55222821" w14:textId="77777777" w:rsidR="00DD7E23" w:rsidRPr="00B9549A" w:rsidRDefault="00DD7E23" w:rsidP="00DD7E23">
      <w:pPr>
        <w:ind w:firstLine="709"/>
        <w:jc w:val="both"/>
      </w:pPr>
      <w:r w:rsidRPr="00B9549A">
        <w:t>7.6. rytinės treniruotės organizuojamos po 2 pamokų Gimnazijoje, sporto bazėse ar kitose erdvėse. Jos yra ugdymo proceso dalis, todėl mokiniams privalomos;</w:t>
      </w:r>
    </w:p>
    <w:p w14:paraId="55222822" w14:textId="77777777" w:rsidR="00DD7E23" w:rsidRPr="00B9549A" w:rsidRDefault="00DD7E23" w:rsidP="00DD7E23">
      <w:pPr>
        <w:ind w:firstLine="709"/>
        <w:jc w:val="both"/>
      </w:pPr>
      <w:r w:rsidRPr="00B9549A">
        <w:lastRenderedPageBreak/>
        <w:t>7.7. kai rytinės treniruotės organizuojamos sporto bazėse ar kitose erdvėse, mokinių nuvykimo į treniruotes ir parvykimo iš jų laikas į pamokų trukmę ir bendrą pamokų skaičių nėra įskaičiuojamas;</w:t>
      </w:r>
    </w:p>
    <w:p w14:paraId="55222823" w14:textId="77777777" w:rsidR="00DD7E23" w:rsidRPr="00B9549A" w:rsidRDefault="00DD7E23" w:rsidP="00DD7E23">
      <w:pPr>
        <w:ind w:firstLine="709"/>
        <w:jc w:val="both"/>
      </w:pPr>
      <w:r w:rsidRPr="00B9549A">
        <w:t>7.8. už treniruočių, kurios vykdomos po pamokų, organizavimą yra atsakingos Sporto organizacijos. Šios treniruotės nėra Gimnazijos sporto ugdymo plano dalis ir į bendrą pamokų skaičių neįskaičiuojamos.</w:t>
      </w:r>
    </w:p>
    <w:p w14:paraId="55222824" w14:textId="77777777" w:rsidR="00DD7E23" w:rsidRPr="00B9549A" w:rsidRDefault="00DD7E23" w:rsidP="00DD7E23">
      <w:pPr>
        <w:ind w:firstLine="709"/>
        <w:jc w:val="both"/>
      </w:pPr>
      <w:r w:rsidRPr="00B9549A">
        <w:t>7.9. mokiniams, negalintiems dalyvauti pamokose dėl treniruočių, kurios organizuojamos sporto stovyklose šalyje ar užsienyje, ugdymas vykdomas Gimnazijos sporto ugdymo plane numatytomis formomis ir būdais.</w:t>
      </w:r>
    </w:p>
    <w:p w14:paraId="55222825" w14:textId="77777777" w:rsidR="00DD7E23" w:rsidRPr="00B9549A" w:rsidRDefault="00DD7E23" w:rsidP="00DD7E23">
      <w:pPr>
        <w:ind w:firstLine="709"/>
        <w:jc w:val="both"/>
      </w:pPr>
      <w:r w:rsidRPr="00B9549A">
        <w:t>7.10. kiti ugdymo proceso ypatumai apibrėžti Gimnazijos sporto ugdymo plane.</w:t>
      </w:r>
    </w:p>
    <w:p w14:paraId="55222826" w14:textId="77777777" w:rsidR="00DD7E23" w:rsidRPr="00B9549A" w:rsidRDefault="00DD7E23" w:rsidP="00DD7E23">
      <w:pPr>
        <w:ind w:firstLine="709"/>
        <w:jc w:val="both"/>
      </w:pPr>
      <w:r w:rsidRPr="00B9549A">
        <w:rPr>
          <w:rFonts w:eastAsia="Calibri"/>
        </w:rPr>
        <w:t>8. Ugdymo turinio formavimas:</w:t>
      </w:r>
    </w:p>
    <w:p w14:paraId="55222827" w14:textId="77777777" w:rsidR="00DD7E23" w:rsidRPr="00B9549A" w:rsidRDefault="00DD7E23" w:rsidP="00DD7E23">
      <w:pPr>
        <w:tabs>
          <w:tab w:val="left" w:pos="1530"/>
        </w:tabs>
        <w:ind w:right="-58" w:firstLine="720"/>
        <w:jc w:val="both"/>
        <w:rPr>
          <w:rFonts w:eastAsia="Calibri"/>
        </w:rPr>
      </w:pPr>
      <w:r w:rsidRPr="00B9549A">
        <w:rPr>
          <w:rFonts w:eastAsia="Calibri"/>
        </w:rPr>
        <w:t>8.1. formuojant ugdymo turinį, naudojamasi Bendrosiomis ugdymo programomis, švietimo stebėsenos, mokinių pasiekimų ir pažangos vertinimo ugdymo procese informacija, veiklos įsivertinimo ir išorinio vertinimo duomenimis;</w:t>
      </w:r>
    </w:p>
    <w:p w14:paraId="55222828" w14:textId="77777777" w:rsidR="00DD7E23" w:rsidRPr="00B9549A" w:rsidRDefault="00DD7E23" w:rsidP="00DD7E23">
      <w:pPr>
        <w:tabs>
          <w:tab w:val="left" w:pos="1530"/>
        </w:tabs>
        <w:ind w:right="-58" w:firstLine="720"/>
        <w:jc w:val="both"/>
        <w:rPr>
          <w:rFonts w:eastAsia="Calibri"/>
        </w:rPr>
      </w:pPr>
      <w:r w:rsidRPr="00B9549A">
        <w:rPr>
          <w:rFonts w:eastAsia="Calibri"/>
        </w:rPr>
        <w:t>8.2. ugdymo turiniui įgyvendinti rengiamas Gimnazijos sporto ugdymo planas, atsižvelgiant į Lietuvos Respublikos švietimo ir mokslo ministro 2010 m. kovo 5 d. įsakymu Nr. V-299 patvirtintą Netradicinio ugdymo koncepciją, Specializuoto ugdymo krypties programų (pagrindinio ir vidurinio ugdymo kartu su sporto ugdymo programų) sporto ugdymo dalį, patvirtiną Lietuvos Respublikos švietimo ir mokslo ministro 2014 m. spalio 24 d. įsakymu Nr. V-1010, ir sportinio ugdymo organizavimo rekomendacijomis.</w:t>
      </w:r>
    </w:p>
    <w:p w14:paraId="55222829" w14:textId="77777777" w:rsidR="00DD7E23" w:rsidRPr="00B9549A" w:rsidRDefault="00DD7E23" w:rsidP="00DD7E23">
      <w:pPr>
        <w:tabs>
          <w:tab w:val="left" w:pos="1530"/>
        </w:tabs>
        <w:ind w:right="-58" w:firstLine="720"/>
        <w:jc w:val="both"/>
        <w:rPr>
          <w:rFonts w:eastAsia="Calibri"/>
        </w:rPr>
      </w:pPr>
      <w:r w:rsidRPr="00B9549A">
        <w:rPr>
          <w:rFonts w:eastAsia="Calibri"/>
        </w:rPr>
        <w:t>8.3. Gimnazijos sporto ugdymo planas rengiamas vieneriems mokslo metams, grindžiamas demokratiškumo, prieinamumo, bendradarbiavimo principais, įtraukiant mokytojus, mokinius, tėvus (globėjus, rūpintojus), trenerius, Sporto organizacijų atstovus, vietos bendruomenę;</w:t>
      </w:r>
    </w:p>
    <w:p w14:paraId="5522282A" w14:textId="77777777" w:rsidR="00DD7E23" w:rsidRPr="00B9549A" w:rsidRDefault="00DD7E23" w:rsidP="00DD7E23">
      <w:pPr>
        <w:tabs>
          <w:tab w:val="left" w:pos="1530"/>
        </w:tabs>
        <w:ind w:right="-58" w:firstLine="720"/>
        <w:jc w:val="both"/>
        <w:rPr>
          <w:rFonts w:eastAsia="Calibri"/>
        </w:rPr>
      </w:pPr>
      <w:r w:rsidRPr="00B9549A">
        <w:rPr>
          <w:rFonts w:eastAsia="Calibri"/>
        </w:rPr>
        <w:t>8.4. ugdymo turiniui įgyvendinti rengiamos dėstomų dalykų, neformaliojo švietimo ir kitos ugdymo programos;</w:t>
      </w:r>
    </w:p>
    <w:p w14:paraId="5522282B" w14:textId="77777777" w:rsidR="00DD7E23" w:rsidRPr="00B9549A" w:rsidRDefault="00DD7E23" w:rsidP="00DD7E23">
      <w:pPr>
        <w:tabs>
          <w:tab w:val="left" w:pos="1530"/>
        </w:tabs>
        <w:ind w:right="-58" w:firstLine="720"/>
        <w:jc w:val="both"/>
        <w:rPr>
          <w:rFonts w:eastAsia="Calibri"/>
        </w:rPr>
      </w:pPr>
      <w:r w:rsidRPr="00B9549A">
        <w:rPr>
          <w:rFonts w:eastAsia="Calibri"/>
        </w:rPr>
        <w:t xml:space="preserve">8.5. konkrečioms programoms įgyvendinti skiriamos valandos, nurodytos Gimnazijos sporto ugdymo plane. Atsižvelgiant į mokinių pasirinkimą ir Gimnazijos galimybes, kiekvienam mokiniui sudaromas individualus sporto ugdymo planas, patvirtintas Gimnazijos direktoriaus. </w:t>
      </w:r>
    </w:p>
    <w:p w14:paraId="5522282C" w14:textId="77777777" w:rsidR="00DD7E23" w:rsidRPr="00B9549A" w:rsidRDefault="00DD7E23" w:rsidP="00DD7E23">
      <w:pPr>
        <w:tabs>
          <w:tab w:val="left" w:pos="1530"/>
        </w:tabs>
        <w:ind w:right="-58" w:firstLine="720"/>
        <w:jc w:val="both"/>
        <w:rPr>
          <w:rFonts w:eastAsia="Calibri"/>
        </w:rPr>
      </w:pPr>
    </w:p>
    <w:p w14:paraId="5522282D" w14:textId="77777777" w:rsidR="00DD7E23" w:rsidRPr="00B9549A" w:rsidRDefault="00DD7E23" w:rsidP="00DD7E23">
      <w:pPr>
        <w:keepNext/>
        <w:jc w:val="center"/>
        <w:rPr>
          <w:rFonts w:eastAsia="Calibri"/>
          <w:b/>
          <w:caps/>
        </w:rPr>
      </w:pPr>
      <w:r w:rsidRPr="00B9549A">
        <w:rPr>
          <w:rFonts w:eastAsia="Calibri"/>
          <w:b/>
          <w:caps/>
        </w:rPr>
        <w:t>III SKYRIUS</w:t>
      </w:r>
    </w:p>
    <w:p w14:paraId="5522282E" w14:textId="77777777" w:rsidR="00DD7E23" w:rsidRPr="00B9549A" w:rsidRDefault="00DD7E23" w:rsidP="00DD7E23">
      <w:pPr>
        <w:tabs>
          <w:tab w:val="left" w:pos="1530"/>
        </w:tabs>
        <w:ind w:right="-58"/>
        <w:jc w:val="center"/>
        <w:rPr>
          <w:rFonts w:eastAsia="Calibri"/>
          <w:b/>
        </w:rPr>
      </w:pPr>
      <w:r w:rsidRPr="00B9549A">
        <w:rPr>
          <w:rFonts w:eastAsia="Calibri"/>
          <w:b/>
        </w:rPr>
        <w:t>MOKINIŲ MOKYMOSI PASIEKIMŲ IR PAŽANGOS VERTINIMAS</w:t>
      </w:r>
    </w:p>
    <w:p w14:paraId="5522282F" w14:textId="77777777" w:rsidR="00DD7E23" w:rsidRPr="00B9549A" w:rsidRDefault="00DD7E23" w:rsidP="00DD7E23">
      <w:pPr>
        <w:tabs>
          <w:tab w:val="left" w:pos="1530"/>
        </w:tabs>
        <w:ind w:right="-58" w:firstLine="720"/>
        <w:jc w:val="center"/>
        <w:rPr>
          <w:rFonts w:eastAsia="Calibri"/>
          <w:b/>
        </w:rPr>
      </w:pPr>
    </w:p>
    <w:p w14:paraId="55222830" w14:textId="77777777" w:rsidR="00DD7E23" w:rsidRPr="00B9549A" w:rsidRDefault="00DD7E23" w:rsidP="00DD7E23">
      <w:pPr>
        <w:tabs>
          <w:tab w:val="left" w:pos="1530"/>
        </w:tabs>
        <w:ind w:right="-58" w:firstLine="720"/>
        <w:jc w:val="both"/>
        <w:rPr>
          <w:rFonts w:eastAsia="Calibri"/>
        </w:rPr>
      </w:pPr>
      <w:r w:rsidRPr="00B9549A">
        <w:rPr>
          <w:rFonts w:eastAsia="Calibri"/>
        </w:rPr>
        <w:t>9. Mokinių mokymosi pasiekimai ir pažanga vertinami pagal Gimnazijos ugdymo plano nuostatas.</w:t>
      </w:r>
    </w:p>
    <w:p w14:paraId="55222831" w14:textId="77777777" w:rsidR="00DD7E23" w:rsidRPr="00B9549A" w:rsidRDefault="00DD7E23" w:rsidP="00DD7E23">
      <w:pPr>
        <w:tabs>
          <w:tab w:val="left" w:pos="1530"/>
        </w:tabs>
        <w:ind w:right="-58" w:firstLine="720"/>
        <w:jc w:val="both"/>
        <w:rPr>
          <w:rFonts w:eastAsia="Calibri"/>
        </w:rPr>
      </w:pPr>
      <w:r w:rsidRPr="00B9549A">
        <w:rPr>
          <w:caps/>
        </w:rPr>
        <w:t xml:space="preserve">10. </w:t>
      </w:r>
      <w:r w:rsidRPr="00B9549A">
        <w:t>Sporto klasių mokiniai, baigę pagrindinio ugdymo programą, dalyvauja pagrindinio ugdymo pasiekimų patikrinime, vidurinio ugdymo programą – laiko brandos egzaminus Lietuvos Respublikos švietimo, mokslo ir sporto ministro nustatyta tvarka, testuojami šių mokinių sportiniai gebėjimai.</w:t>
      </w:r>
    </w:p>
    <w:p w14:paraId="55222832" w14:textId="77777777" w:rsidR="00DD7E23" w:rsidRPr="00B9549A" w:rsidRDefault="00DD7E23" w:rsidP="00DD7E23">
      <w:pPr>
        <w:jc w:val="both"/>
      </w:pPr>
    </w:p>
    <w:p w14:paraId="55222833" w14:textId="77777777" w:rsidR="00DD7E23" w:rsidRPr="00B9549A" w:rsidRDefault="00DD7E23" w:rsidP="00DD7E23">
      <w:pPr>
        <w:keepNext/>
        <w:jc w:val="center"/>
        <w:rPr>
          <w:rFonts w:eastAsia="Calibri"/>
          <w:b/>
          <w:caps/>
        </w:rPr>
      </w:pPr>
      <w:r w:rsidRPr="00B9549A">
        <w:rPr>
          <w:rFonts w:eastAsia="Calibri"/>
          <w:b/>
          <w:caps/>
        </w:rPr>
        <w:t>IV SKYRIUS</w:t>
      </w:r>
    </w:p>
    <w:p w14:paraId="55222834" w14:textId="77777777" w:rsidR="00DD7E23" w:rsidRPr="00B9549A" w:rsidRDefault="00DD7E23" w:rsidP="00DD7E23">
      <w:pPr>
        <w:jc w:val="center"/>
        <w:rPr>
          <w:b/>
        </w:rPr>
      </w:pPr>
      <w:r w:rsidRPr="00B9549A">
        <w:rPr>
          <w:b/>
        </w:rPr>
        <w:t>MOKINIŲ MAITINIMAS IR PAVEŽĖJIMAS</w:t>
      </w:r>
    </w:p>
    <w:p w14:paraId="55222835" w14:textId="77777777" w:rsidR="00DD7E23" w:rsidRPr="00B9549A" w:rsidRDefault="00DD7E23" w:rsidP="00DD7E23">
      <w:pPr>
        <w:ind w:firstLine="709"/>
        <w:jc w:val="center"/>
      </w:pPr>
    </w:p>
    <w:p w14:paraId="55222836" w14:textId="77777777" w:rsidR="00DD7E23" w:rsidRPr="00B9549A" w:rsidRDefault="00DD7E23" w:rsidP="00DD7E23">
      <w:pPr>
        <w:ind w:firstLine="709"/>
        <w:jc w:val="both"/>
        <w:rPr>
          <w:rStyle w:val="tm8"/>
        </w:rPr>
      </w:pPr>
      <w:r w:rsidRPr="00B9549A">
        <w:t xml:space="preserve">11. Sporto klasių mokinių nemokamas maitinimas organizuojamas vadovaujantis </w:t>
      </w:r>
      <w:r w:rsidRPr="00B9549A">
        <w:rPr>
          <w:rStyle w:val="tm8"/>
        </w:rPr>
        <w:t>Lietuvos Respublikos sveikatos apsaugos ministro 2016 m. birželio 23 d. įsakymu Nr. V-836 „Dėl Lietuvos Respublikos sveikatos apsaugos ministro 1999 m. lapkričio 25 d. įsakymo Nr. 510 „Dėl Rekomenduojamų paros maistinių medžiagų ir energijos normų tvirtinimo“ pakeitimo“. Mokinių maitinimo išlaidas kompensuoja Savivaldybė pagal nustatytą nemokamo maitinimo pietų kainą nemokamai maitinamiems vyresniųjų klasių mokiniams bendrojo ugdymo mokyklose.</w:t>
      </w:r>
    </w:p>
    <w:p w14:paraId="55222837" w14:textId="77777777" w:rsidR="00DD7E23" w:rsidRPr="00B9549A" w:rsidRDefault="00DD7E23" w:rsidP="00DD7E23">
      <w:pPr>
        <w:ind w:firstLine="709"/>
        <w:jc w:val="both"/>
        <w:rPr>
          <w:rStyle w:val="tm8"/>
        </w:rPr>
      </w:pPr>
      <w:r w:rsidRPr="00B9549A">
        <w:rPr>
          <w:rStyle w:val="tm8"/>
        </w:rPr>
        <w:t>12. Sporto klasės mokinių pavėžėjimas į rytines treniruotes ugdymo proceso metu organizuojamas pagal grafiką, patvirtintą Gimnazijos direktoriaus. Mokinių pavėžėjimo išlaidas kompensuoja Savivaldybė.</w:t>
      </w:r>
    </w:p>
    <w:p w14:paraId="55222838" w14:textId="77777777" w:rsidR="00DD7E23" w:rsidRPr="00B9549A" w:rsidRDefault="00DD7E23" w:rsidP="00DD7E23">
      <w:pPr>
        <w:ind w:firstLine="709"/>
        <w:jc w:val="both"/>
        <w:rPr>
          <w:rStyle w:val="tm8"/>
        </w:rPr>
      </w:pPr>
    </w:p>
    <w:p w14:paraId="33B7DAE3" w14:textId="77777777" w:rsidR="00413EFD" w:rsidRDefault="00413EFD">
      <w:pPr>
        <w:spacing w:after="200" w:line="276" w:lineRule="auto"/>
        <w:rPr>
          <w:b/>
        </w:rPr>
      </w:pPr>
      <w:r>
        <w:rPr>
          <w:b/>
        </w:rPr>
        <w:br w:type="page"/>
      </w:r>
    </w:p>
    <w:p w14:paraId="55222839" w14:textId="6C026A60" w:rsidR="00DD7E23" w:rsidRPr="00B9549A" w:rsidRDefault="00DD7E23" w:rsidP="00DD7E23">
      <w:pPr>
        <w:jc w:val="center"/>
        <w:rPr>
          <w:b/>
        </w:rPr>
      </w:pPr>
      <w:r w:rsidRPr="00B9549A">
        <w:rPr>
          <w:b/>
        </w:rPr>
        <w:lastRenderedPageBreak/>
        <w:t>V SKYRIUS</w:t>
      </w:r>
    </w:p>
    <w:p w14:paraId="5522283A" w14:textId="77777777" w:rsidR="00DD7E23" w:rsidRPr="00B9549A" w:rsidRDefault="00DD7E23" w:rsidP="00DD7E23">
      <w:pPr>
        <w:jc w:val="center"/>
        <w:rPr>
          <w:b/>
        </w:rPr>
      </w:pPr>
      <w:r w:rsidRPr="00B9549A">
        <w:rPr>
          <w:b/>
        </w:rPr>
        <w:t>BAIGIAMOSIOS NUOSTATOS</w:t>
      </w:r>
    </w:p>
    <w:p w14:paraId="5522283B" w14:textId="77777777" w:rsidR="00DD7E23" w:rsidRPr="00B9549A" w:rsidRDefault="00DD7E23" w:rsidP="00DD7E23">
      <w:pPr>
        <w:ind w:firstLine="709"/>
        <w:jc w:val="center"/>
        <w:rPr>
          <w:b/>
        </w:rPr>
      </w:pPr>
    </w:p>
    <w:p w14:paraId="5522283C" w14:textId="77777777" w:rsidR="00DD7E23" w:rsidRPr="00B9549A" w:rsidRDefault="00DD7E23" w:rsidP="00DD7E23">
      <w:pPr>
        <w:ind w:firstLine="709"/>
        <w:jc w:val="both"/>
      </w:pPr>
      <w:r w:rsidRPr="00B9549A">
        <w:t xml:space="preserve">13. Į </w:t>
      </w:r>
      <w:r w:rsidRPr="00B9549A">
        <w:rPr>
          <w:rStyle w:val="tm8"/>
        </w:rPr>
        <w:t xml:space="preserve">Sporto klases </w:t>
      </w:r>
      <w:r w:rsidRPr="00B9549A">
        <w:t>priimami mokiniai turi būti gavę Lietuvos sporto medicinos centro Klaipėdos skyriaus pažymą, kad yra sveiki ir gali treniruotis.</w:t>
      </w:r>
    </w:p>
    <w:p w14:paraId="5522283D" w14:textId="77777777" w:rsidR="00DD7E23" w:rsidRPr="00B9549A" w:rsidRDefault="00DD7E23" w:rsidP="00DD7E23">
      <w:pPr>
        <w:ind w:firstLine="709"/>
        <w:jc w:val="both"/>
      </w:pPr>
      <w:r w:rsidRPr="00B9549A">
        <w:t>14. Pagal Programas ugdomų sportininkų sveikatos būklė turi būti periodiškai tikrinama Lietuvos sporto medicinos centro Klaipėdos skyriuje.</w:t>
      </w:r>
    </w:p>
    <w:p w14:paraId="5522283E" w14:textId="77777777" w:rsidR="00DD7E23" w:rsidRPr="00B9549A" w:rsidRDefault="00DD7E23" w:rsidP="00DD7E23">
      <w:pPr>
        <w:ind w:firstLine="709"/>
        <w:jc w:val="both"/>
      </w:pPr>
      <w:r w:rsidRPr="00B9549A">
        <w:rPr>
          <w:rStyle w:val="tm8"/>
        </w:rPr>
        <w:t>15. Išlaidas, nurodytas 11 ir 12 punktuose, arba jų dalį gali kompensuoti Sporto organizacijos.</w:t>
      </w:r>
    </w:p>
    <w:p w14:paraId="5522283F" w14:textId="77777777" w:rsidR="00DD7E23" w:rsidRPr="00B9549A" w:rsidRDefault="00DD7E23" w:rsidP="00DD7E23">
      <w:pPr>
        <w:ind w:firstLine="709"/>
        <w:jc w:val="both"/>
      </w:pPr>
      <w:r w:rsidRPr="00B9549A">
        <w:t>16. Aprašas skelbiamas Savivaldybės ir Gimnazijos interneto svetainėse.</w:t>
      </w:r>
    </w:p>
    <w:p w14:paraId="55222840" w14:textId="77777777" w:rsidR="00DD7E23" w:rsidRPr="00B9549A" w:rsidRDefault="00DD7E23" w:rsidP="00DD7E23">
      <w:pPr>
        <w:ind w:firstLine="709"/>
        <w:jc w:val="center"/>
        <w:rPr>
          <w:b/>
        </w:rPr>
      </w:pPr>
    </w:p>
    <w:p w14:paraId="55222841" w14:textId="77777777" w:rsidR="00832CC9" w:rsidRPr="00B9549A" w:rsidRDefault="00DD7E23" w:rsidP="00B9549A">
      <w:pPr>
        <w:jc w:val="center"/>
      </w:pPr>
      <w:r w:rsidRPr="00B9549A">
        <w:rPr>
          <w:b/>
        </w:rPr>
        <w:t>_______________________</w:t>
      </w:r>
    </w:p>
    <w:sectPr w:rsidR="00832CC9" w:rsidRPr="00B9549A"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22844" w14:textId="77777777" w:rsidR="00996C61" w:rsidRDefault="00996C61" w:rsidP="00D57F27">
      <w:r>
        <w:separator/>
      </w:r>
    </w:p>
  </w:endnote>
  <w:endnote w:type="continuationSeparator" w:id="0">
    <w:p w14:paraId="55222845"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22842" w14:textId="77777777" w:rsidR="00996C61" w:rsidRDefault="00996C61" w:rsidP="00D57F27">
      <w:r>
        <w:separator/>
      </w:r>
    </w:p>
  </w:footnote>
  <w:footnote w:type="continuationSeparator" w:id="0">
    <w:p w14:paraId="55222843" w14:textId="77777777"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55222846" w14:textId="4FBDFBE8" w:rsidR="00D57F27" w:rsidRDefault="00D57F27">
        <w:pPr>
          <w:pStyle w:val="Antrats"/>
          <w:jc w:val="center"/>
        </w:pPr>
        <w:r>
          <w:fldChar w:fldCharType="begin"/>
        </w:r>
        <w:r>
          <w:instrText>PAGE   \* MERGEFORMAT</w:instrText>
        </w:r>
        <w:r>
          <w:fldChar w:fldCharType="separate"/>
        </w:r>
        <w:r w:rsidR="004F3438">
          <w:rPr>
            <w:noProof/>
          </w:rPr>
          <w:t>2</w:t>
        </w:r>
        <w:r>
          <w:fldChar w:fldCharType="end"/>
        </w:r>
      </w:p>
    </w:sdtContent>
  </w:sdt>
  <w:p w14:paraId="55222847"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A7A09"/>
    <w:rsid w:val="00413EFD"/>
    <w:rsid w:val="004476DD"/>
    <w:rsid w:val="004832C8"/>
    <w:rsid w:val="004F3438"/>
    <w:rsid w:val="00597EE8"/>
    <w:rsid w:val="005F495C"/>
    <w:rsid w:val="00832CC9"/>
    <w:rsid w:val="008354D5"/>
    <w:rsid w:val="008E6E82"/>
    <w:rsid w:val="00996C61"/>
    <w:rsid w:val="00AF7D08"/>
    <w:rsid w:val="00B750B6"/>
    <w:rsid w:val="00B9549A"/>
    <w:rsid w:val="00CA4D3B"/>
    <w:rsid w:val="00D42B72"/>
    <w:rsid w:val="00D57F27"/>
    <w:rsid w:val="00DD7E23"/>
    <w:rsid w:val="00E33871"/>
    <w:rsid w:val="00E56A73"/>
    <w:rsid w:val="00EC21AD"/>
    <w:rsid w:val="00ED0430"/>
    <w:rsid w:val="00F72A1E"/>
    <w:rsid w:val="00FF41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227FE"/>
  <w15:docId w15:val="{2B6EA3CC-8684-49B4-BB7B-E43286B3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tm8">
    <w:name w:val="tm8"/>
    <w:basedOn w:val="Numatytasispastraiposriftas"/>
    <w:rsid w:val="00DD7E23"/>
  </w:style>
  <w:style w:type="character" w:styleId="Hipersaitas">
    <w:name w:val="Hyperlink"/>
    <w:basedOn w:val="Numatytasispastraiposriftas"/>
    <w:uiPriority w:val="99"/>
    <w:semiHidden/>
    <w:unhideWhenUsed/>
    <w:rsid w:val="00DD7E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1551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4201</Words>
  <Characters>2395</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dcterms:created xsi:type="dcterms:W3CDTF">2019-02-05T08:11:00Z</dcterms:created>
  <dcterms:modified xsi:type="dcterms:W3CDTF">2019-02-05T08:11:00Z</dcterms:modified>
</cp:coreProperties>
</file>