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w:t>
      </w:r>
      <w:r w:rsidR="00D652E2">
        <w:rPr>
          <w:b/>
          <w:sz w:val="28"/>
          <w:szCs w:val="28"/>
        </w:rPr>
        <w:t>IESTO SAVIVALDYBĖS TARYBA</w:t>
      </w:r>
    </w:p>
    <w:p w:rsidR="007E7A53" w:rsidRPr="008F669F" w:rsidRDefault="007E7A53" w:rsidP="007E7A53">
      <w:pPr>
        <w:pStyle w:val="Pagrindinistekstas"/>
        <w:jc w:val="center"/>
        <w:rPr>
          <w:b/>
          <w:bCs/>
          <w:caps/>
          <w:szCs w:val="24"/>
        </w:rPr>
      </w:pPr>
    </w:p>
    <w:p w:rsidR="00D652E2" w:rsidRDefault="00D652E2" w:rsidP="007E7A53">
      <w:pPr>
        <w:pStyle w:val="Pagrindinistekstas"/>
        <w:jc w:val="center"/>
        <w:rPr>
          <w:b/>
          <w:szCs w:val="24"/>
        </w:rPr>
      </w:pPr>
      <w:r>
        <w:rPr>
          <w:b/>
          <w:szCs w:val="24"/>
        </w:rPr>
        <w:t>SVEIKATOS IR SOCIALINIŲ REIKALŲ KOMITETAS</w:t>
      </w:r>
    </w:p>
    <w:p w:rsidR="007E7A53" w:rsidRPr="008F669F" w:rsidRDefault="007E7A53" w:rsidP="007E7A53">
      <w:pPr>
        <w:pStyle w:val="Pagrindinistekstas"/>
        <w:jc w:val="center"/>
        <w:rPr>
          <w:b/>
          <w:szCs w:val="24"/>
        </w:rPr>
      </w:pPr>
      <w:r w:rsidRPr="008F669F">
        <w:rPr>
          <w:b/>
          <w:szCs w:val="24"/>
        </w:rPr>
        <w:t xml:space="preserve"> 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2019-03-19</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TAR-20</w:t>
      </w:r>
      <w:bookmarkEnd w:id="2"/>
    </w:p>
    <w:p w:rsidR="00163473" w:rsidRDefault="00163473" w:rsidP="009571AD">
      <w:pPr>
        <w:pStyle w:val="Pagrindinistekstas"/>
        <w:rPr>
          <w:szCs w:val="24"/>
        </w:rPr>
      </w:pPr>
    </w:p>
    <w:p w:rsidR="00E45625" w:rsidRPr="008F669F" w:rsidRDefault="00E45625" w:rsidP="009571AD">
      <w:pPr>
        <w:pStyle w:val="Pagrindinistekstas"/>
        <w:rPr>
          <w:szCs w:val="24"/>
        </w:rPr>
      </w:pPr>
    </w:p>
    <w:p w:rsidR="00D652E2" w:rsidRDefault="00DF14BC" w:rsidP="009571AD">
      <w:pPr>
        <w:tabs>
          <w:tab w:val="left" w:pos="567"/>
        </w:tabs>
        <w:jc w:val="both"/>
        <w:rPr>
          <w:szCs w:val="24"/>
          <w:lang w:eastAsia="en-US"/>
        </w:rPr>
      </w:pPr>
      <w:r>
        <w:rPr>
          <w:szCs w:val="24"/>
          <w:lang w:eastAsia="en-US"/>
        </w:rPr>
        <w:t xml:space="preserve">    </w:t>
      </w:r>
      <w:r w:rsidR="009571AD">
        <w:rPr>
          <w:szCs w:val="24"/>
          <w:lang w:eastAsia="en-US"/>
        </w:rPr>
        <w:t xml:space="preserve">         </w:t>
      </w:r>
      <w:r w:rsidR="002E75A6">
        <w:rPr>
          <w:szCs w:val="24"/>
          <w:lang w:eastAsia="en-US"/>
        </w:rPr>
        <w:t>Posėdis vyksta 2019-03-1</w:t>
      </w:r>
      <w:r w:rsidR="00ED4173">
        <w:rPr>
          <w:szCs w:val="24"/>
          <w:lang w:eastAsia="en-US"/>
        </w:rPr>
        <w:t>8</w:t>
      </w:r>
      <w:r w:rsidR="004D7582">
        <w:rPr>
          <w:szCs w:val="24"/>
          <w:lang w:eastAsia="en-US"/>
        </w:rPr>
        <w:t>. Pradžia 13.00</w:t>
      </w:r>
      <w:r w:rsidR="00D652E2">
        <w:rPr>
          <w:szCs w:val="24"/>
          <w:lang w:eastAsia="en-US"/>
        </w:rPr>
        <w:t xml:space="preserve"> val.</w:t>
      </w:r>
    </w:p>
    <w:p w:rsidR="00D652E2" w:rsidRDefault="00D652E2" w:rsidP="009571AD">
      <w:pPr>
        <w:tabs>
          <w:tab w:val="left" w:pos="567"/>
        </w:tabs>
        <w:jc w:val="both"/>
        <w:rPr>
          <w:szCs w:val="24"/>
          <w:lang w:eastAsia="en-US"/>
        </w:rPr>
      </w:pPr>
      <w:r>
        <w:rPr>
          <w:szCs w:val="24"/>
          <w:lang w:eastAsia="en-US"/>
        </w:rPr>
        <w:t xml:space="preserve">    </w:t>
      </w:r>
      <w:r w:rsidR="009571AD">
        <w:rPr>
          <w:szCs w:val="24"/>
          <w:lang w:eastAsia="en-US"/>
        </w:rPr>
        <w:t xml:space="preserve">         </w:t>
      </w:r>
      <w:r>
        <w:rPr>
          <w:szCs w:val="24"/>
          <w:lang w:eastAsia="en-US"/>
        </w:rPr>
        <w:t>Posėdžio pirmininkė –  Jolanta Skrabulienė</w:t>
      </w:r>
    </w:p>
    <w:p w:rsidR="00D652E2" w:rsidRDefault="00D652E2" w:rsidP="009571AD">
      <w:pPr>
        <w:tabs>
          <w:tab w:val="left" w:pos="567"/>
        </w:tabs>
        <w:jc w:val="both"/>
        <w:rPr>
          <w:szCs w:val="24"/>
          <w:lang w:eastAsia="en-US"/>
        </w:rPr>
      </w:pPr>
      <w:r>
        <w:rPr>
          <w:szCs w:val="24"/>
          <w:lang w:eastAsia="en-US"/>
        </w:rPr>
        <w:t xml:space="preserve">             Posėdžio sekretorė  – Lietutė Demidova.</w:t>
      </w:r>
    </w:p>
    <w:p w:rsidR="00D652E2" w:rsidRDefault="00D652E2" w:rsidP="009E03AF">
      <w:pPr>
        <w:jc w:val="both"/>
        <w:rPr>
          <w:rFonts w:eastAsia="Calibri"/>
          <w:szCs w:val="24"/>
        </w:rPr>
      </w:pPr>
      <w:r>
        <w:rPr>
          <w:rFonts w:eastAsia="Calibri"/>
          <w:szCs w:val="24"/>
        </w:rPr>
        <w:t xml:space="preserve">             Posėdyje dalyvauj</w:t>
      </w:r>
      <w:r w:rsidR="00A74F11">
        <w:rPr>
          <w:rFonts w:eastAsia="Calibri"/>
          <w:szCs w:val="24"/>
        </w:rPr>
        <w:t>a komiteto nariai: Jonas Sąlyga,</w:t>
      </w:r>
      <w:r w:rsidR="00A74F11" w:rsidRPr="00A74F11">
        <w:rPr>
          <w:rFonts w:eastAsia="Calibri"/>
          <w:szCs w:val="24"/>
        </w:rPr>
        <w:t xml:space="preserve"> </w:t>
      </w:r>
      <w:r w:rsidR="002E75A6">
        <w:rPr>
          <w:rFonts w:eastAsia="Calibri"/>
          <w:szCs w:val="24"/>
        </w:rPr>
        <w:t xml:space="preserve">Vaida Žvikienė, </w:t>
      </w:r>
      <w:r w:rsidR="009E03AF">
        <w:rPr>
          <w:rFonts w:eastAsia="Calibri"/>
          <w:szCs w:val="24"/>
        </w:rPr>
        <w:t>Alfonsas Vildžiūnas,</w:t>
      </w:r>
      <w:r w:rsidR="009E03AF" w:rsidRPr="009E03AF">
        <w:rPr>
          <w:rFonts w:eastAsia="Calibri"/>
          <w:szCs w:val="24"/>
        </w:rPr>
        <w:t xml:space="preserve"> </w:t>
      </w:r>
      <w:r w:rsidR="00713556">
        <w:rPr>
          <w:rFonts w:eastAsia="Calibri"/>
          <w:szCs w:val="24"/>
        </w:rPr>
        <w:t>Saulius Liekis. Nedalyvauja</w:t>
      </w:r>
      <w:r w:rsidR="009E03AF" w:rsidRPr="009E03AF">
        <w:rPr>
          <w:rFonts w:eastAsia="Calibri"/>
          <w:szCs w:val="24"/>
        </w:rPr>
        <w:t xml:space="preserve"> </w:t>
      </w:r>
      <w:r w:rsidR="009E03AF">
        <w:rPr>
          <w:rFonts w:eastAsia="Calibri"/>
          <w:szCs w:val="24"/>
        </w:rPr>
        <w:t>Artūras Razbadauskas.</w:t>
      </w:r>
    </w:p>
    <w:p w:rsidR="004C6041" w:rsidRDefault="00D652E2" w:rsidP="002F5915">
      <w:pPr>
        <w:pStyle w:val="Pagrindinistekstas"/>
        <w:overflowPunct w:val="0"/>
        <w:rPr>
          <w:rFonts w:eastAsia="Calibri"/>
          <w:szCs w:val="24"/>
        </w:rPr>
      </w:pPr>
      <w:r>
        <w:rPr>
          <w:rFonts w:eastAsia="Calibri"/>
          <w:szCs w:val="24"/>
        </w:rPr>
        <w:t xml:space="preserve"> </w:t>
      </w:r>
      <w:r w:rsidR="009148F3">
        <w:rPr>
          <w:rFonts w:eastAsia="Calibri"/>
          <w:szCs w:val="24"/>
        </w:rPr>
        <w:t xml:space="preserve">            </w:t>
      </w:r>
      <w:r>
        <w:rPr>
          <w:rFonts w:eastAsia="Calibri"/>
          <w:szCs w:val="24"/>
        </w:rPr>
        <w:t xml:space="preserve">Posėdyje dalyvavusių komiteto narių ir asmenų sąrašai pridedami (1, 2 priedai).  </w:t>
      </w:r>
    </w:p>
    <w:p w:rsidR="00922FE5" w:rsidRDefault="00922FE5" w:rsidP="002F5915">
      <w:pPr>
        <w:pStyle w:val="Pagrindinistekstas"/>
        <w:overflowPunct w:val="0"/>
        <w:rPr>
          <w:rFonts w:eastAsia="Calibri"/>
          <w:szCs w:val="24"/>
        </w:rPr>
      </w:pPr>
    </w:p>
    <w:p w:rsidR="008C44ED" w:rsidRDefault="008C44ED" w:rsidP="009571AD">
      <w:pPr>
        <w:pStyle w:val="Pagrindinistekstas"/>
        <w:overflowPunct w:val="0"/>
        <w:rPr>
          <w:szCs w:val="24"/>
        </w:rPr>
      </w:pPr>
      <w:r>
        <w:rPr>
          <w:szCs w:val="24"/>
        </w:rPr>
        <w:t xml:space="preserve"> </w:t>
      </w:r>
      <w:r w:rsidR="002F5915">
        <w:rPr>
          <w:szCs w:val="24"/>
        </w:rPr>
        <w:t xml:space="preserve">            </w:t>
      </w:r>
      <w:r>
        <w:rPr>
          <w:szCs w:val="24"/>
        </w:rPr>
        <w:t>DARBOTVA</w:t>
      </w:r>
      <w:r w:rsidR="00C1569C">
        <w:rPr>
          <w:szCs w:val="24"/>
        </w:rPr>
        <w:t>RK</w:t>
      </w:r>
      <w:r w:rsidR="00ED4173">
        <w:rPr>
          <w:szCs w:val="24"/>
        </w:rPr>
        <w:t>Ė</w:t>
      </w:r>
      <w:r>
        <w:rPr>
          <w:szCs w:val="24"/>
        </w:rPr>
        <w:t>:</w:t>
      </w:r>
    </w:p>
    <w:p w:rsidR="002E75A6" w:rsidRPr="0063646D" w:rsidRDefault="002E75A6" w:rsidP="002E75A6">
      <w:pPr>
        <w:pStyle w:val="Betarp"/>
        <w:jc w:val="both"/>
        <w:rPr>
          <w:caps/>
          <w:sz w:val="24"/>
          <w:szCs w:val="24"/>
        </w:rPr>
      </w:pPr>
      <w:r>
        <w:rPr>
          <w:sz w:val="24"/>
          <w:szCs w:val="24"/>
        </w:rPr>
        <w:t xml:space="preserve">             1. Dėl K</w:t>
      </w:r>
      <w:r w:rsidRPr="0063646D">
        <w:rPr>
          <w:sz w:val="24"/>
          <w:szCs w:val="24"/>
        </w:rPr>
        <w:t>laipėdos miesto savivaldybės turto investavim</w:t>
      </w:r>
      <w:r>
        <w:rPr>
          <w:sz w:val="24"/>
          <w:szCs w:val="24"/>
        </w:rPr>
        <w:t>o, didinant viešosios įstaigos K</w:t>
      </w:r>
      <w:r w:rsidRPr="0063646D">
        <w:rPr>
          <w:sz w:val="24"/>
          <w:szCs w:val="24"/>
        </w:rPr>
        <w:t>laipėdos vaikų ligoninės dalininko kapitalą</w:t>
      </w:r>
      <w:r>
        <w:rPr>
          <w:sz w:val="24"/>
          <w:szCs w:val="24"/>
        </w:rPr>
        <w:t>. Pranešėjas E. Simokaitis.</w:t>
      </w:r>
    </w:p>
    <w:p w:rsidR="002E75A6" w:rsidRPr="002969B5" w:rsidRDefault="002E75A6" w:rsidP="002E75A6">
      <w:pPr>
        <w:jc w:val="both"/>
        <w:rPr>
          <w:caps/>
        </w:rPr>
      </w:pPr>
      <w:r>
        <w:rPr>
          <w:rFonts w:eastAsiaTheme="minorHAnsi"/>
          <w:caps/>
        </w:rPr>
        <w:t xml:space="preserve">             2. D</w:t>
      </w:r>
      <w:r>
        <w:t>ėl K</w:t>
      </w:r>
      <w:r w:rsidRPr="0063646D">
        <w:t>laipėdos miesto savivaldybės turto investavim</w:t>
      </w:r>
      <w:r>
        <w:t>o, didinant viešosios įstaigos K</w:t>
      </w:r>
      <w:r w:rsidRPr="0063646D">
        <w:t>laipėdos universitetinės ligoninės dalininko kapitalą</w:t>
      </w:r>
      <w:r>
        <w:t>. Pranešėjas E. Simokaitis.</w:t>
      </w:r>
    </w:p>
    <w:p w:rsidR="002E75A6" w:rsidRPr="00D728B3" w:rsidRDefault="002E75A6" w:rsidP="002E75A6">
      <w:pPr>
        <w:jc w:val="both"/>
      </w:pPr>
      <w:r>
        <w:t xml:space="preserve">             3. Dėl S</w:t>
      </w:r>
      <w:r w:rsidRPr="00D728B3">
        <w:t>ocialinių įgūdžių ugdymo ir palaikymo paslaugos teikimo socialinę riziką patiriančioms šeimoms tvarkos aprašo patvirtinimo</w:t>
      </w:r>
      <w:r>
        <w:t xml:space="preserve">. Pranešėja </w:t>
      </w:r>
      <w:r w:rsidR="00FD494E">
        <w:t>S. Jakienė.</w:t>
      </w:r>
    </w:p>
    <w:p w:rsidR="002E75A6" w:rsidRPr="00CE0416" w:rsidRDefault="002E75A6" w:rsidP="002E75A6">
      <w:pPr>
        <w:jc w:val="both"/>
      </w:pPr>
      <w:r>
        <w:t xml:space="preserve">             4. D</w:t>
      </w:r>
      <w:r w:rsidRPr="00CE0416">
        <w:t>ėl socialinių paslaugų teikimo socialinę riziką patiriantiems vaikams tvarkos aprašo patvirtinimo</w:t>
      </w:r>
      <w:r w:rsidR="00FD494E">
        <w:t>. Pranešėja S. Jakienė</w:t>
      </w:r>
    </w:p>
    <w:p w:rsidR="002E75A6" w:rsidRDefault="002E75A6" w:rsidP="002E75A6">
      <w:pPr>
        <w:jc w:val="both"/>
      </w:pPr>
      <w:r>
        <w:t xml:space="preserve">             5. D</w:t>
      </w:r>
      <w:r w:rsidRPr="00CE0416">
        <w:t xml:space="preserve">ėl </w:t>
      </w:r>
      <w:r>
        <w:t>K</w:t>
      </w:r>
      <w:r w:rsidRPr="00CE0416">
        <w:t>laipėdos miesto savivaldybės tarybos 20</w:t>
      </w:r>
      <w:r>
        <w:t>18 m. birželio 28 d. sprendimo Nr. T2-139 „D</w:t>
      </w:r>
      <w:r w:rsidRPr="00CE0416">
        <w:t xml:space="preserve">ėl </w:t>
      </w:r>
      <w:r w:rsidRPr="00CE0416">
        <w:rPr>
          <w:bCs/>
        </w:rPr>
        <w:t>budinčio globotojo veiklos organizavimo</w:t>
      </w:r>
      <w:r w:rsidRPr="00CE0416">
        <w:t xml:space="preserve"> tvarkos aprašo patvirtinimo“ pakeitimo</w:t>
      </w:r>
      <w:r w:rsidR="00FD494E">
        <w:t>. Pranešėja S. Jakienė.</w:t>
      </w:r>
    </w:p>
    <w:p w:rsidR="002E75A6" w:rsidRPr="00DA442B" w:rsidRDefault="002E75A6" w:rsidP="002E75A6">
      <w:pPr>
        <w:jc w:val="both"/>
      </w:pPr>
      <w:r>
        <w:t xml:space="preserve">             6. D</w:t>
      </w:r>
      <w:r w:rsidRPr="00DA442B">
        <w:t xml:space="preserve">ėl </w:t>
      </w:r>
      <w:r>
        <w:t>K</w:t>
      </w:r>
      <w:r w:rsidRPr="00DA442B">
        <w:t>laipėdos miesto savivaldybės tarybo</w:t>
      </w:r>
      <w:r>
        <w:t>s 2015 m. kovo 26 d. sprendimo Nr. T2-48 „D</w:t>
      </w:r>
      <w:r w:rsidRPr="00DA442B">
        <w:t>ėl pagalbos globėjams (rūpintojams) ir įvaikintojams paslaugos teikimo tvarkos aprašo patvirtinimo“ pakeitimo</w:t>
      </w:r>
      <w:r w:rsidR="00FD494E">
        <w:t>. Pranešėja S. Jakienė.</w:t>
      </w:r>
    </w:p>
    <w:p w:rsidR="00ED4173" w:rsidRDefault="00713556" w:rsidP="00ED4173">
      <w:r>
        <w:t xml:space="preserve">              Patvirtinta už – 4.</w:t>
      </w:r>
    </w:p>
    <w:p w:rsidR="00713556" w:rsidRDefault="00713556" w:rsidP="00ED4173"/>
    <w:p w:rsidR="00A32DE0" w:rsidRDefault="00ED4173" w:rsidP="002E75A6">
      <w:pPr>
        <w:pStyle w:val="Betarp"/>
        <w:jc w:val="both"/>
        <w:rPr>
          <w:sz w:val="24"/>
          <w:szCs w:val="24"/>
        </w:rPr>
      </w:pPr>
      <w:r>
        <w:t xml:space="preserve">             </w:t>
      </w:r>
      <w:r w:rsidR="002E75A6">
        <w:rPr>
          <w:sz w:val="24"/>
          <w:szCs w:val="24"/>
        </w:rPr>
        <w:t xml:space="preserve">   1. SVARSTYTA. K</w:t>
      </w:r>
      <w:r w:rsidR="002E75A6" w:rsidRPr="0063646D">
        <w:rPr>
          <w:sz w:val="24"/>
          <w:szCs w:val="24"/>
        </w:rPr>
        <w:t>laipėdos miesto savivaldybės turto investavim</w:t>
      </w:r>
      <w:r w:rsidR="00A32DE0">
        <w:rPr>
          <w:sz w:val="24"/>
          <w:szCs w:val="24"/>
        </w:rPr>
        <w:t>as</w:t>
      </w:r>
      <w:r w:rsidR="002E75A6">
        <w:rPr>
          <w:sz w:val="24"/>
          <w:szCs w:val="24"/>
        </w:rPr>
        <w:t>, didinant viešosios įstaigos K</w:t>
      </w:r>
      <w:r w:rsidR="002E75A6" w:rsidRPr="0063646D">
        <w:rPr>
          <w:sz w:val="24"/>
          <w:szCs w:val="24"/>
        </w:rPr>
        <w:t>laipėdos vaikų ligoninės dalininko kapitalą</w:t>
      </w:r>
      <w:r w:rsidR="002E75A6">
        <w:rPr>
          <w:sz w:val="24"/>
          <w:szCs w:val="24"/>
        </w:rPr>
        <w:t xml:space="preserve">. </w:t>
      </w:r>
    </w:p>
    <w:p w:rsidR="002E75A6" w:rsidRDefault="00F41C41" w:rsidP="00F41C41">
      <w:pPr>
        <w:ind w:firstLine="720"/>
        <w:jc w:val="both"/>
        <w:rPr>
          <w:szCs w:val="24"/>
        </w:rPr>
      </w:pPr>
      <w:r>
        <w:rPr>
          <w:szCs w:val="24"/>
        </w:rPr>
        <w:t xml:space="preserve">  </w:t>
      </w:r>
      <w:r w:rsidR="002E75A6">
        <w:rPr>
          <w:szCs w:val="24"/>
        </w:rPr>
        <w:t xml:space="preserve">Pranešėjas </w:t>
      </w:r>
      <w:r w:rsidR="00A32DE0">
        <w:rPr>
          <w:szCs w:val="24"/>
        </w:rPr>
        <w:t xml:space="preserve">– </w:t>
      </w:r>
      <w:r w:rsidR="002E75A6">
        <w:rPr>
          <w:szCs w:val="24"/>
        </w:rPr>
        <w:t>E. Simokaitis.</w:t>
      </w:r>
      <w:r w:rsidRPr="00F41C41">
        <w:rPr>
          <w:szCs w:val="24"/>
        </w:rPr>
        <w:t xml:space="preserve"> Perduot</w:t>
      </w:r>
      <w:r>
        <w:rPr>
          <w:szCs w:val="24"/>
        </w:rPr>
        <w:t>i Klaipėdos miesto savivaldybei</w:t>
      </w:r>
      <w:r w:rsidRPr="00F41C41">
        <w:rPr>
          <w:szCs w:val="24"/>
        </w:rPr>
        <w:t xml:space="preserve"> nuosavybės teise priklausantį finansinį turtą – 50 000,00 Eur, savivaldybės, kaip steigėjos ir dalininkės, įnašą viešajai įstaigai Klaipėdos vaikų ligoninei (toliau – Įstaiga), didinant šios viešosios įstaigos dalininko kapitalą.</w:t>
      </w:r>
    </w:p>
    <w:p w:rsidR="00A32DE0" w:rsidRPr="008C4625" w:rsidRDefault="00A32DE0" w:rsidP="00A32DE0">
      <w:pPr>
        <w:jc w:val="both"/>
        <w:rPr>
          <w:szCs w:val="24"/>
        </w:rPr>
      </w:pPr>
      <w:r>
        <w:rPr>
          <w:szCs w:val="24"/>
        </w:rPr>
        <w:t xml:space="preserve">              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A32DE0" w:rsidTr="002D7AA0">
        <w:trPr>
          <w:trHeight w:val="211"/>
        </w:trPr>
        <w:tc>
          <w:tcPr>
            <w:tcW w:w="9747" w:type="dxa"/>
            <w:tcBorders>
              <w:top w:val="nil"/>
              <w:left w:val="nil"/>
              <w:bottom w:val="nil"/>
              <w:right w:val="nil"/>
            </w:tcBorders>
          </w:tcPr>
          <w:p w:rsidR="00A32DE0" w:rsidRDefault="00FD494E" w:rsidP="002D7AA0">
            <w:pPr>
              <w:jc w:val="both"/>
            </w:pPr>
            <w:r>
              <w:t xml:space="preserve">            BALSUOTA: už – 4</w:t>
            </w:r>
            <w:r w:rsidR="00A32DE0">
              <w:t>, prieš – 0, susilaiko – 0.</w:t>
            </w:r>
          </w:p>
        </w:tc>
      </w:tr>
    </w:tbl>
    <w:p w:rsidR="00A32DE0" w:rsidRPr="0063646D" w:rsidRDefault="00A32DE0" w:rsidP="002E75A6">
      <w:pPr>
        <w:pStyle w:val="Betarp"/>
        <w:jc w:val="both"/>
        <w:rPr>
          <w:caps/>
          <w:sz w:val="24"/>
          <w:szCs w:val="24"/>
        </w:rPr>
      </w:pPr>
    </w:p>
    <w:p w:rsidR="00A32DE0" w:rsidRDefault="002E75A6" w:rsidP="002E75A6">
      <w:pPr>
        <w:jc w:val="both"/>
      </w:pPr>
      <w:r>
        <w:rPr>
          <w:rFonts w:eastAsiaTheme="minorHAnsi"/>
          <w:caps/>
        </w:rPr>
        <w:t xml:space="preserve">              2. </w:t>
      </w:r>
      <w:r>
        <w:rPr>
          <w:szCs w:val="24"/>
        </w:rPr>
        <w:t xml:space="preserve">SVARSTYTA. </w:t>
      </w:r>
      <w:r>
        <w:t>K</w:t>
      </w:r>
      <w:r w:rsidRPr="0063646D">
        <w:t>laipėdos miesto savivaldybės turto investavim</w:t>
      </w:r>
      <w:r w:rsidR="00446348">
        <w:t>as</w:t>
      </w:r>
      <w:r>
        <w:t>, didinant viešosios įstaigos K</w:t>
      </w:r>
      <w:r w:rsidRPr="0063646D">
        <w:t>laipėdos universitetinės ligoninės dalininko kapitalą</w:t>
      </w:r>
      <w:r>
        <w:t xml:space="preserve">. </w:t>
      </w:r>
    </w:p>
    <w:p w:rsidR="002E75A6" w:rsidRPr="00F41C41" w:rsidRDefault="00F41C41" w:rsidP="00F41C41">
      <w:pPr>
        <w:ind w:firstLine="720"/>
        <w:jc w:val="both"/>
        <w:rPr>
          <w:szCs w:val="24"/>
        </w:rPr>
      </w:pPr>
      <w:r>
        <w:t xml:space="preserve">  </w:t>
      </w:r>
      <w:r w:rsidR="002E75A6">
        <w:t xml:space="preserve">Pranešėjas </w:t>
      </w:r>
      <w:r w:rsidR="00A32DE0">
        <w:t xml:space="preserve">– </w:t>
      </w:r>
      <w:r w:rsidR="002E75A6">
        <w:t>E. Simokaitis.</w:t>
      </w:r>
      <w:r w:rsidRPr="00F41C41">
        <w:rPr>
          <w:szCs w:val="24"/>
        </w:rPr>
        <w:t xml:space="preserve"> Perduot</w:t>
      </w:r>
      <w:r>
        <w:rPr>
          <w:szCs w:val="24"/>
        </w:rPr>
        <w:t>i Klaipėdos miesto savivaldybei</w:t>
      </w:r>
      <w:r w:rsidRPr="00F41C41">
        <w:rPr>
          <w:szCs w:val="24"/>
        </w:rPr>
        <w:t xml:space="preserve"> nuosavybės teise priklausantį finansinį turtą – 200 000,00 Eur, savivaldybės, kaip steigėjos ir dalininkės, įnašą viešajai įstaigai Klaipėdos universitetinei ligoninei (toliau – Įstaiga), didinant šios viešosios įstaigos dalininko kapitalą.</w:t>
      </w:r>
    </w:p>
    <w:p w:rsidR="00A32DE0" w:rsidRPr="008C4625" w:rsidRDefault="00A32DE0" w:rsidP="00A32DE0">
      <w:pPr>
        <w:jc w:val="both"/>
        <w:rPr>
          <w:szCs w:val="24"/>
        </w:rPr>
      </w:pPr>
      <w:r>
        <w:rPr>
          <w:szCs w:val="24"/>
        </w:rPr>
        <w:t xml:space="preserve">              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A32DE0" w:rsidTr="002D7AA0">
        <w:trPr>
          <w:trHeight w:val="211"/>
        </w:trPr>
        <w:tc>
          <w:tcPr>
            <w:tcW w:w="9747" w:type="dxa"/>
            <w:tcBorders>
              <w:top w:val="nil"/>
              <w:left w:val="nil"/>
              <w:bottom w:val="nil"/>
              <w:right w:val="nil"/>
            </w:tcBorders>
          </w:tcPr>
          <w:p w:rsidR="00A32DE0" w:rsidRDefault="00FD494E" w:rsidP="002D7AA0">
            <w:pPr>
              <w:jc w:val="both"/>
            </w:pPr>
            <w:r>
              <w:t xml:space="preserve">            BALSUOTA: už – 4</w:t>
            </w:r>
            <w:r w:rsidR="00A32DE0">
              <w:t>, prieš – 0, susilaiko – 0.</w:t>
            </w:r>
          </w:p>
        </w:tc>
      </w:tr>
    </w:tbl>
    <w:p w:rsidR="00A32DE0" w:rsidRPr="002969B5" w:rsidRDefault="00A32DE0" w:rsidP="002E75A6">
      <w:pPr>
        <w:jc w:val="both"/>
        <w:rPr>
          <w:caps/>
        </w:rPr>
      </w:pPr>
    </w:p>
    <w:p w:rsidR="00A32DE0" w:rsidRDefault="002E75A6" w:rsidP="002E75A6">
      <w:pPr>
        <w:jc w:val="both"/>
      </w:pPr>
      <w:r>
        <w:lastRenderedPageBreak/>
        <w:t xml:space="preserve">              3. </w:t>
      </w:r>
      <w:r>
        <w:rPr>
          <w:szCs w:val="24"/>
        </w:rPr>
        <w:t xml:space="preserve">SVARSTYTA. </w:t>
      </w:r>
      <w:r>
        <w:t>S</w:t>
      </w:r>
      <w:r w:rsidRPr="00D728B3">
        <w:t>ocialinių įgūdžių ugdymo ir palaikymo paslaugos teikimo socialinę riziką patiriančioms šei</w:t>
      </w:r>
      <w:r w:rsidR="00A32DE0">
        <w:t>moms tvarkos aprašo patvirtinimas</w:t>
      </w:r>
      <w:r>
        <w:t xml:space="preserve">. </w:t>
      </w:r>
    </w:p>
    <w:p w:rsidR="002E75A6" w:rsidRPr="00F41C41" w:rsidRDefault="00F41C41" w:rsidP="00F41C41">
      <w:pPr>
        <w:ind w:firstLine="360"/>
        <w:jc w:val="both"/>
        <w:rPr>
          <w:szCs w:val="24"/>
        </w:rPr>
      </w:pPr>
      <w:r>
        <w:t xml:space="preserve">        </w:t>
      </w:r>
      <w:r w:rsidR="002E75A6">
        <w:t xml:space="preserve">Pranešėja </w:t>
      </w:r>
      <w:r w:rsidR="00A32DE0">
        <w:t xml:space="preserve">– </w:t>
      </w:r>
      <w:r w:rsidR="00FD494E">
        <w:t xml:space="preserve">S. Jakienė. Teigia, kad </w:t>
      </w:r>
      <w:r>
        <w:rPr>
          <w:szCs w:val="24"/>
        </w:rPr>
        <w:t>sprendimo projektas parengtas atsižvelgiant į pasikeitusius teisės aktus, reglamentuojančius socialinės rizikos veiksnių šeimose nustatymą ir pagalbos šeimoms proceso savivaldybėse organizavimą: Socialinių paslaugų įstatyme įteisinta nauja socialinės rizikos sąvoka; vietoje sąvokos socialinės rizikos šeima vartojama sąvoka - socialinę riziką patirianti šeima; šeimos nebėra įrašomos į socialinės rizikos ar krizę išgyvenančių šeimų, auginančių vaikus apskaitą, kuri buvo vedama Vaikų teisių apsaugos skyriuje; socialinių įgūdžių ugdymo ir palaikymo paslaugas gali gauti šeimos, kurios patiria socialinę riziką, ir kreipiasi dėl pagalbos pačios arba  pagalbos teikimo procesą inicijuoja</w:t>
      </w:r>
      <w:r w:rsidRPr="00A7603B">
        <w:rPr>
          <w:szCs w:val="24"/>
        </w:rPr>
        <w:t xml:space="preserve"> </w:t>
      </w:r>
      <w:r>
        <w:rPr>
          <w:szCs w:val="24"/>
        </w:rPr>
        <w:t xml:space="preserve">Valstybės vaiko teisių apsaugos ir įvaikinimo tarnyba prie Socialinės apsaugos ir darbo ministerijos (toliau – VVTAĮT) ar kitos įstaigos bei institucijos; Savivaldybės struktūroje nebeliko Vaiko teisių apsaugos skyriaus, nes savivaldybėms perduotą valstybinę tvaiko teisių apsaugos funkciją perėmė VVTAĮT; išsiplėtė paslaugų gavėjų grupė – paslaugas gali gauti ne tik </w:t>
      </w:r>
      <w:r w:rsidRPr="00FA41A2">
        <w:rPr>
          <w:szCs w:val="24"/>
        </w:rPr>
        <w:t>nepilnamečius vaikus auginančios</w:t>
      </w:r>
      <w:r>
        <w:rPr>
          <w:szCs w:val="24"/>
        </w:rPr>
        <w:t>,</w:t>
      </w:r>
      <w:r w:rsidRPr="00FA41A2">
        <w:rPr>
          <w:szCs w:val="24"/>
        </w:rPr>
        <w:t xml:space="preserve"> </w:t>
      </w:r>
      <w:r>
        <w:rPr>
          <w:szCs w:val="24"/>
        </w:rPr>
        <w:t xml:space="preserve">bet ir vaikų </w:t>
      </w:r>
      <w:r w:rsidRPr="00FA41A2">
        <w:rPr>
          <w:szCs w:val="24"/>
        </w:rPr>
        <w:t>besilaukiančio</w:t>
      </w:r>
      <w:r>
        <w:rPr>
          <w:szCs w:val="24"/>
        </w:rPr>
        <w:t xml:space="preserve">s šeimos, kurios patiria </w:t>
      </w:r>
      <w:r w:rsidRPr="00FA41A2">
        <w:rPr>
          <w:szCs w:val="24"/>
        </w:rPr>
        <w:t>socialinę riziką.</w:t>
      </w:r>
    </w:p>
    <w:p w:rsidR="00A32DE0" w:rsidRPr="008C4625" w:rsidRDefault="00A32DE0" w:rsidP="00A32DE0">
      <w:pPr>
        <w:jc w:val="both"/>
        <w:rPr>
          <w:szCs w:val="24"/>
        </w:rPr>
      </w:pPr>
      <w:r>
        <w:rPr>
          <w:szCs w:val="24"/>
        </w:rPr>
        <w:t xml:space="preserve">              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A32DE0" w:rsidTr="002D7AA0">
        <w:trPr>
          <w:trHeight w:val="211"/>
        </w:trPr>
        <w:tc>
          <w:tcPr>
            <w:tcW w:w="9747" w:type="dxa"/>
            <w:tcBorders>
              <w:top w:val="nil"/>
              <w:left w:val="nil"/>
              <w:bottom w:val="nil"/>
              <w:right w:val="nil"/>
            </w:tcBorders>
          </w:tcPr>
          <w:p w:rsidR="00A32DE0" w:rsidRDefault="00FD494E" w:rsidP="002D7AA0">
            <w:pPr>
              <w:jc w:val="both"/>
            </w:pPr>
            <w:r>
              <w:t xml:space="preserve">            BALSUOTA: už – 4</w:t>
            </w:r>
            <w:r w:rsidR="00A32DE0">
              <w:t>, prieš – 0, susilaiko –</w:t>
            </w:r>
            <w:r w:rsidR="00806AC6">
              <w:t xml:space="preserve"> 0.</w:t>
            </w:r>
          </w:p>
        </w:tc>
      </w:tr>
    </w:tbl>
    <w:p w:rsidR="00A32DE0" w:rsidRPr="00D728B3" w:rsidRDefault="00A32DE0" w:rsidP="002E75A6">
      <w:pPr>
        <w:jc w:val="both"/>
      </w:pPr>
    </w:p>
    <w:p w:rsidR="00A32DE0" w:rsidRDefault="002E75A6" w:rsidP="002E75A6">
      <w:pPr>
        <w:jc w:val="both"/>
      </w:pPr>
      <w:r>
        <w:t xml:space="preserve">              4. </w:t>
      </w:r>
      <w:r>
        <w:rPr>
          <w:szCs w:val="24"/>
        </w:rPr>
        <w:t xml:space="preserve">SVARSTYTA. </w:t>
      </w:r>
      <w:r w:rsidR="00A32DE0">
        <w:t>S</w:t>
      </w:r>
      <w:r w:rsidRPr="00CE0416">
        <w:t>ocialinių paslaugų teikimo socialinę riziką patiriantiems vai</w:t>
      </w:r>
      <w:r w:rsidR="00A32DE0">
        <w:t>kams tvarkos aprašo patvirtinimas</w:t>
      </w:r>
      <w:r>
        <w:t xml:space="preserve">. </w:t>
      </w:r>
    </w:p>
    <w:p w:rsidR="002E75A6" w:rsidRPr="00806AC6" w:rsidRDefault="00806AC6" w:rsidP="00806AC6">
      <w:pPr>
        <w:ind w:firstLine="540"/>
        <w:jc w:val="both"/>
        <w:rPr>
          <w:szCs w:val="24"/>
        </w:rPr>
      </w:pPr>
      <w:r>
        <w:t xml:space="preserve">     </w:t>
      </w:r>
      <w:r w:rsidR="002E75A6">
        <w:t xml:space="preserve">Pranešėja </w:t>
      </w:r>
      <w:r w:rsidR="00A32DE0">
        <w:t xml:space="preserve">– </w:t>
      </w:r>
      <w:r w:rsidR="00FD494E">
        <w:t xml:space="preserve">S. Jakienė. Pažymi, kad </w:t>
      </w:r>
      <w:r w:rsidR="00FD494E">
        <w:rPr>
          <w:szCs w:val="24"/>
        </w:rPr>
        <w:t>šiuo sprendimo projektu bus</w:t>
      </w:r>
      <w:r>
        <w:rPr>
          <w:szCs w:val="24"/>
        </w:rPr>
        <w:t xml:space="preserve"> patvirtintas naujas </w:t>
      </w:r>
      <w:r w:rsidRPr="008D5AFD">
        <w:rPr>
          <w:szCs w:val="24"/>
        </w:rPr>
        <w:t xml:space="preserve">Socialinių paslaugų teikimo socialinę riziką patiriantiems vaikams tvarkos </w:t>
      </w:r>
      <w:r>
        <w:rPr>
          <w:szCs w:val="24"/>
        </w:rPr>
        <w:t xml:space="preserve">aprašas ir panaikinti du šiuo metu galiojantys tvarkos aprašai, reglamentuojantys socialinės priežiūros paslaugos vaikų dienos centre ir intensyvios krizių įveikimo pagalbos vaikams skyrimą. </w:t>
      </w:r>
    </w:p>
    <w:p w:rsidR="00A32DE0" w:rsidRPr="008C4625" w:rsidRDefault="00A32DE0" w:rsidP="00A32DE0">
      <w:pPr>
        <w:jc w:val="both"/>
        <w:rPr>
          <w:szCs w:val="24"/>
        </w:rPr>
      </w:pPr>
      <w:r>
        <w:rPr>
          <w:szCs w:val="24"/>
        </w:rPr>
        <w:t xml:space="preserve">              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A32DE0" w:rsidTr="002D7AA0">
        <w:trPr>
          <w:trHeight w:val="211"/>
        </w:trPr>
        <w:tc>
          <w:tcPr>
            <w:tcW w:w="9747" w:type="dxa"/>
            <w:tcBorders>
              <w:top w:val="nil"/>
              <w:left w:val="nil"/>
              <w:bottom w:val="nil"/>
              <w:right w:val="nil"/>
            </w:tcBorders>
          </w:tcPr>
          <w:p w:rsidR="00A32DE0" w:rsidRDefault="00FD494E" w:rsidP="002D7AA0">
            <w:pPr>
              <w:jc w:val="both"/>
            </w:pPr>
            <w:r>
              <w:t xml:space="preserve">            BALSUOTA: už – 4</w:t>
            </w:r>
            <w:r w:rsidR="00A32DE0">
              <w:t>, prieš – 0, susilaiko –</w:t>
            </w:r>
            <w:r w:rsidR="00806AC6">
              <w:t xml:space="preserve"> 0.</w:t>
            </w:r>
          </w:p>
        </w:tc>
      </w:tr>
    </w:tbl>
    <w:p w:rsidR="00A32DE0" w:rsidRPr="00CE0416" w:rsidRDefault="00A32DE0" w:rsidP="002E75A6">
      <w:pPr>
        <w:jc w:val="both"/>
      </w:pPr>
    </w:p>
    <w:p w:rsidR="00A32DE0" w:rsidRDefault="002E75A6" w:rsidP="002E75A6">
      <w:pPr>
        <w:jc w:val="both"/>
      </w:pPr>
      <w:r>
        <w:t xml:space="preserve">              5. </w:t>
      </w:r>
      <w:r>
        <w:rPr>
          <w:szCs w:val="24"/>
        </w:rPr>
        <w:t xml:space="preserve">SVARSTYTA. </w:t>
      </w:r>
      <w:r>
        <w:t>K</w:t>
      </w:r>
      <w:r w:rsidRPr="00CE0416">
        <w:t>laipėdos miesto savivaldybės tarybos 20</w:t>
      </w:r>
      <w:r>
        <w:t>18 m. birželio 28 d. sprendimo Nr. T2-139 „D</w:t>
      </w:r>
      <w:r w:rsidRPr="00CE0416">
        <w:t xml:space="preserve">ėl </w:t>
      </w:r>
      <w:r w:rsidRPr="00CE0416">
        <w:rPr>
          <w:bCs/>
        </w:rPr>
        <w:t>budinčio globotojo veiklos organizavimo</w:t>
      </w:r>
      <w:r w:rsidRPr="00CE0416">
        <w:t xml:space="preserve"> tvarko</w:t>
      </w:r>
      <w:r w:rsidR="00A32DE0">
        <w:t>s aprašo patvirtinimo“ pakeitimas</w:t>
      </w:r>
      <w:r>
        <w:t xml:space="preserve">. </w:t>
      </w:r>
      <w:r w:rsidR="00A32DE0">
        <w:t xml:space="preserve"> </w:t>
      </w:r>
    </w:p>
    <w:p w:rsidR="002E75A6" w:rsidRPr="00CA61D0" w:rsidRDefault="00CA61D0" w:rsidP="00CA61D0">
      <w:pPr>
        <w:ind w:firstLine="360"/>
        <w:jc w:val="both"/>
        <w:rPr>
          <w:szCs w:val="24"/>
        </w:rPr>
      </w:pPr>
      <w:r>
        <w:t xml:space="preserve">        </w:t>
      </w:r>
      <w:r w:rsidR="002E75A6">
        <w:t xml:space="preserve">Pranešėja </w:t>
      </w:r>
      <w:r w:rsidR="00A32DE0">
        <w:t xml:space="preserve">– </w:t>
      </w:r>
      <w:r w:rsidR="00FD494E">
        <w:t>S. Jakienė</w:t>
      </w:r>
      <w:r w:rsidR="002E75A6">
        <w:t>.</w:t>
      </w:r>
      <w:r w:rsidRPr="00CA61D0">
        <w:rPr>
          <w:szCs w:val="24"/>
        </w:rPr>
        <w:t xml:space="preserve"> </w:t>
      </w:r>
      <w:r w:rsidR="00FD494E">
        <w:rPr>
          <w:szCs w:val="24"/>
        </w:rPr>
        <w:t>Sako, kad s</w:t>
      </w:r>
      <w:r w:rsidRPr="007E24AF">
        <w:rPr>
          <w:szCs w:val="24"/>
        </w:rPr>
        <w:t xml:space="preserve">prendimo projekto tikslas – </w:t>
      </w:r>
      <w:r w:rsidRPr="002241C9">
        <w:rPr>
          <w:szCs w:val="24"/>
        </w:rPr>
        <w:t>pakeisti Budinčio globotojo veiklos organizavimo tvarkos apraš</w:t>
      </w:r>
      <w:r>
        <w:rPr>
          <w:szCs w:val="24"/>
        </w:rPr>
        <w:t>o</w:t>
      </w:r>
      <w:r w:rsidRPr="002241C9">
        <w:rPr>
          <w:szCs w:val="24"/>
        </w:rPr>
        <w:t>, patvirtint</w:t>
      </w:r>
      <w:r>
        <w:rPr>
          <w:szCs w:val="24"/>
        </w:rPr>
        <w:t>o</w:t>
      </w:r>
      <w:r w:rsidRPr="002241C9">
        <w:rPr>
          <w:szCs w:val="24"/>
        </w:rPr>
        <w:t xml:space="preserve"> Klaipėdos miesto savivaldybės tarybos 2018 m. birželio 28 d. sprendimu Nr. T2-139 „Dėl budinčio globotojo veiklos organizavimo tvarkos aprašo patvirtinimo“, 4.2 papunktį,</w:t>
      </w:r>
      <w:r>
        <w:rPr>
          <w:szCs w:val="24"/>
        </w:rPr>
        <w:t xml:space="preserve"> reglamentuojantį globos centro funkcijų vykdytojus.</w:t>
      </w:r>
    </w:p>
    <w:p w:rsidR="00A32DE0" w:rsidRPr="008C4625" w:rsidRDefault="00A32DE0" w:rsidP="00A32DE0">
      <w:pPr>
        <w:jc w:val="both"/>
        <w:rPr>
          <w:szCs w:val="24"/>
        </w:rPr>
      </w:pPr>
      <w:r>
        <w:rPr>
          <w:szCs w:val="24"/>
        </w:rPr>
        <w:t xml:space="preserve">              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A32DE0" w:rsidTr="002D7AA0">
        <w:trPr>
          <w:trHeight w:val="211"/>
        </w:trPr>
        <w:tc>
          <w:tcPr>
            <w:tcW w:w="9747" w:type="dxa"/>
            <w:tcBorders>
              <w:top w:val="nil"/>
              <w:left w:val="nil"/>
              <w:bottom w:val="nil"/>
              <w:right w:val="nil"/>
            </w:tcBorders>
          </w:tcPr>
          <w:p w:rsidR="00A32DE0" w:rsidRDefault="00FD494E" w:rsidP="002D7AA0">
            <w:pPr>
              <w:jc w:val="both"/>
            </w:pPr>
            <w:r>
              <w:t xml:space="preserve">            BALSUOTA: už – 4</w:t>
            </w:r>
            <w:r w:rsidR="00A32DE0">
              <w:t>, prieš – 0, susilaiko – 0.</w:t>
            </w:r>
          </w:p>
        </w:tc>
      </w:tr>
    </w:tbl>
    <w:p w:rsidR="00A32DE0" w:rsidRDefault="00A32DE0" w:rsidP="002E75A6">
      <w:pPr>
        <w:jc w:val="both"/>
      </w:pPr>
    </w:p>
    <w:p w:rsidR="00A32DE0" w:rsidRDefault="002E75A6" w:rsidP="002E75A6">
      <w:pPr>
        <w:jc w:val="both"/>
      </w:pPr>
      <w:r>
        <w:t xml:space="preserve">              6. </w:t>
      </w:r>
      <w:r>
        <w:rPr>
          <w:szCs w:val="24"/>
        </w:rPr>
        <w:t xml:space="preserve">SVARSTYTA. </w:t>
      </w:r>
      <w:r>
        <w:t>K</w:t>
      </w:r>
      <w:r w:rsidRPr="00DA442B">
        <w:t>laipėdos miesto savivaldybės tarybo</w:t>
      </w:r>
      <w:r>
        <w:t>s 2015 m. kovo 26 d. sprendimo Nr. T2-48 „D</w:t>
      </w:r>
      <w:r w:rsidRPr="00DA442B">
        <w:t>ėl pagalbos globėjams (rūpintojams) ir įvaikintojams paslaugos teikimo tvarko</w:t>
      </w:r>
      <w:r w:rsidR="00A32DE0">
        <w:t>s aprašo patvirtinimo“ pakeitimas</w:t>
      </w:r>
      <w:r>
        <w:t xml:space="preserve">. </w:t>
      </w:r>
    </w:p>
    <w:p w:rsidR="002E75A6" w:rsidRPr="00D90B16" w:rsidRDefault="00A32DE0" w:rsidP="00D90B16">
      <w:pPr>
        <w:jc w:val="both"/>
        <w:rPr>
          <w:szCs w:val="24"/>
        </w:rPr>
      </w:pPr>
      <w:r w:rsidRPr="00D90B16">
        <w:t xml:space="preserve">              </w:t>
      </w:r>
      <w:r w:rsidR="002E75A6" w:rsidRPr="00D90B16">
        <w:t xml:space="preserve">Pranešėja </w:t>
      </w:r>
      <w:r w:rsidRPr="00D90B16">
        <w:t xml:space="preserve">– </w:t>
      </w:r>
      <w:r w:rsidR="00FD494E">
        <w:t>S. Jakienė</w:t>
      </w:r>
      <w:r w:rsidR="002E75A6" w:rsidRPr="00D90B16">
        <w:t>.</w:t>
      </w:r>
      <w:r w:rsidR="00D90B16" w:rsidRPr="00D90B16">
        <w:rPr>
          <w:szCs w:val="24"/>
        </w:rPr>
        <w:t xml:space="preserve"> </w:t>
      </w:r>
      <w:r w:rsidR="00FD494E">
        <w:rPr>
          <w:szCs w:val="24"/>
        </w:rPr>
        <w:t>Aiškina, kad a</w:t>
      </w:r>
      <w:r w:rsidR="00D90B16" w:rsidRPr="00D90B16">
        <w:rPr>
          <w:szCs w:val="24"/>
        </w:rPr>
        <w:t>tsižvelgiant į  BĮ Klaipėdos miesto Šeimos ir vaiko gerovės centro 2019-01-28 raštą Nr. S-18-231 bei į Lietuvos Respublikos Socialinės apsaugos ir darbo ministro 2018-01-19 įsakymu Nr. A1-28 patvirtinto Globos centro veiklos ir vaiko budinčio globotojo vykdomos priežiūros organizavimo ir kokybės priežiūros tvarkos aprašo 3 ir 5 punktus, kuriuose numatoma, kad savivaldybė turi užtikrinti savivaldybės teritorijoje gyvenantiems asmenims pagalbos globėjams (rūpintojams), įvaikintojams paslaugų teikimą, keičiamas Aprašo 1 p. ir paslaugas numatoma teikti ne tik daklaravusiems gyvenamąją vietą Klaipėdos mieste bet ir faktiškai gyvenantiems. Aprašo kiti punktai keičiami atsižvelgiant į to paties teisės akto 36 p. bei Lietuvos Respublikos vyriausybės 2018 m. birželio 29 nutarimu Nr. 626 patvirtintų Vaiko globos organizavimo nuostatų 22 p., kuriuose numatyta šias paslaugas teikti ir šeimynų steigėjams, dalyviams ar ketinantiems jais tapti bei į pasikeitusius teisės aktus, kuriuose numatyta, kad nuo 2018 m. liepos 1 d. Savivaldybės struktūroje nelieka Vaiko teisių apsaugos skyrių ir jų funkcijų.</w:t>
      </w:r>
    </w:p>
    <w:p w:rsidR="009D6F7D" w:rsidRPr="008C4625" w:rsidRDefault="00D512C6" w:rsidP="009571AD">
      <w:pPr>
        <w:jc w:val="both"/>
        <w:rPr>
          <w:szCs w:val="24"/>
        </w:rPr>
      </w:pPr>
      <w:r>
        <w:rPr>
          <w:szCs w:val="24"/>
        </w:rPr>
        <w:lastRenderedPageBreak/>
        <w:t xml:space="preserve">             </w:t>
      </w:r>
      <w:r w:rsidR="00A32DE0">
        <w:rPr>
          <w:szCs w:val="24"/>
        </w:rPr>
        <w:t xml:space="preserve"> </w:t>
      </w:r>
      <w:r>
        <w:rPr>
          <w:szCs w:val="24"/>
        </w:rPr>
        <w:t>NUTARTA. Pritarti</w:t>
      </w:r>
      <w:r w:rsidRPr="005B1356">
        <w:rPr>
          <w:szCs w:val="24"/>
        </w:rPr>
        <w:t xml:space="preserve"> </w:t>
      </w:r>
      <w:r w:rsidR="002E75A6">
        <w:rPr>
          <w:szCs w:val="24"/>
        </w:rPr>
        <w:t>pateiktam sprendimo projektui</w:t>
      </w:r>
      <w:r w:rsidR="009E03AF">
        <w:rPr>
          <w:szCs w:val="24"/>
        </w:rPr>
        <w:t>.</w:t>
      </w:r>
    </w:p>
    <w:tbl>
      <w:tblPr>
        <w:tblW w:w="9747" w:type="dxa"/>
        <w:tblInd w:w="108" w:type="dxa"/>
        <w:tblLayout w:type="fixed"/>
        <w:tblLook w:val="04A0" w:firstRow="1" w:lastRow="0" w:firstColumn="1" w:lastColumn="0" w:noHBand="0" w:noVBand="1"/>
      </w:tblPr>
      <w:tblGrid>
        <w:gridCol w:w="9747"/>
      </w:tblGrid>
      <w:tr w:rsidR="005A5E98" w:rsidTr="000A42B6">
        <w:trPr>
          <w:trHeight w:val="211"/>
        </w:trPr>
        <w:tc>
          <w:tcPr>
            <w:tcW w:w="9747" w:type="dxa"/>
            <w:tcBorders>
              <w:top w:val="nil"/>
              <w:left w:val="nil"/>
              <w:bottom w:val="nil"/>
              <w:right w:val="nil"/>
            </w:tcBorders>
          </w:tcPr>
          <w:p w:rsidR="00F27F8D" w:rsidRDefault="002E75A6" w:rsidP="002F5915">
            <w:pPr>
              <w:jc w:val="both"/>
            </w:pPr>
            <w:r>
              <w:t xml:space="preserve">           </w:t>
            </w:r>
            <w:r w:rsidR="00A32DE0">
              <w:t xml:space="preserve"> </w:t>
            </w:r>
            <w:r w:rsidR="00FD494E">
              <w:t>BALSUOTA: už – 5</w:t>
            </w:r>
            <w:r>
              <w:t>, prieš – 0, susilaiko – 0.</w:t>
            </w:r>
          </w:p>
          <w:p w:rsidR="002E75A6" w:rsidRDefault="002E75A6" w:rsidP="002F5915">
            <w:pPr>
              <w:jc w:val="both"/>
            </w:pPr>
          </w:p>
        </w:tc>
      </w:tr>
    </w:tbl>
    <w:p w:rsidR="006C6CC5" w:rsidRDefault="00BD035D" w:rsidP="009571AD">
      <w:pPr>
        <w:overflowPunct w:val="0"/>
        <w:autoSpaceDE w:val="0"/>
        <w:autoSpaceDN w:val="0"/>
        <w:adjustRightInd w:val="0"/>
        <w:jc w:val="both"/>
        <w:rPr>
          <w:szCs w:val="24"/>
        </w:rPr>
      </w:pPr>
      <w:r>
        <w:rPr>
          <w:szCs w:val="24"/>
        </w:rPr>
        <w:t xml:space="preserve">      </w:t>
      </w:r>
      <w:r w:rsidR="006C6CC5">
        <w:rPr>
          <w:szCs w:val="24"/>
        </w:rPr>
        <w:t xml:space="preserve">       Posėdis baigėsi </w:t>
      </w:r>
      <w:r w:rsidR="005B630C">
        <w:rPr>
          <w:szCs w:val="24"/>
        </w:rPr>
        <w:t>13.2</w:t>
      </w:r>
      <w:r w:rsidR="000B13EE">
        <w:rPr>
          <w:szCs w:val="24"/>
        </w:rPr>
        <w:t>0</w:t>
      </w:r>
      <w:r w:rsidR="0015195A">
        <w:rPr>
          <w:szCs w:val="24"/>
        </w:rPr>
        <w:t xml:space="preserve"> val.</w:t>
      </w:r>
    </w:p>
    <w:p w:rsidR="005B1356" w:rsidRDefault="005B1356" w:rsidP="009571AD">
      <w:pPr>
        <w:overflowPunct w:val="0"/>
        <w:autoSpaceDE w:val="0"/>
        <w:autoSpaceDN w:val="0"/>
        <w:adjustRightInd w:val="0"/>
        <w:jc w:val="both"/>
        <w:rPr>
          <w:szCs w:val="24"/>
        </w:rPr>
      </w:pPr>
    </w:p>
    <w:p w:rsidR="009E03AF" w:rsidRDefault="009E03AF" w:rsidP="009571AD">
      <w:pPr>
        <w:overflowPunct w:val="0"/>
        <w:autoSpaceDE w:val="0"/>
        <w:autoSpaceDN w:val="0"/>
        <w:adjustRightInd w:val="0"/>
        <w:jc w:val="both"/>
        <w:rPr>
          <w:szCs w:val="24"/>
        </w:rPr>
      </w:pPr>
    </w:p>
    <w:p w:rsidR="005B1356" w:rsidRDefault="005B1356" w:rsidP="009571AD">
      <w:pPr>
        <w:overflowPunct w:val="0"/>
        <w:autoSpaceDE w:val="0"/>
        <w:autoSpaceDN w:val="0"/>
        <w:adjustRightInd w:val="0"/>
        <w:jc w:val="both"/>
        <w:rPr>
          <w:szCs w:val="24"/>
        </w:rPr>
      </w:pPr>
      <w:r>
        <w:rPr>
          <w:szCs w:val="24"/>
        </w:rPr>
        <w:t>Posėdžio pirmininkė</w:t>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Jolanta Skrabulienė</w:t>
      </w:r>
    </w:p>
    <w:p w:rsidR="005B1356" w:rsidRDefault="005B1356" w:rsidP="009571AD">
      <w:pPr>
        <w:overflowPunct w:val="0"/>
        <w:autoSpaceDE w:val="0"/>
        <w:autoSpaceDN w:val="0"/>
        <w:adjustRightInd w:val="0"/>
        <w:jc w:val="both"/>
        <w:rPr>
          <w:szCs w:val="24"/>
        </w:rPr>
      </w:pPr>
    </w:p>
    <w:p w:rsidR="005B1356" w:rsidRPr="008F669F" w:rsidRDefault="005B1356" w:rsidP="009571AD">
      <w:pPr>
        <w:overflowPunct w:val="0"/>
        <w:autoSpaceDE w:val="0"/>
        <w:autoSpaceDN w:val="0"/>
        <w:adjustRightInd w:val="0"/>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Lietutė Demidova</w:t>
      </w:r>
    </w:p>
    <w:sectPr w:rsidR="005B1356" w:rsidRPr="008F669F" w:rsidSect="006C585C">
      <w:headerReference w:type="default" r:id="rId8"/>
      <w:headerReference w:type="first" r:id="rId9"/>
      <w:pgSz w:w="11907" w:h="16839" w:code="9"/>
      <w:pgMar w:top="1134" w:right="567" w:bottom="1276"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46" w:rsidRDefault="009A6846" w:rsidP="00F41647">
      <w:r>
        <w:separator/>
      </w:r>
    </w:p>
  </w:endnote>
  <w:endnote w:type="continuationSeparator" w:id="0">
    <w:p w:rsidR="009A6846" w:rsidRDefault="009A684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46" w:rsidRDefault="009A6846" w:rsidP="00F41647">
      <w:r>
        <w:separator/>
      </w:r>
    </w:p>
  </w:footnote>
  <w:footnote w:type="continuationSeparator" w:id="0">
    <w:p w:rsidR="009A6846" w:rsidRDefault="009A684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C4692">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5DB3A7F"/>
    <w:multiLevelType w:val="hybridMultilevel"/>
    <w:tmpl w:val="2732F34A"/>
    <w:lvl w:ilvl="0" w:tplc="61E0563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4833B89"/>
    <w:multiLevelType w:val="hybridMultilevel"/>
    <w:tmpl w:val="B3E87402"/>
    <w:lvl w:ilvl="0" w:tplc="E71EF4F2">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24CD6"/>
    <w:rsid w:val="00052B41"/>
    <w:rsid w:val="00074E67"/>
    <w:rsid w:val="00087C68"/>
    <w:rsid w:val="000944BF"/>
    <w:rsid w:val="000A0847"/>
    <w:rsid w:val="000A42B6"/>
    <w:rsid w:val="000A466F"/>
    <w:rsid w:val="000A7801"/>
    <w:rsid w:val="000B13EE"/>
    <w:rsid w:val="000E6C34"/>
    <w:rsid w:val="00111AC8"/>
    <w:rsid w:val="00140178"/>
    <w:rsid w:val="001444C8"/>
    <w:rsid w:val="00145A3E"/>
    <w:rsid w:val="0015195A"/>
    <w:rsid w:val="00163473"/>
    <w:rsid w:val="001670C5"/>
    <w:rsid w:val="00181FA7"/>
    <w:rsid w:val="00183824"/>
    <w:rsid w:val="00183C0F"/>
    <w:rsid w:val="001A17EE"/>
    <w:rsid w:val="001B01B1"/>
    <w:rsid w:val="001B1DB3"/>
    <w:rsid w:val="001B2A32"/>
    <w:rsid w:val="001C3603"/>
    <w:rsid w:val="001C6192"/>
    <w:rsid w:val="001D1AE7"/>
    <w:rsid w:val="001D4A07"/>
    <w:rsid w:val="00225A7E"/>
    <w:rsid w:val="00236597"/>
    <w:rsid w:val="00237B69"/>
    <w:rsid w:val="00242B58"/>
    <w:rsid w:val="00242B88"/>
    <w:rsid w:val="0025471D"/>
    <w:rsid w:val="002610CB"/>
    <w:rsid w:val="0026547D"/>
    <w:rsid w:val="00265941"/>
    <w:rsid w:val="00265B82"/>
    <w:rsid w:val="002757B2"/>
    <w:rsid w:val="002772EC"/>
    <w:rsid w:val="00277AC3"/>
    <w:rsid w:val="00286684"/>
    <w:rsid w:val="00291226"/>
    <w:rsid w:val="002929CF"/>
    <w:rsid w:val="002B104E"/>
    <w:rsid w:val="002C5EB7"/>
    <w:rsid w:val="002E41F6"/>
    <w:rsid w:val="002E479E"/>
    <w:rsid w:val="002E75A6"/>
    <w:rsid w:val="002F5915"/>
    <w:rsid w:val="00324750"/>
    <w:rsid w:val="00324E33"/>
    <w:rsid w:val="00343998"/>
    <w:rsid w:val="00347F54"/>
    <w:rsid w:val="003515DA"/>
    <w:rsid w:val="00365CC7"/>
    <w:rsid w:val="00381BD9"/>
    <w:rsid w:val="00384543"/>
    <w:rsid w:val="003A3546"/>
    <w:rsid w:val="003B2354"/>
    <w:rsid w:val="003C09F9"/>
    <w:rsid w:val="003C3880"/>
    <w:rsid w:val="003C6B73"/>
    <w:rsid w:val="003D325A"/>
    <w:rsid w:val="003E5D65"/>
    <w:rsid w:val="003E603A"/>
    <w:rsid w:val="00400D2C"/>
    <w:rsid w:val="00404C6B"/>
    <w:rsid w:val="00405B54"/>
    <w:rsid w:val="00433CCC"/>
    <w:rsid w:val="00436567"/>
    <w:rsid w:val="00437D3C"/>
    <w:rsid w:val="00444194"/>
    <w:rsid w:val="00446348"/>
    <w:rsid w:val="00452BA1"/>
    <w:rsid w:val="004545AD"/>
    <w:rsid w:val="00456A95"/>
    <w:rsid w:val="00466FCF"/>
    <w:rsid w:val="00467318"/>
    <w:rsid w:val="00472954"/>
    <w:rsid w:val="00472CEC"/>
    <w:rsid w:val="00472DD3"/>
    <w:rsid w:val="00486717"/>
    <w:rsid w:val="004B5575"/>
    <w:rsid w:val="004C0680"/>
    <w:rsid w:val="004C6041"/>
    <w:rsid w:val="004D7582"/>
    <w:rsid w:val="004E607F"/>
    <w:rsid w:val="005279F3"/>
    <w:rsid w:val="00542B99"/>
    <w:rsid w:val="00550C27"/>
    <w:rsid w:val="005569F0"/>
    <w:rsid w:val="0057308D"/>
    <w:rsid w:val="0057509F"/>
    <w:rsid w:val="005A1400"/>
    <w:rsid w:val="005A5E98"/>
    <w:rsid w:val="005B1356"/>
    <w:rsid w:val="005B4ED2"/>
    <w:rsid w:val="005B5CA7"/>
    <w:rsid w:val="005B630C"/>
    <w:rsid w:val="005C29DF"/>
    <w:rsid w:val="005D32E6"/>
    <w:rsid w:val="005F23D9"/>
    <w:rsid w:val="00606132"/>
    <w:rsid w:val="00635B09"/>
    <w:rsid w:val="00644E63"/>
    <w:rsid w:val="00647ABE"/>
    <w:rsid w:val="006534F5"/>
    <w:rsid w:val="00653DEE"/>
    <w:rsid w:val="00683EFE"/>
    <w:rsid w:val="006B7969"/>
    <w:rsid w:val="006C585C"/>
    <w:rsid w:val="006C6CC5"/>
    <w:rsid w:val="006C7469"/>
    <w:rsid w:val="006E106A"/>
    <w:rsid w:val="006F416F"/>
    <w:rsid w:val="006F4715"/>
    <w:rsid w:val="007004F0"/>
    <w:rsid w:val="00702420"/>
    <w:rsid w:val="00704E05"/>
    <w:rsid w:val="0070711F"/>
    <w:rsid w:val="00710820"/>
    <w:rsid w:val="00713556"/>
    <w:rsid w:val="00713BC8"/>
    <w:rsid w:val="00721FD7"/>
    <w:rsid w:val="007221DE"/>
    <w:rsid w:val="00722E40"/>
    <w:rsid w:val="007425B9"/>
    <w:rsid w:val="00750D4B"/>
    <w:rsid w:val="00752A90"/>
    <w:rsid w:val="007558F2"/>
    <w:rsid w:val="00765D32"/>
    <w:rsid w:val="007775F7"/>
    <w:rsid w:val="007810D9"/>
    <w:rsid w:val="007812A8"/>
    <w:rsid w:val="007877F4"/>
    <w:rsid w:val="0079480C"/>
    <w:rsid w:val="007A4547"/>
    <w:rsid w:val="007C3E64"/>
    <w:rsid w:val="007D1A52"/>
    <w:rsid w:val="007E5922"/>
    <w:rsid w:val="007E6897"/>
    <w:rsid w:val="007E7A53"/>
    <w:rsid w:val="007F3087"/>
    <w:rsid w:val="007F6345"/>
    <w:rsid w:val="00801E4F"/>
    <w:rsid w:val="008023F7"/>
    <w:rsid w:val="00806AC6"/>
    <w:rsid w:val="008131CC"/>
    <w:rsid w:val="00827383"/>
    <w:rsid w:val="0083382A"/>
    <w:rsid w:val="00840C8B"/>
    <w:rsid w:val="00842C25"/>
    <w:rsid w:val="008459CD"/>
    <w:rsid w:val="008623E9"/>
    <w:rsid w:val="00864F6F"/>
    <w:rsid w:val="00885FAD"/>
    <w:rsid w:val="0089139C"/>
    <w:rsid w:val="008A0715"/>
    <w:rsid w:val="008A39EC"/>
    <w:rsid w:val="008A74E9"/>
    <w:rsid w:val="008B7547"/>
    <w:rsid w:val="008C0F49"/>
    <w:rsid w:val="008C44ED"/>
    <w:rsid w:val="008C4625"/>
    <w:rsid w:val="008C6BDA"/>
    <w:rsid w:val="008D0EE4"/>
    <w:rsid w:val="008D145F"/>
    <w:rsid w:val="008D510A"/>
    <w:rsid w:val="008D69DD"/>
    <w:rsid w:val="008E2E4D"/>
    <w:rsid w:val="008F1DA5"/>
    <w:rsid w:val="008F665C"/>
    <w:rsid w:val="0091345E"/>
    <w:rsid w:val="009148F3"/>
    <w:rsid w:val="00922FE5"/>
    <w:rsid w:val="009314E9"/>
    <w:rsid w:val="00932DDD"/>
    <w:rsid w:val="009464AF"/>
    <w:rsid w:val="00956AFF"/>
    <w:rsid w:val="009571AD"/>
    <w:rsid w:val="00962D08"/>
    <w:rsid w:val="009639A1"/>
    <w:rsid w:val="009A4237"/>
    <w:rsid w:val="009A58EB"/>
    <w:rsid w:val="009A6846"/>
    <w:rsid w:val="009B0879"/>
    <w:rsid w:val="009D6F7D"/>
    <w:rsid w:val="009E03AF"/>
    <w:rsid w:val="009F193A"/>
    <w:rsid w:val="009F1F63"/>
    <w:rsid w:val="009F5862"/>
    <w:rsid w:val="009F6A0F"/>
    <w:rsid w:val="00A02A05"/>
    <w:rsid w:val="00A11A61"/>
    <w:rsid w:val="00A230A9"/>
    <w:rsid w:val="00A233FE"/>
    <w:rsid w:val="00A2630F"/>
    <w:rsid w:val="00A3260E"/>
    <w:rsid w:val="00A32DE0"/>
    <w:rsid w:val="00A34231"/>
    <w:rsid w:val="00A41C18"/>
    <w:rsid w:val="00A44DC7"/>
    <w:rsid w:val="00A47E8A"/>
    <w:rsid w:val="00A56070"/>
    <w:rsid w:val="00A71DE6"/>
    <w:rsid w:val="00A7300E"/>
    <w:rsid w:val="00A734A8"/>
    <w:rsid w:val="00A74F11"/>
    <w:rsid w:val="00A824C1"/>
    <w:rsid w:val="00A82851"/>
    <w:rsid w:val="00A8670A"/>
    <w:rsid w:val="00A92C29"/>
    <w:rsid w:val="00A945B5"/>
    <w:rsid w:val="00A9592B"/>
    <w:rsid w:val="00AA4C97"/>
    <w:rsid w:val="00AA5DFD"/>
    <w:rsid w:val="00AB4A2A"/>
    <w:rsid w:val="00AD2EE1"/>
    <w:rsid w:val="00AE7BEB"/>
    <w:rsid w:val="00B0047A"/>
    <w:rsid w:val="00B17D75"/>
    <w:rsid w:val="00B21C67"/>
    <w:rsid w:val="00B21D77"/>
    <w:rsid w:val="00B40258"/>
    <w:rsid w:val="00B40B58"/>
    <w:rsid w:val="00B4135F"/>
    <w:rsid w:val="00B46B26"/>
    <w:rsid w:val="00B52379"/>
    <w:rsid w:val="00B66CD1"/>
    <w:rsid w:val="00B679D1"/>
    <w:rsid w:val="00B70B52"/>
    <w:rsid w:val="00B7320C"/>
    <w:rsid w:val="00B749E8"/>
    <w:rsid w:val="00B81373"/>
    <w:rsid w:val="00B94684"/>
    <w:rsid w:val="00B96818"/>
    <w:rsid w:val="00BA131B"/>
    <w:rsid w:val="00BA287D"/>
    <w:rsid w:val="00BA6CA6"/>
    <w:rsid w:val="00BB07E2"/>
    <w:rsid w:val="00BB5934"/>
    <w:rsid w:val="00BB5F7A"/>
    <w:rsid w:val="00BD035D"/>
    <w:rsid w:val="00BD671D"/>
    <w:rsid w:val="00BE4252"/>
    <w:rsid w:val="00BF2493"/>
    <w:rsid w:val="00C1569C"/>
    <w:rsid w:val="00C253E8"/>
    <w:rsid w:val="00C4624B"/>
    <w:rsid w:val="00C604B2"/>
    <w:rsid w:val="00C659CB"/>
    <w:rsid w:val="00C70A51"/>
    <w:rsid w:val="00C73DF4"/>
    <w:rsid w:val="00C80DF1"/>
    <w:rsid w:val="00C959CB"/>
    <w:rsid w:val="00CA61D0"/>
    <w:rsid w:val="00CA7B58"/>
    <w:rsid w:val="00CB3E22"/>
    <w:rsid w:val="00CB60CD"/>
    <w:rsid w:val="00CC0F20"/>
    <w:rsid w:val="00CC36B8"/>
    <w:rsid w:val="00CC4692"/>
    <w:rsid w:val="00CD5C13"/>
    <w:rsid w:val="00CE1BB8"/>
    <w:rsid w:val="00CE7F54"/>
    <w:rsid w:val="00CF4742"/>
    <w:rsid w:val="00D06DA1"/>
    <w:rsid w:val="00D2166F"/>
    <w:rsid w:val="00D24274"/>
    <w:rsid w:val="00D42382"/>
    <w:rsid w:val="00D512C6"/>
    <w:rsid w:val="00D652E2"/>
    <w:rsid w:val="00D81831"/>
    <w:rsid w:val="00D849DD"/>
    <w:rsid w:val="00D8698E"/>
    <w:rsid w:val="00D8724A"/>
    <w:rsid w:val="00D90B16"/>
    <w:rsid w:val="00D920CF"/>
    <w:rsid w:val="00D95D40"/>
    <w:rsid w:val="00DB0811"/>
    <w:rsid w:val="00DB4103"/>
    <w:rsid w:val="00DD3057"/>
    <w:rsid w:val="00DD6686"/>
    <w:rsid w:val="00DE0BFB"/>
    <w:rsid w:val="00DE4CE5"/>
    <w:rsid w:val="00DF14BC"/>
    <w:rsid w:val="00E02461"/>
    <w:rsid w:val="00E03EBB"/>
    <w:rsid w:val="00E15A5A"/>
    <w:rsid w:val="00E358C0"/>
    <w:rsid w:val="00E37B92"/>
    <w:rsid w:val="00E44D60"/>
    <w:rsid w:val="00E45625"/>
    <w:rsid w:val="00E478D2"/>
    <w:rsid w:val="00E51915"/>
    <w:rsid w:val="00E56C76"/>
    <w:rsid w:val="00E65B25"/>
    <w:rsid w:val="00E760F5"/>
    <w:rsid w:val="00E76462"/>
    <w:rsid w:val="00E80D5D"/>
    <w:rsid w:val="00E8168C"/>
    <w:rsid w:val="00E82BCA"/>
    <w:rsid w:val="00E84B26"/>
    <w:rsid w:val="00E96582"/>
    <w:rsid w:val="00EA11AF"/>
    <w:rsid w:val="00EA65AF"/>
    <w:rsid w:val="00EC10BA"/>
    <w:rsid w:val="00ED1DA5"/>
    <w:rsid w:val="00ED3397"/>
    <w:rsid w:val="00ED4173"/>
    <w:rsid w:val="00F053A9"/>
    <w:rsid w:val="00F05C46"/>
    <w:rsid w:val="00F108FD"/>
    <w:rsid w:val="00F20B38"/>
    <w:rsid w:val="00F23A85"/>
    <w:rsid w:val="00F24BA8"/>
    <w:rsid w:val="00F27F8D"/>
    <w:rsid w:val="00F32B70"/>
    <w:rsid w:val="00F3708C"/>
    <w:rsid w:val="00F41647"/>
    <w:rsid w:val="00F41C41"/>
    <w:rsid w:val="00F47612"/>
    <w:rsid w:val="00F51696"/>
    <w:rsid w:val="00F52BB0"/>
    <w:rsid w:val="00F60107"/>
    <w:rsid w:val="00F616B1"/>
    <w:rsid w:val="00F62109"/>
    <w:rsid w:val="00F675D2"/>
    <w:rsid w:val="00F71567"/>
    <w:rsid w:val="00F947D2"/>
    <w:rsid w:val="00F95B3F"/>
    <w:rsid w:val="00FA5227"/>
    <w:rsid w:val="00FD014B"/>
    <w:rsid w:val="00FD4361"/>
    <w:rsid w:val="00FD494E"/>
    <w:rsid w:val="00FF16BC"/>
    <w:rsid w:val="00FF5B7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9AA33"/>
  <w15:docId w15:val="{F2CB4219-A8D6-4E88-8388-6BD3E34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8C0F49"/>
    <w:pPr>
      <w:ind w:left="720"/>
      <w:contextualSpacing/>
    </w:pPr>
  </w:style>
  <w:style w:type="paragraph" w:styleId="Betarp">
    <w:name w:val="No Spacing"/>
    <w:uiPriority w:val="1"/>
    <w:qFormat/>
    <w:rsid w:val="009F6A0F"/>
    <w:rPr>
      <w:lang w:eastAsia="en-US"/>
    </w:rPr>
  </w:style>
  <w:style w:type="paragraph" w:customStyle="1" w:styleId="Default">
    <w:name w:val="Default"/>
    <w:rsid w:val="00FF5B79"/>
    <w:pPr>
      <w:autoSpaceDE w:val="0"/>
      <w:autoSpaceDN w:val="0"/>
      <w:adjustRightInd w:val="0"/>
    </w:pPr>
    <w:rPr>
      <w:rFonts w:eastAsiaTheme="minorHAnsi"/>
      <w:color w:val="000000"/>
      <w:sz w:val="24"/>
      <w:szCs w:val="24"/>
      <w:lang w:eastAsia="en-US"/>
    </w:rPr>
  </w:style>
  <w:style w:type="character" w:styleId="Grietas">
    <w:name w:val="Strong"/>
    <w:qFormat/>
    <w:rsid w:val="00DE4CE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35456828">
      <w:bodyDiv w:val="1"/>
      <w:marLeft w:val="0"/>
      <w:marRight w:val="0"/>
      <w:marTop w:val="0"/>
      <w:marBottom w:val="0"/>
      <w:divBdr>
        <w:top w:val="none" w:sz="0" w:space="0" w:color="auto"/>
        <w:left w:val="none" w:sz="0" w:space="0" w:color="auto"/>
        <w:bottom w:val="none" w:sz="0" w:space="0" w:color="auto"/>
        <w:right w:val="none" w:sz="0" w:space="0" w:color="auto"/>
      </w:divBdr>
    </w:div>
    <w:div w:id="940793549">
      <w:bodyDiv w:val="1"/>
      <w:marLeft w:val="0"/>
      <w:marRight w:val="0"/>
      <w:marTop w:val="0"/>
      <w:marBottom w:val="0"/>
      <w:divBdr>
        <w:top w:val="none" w:sz="0" w:space="0" w:color="auto"/>
        <w:left w:val="none" w:sz="0" w:space="0" w:color="auto"/>
        <w:bottom w:val="none" w:sz="0" w:space="0" w:color="auto"/>
        <w:right w:val="none" w:sz="0" w:space="0" w:color="auto"/>
      </w:divBdr>
    </w:div>
    <w:div w:id="9901360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59115940">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20572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7FC2-E8A2-445C-9FDB-BF5B4827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4655</Words>
  <Characters>2654</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Lietute Demidova</cp:lastModifiedBy>
  <cp:revision>2</cp:revision>
  <cp:lastPrinted>2019-01-23T06:31:00Z</cp:lastPrinted>
  <dcterms:created xsi:type="dcterms:W3CDTF">2019-03-19T13:41:00Z</dcterms:created>
  <dcterms:modified xsi:type="dcterms:W3CDTF">2019-03-19T13:41:00Z</dcterms:modified>
</cp:coreProperties>
</file>