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pPr>
        <w:rPr>
          <w:szCs w:val="24"/>
        </w:rPr>
      </w:pPr>
    </w:p>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2019-03-15</w:t>
      </w:r>
      <w:r>
        <w:fldChar w:fldCharType="end"/>
      </w:r>
      <w:bookmarkEnd w:id="1"/>
      <w:r>
        <w:rPr>
          <w:noProof/>
        </w:rPr>
        <w:t xml:space="preserve"> </w:t>
      </w:r>
      <w:r>
        <w:rPr>
          <w:szCs w:val="24"/>
        </w:rPr>
        <w:t xml:space="preserve">Nr. </w:t>
      </w:r>
      <w:bookmarkStart w:id="2" w:name="registravimoNr"/>
      <w:r>
        <w:rPr>
          <w:szCs w:val="24"/>
        </w:rPr>
        <w:t>TAR-18</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443DD2" w:rsidP="002C708C">
      <w:pPr>
        <w:tabs>
          <w:tab w:val="left" w:pos="567"/>
        </w:tabs>
        <w:ind w:firstLine="567"/>
        <w:jc w:val="both"/>
        <w:rPr>
          <w:szCs w:val="24"/>
          <w:lang w:eastAsia="en-US"/>
        </w:rPr>
      </w:pPr>
      <w:r>
        <w:rPr>
          <w:szCs w:val="24"/>
          <w:lang w:eastAsia="en-US"/>
        </w:rPr>
        <w:t xml:space="preserve">    Posėdis vyksta 2019-03-06</w:t>
      </w:r>
      <w:r w:rsidR="0041242A">
        <w:rPr>
          <w:szCs w:val="24"/>
          <w:lang w:eastAsia="en-US"/>
        </w:rPr>
        <w:t>. Pradžia 13.</w:t>
      </w:r>
      <w:r>
        <w:rPr>
          <w:szCs w:val="24"/>
          <w:lang w:eastAsia="en-US"/>
        </w:rPr>
        <w:t>0</w:t>
      </w:r>
      <w:r w:rsidR="0041242A">
        <w:rPr>
          <w:szCs w:val="24"/>
          <w:lang w:eastAsia="en-US"/>
        </w:rPr>
        <w:t>0</w:t>
      </w:r>
      <w:r w:rsidR="002C708C">
        <w:rPr>
          <w:szCs w:val="24"/>
          <w:lang w:eastAsia="en-US"/>
        </w:rPr>
        <w:t xml:space="preserve"> val.</w:t>
      </w:r>
    </w:p>
    <w:p w:rsidR="002C708C" w:rsidRDefault="002C708C" w:rsidP="002C708C">
      <w:pPr>
        <w:tabs>
          <w:tab w:val="left" w:pos="567"/>
        </w:tabs>
        <w:ind w:firstLine="567"/>
        <w:jc w:val="both"/>
        <w:rPr>
          <w:szCs w:val="24"/>
          <w:lang w:eastAsia="en-US"/>
        </w:rPr>
      </w:pPr>
      <w:r>
        <w:rPr>
          <w:szCs w:val="24"/>
          <w:lang w:eastAsia="en-US"/>
        </w:rPr>
        <w:t xml:space="preserve">    Posėdžio pirmininkas –  Rimantas Taraškevičius.</w:t>
      </w:r>
    </w:p>
    <w:p w:rsidR="002C708C" w:rsidRDefault="002C708C" w:rsidP="002C708C">
      <w:pPr>
        <w:tabs>
          <w:tab w:val="left" w:pos="567"/>
        </w:tabs>
        <w:jc w:val="both"/>
        <w:rPr>
          <w:szCs w:val="24"/>
          <w:lang w:eastAsia="en-US"/>
        </w:rPr>
      </w:pPr>
      <w:r>
        <w:rPr>
          <w:szCs w:val="24"/>
          <w:lang w:eastAsia="en-US"/>
        </w:rPr>
        <w:t xml:space="preserve">             Posėdžio sekretorė  – Lietutė Demidova.</w:t>
      </w:r>
    </w:p>
    <w:p w:rsidR="002C708C" w:rsidRDefault="002C708C" w:rsidP="002C708C">
      <w:pPr>
        <w:tabs>
          <w:tab w:val="left" w:pos="567"/>
        </w:tabs>
        <w:jc w:val="both"/>
        <w:rPr>
          <w:rFonts w:eastAsia="Calibri"/>
          <w:szCs w:val="24"/>
        </w:rPr>
      </w:pPr>
      <w:r>
        <w:rPr>
          <w:rFonts w:eastAsia="Calibri"/>
          <w:szCs w:val="24"/>
        </w:rPr>
        <w:t xml:space="preserve">             Posėdyje dalyvauja k</w:t>
      </w:r>
      <w:r w:rsidR="00F55545">
        <w:rPr>
          <w:rFonts w:eastAsia="Calibri"/>
          <w:szCs w:val="24"/>
        </w:rPr>
        <w:t xml:space="preserve">omitetų nariai: </w:t>
      </w:r>
      <w:r>
        <w:rPr>
          <w:rFonts w:eastAsia="Calibri"/>
          <w:szCs w:val="24"/>
        </w:rPr>
        <w:t>Vygantas Vareik</w:t>
      </w:r>
      <w:r w:rsidR="00D44644">
        <w:rPr>
          <w:rFonts w:eastAsia="Calibri"/>
          <w:szCs w:val="24"/>
        </w:rPr>
        <w:t xml:space="preserve">is, </w:t>
      </w:r>
      <w:r w:rsidRPr="002C708C">
        <w:rPr>
          <w:rFonts w:eastAsia="Calibri"/>
          <w:szCs w:val="24"/>
        </w:rPr>
        <w:t xml:space="preserve"> </w:t>
      </w:r>
      <w:r w:rsidR="002167D3">
        <w:rPr>
          <w:rFonts w:eastAsia="Calibri"/>
          <w:szCs w:val="24"/>
        </w:rPr>
        <w:t>Andrej Kugmerov,</w:t>
      </w:r>
      <w:r w:rsidR="0083784B">
        <w:rPr>
          <w:rFonts w:eastAsia="Calibri"/>
          <w:szCs w:val="24"/>
        </w:rPr>
        <w:t xml:space="preserve"> Artūras Šulcas.</w:t>
      </w:r>
      <w:r w:rsidR="00443DD2">
        <w:rPr>
          <w:rFonts w:eastAsia="Calibri"/>
          <w:szCs w:val="24"/>
        </w:rPr>
        <w:t xml:space="preserve"> </w:t>
      </w:r>
      <w:r w:rsidR="0083784B">
        <w:rPr>
          <w:rFonts w:eastAsia="Calibri"/>
          <w:szCs w:val="24"/>
        </w:rPr>
        <w:t xml:space="preserve">Nedalyvauja </w:t>
      </w:r>
      <w:r w:rsidR="00443DD2">
        <w:rPr>
          <w:rFonts w:eastAsia="Calibri"/>
          <w:szCs w:val="24"/>
        </w:rPr>
        <w:t>A</w:t>
      </w:r>
      <w:r w:rsidR="009C1FA2">
        <w:rPr>
          <w:rFonts w:eastAsia="Calibri"/>
          <w:szCs w:val="24"/>
        </w:rPr>
        <w:t>rūnas</w:t>
      </w:r>
      <w:r w:rsidR="002167D3">
        <w:rPr>
          <w:rFonts w:eastAsia="Calibri"/>
          <w:szCs w:val="24"/>
        </w:rPr>
        <w:t xml:space="preserve"> Barbšys, Jurij Šeršniov.</w:t>
      </w:r>
    </w:p>
    <w:p w:rsidR="002C708C" w:rsidRDefault="002C708C" w:rsidP="002C708C">
      <w:pPr>
        <w:tabs>
          <w:tab w:val="left" w:pos="567"/>
        </w:tabs>
        <w:jc w:val="both"/>
        <w:rPr>
          <w:rFonts w:eastAsia="Calibri"/>
          <w:szCs w:val="24"/>
        </w:rPr>
      </w:pPr>
      <w:r>
        <w:rPr>
          <w:rFonts w:eastAsia="Calibri"/>
          <w:szCs w:val="24"/>
        </w:rPr>
        <w:t xml:space="preserve">             Posėdyje dalyvavusių komiteto narių ir svečių sąrašai (priedai 1, 2)</w:t>
      </w:r>
      <w:r w:rsidR="00060DF6">
        <w:rPr>
          <w:rFonts w:eastAsia="Calibri"/>
          <w:szCs w:val="24"/>
        </w:rPr>
        <w:t xml:space="preserve"> pridedami</w:t>
      </w:r>
      <w:r>
        <w:rPr>
          <w:rFonts w:eastAsia="Calibri"/>
          <w:szCs w:val="24"/>
        </w:rPr>
        <w:t>.</w:t>
      </w:r>
    </w:p>
    <w:p w:rsidR="0041242A" w:rsidRDefault="002C708C" w:rsidP="00060DF6">
      <w:pPr>
        <w:tabs>
          <w:tab w:val="left" w:pos="567"/>
        </w:tabs>
        <w:jc w:val="both"/>
        <w:rPr>
          <w:rFonts w:eastAsia="Calibri"/>
          <w:szCs w:val="24"/>
        </w:rPr>
      </w:pPr>
      <w:r>
        <w:rPr>
          <w:rFonts w:eastAsia="Calibri"/>
          <w:szCs w:val="24"/>
        </w:rPr>
        <w:t xml:space="preserve">             DARBOTVA</w:t>
      </w:r>
      <w:r w:rsidR="0041242A">
        <w:rPr>
          <w:rFonts w:eastAsia="Calibri"/>
          <w:szCs w:val="24"/>
        </w:rPr>
        <w:t>RKĖ</w:t>
      </w:r>
      <w:r w:rsidR="00D50B35">
        <w:rPr>
          <w:rFonts w:eastAsia="Calibri"/>
          <w:szCs w:val="24"/>
        </w:rPr>
        <w:t xml:space="preserve"> (patvirtinta bendru sutarimu)</w:t>
      </w:r>
      <w:r>
        <w:rPr>
          <w:rFonts w:eastAsia="Calibri"/>
          <w:szCs w:val="24"/>
        </w:rPr>
        <w:t>:</w:t>
      </w:r>
    </w:p>
    <w:p w:rsidR="00443DD2" w:rsidRPr="00443DD2" w:rsidRDefault="009C1FA2" w:rsidP="00443DD2">
      <w:pPr>
        <w:pStyle w:val="Betarp"/>
        <w:jc w:val="both"/>
        <w:rPr>
          <w:rFonts w:eastAsiaTheme="minorHAnsi"/>
          <w:caps/>
          <w:szCs w:val="24"/>
          <w:lang w:eastAsia="en-US"/>
        </w:rPr>
      </w:pPr>
      <w:r>
        <w:rPr>
          <w:szCs w:val="24"/>
          <w:lang w:eastAsia="en-US"/>
        </w:rPr>
        <w:t xml:space="preserve">             </w:t>
      </w:r>
      <w:r w:rsidR="00443DD2" w:rsidRPr="00443DD2">
        <w:rPr>
          <w:rFonts w:eastAsiaTheme="minorHAnsi"/>
          <w:szCs w:val="24"/>
          <w:lang w:eastAsia="en-US"/>
        </w:rPr>
        <w:t>1. Dėl Klaipėdos miesto savivaldybės turto investavimo, didinant viešosios įstaigos Klaipėdos vaikų ligoninės dalininko kapitalą. Pranešėjas E. Simokaitis.</w:t>
      </w:r>
    </w:p>
    <w:p w:rsidR="00443DD2" w:rsidRPr="00443DD2" w:rsidRDefault="00443DD2" w:rsidP="00443DD2">
      <w:pPr>
        <w:jc w:val="both"/>
        <w:rPr>
          <w:caps/>
          <w:szCs w:val="24"/>
          <w:lang w:eastAsia="en-US"/>
        </w:rPr>
      </w:pPr>
      <w:r w:rsidRPr="00443DD2">
        <w:rPr>
          <w:rFonts w:eastAsiaTheme="minorHAnsi"/>
          <w:caps/>
          <w:szCs w:val="24"/>
          <w:lang w:eastAsia="en-US"/>
        </w:rPr>
        <w:t xml:space="preserve">            </w:t>
      </w:r>
      <w:r>
        <w:rPr>
          <w:rFonts w:eastAsiaTheme="minorHAnsi"/>
          <w:caps/>
          <w:szCs w:val="24"/>
          <w:lang w:eastAsia="en-US"/>
        </w:rPr>
        <w:t xml:space="preserve"> </w:t>
      </w:r>
      <w:r w:rsidRPr="00443DD2">
        <w:rPr>
          <w:rFonts w:eastAsiaTheme="minorHAnsi"/>
          <w:caps/>
          <w:szCs w:val="24"/>
          <w:lang w:eastAsia="en-US"/>
        </w:rPr>
        <w:t>2. D</w:t>
      </w:r>
      <w:r w:rsidRPr="00443DD2">
        <w:rPr>
          <w:szCs w:val="24"/>
          <w:lang w:eastAsia="en-US"/>
        </w:rPr>
        <w:t>ėl Klaipėdos miesto savivaldybės turto investavimo, didinant viešosios įstaigos Klaipėdos universitetinės ligoninės dalininko kapitalą. Pranešėjas E. Simokaitis.</w:t>
      </w:r>
    </w:p>
    <w:p w:rsidR="00443DD2" w:rsidRPr="00443DD2" w:rsidRDefault="00443DD2" w:rsidP="00443DD2">
      <w:pPr>
        <w:jc w:val="both"/>
        <w:rPr>
          <w:szCs w:val="24"/>
          <w:lang w:eastAsia="en-US"/>
        </w:rPr>
      </w:pPr>
      <w:r w:rsidRPr="00443DD2">
        <w:rPr>
          <w:szCs w:val="24"/>
          <w:lang w:eastAsia="en-US"/>
        </w:rPr>
        <w:t xml:space="preserve">            </w:t>
      </w:r>
      <w:r>
        <w:rPr>
          <w:szCs w:val="24"/>
          <w:lang w:eastAsia="en-US"/>
        </w:rPr>
        <w:t xml:space="preserve"> </w:t>
      </w:r>
      <w:r w:rsidRPr="00443DD2">
        <w:rPr>
          <w:szCs w:val="24"/>
          <w:lang w:eastAsia="en-US"/>
        </w:rPr>
        <w:t xml:space="preserve">3. Dėl turto perėmimo Klaipėdos miesto savivaldybės nuosavybėn ir jo perdavimo valdyti ir naudoti patikėjimo teise. Pranešėjas E. Simokaitis. </w:t>
      </w:r>
    </w:p>
    <w:p w:rsidR="00443DD2" w:rsidRPr="00443DD2" w:rsidRDefault="00443DD2" w:rsidP="00443DD2">
      <w:pPr>
        <w:rPr>
          <w:szCs w:val="24"/>
          <w:lang w:eastAsia="en-US"/>
        </w:rPr>
      </w:pPr>
      <w:r w:rsidRPr="00443DD2">
        <w:rPr>
          <w:rFonts w:eastAsiaTheme="minorHAnsi"/>
          <w:caps/>
          <w:szCs w:val="24"/>
          <w:lang w:eastAsia="en-US"/>
        </w:rPr>
        <w:t xml:space="preserve">            </w:t>
      </w:r>
      <w:r>
        <w:rPr>
          <w:rFonts w:eastAsiaTheme="minorHAnsi"/>
          <w:caps/>
          <w:szCs w:val="24"/>
          <w:lang w:eastAsia="en-US"/>
        </w:rPr>
        <w:t xml:space="preserve"> </w:t>
      </w:r>
      <w:r w:rsidRPr="00443DD2">
        <w:rPr>
          <w:rFonts w:eastAsiaTheme="minorHAnsi"/>
          <w:caps/>
          <w:szCs w:val="24"/>
          <w:lang w:eastAsia="en-US"/>
        </w:rPr>
        <w:t>4. D</w:t>
      </w:r>
      <w:r w:rsidRPr="00443DD2">
        <w:rPr>
          <w:szCs w:val="24"/>
          <w:lang w:eastAsia="en-US"/>
        </w:rPr>
        <w:t>ėl 2019 metų paskelbimo Didžiojo elingo metais. Pranešėja E. Deltuvaitė.</w:t>
      </w:r>
    </w:p>
    <w:p w:rsidR="00443DD2" w:rsidRDefault="00443DD2" w:rsidP="00443DD2">
      <w:pPr>
        <w:jc w:val="both"/>
        <w:rPr>
          <w:bCs/>
          <w:szCs w:val="24"/>
        </w:rPr>
      </w:pPr>
      <w:r w:rsidRPr="00443DD2">
        <w:rPr>
          <w:szCs w:val="24"/>
          <w:lang w:eastAsia="en-US"/>
        </w:rPr>
        <w:t xml:space="preserve">            </w:t>
      </w:r>
      <w:r>
        <w:rPr>
          <w:szCs w:val="24"/>
          <w:lang w:eastAsia="en-US"/>
        </w:rPr>
        <w:t xml:space="preserve"> </w:t>
      </w:r>
      <w:r w:rsidRPr="00443DD2">
        <w:rPr>
          <w:szCs w:val="24"/>
          <w:lang w:eastAsia="en-US"/>
        </w:rPr>
        <w:t>5. Dėl</w:t>
      </w:r>
      <w:r w:rsidRPr="00443DD2">
        <w:rPr>
          <w:bCs/>
          <w:szCs w:val="24"/>
        </w:rPr>
        <w:t xml:space="preserve"> Maksimalaus bendrojo naudojimo objektų administravimo tarifo apskaičiavimo tvarkos aprašo patvirtinimo. Pranešėjas A. Gaižutis. </w:t>
      </w:r>
    </w:p>
    <w:p w:rsidR="0083784B" w:rsidRPr="00443DD2" w:rsidRDefault="0083784B" w:rsidP="00443DD2">
      <w:pPr>
        <w:jc w:val="both"/>
        <w:rPr>
          <w:szCs w:val="24"/>
          <w:lang w:eastAsia="en-US"/>
        </w:rPr>
      </w:pPr>
      <w:r>
        <w:rPr>
          <w:szCs w:val="24"/>
          <w:lang w:eastAsia="en-US"/>
        </w:rPr>
        <w:t xml:space="preserve">             6</w:t>
      </w:r>
      <w:r w:rsidRPr="00443DD2">
        <w:rPr>
          <w:szCs w:val="24"/>
          <w:lang w:eastAsia="en-US"/>
        </w:rPr>
        <w:t>. Dėl Socialinių įgūdžių ugdymo ir palaikymo paslaugos teikimo socialinę riziką patiriančioms šeimoms tvarkos aprašo patvirtinimo. Pranešėja A. Liesytė.</w:t>
      </w:r>
    </w:p>
    <w:p w:rsidR="00443DD2" w:rsidRPr="00443DD2" w:rsidRDefault="0083784B" w:rsidP="00443DD2">
      <w:pPr>
        <w:jc w:val="both"/>
        <w:rPr>
          <w:szCs w:val="24"/>
          <w:lang w:eastAsia="en-US"/>
        </w:rPr>
      </w:pPr>
      <w:r>
        <w:rPr>
          <w:szCs w:val="24"/>
          <w:lang w:eastAsia="en-US"/>
        </w:rPr>
        <w:t xml:space="preserve">             7</w:t>
      </w:r>
      <w:r w:rsidR="00443DD2" w:rsidRPr="00443DD2">
        <w:rPr>
          <w:szCs w:val="24"/>
          <w:lang w:eastAsia="en-US"/>
        </w:rPr>
        <w:t xml:space="preserve">. Dėl </w:t>
      </w:r>
      <w:r w:rsidR="00443DD2" w:rsidRPr="00443DD2">
        <w:rPr>
          <w:bCs/>
          <w:color w:val="000000"/>
          <w:szCs w:val="24"/>
          <w:shd w:val="clear" w:color="auto" w:fill="FFFFFF"/>
        </w:rPr>
        <w:t>Klaipėdos miesto savivaldybės tarybos</w:t>
      </w:r>
      <w:r w:rsidR="00443DD2" w:rsidRPr="00443DD2">
        <w:rPr>
          <w:color w:val="000000"/>
          <w:szCs w:val="24"/>
          <w:shd w:val="clear" w:color="auto" w:fill="FFFFFF"/>
        </w:rPr>
        <w:t xml:space="preserve"> </w:t>
      </w:r>
      <w:r w:rsidR="00443DD2" w:rsidRPr="00443DD2">
        <w:rPr>
          <w:bCs/>
          <w:color w:val="000000"/>
          <w:szCs w:val="24"/>
          <w:shd w:val="clear" w:color="auto" w:fill="FFFFFF"/>
        </w:rPr>
        <w:t xml:space="preserve">2017 m. birželio 29 d. sprendimo Nr. </w:t>
      </w:r>
      <w:r w:rsidR="00443DD2" w:rsidRPr="00443DD2">
        <w:rPr>
          <w:bCs/>
          <w:szCs w:val="24"/>
          <w:shd w:val="clear" w:color="auto" w:fill="FFFFFF"/>
        </w:rPr>
        <w:t xml:space="preserve">T2-139 </w:t>
      </w:r>
      <w:r w:rsidR="00443DD2" w:rsidRPr="00443DD2">
        <w:rPr>
          <w:bCs/>
          <w:color w:val="000000"/>
          <w:szCs w:val="24"/>
          <w:shd w:val="clear" w:color="auto" w:fill="FFFFFF"/>
        </w:rPr>
        <w:t>„Dėl Klaipėdos miesto savivaldybės vietinės rinkliavos už komunalinių atliekų surinkimą iš atliekų turėtojų ir atliekų tvarkymą dydžio nustatymo metodikos patvirtinimo“ pakeitimo. Pranešėja R. Jievaitienė.</w:t>
      </w:r>
    </w:p>
    <w:p w:rsidR="00443DD2" w:rsidRPr="00443DD2" w:rsidRDefault="0083784B" w:rsidP="00443DD2">
      <w:pPr>
        <w:jc w:val="both"/>
        <w:rPr>
          <w:caps/>
          <w:szCs w:val="24"/>
          <w:lang w:eastAsia="en-US"/>
        </w:rPr>
      </w:pPr>
      <w:r>
        <w:rPr>
          <w:szCs w:val="24"/>
          <w:lang w:eastAsia="en-US"/>
        </w:rPr>
        <w:t xml:space="preserve">             8</w:t>
      </w:r>
      <w:r w:rsidR="00443DD2" w:rsidRPr="00443DD2">
        <w:rPr>
          <w:szCs w:val="24"/>
          <w:lang w:eastAsia="en-US"/>
        </w:rPr>
        <w:t xml:space="preserve">. Dėl </w:t>
      </w:r>
      <w:r w:rsidR="00443DD2" w:rsidRPr="00443DD2">
        <w:rPr>
          <w:bCs/>
          <w:color w:val="000000"/>
          <w:szCs w:val="24"/>
          <w:shd w:val="clear" w:color="auto" w:fill="FFFFFF"/>
        </w:rPr>
        <w:t>Klaipėdos miesto savivaldybės tarybos</w:t>
      </w:r>
      <w:r w:rsidR="00443DD2" w:rsidRPr="00443DD2">
        <w:rPr>
          <w:color w:val="000000"/>
          <w:szCs w:val="24"/>
          <w:shd w:val="clear" w:color="auto" w:fill="FFFFFF"/>
        </w:rPr>
        <w:t xml:space="preserve"> </w:t>
      </w:r>
      <w:r w:rsidR="00443DD2" w:rsidRPr="00443DD2">
        <w:rPr>
          <w:bCs/>
          <w:color w:val="000000"/>
          <w:szCs w:val="24"/>
          <w:shd w:val="clear" w:color="auto" w:fill="FFFFFF"/>
        </w:rPr>
        <w:t xml:space="preserve">2010 m. lapkričio 25 d. sprendimo </w:t>
      </w:r>
      <w:r w:rsidR="00443DD2" w:rsidRPr="00443DD2">
        <w:rPr>
          <w:bCs/>
          <w:szCs w:val="24"/>
          <w:shd w:val="clear" w:color="auto" w:fill="FFFFFF"/>
        </w:rPr>
        <w:t xml:space="preserve">Nr. T2-330 </w:t>
      </w:r>
      <w:r w:rsidR="00443DD2" w:rsidRPr="00443DD2">
        <w:rPr>
          <w:bCs/>
          <w:color w:val="000000"/>
          <w:szCs w:val="24"/>
          <w:shd w:val="clear" w:color="auto" w:fill="FFFFFF"/>
        </w:rPr>
        <w:t>„Dėl Klaipėdos miesto savivaldybės vietinės rinkliavos už komunalinių atliekų surinkimą ir tvarkymą nuostatų patvirtinimo“ pakeitimo. Pranešėja R. Jievaitienė.</w:t>
      </w:r>
    </w:p>
    <w:p w:rsidR="009C1FA2" w:rsidRPr="00D50B35" w:rsidRDefault="0083784B" w:rsidP="009C1FA2">
      <w:pPr>
        <w:jc w:val="both"/>
        <w:rPr>
          <w:caps/>
          <w:szCs w:val="24"/>
        </w:rPr>
      </w:pPr>
      <w:r>
        <w:rPr>
          <w:szCs w:val="24"/>
          <w:lang w:eastAsia="en-US"/>
        </w:rPr>
        <w:t xml:space="preserve">             9</w:t>
      </w:r>
      <w:r w:rsidR="00443DD2" w:rsidRPr="00443DD2">
        <w:rPr>
          <w:szCs w:val="24"/>
          <w:lang w:eastAsia="en-US"/>
        </w:rPr>
        <w:t xml:space="preserve">. </w:t>
      </w:r>
      <w:r w:rsidR="00443DD2" w:rsidRPr="00443DD2">
        <w:rPr>
          <w:szCs w:val="24"/>
        </w:rPr>
        <w:t xml:space="preserve">Dėl </w:t>
      </w:r>
      <w:r w:rsidR="00443DD2" w:rsidRPr="00443DD2">
        <w:rPr>
          <w:color w:val="000000"/>
          <w:szCs w:val="24"/>
        </w:rPr>
        <w:t xml:space="preserve">Klaipėdos miesto savivaldybės aplinkos apsaugos rėmimo specialiosios programos 2018 metų </w:t>
      </w:r>
      <w:r w:rsidR="00443DD2" w:rsidRPr="00443DD2">
        <w:rPr>
          <w:szCs w:val="24"/>
        </w:rPr>
        <w:t>priemonių vykdymo ataskaitos</w:t>
      </w:r>
      <w:r w:rsidR="00443DD2" w:rsidRPr="00443DD2">
        <w:rPr>
          <w:color w:val="FF0000"/>
          <w:szCs w:val="24"/>
        </w:rPr>
        <w:t xml:space="preserve"> </w:t>
      </w:r>
      <w:r w:rsidR="00443DD2" w:rsidRPr="00443DD2">
        <w:rPr>
          <w:color w:val="000000"/>
          <w:szCs w:val="24"/>
        </w:rPr>
        <w:t>patvirtinimo. Pranešėja R. Jievaitienė.</w:t>
      </w:r>
    </w:p>
    <w:p w:rsidR="00005CCC" w:rsidRDefault="00005CCC" w:rsidP="00005CCC">
      <w:pPr>
        <w:jc w:val="both"/>
        <w:rPr>
          <w:szCs w:val="24"/>
          <w:lang w:eastAsia="en-US"/>
        </w:rPr>
      </w:pPr>
    </w:p>
    <w:p w:rsidR="00443DD2" w:rsidRDefault="00443DD2" w:rsidP="00443DD2">
      <w:pPr>
        <w:pStyle w:val="Betarp"/>
        <w:jc w:val="both"/>
        <w:rPr>
          <w:rFonts w:eastAsiaTheme="minorHAnsi"/>
          <w:szCs w:val="24"/>
          <w:lang w:eastAsia="en-US"/>
        </w:rPr>
      </w:pPr>
      <w:r>
        <w:rPr>
          <w:szCs w:val="24"/>
          <w:lang w:eastAsia="en-US"/>
        </w:rPr>
        <w:t xml:space="preserve">             </w:t>
      </w:r>
      <w:r w:rsidRPr="00443DD2">
        <w:rPr>
          <w:rFonts w:eastAsiaTheme="minorHAnsi"/>
          <w:szCs w:val="24"/>
          <w:lang w:eastAsia="en-US"/>
        </w:rPr>
        <w:t xml:space="preserve">1. </w:t>
      </w:r>
      <w:r>
        <w:rPr>
          <w:rFonts w:eastAsiaTheme="minorHAnsi"/>
          <w:szCs w:val="24"/>
          <w:lang w:eastAsia="en-US"/>
        </w:rPr>
        <w:t xml:space="preserve">SVARSTYTA. </w:t>
      </w:r>
      <w:r w:rsidRPr="00443DD2">
        <w:rPr>
          <w:rFonts w:eastAsiaTheme="minorHAnsi"/>
          <w:szCs w:val="24"/>
          <w:lang w:eastAsia="en-US"/>
        </w:rPr>
        <w:t>Klaipėdos miesto savivaldybės turto investavim</w:t>
      </w:r>
      <w:r>
        <w:rPr>
          <w:rFonts w:eastAsiaTheme="minorHAnsi"/>
          <w:szCs w:val="24"/>
          <w:lang w:eastAsia="en-US"/>
        </w:rPr>
        <w:t>as</w:t>
      </w:r>
      <w:r w:rsidRPr="00443DD2">
        <w:rPr>
          <w:rFonts w:eastAsiaTheme="minorHAnsi"/>
          <w:szCs w:val="24"/>
          <w:lang w:eastAsia="en-US"/>
        </w:rPr>
        <w:t>, didinant viešosios įstaigos Klaipėdos va</w:t>
      </w:r>
      <w:r>
        <w:rPr>
          <w:rFonts w:eastAsiaTheme="minorHAnsi"/>
          <w:szCs w:val="24"/>
          <w:lang w:eastAsia="en-US"/>
        </w:rPr>
        <w:t>ikų ligoninės dalininko kapitalą</w:t>
      </w:r>
      <w:r w:rsidRPr="00443DD2">
        <w:rPr>
          <w:rFonts w:eastAsiaTheme="minorHAnsi"/>
          <w:szCs w:val="24"/>
          <w:lang w:eastAsia="en-US"/>
        </w:rPr>
        <w:t xml:space="preserve">. </w:t>
      </w:r>
    </w:p>
    <w:p w:rsidR="00443DD2" w:rsidRDefault="00443DD2" w:rsidP="00443DD2">
      <w:pPr>
        <w:pStyle w:val="Betarp"/>
        <w:jc w:val="both"/>
        <w:rPr>
          <w:rFonts w:eastAsiaTheme="minorHAnsi"/>
          <w:szCs w:val="24"/>
          <w:lang w:eastAsia="en-US"/>
        </w:rPr>
      </w:pPr>
      <w:r>
        <w:rPr>
          <w:rFonts w:eastAsiaTheme="minorHAnsi"/>
          <w:szCs w:val="24"/>
          <w:lang w:eastAsia="en-US"/>
        </w:rPr>
        <w:t xml:space="preserve">             </w:t>
      </w:r>
      <w:r w:rsidRPr="00443DD2">
        <w:rPr>
          <w:rFonts w:eastAsiaTheme="minorHAnsi"/>
          <w:szCs w:val="24"/>
          <w:lang w:eastAsia="en-US"/>
        </w:rPr>
        <w:t xml:space="preserve">Pranešėjas </w:t>
      </w:r>
      <w:r>
        <w:rPr>
          <w:rFonts w:eastAsiaTheme="minorHAnsi"/>
          <w:szCs w:val="24"/>
          <w:lang w:eastAsia="en-US"/>
        </w:rPr>
        <w:t xml:space="preserve">– </w:t>
      </w:r>
      <w:r w:rsidRPr="00443DD2">
        <w:rPr>
          <w:rFonts w:eastAsiaTheme="minorHAnsi"/>
          <w:szCs w:val="24"/>
          <w:lang w:eastAsia="en-US"/>
        </w:rPr>
        <w:t>E. Simokaitis.</w:t>
      </w:r>
      <w:r w:rsidR="00C65EA8" w:rsidRPr="00C65EA8">
        <w:t xml:space="preserve"> </w:t>
      </w:r>
      <w:r w:rsidR="00C65EA8">
        <w:t>Perduot</w:t>
      </w:r>
      <w:r w:rsidR="00650236">
        <w:t>i Klaipėdos miesto savivaldybei</w:t>
      </w:r>
      <w:r w:rsidR="00C65EA8">
        <w:t xml:space="preserve"> nuosavybės teise priklausantį finansinį turtą – 50 000,00 Eur, savivaldybės, kaip steigėjos ir dalininkės, įnašą viešajai įstaigai Klaipėdos vaikų ligoninei, didinant šios viešosios įstaigos dalininko kapitalą.</w:t>
      </w:r>
    </w:p>
    <w:p w:rsidR="00443DD2" w:rsidRDefault="00443DD2" w:rsidP="00443DD2">
      <w:pPr>
        <w:jc w:val="both"/>
        <w:rPr>
          <w:rFonts w:eastAsiaTheme="minorHAnsi"/>
          <w:szCs w:val="24"/>
          <w:lang w:eastAsia="en-US"/>
        </w:rPr>
      </w:pPr>
      <w:r>
        <w:rPr>
          <w:rFonts w:eastAsiaTheme="minorHAnsi"/>
          <w:szCs w:val="24"/>
          <w:lang w:eastAsia="en-US"/>
        </w:rPr>
        <w:t xml:space="preserve">             NUTARTA. Pritarti pateiktam sprendimo projektui.</w:t>
      </w:r>
    </w:p>
    <w:p w:rsidR="00443DD2" w:rsidRDefault="003B5A20" w:rsidP="00443DD2">
      <w:pPr>
        <w:jc w:val="both"/>
        <w:rPr>
          <w:rFonts w:eastAsiaTheme="minorHAnsi"/>
          <w:szCs w:val="24"/>
          <w:lang w:eastAsia="en-US"/>
        </w:rPr>
      </w:pPr>
      <w:r>
        <w:rPr>
          <w:rFonts w:eastAsiaTheme="minorHAnsi"/>
          <w:szCs w:val="24"/>
          <w:lang w:eastAsia="en-US"/>
        </w:rPr>
        <w:t xml:space="preserve">             BALSUOTA: už – 4</w:t>
      </w:r>
      <w:r w:rsidR="00443DD2">
        <w:rPr>
          <w:rFonts w:eastAsiaTheme="minorHAnsi"/>
          <w:szCs w:val="24"/>
          <w:lang w:eastAsia="en-US"/>
        </w:rPr>
        <w:t>, prieš – 0, susilaiko – 0.</w:t>
      </w:r>
    </w:p>
    <w:p w:rsidR="00443DD2" w:rsidRPr="00443DD2" w:rsidRDefault="00443DD2" w:rsidP="00443DD2">
      <w:pPr>
        <w:pStyle w:val="Betarp"/>
        <w:jc w:val="both"/>
        <w:rPr>
          <w:rFonts w:eastAsiaTheme="minorHAnsi"/>
          <w:caps/>
          <w:szCs w:val="24"/>
          <w:lang w:eastAsia="en-US"/>
        </w:rPr>
      </w:pPr>
    </w:p>
    <w:p w:rsidR="00443DD2" w:rsidRDefault="00443DD2" w:rsidP="00443DD2">
      <w:pPr>
        <w:jc w:val="both"/>
        <w:rPr>
          <w:szCs w:val="24"/>
          <w:lang w:eastAsia="en-US"/>
        </w:rPr>
      </w:pPr>
      <w:r w:rsidRPr="00443DD2">
        <w:rPr>
          <w:rFonts w:eastAsiaTheme="minorHAnsi"/>
          <w:caps/>
          <w:szCs w:val="24"/>
          <w:lang w:eastAsia="en-US"/>
        </w:rPr>
        <w:t xml:space="preserve">            </w:t>
      </w:r>
      <w:r>
        <w:rPr>
          <w:rFonts w:eastAsiaTheme="minorHAnsi"/>
          <w:caps/>
          <w:szCs w:val="24"/>
          <w:lang w:eastAsia="en-US"/>
        </w:rPr>
        <w:t xml:space="preserve"> </w:t>
      </w:r>
      <w:r w:rsidRPr="00443DD2">
        <w:rPr>
          <w:rFonts w:eastAsiaTheme="minorHAnsi"/>
          <w:caps/>
          <w:szCs w:val="24"/>
          <w:lang w:eastAsia="en-US"/>
        </w:rPr>
        <w:t xml:space="preserve">2. </w:t>
      </w:r>
      <w:r>
        <w:rPr>
          <w:rFonts w:eastAsiaTheme="minorHAnsi"/>
          <w:caps/>
          <w:szCs w:val="24"/>
          <w:lang w:eastAsia="en-US"/>
        </w:rPr>
        <w:t xml:space="preserve">SVARSTYTA. </w:t>
      </w:r>
      <w:r w:rsidRPr="00443DD2">
        <w:rPr>
          <w:szCs w:val="24"/>
          <w:lang w:eastAsia="en-US"/>
        </w:rPr>
        <w:t>Klaipėdos miesto savivaldybės turto investavim</w:t>
      </w:r>
      <w:r>
        <w:rPr>
          <w:szCs w:val="24"/>
          <w:lang w:eastAsia="en-US"/>
        </w:rPr>
        <w:t>as</w:t>
      </w:r>
      <w:r w:rsidRPr="00443DD2">
        <w:rPr>
          <w:szCs w:val="24"/>
          <w:lang w:eastAsia="en-US"/>
        </w:rPr>
        <w:t xml:space="preserve">, didinant viešosios įstaigos Klaipėdos universitetinės ligoninės dalininko kapitalą. </w:t>
      </w:r>
    </w:p>
    <w:p w:rsidR="00443DD2" w:rsidRPr="003B5A20" w:rsidRDefault="00C65EA8" w:rsidP="003B5A20">
      <w:pPr>
        <w:ind w:firstLine="720"/>
        <w:jc w:val="both"/>
      </w:pPr>
      <w:r>
        <w:rPr>
          <w:szCs w:val="24"/>
          <w:lang w:eastAsia="en-US"/>
        </w:rPr>
        <w:t xml:space="preserve"> </w:t>
      </w:r>
      <w:r w:rsidR="00443DD2" w:rsidRPr="00443DD2">
        <w:rPr>
          <w:szCs w:val="24"/>
          <w:lang w:eastAsia="en-US"/>
        </w:rPr>
        <w:t xml:space="preserve">Pranešėjas </w:t>
      </w:r>
      <w:r w:rsidR="00443DD2">
        <w:rPr>
          <w:szCs w:val="24"/>
          <w:lang w:eastAsia="en-US"/>
        </w:rPr>
        <w:t xml:space="preserve">– </w:t>
      </w:r>
      <w:r w:rsidR="00443DD2" w:rsidRPr="00443DD2">
        <w:rPr>
          <w:szCs w:val="24"/>
          <w:lang w:eastAsia="en-US"/>
        </w:rPr>
        <w:t>E. Simokaitis.</w:t>
      </w:r>
      <w:r w:rsidRPr="00C65EA8">
        <w:t xml:space="preserve"> </w:t>
      </w:r>
      <w:r>
        <w:t>Perduot</w:t>
      </w:r>
      <w:r w:rsidR="00650236">
        <w:t>i Klaipėdos miesto savivaldybei</w:t>
      </w:r>
      <w:r>
        <w:t xml:space="preserve"> nuosavybės teise priklausantį finansinį turtą – 200 000,00 Eur, savivaldybės, kaip steigėjos ir dalininkės, įnašą viešajai įstaigai Klaipėdos universitetinei ligoninei, didinant šios viešosios įstaigos dalininko kapitalą.</w:t>
      </w:r>
    </w:p>
    <w:p w:rsidR="00443DD2" w:rsidRDefault="00443DD2" w:rsidP="00443DD2">
      <w:pPr>
        <w:jc w:val="both"/>
        <w:rPr>
          <w:rFonts w:eastAsiaTheme="minorHAnsi"/>
          <w:szCs w:val="24"/>
          <w:lang w:eastAsia="en-US"/>
        </w:rPr>
      </w:pPr>
      <w:r>
        <w:rPr>
          <w:rFonts w:eastAsiaTheme="minorHAnsi"/>
          <w:szCs w:val="24"/>
          <w:lang w:eastAsia="en-US"/>
        </w:rPr>
        <w:t xml:space="preserve">             NUTARTA. Pritarti pateiktam sprendimo projektui.</w:t>
      </w:r>
    </w:p>
    <w:p w:rsidR="00443DD2" w:rsidRDefault="00443DD2" w:rsidP="00443DD2">
      <w:pPr>
        <w:jc w:val="both"/>
        <w:rPr>
          <w:rFonts w:eastAsiaTheme="minorHAnsi"/>
          <w:szCs w:val="24"/>
          <w:lang w:eastAsia="en-US"/>
        </w:rPr>
      </w:pPr>
      <w:r>
        <w:rPr>
          <w:rFonts w:eastAsiaTheme="minorHAnsi"/>
          <w:szCs w:val="24"/>
          <w:lang w:eastAsia="en-US"/>
        </w:rPr>
        <w:t xml:space="preserve">             BALSUOTA: už – 4, prieš – 0, susilaiko – 0.</w:t>
      </w:r>
    </w:p>
    <w:p w:rsidR="00443DD2" w:rsidRPr="00443DD2" w:rsidRDefault="00443DD2" w:rsidP="00443DD2">
      <w:pPr>
        <w:jc w:val="both"/>
        <w:rPr>
          <w:caps/>
          <w:szCs w:val="24"/>
          <w:lang w:eastAsia="en-US"/>
        </w:rPr>
      </w:pPr>
    </w:p>
    <w:p w:rsidR="00443DD2" w:rsidRDefault="00443DD2" w:rsidP="00443DD2">
      <w:pPr>
        <w:jc w:val="both"/>
        <w:rPr>
          <w:szCs w:val="24"/>
          <w:lang w:eastAsia="en-US"/>
        </w:rPr>
      </w:pPr>
      <w:r w:rsidRPr="00443DD2">
        <w:rPr>
          <w:szCs w:val="24"/>
          <w:lang w:eastAsia="en-US"/>
        </w:rPr>
        <w:lastRenderedPageBreak/>
        <w:t xml:space="preserve">            </w:t>
      </w:r>
      <w:r>
        <w:rPr>
          <w:szCs w:val="24"/>
          <w:lang w:eastAsia="en-US"/>
        </w:rPr>
        <w:t xml:space="preserve"> </w:t>
      </w:r>
      <w:r w:rsidRPr="00443DD2">
        <w:rPr>
          <w:szCs w:val="24"/>
          <w:lang w:eastAsia="en-US"/>
        </w:rPr>
        <w:t xml:space="preserve">3. </w:t>
      </w:r>
      <w:r>
        <w:rPr>
          <w:szCs w:val="24"/>
          <w:lang w:eastAsia="en-US"/>
        </w:rPr>
        <w:t>SVARSTYTA. Turto perėmimas</w:t>
      </w:r>
      <w:r w:rsidRPr="00443DD2">
        <w:rPr>
          <w:szCs w:val="24"/>
          <w:lang w:eastAsia="en-US"/>
        </w:rPr>
        <w:t xml:space="preserve"> Klaipėdos miesto savivaldybės nuosavybėn ir jo perdavimo valdyti ir naudoti patikėjimo teise. </w:t>
      </w:r>
    </w:p>
    <w:p w:rsidR="00443DD2" w:rsidRDefault="00C65EA8" w:rsidP="00C65EA8">
      <w:pPr>
        <w:ind w:firstLine="720"/>
        <w:jc w:val="both"/>
        <w:rPr>
          <w:szCs w:val="24"/>
        </w:rPr>
      </w:pPr>
      <w:r>
        <w:rPr>
          <w:szCs w:val="24"/>
          <w:lang w:eastAsia="en-US"/>
        </w:rPr>
        <w:t xml:space="preserve"> </w:t>
      </w:r>
      <w:r w:rsidR="00443DD2" w:rsidRPr="00443DD2">
        <w:rPr>
          <w:szCs w:val="24"/>
          <w:lang w:eastAsia="en-US"/>
        </w:rPr>
        <w:t xml:space="preserve">Pranešėjas </w:t>
      </w:r>
      <w:r w:rsidR="00443DD2">
        <w:rPr>
          <w:szCs w:val="24"/>
          <w:lang w:eastAsia="en-US"/>
        </w:rPr>
        <w:t xml:space="preserve">– </w:t>
      </w:r>
      <w:r w:rsidR="00443DD2" w:rsidRPr="00443DD2">
        <w:rPr>
          <w:szCs w:val="24"/>
          <w:lang w:eastAsia="en-US"/>
        </w:rPr>
        <w:t xml:space="preserve">E. Simokaitis. </w:t>
      </w:r>
      <w:r w:rsidRPr="00C65EA8">
        <w:rPr>
          <w:szCs w:val="24"/>
        </w:rPr>
        <w:t>Šis Klaipėdos miesto savivaldybės tarybos sprendimo projektas teikiamas, siekiant perimti savivaldybės nuosavybėn valstybei nuosavybės teise priklausantį ir Lietuvos nacionalinės Martyno Mažvydo bibliotekos patikėjimo teise valdomą turtą, kurio bendra įsigijimo vertė – 75,60 Eur ir perduoti šį turtą savivaldybės viešajai bibliotekai valdy</w:t>
      </w:r>
      <w:r>
        <w:rPr>
          <w:szCs w:val="24"/>
        </w:rPr>
        <w:t>ti ir naudoti patikėjimo teise.</w:t>
      </w:r>
    </w:p>
    <w:p w:rsidR="00443DD2" w:rsidRDefault="00443DD2" w:rsidP="00443DD2">
      <w:pPr>
        <w:jc w:val="both"/>
        <w:rPr>
          <w:rFonts w:eastAsiaTheme="minorHAnsi"/>
          <w:szCs w:val="24"/>
          <w:lang w:eastAsia="en-US"/>
        </w:rPr>
      </w:pPr>
      <w:r>
        <w:rPr>
          <w:rFonts w:eastAsiaTheme="minorHAnsi"/>
          <w:szCs w:val="24"/>
          <w:lang w:eastAsia="en-US"/>
        </w:rPr>
        <w:t xml:space="preserve">             NUTARTA. Pritarti pateiktam sprendimo projektui.</w:t>
      </w:r>
    </w:p>
    <w:p w:rsidR="00443DD2" w:rsidRDefault="00443DD2" w:rsidP="00443DD2">
      <w:pPr>
        <w:jc w:val="both"/>
        <w:rPr>
          <w:rFonts w:eastAsiaTheme="minorHAnsi"/>
          <w:szCs w:val="24"/>
          <w:lang w:eastAsia="en-US"/>
        </w:rPr>
      </w:pPr>
      <w:r>
        <w:rPr>
          <w:rFonts w:eastAsiaTheme="minorHAnsi"/>
          <w:szCs w:val="24"/>
          <w:lang w:eastAsia="en-US"/>
        </w:rPr>
        <w:t xml:space="preserve">             BALSUOTA: už – 4, prieš – 0, susilaiko – 0.</w:t>
      </w:r>
    </w:p>
    <w:p w:rsidR="00443DD2" w:rsidRPr="00443DD2" w:rsidRDefault="00443DD2" w:rsidP="00443DD2">
      <w:pPr>
        <w:jc w:val="both"/>
        <w:rPr>
          <w:szCs w:val="24"/>
          <w:lang w:eastAsia="en-US"/>
        </w:rPr>
      </w:pPr>
    </w:p>
    <w:p w:rsidR="00FE19A7" w:rsidRDefault="00443DD2" w:rsidP="00443DD2">
      <w:pPr>
        <w:rPr>
          <w:szCs w:val="24"/>
          <w:lang w:eastAsia="en-US"/>
        </w:rPr>
      </w:pPr>
      <w:r w:rsidRPr="00443DD2">
        <w:rPr>
          <w:rFonts w:eastAsiaTheme="minorHAnsi"/>
          <w:caps/>
          <w:szCs w:val="24"/>
          <w:lang w:eastAsia="en-US"/>
        </w:rPr>
        <w:t xml:space="preserve">            </w:t>
      </w:r>
      <w:r>
        <w:rPr>
          <w:rFonts w:eastAsiaTheme="minorHAnsi"/>
          <w:caps/>
          <w:szCs w:val="24"/>
          <w:lang w:eastAsia="en-US"/>
        </w:rPr>
        <w:t xml:space="preserve"> </w:t>
      </w:r>
      <w:r w:rsidRPr="00443DD2">
        <w:rPr>
          <w:rFonts w:eastAsiaTheme="minorHAnsi"/>
          <w:caps/>
          <w:szCs w:val="24"/>
          <w:lang w:eastAsia="en-US"/>
        </w:rPr>
        <w:t xml:space="preserve">4. </w:t>
      </w:r>
      <w:r w:rsidR="00FE19A7">
        <w:rPr>
          <w:rFonts w:eastAsiaTheme="minorHAnsi"/>
          <w:caps/>
          <w:szCs w:val="24"/>
          <w:lang w:eastAsia="en-US"/>
        </w:rPr>
        <w:t xml:space="preserve">SVARSTYTA. </w:t>
      </w:r>
      <w:r w:rsidR="00FE19A7">
        <w:rPr>
          <w:szCs w:val="24"/>
          <w:lang w:eastAsia="en-US"/>
        </w:rPr>
        <w:t>2019 metų paskelbimas</w:t>
      </w:r>
      <w:r w:rsidRPr="00443DD2">
        <w:rPr>
          <w:szCs w:val="24"/>
          <w:lang w:eastAsia="en-US"/>
        </w:rPr>
        <w:t xml:space="preserve"> Didžiojo elingo metais. </w:t>
      </w:r>
    </w:p>
    <w:p w:rsidR="00C65EA8" w:rsidRPr="00C65EA8" w:rsidRDefault="00C65EA8" w:rsidP="00C65EA8">
      <w:pPr>
        <w:ind w:firstLine="720"/>
        <w:jc w:val="both"/>
        <w:rPr>
          <w:szCs w:val="24"/>
          <w:lang w:eastAsia="en-US"/>
        </w:rPr>
      </w:pPr>
      <w:r>
        <w:rPr>
          <w:szCs w:val="24"/>
          <w:lang w:eastAsia="en-US"/>
        </w:rPr>
        <w:t xml:space="preserve"> </w:t>
      </w:r>
      <w:r w:rsidR="00443DD2" w:rsidRPr="00443DD2">
        <w:rPr>
          <w:szCs w:val="24"/>
          <w:lang w:eastAsia="en-US"/>
        </w:rPr>
        <w:t xml:space="preserve">Pranešėja </w:t>
      </w:r>
      <w:r w:rsidR="00FE19A7">
        <w:rPr>
          <w:szCs w:val="24"/>
          <w:lang w:eastAsia="en-US"/>
        </w:rPr>
        <w:t xml:space="preserve">– </w:t>
      </w:r>
      <w:r w:rsidR="00443DD2" w:rsidRPr="00443DD2">
        <w:rPr>
          <w:szCs w:val="24"/>
          <w:lang w:eastAsia="en-US"/>
        </w:rPr>
        <w:t>E. Deltuvaitė.</w:t>
      </w:r>
      <w:r w:rsidRPr="00C65EA8">
        <w:rPr>
          <w:szCs w:val="24"/>
          <w:lang w:eastAsia="en-US"/>
        </w:rPr>
        <w:t xml:space="preserve"> Šiuo sprendimu siūloma 2019 metus Klaipėdoje paskelbti Didžiojo elingo metais, pažymint Lindenau laivų statyklos 100 metų sukaktį. Tikslai yra šie - aktualizuoti Klaipėdoje išlikusį unikalų jūrinį paveldą, propaguoti laivų statybos tradicijas bei laivų statytojų ir remontininkų profesijas ir garsinti Klaipėdą kaip jūrinės kultūros miestą.</w:t>
      </w:r>
    </w:p>
    <w:p w:rsidR="00C65EA8" w:rsidRPr="00C65EA8" w:rsidRDefault="001E50CB" w:rsidP="001E50CB">
      <w:pPr>
        <w:ind w:firstLine="720"/>
        <w:jc w:val="both"/>
        <w:rPr>
          <w:szCs w:val="24"/>
          <w:lang w:eastAsia="en-US"/>
        </w:rPr>
      </w:pPr>
      <w:r>
        <w:rPr>
          <w:szCs w:val="24"/>
          <w:lang w:eastAsia="en-US"/>
        </w:rPr>
        <w:t xml:space="preserve">E. Deltuvaitė primena, kad </w:t>
      </w:r>
      <w:r w:rsidR="00C65EA8" w:rsidRPr="00C65EA8">
        <w:rPr>
          <w:szCs w:val="24"/>
          <w:lang w:eastAsia="en-US"/>
        </w:rPr>
        <w:t>2019 metais  sukanka 100 metų Lindenau laivų statyklai  (LR kultūros vertybei 25898), kurioje išlikę ne tik pastatai, bet ir unikalus technikos paveldas, o jos Didysis elingas (atviras elingas) dominuoja uosto ir miesto centrinės dalies panoramoje. Tai unikalus jūrinio paveldo objektas, kokių nebėra išlikę Baltijos jūros uostuose. Taip pat 100 metų sukanka toje pačioje teritorijoje esančiai Valčių ir jachtų dirbtuvei (LR kultūros vertybei 25902) ir joje prieš 100 metų statytam burlaiviui Peer Gynt (LR kultūros vertybei 12762). 10 metų sukanka visuomeniniam Lietuvos Jachtingo muziejui (Liepos 25 d.), kuriame eksponuojamos ir nuolat tvarkomos dar 5 LR kultūros vertybės.</w:t>
      </w:r>
    </w:p>
    <w:p w:rsidR="00C65EA8" w:rsidRPr="00C65EA8" w:rsidRDefault="00C65EA8" w:rsidP="00C65EA8">
      <w:pPr>
        <w:ind w:firstLine="720"/>
        <w:jc w:val="both"/>
        <w:rPr>
          <w:szCs w:val="24"/>
          <w:lang w:eastAsia="en-US"/>
        </w:rPr>
      </w:pPr>
      <w:r w:rsidRPr="00C65EA8">
        <w:rPr>
          <w:szCs w:val="24"/>
          <w:lang w:eastAsia="en-US"/>
        </w:rPr>
        <w:t>Siekiant pažymėti visas minėtas sukaktis bei aktualizuoti unikalų Lietuvoje ir net Europoje jūrinį paveldą, taip pat propaguoti laivų statybos tradicijas ir laivų statytojų bei remontininkų profesijas, Jūrinės kultūros koordinacinė taryba (JKKT) 2016 m. vasario</w:t>
      </w:r>
      <w:r w:rsidR="001E50CB">
        <w:rPr>
          <w:szCs w:val="24"/>
          <w:lang w:eastAsia="en-US"/>
        </w:rPr>
        <w:t xml:space="preserve"> 9 d. posėdžio metu</w:t>
      </w:r>
      <w:r w:rsidRPr="00C65EA8">
        <w:rPr>
          <w:szCs w:val="24"/>
          <w:lang w:eastAsia="en-US"/>
        </w:rPr>
        <w:t xml:space="preserve"> nutarė siūlyti paskelbti 2019 metus Klaipėdoje Didžiojo elingo metais. </w:t>
      </w:r>
    </w:p>
    <w:p w:rsidR="00443DD2" w:rsidRDefault="001E50CB" w:rsidP="00C65EA8">
      <w:pPr>
        <w:ind w:firstLine="720"/>
        <w:jc w:val="both"/>
        <w:rPr>
          <w:szCs w:val="24"/>
          <w:lang w:eastAsia="en-US"/>
        </w:rPr>
      </w:pPr>
      <w:r>
        <w:rPr>
          <w:szCs w:val="24"/>
          <w:lang w:eastAsia="en-US"/>
        </w:rPr>
        <w:t xml:space="preserve"> Teigia, kad </w:t>
      </w:r>
      <w:r w:rsidR="00C65EA8" w:rsidRPr="00C65EA8">
        <w:rPr>
          <w:szCs w:val="24"/>
          <w:lang w:eastAsia="en-US"/>
        </w:rPr>
        <w:t>Savivaldybė šiuo sprendimu neprisiima jokių įsipareigojimų, jos fina</w:t>
      </w:r>
      <w:r>
        <w:rPr>
          <w:szCs w:val="24"/>
          <w:lang w:eastAsia="en-US"/>
        </w:rPr>
        <w:t xml:space="preserve">nsavimo neprašoma. JKKT tikisi </w:t>
      </w:r>
      <w:r w:rsidR="00C65EA8" w:rsidRPr="00C65EA8">
        <w:rPr>
          <w:szCs w:val="24"/>
          <w:lang w:eastAsia="en-US"/>
        </w:rPr>
        <w:t xml:space="preserve">tik programos bei atskirų jos renginių viešinimo bei reprezentacijos (atstovavimo), jeigu to bus paprašyta. </w:t>
      </w:r>
    </w:p>
    <w:p w:rsidR="007A6788" w:rsidRDefault="007A6788" w:rsidP="00C65EA8">
      <w:pPr>
        <w:ind w:firstLine="720"/>
        <w:jc w:val="both"/>
        <w:rPr>
          <w:szCs w:val="24"/>
          <w:lang w:eastAsia="en-US"/>
        </w:rPr>
      </w:pPr>
      <w:r>
        <w:rPr>
          <w:szCs w:val="24"/>
          <w:lang w:eastAsia="en-US"/>
        </w:rPr>
        <w:t xml:space="preserve"> A. Šulcas teiraujasi ar Savivaldybės biudžete numatytos lėšos renginių viešinimui.</w:t>
      </w:r>
    </w:p>
    <w:p w:rsidR="007A6788" w:rsidRDefault="007A6788" w:rsidP="00C65EA8">
      <w:pPr>
        <w:ind w:firstLine="720"/>
        <w:jc w:val="both"/>
        <w:rPr>
          <w:szCs w:val="24"/>
          <w:lang w:eastAsia="en-US"/>
        </w:rPr>
      </w:pPr>
      <w:r>
        <w:rPr>
          <w:szCs w:val="24"/>
          <w:lang w:eastAsia="en-US"/>
        </w:rPr>
        <w:t xml:space="preserve"> V. Pakalniškis sako, kad viešinimui</w:t>
      </w:r>
      <w:r w:rsidR="004661EF">
        <w:rPr>
          <w:szCs w:val="24"/>
          <w:lang w:eastAsia="en-US"/>
        </w:rPr>
        <w:t xml:space="preserve"> yra numatytos bendrosios lėšos -</w:t>
      </w:r>
      <w:r>
        <w:rPr>
          <w:szCs w:val="24"/>
          <w:lang w:eastAsia="en-US"/>
        </w:rPr>
        <w:t xml:space="preserve"> kaip ir bet kokiam renginiui.</w:t>
      </w:r>
    </w:p>
    <w:p w:rsidR="007A6788" w:rsidRDefault="007A6788" w:rsidP="00C65EA8">
      <w:pPr>
        <w:ind w:firstLine="720"/>
        <w:jc w:val="both"/>
        <w:rPr>
          <w:szCs w:val="24"/>
          <w:lang w:eastAsia="en-US"/>
        </w:rPr>
      </w:pPr>
      <w:r>
        <w:rPr>
          <w:szCs w:val="24"/>
          <w:lang w:eastAsia="en-US"/>
        </w:rPr>
        <w:t xml:space="preserve"> R. </w:t>
      </w:r>
      <w:r w:rsidR="00F35B9C">
        <w:rPr>
          <w:szCs w:val="24"/>
          <w:lang w:eastAsia="en-US"/>
        </w:rPr>
        <w:t>Taraškevičius siūlo, pristatant klausimą Tarybos</w:t>
      </w:r>
      <w:r w:rsidR="004661EF">
        <w:rPr>
          <w:szCs w:val="24"/>
          <w:lang w:eastAsia="en-US"/>
        </w:rPr>
        <w:t xml:space="preserve"> posėdžio metu, pateikti informaciją apie lėšų poreikį</w:t>
      </w:r>
      <w:r w:rsidR="00F35B9C">
        <w:rPr>
          <w:szCs w:val="24"/>
          <w:lang w:eastAsia="en-US"/>
        </w:rPr>
        <w:t xml:space="preserve"> renginiui viešinti.</w:t>
      </w:r>
    </w:p>
    <w:p w:rsidR="00443DD2" w:rsidRDefault="00443DD2" w:rsidP="00443DD2">
      <w:pPr>
        <w:jc w:val="both"/>
        <w:rPr>
          <w:rFonts w:eastAsiaTheme="minorHAnsi"/>
          <w:szCs w:val="24"/>
          <w:lang w:eastAsia="en-US"/>
        </w:rPr>
      </w:pPr>
      <w:r>
        <w:rPr>
          <w:rFonts w:eastAsiaTheme="minorHAnsi"/>
          <w:szCs w:val="24"/>
          <w:lang w:eastAsia="en-US"/>
        </w:rPr>
        <w:t xml:space="preserve">             NUTARTA. Pritarti pateiktam sprendimo projektui.</w:t>
      </w:r>
      <w:r w:rsidR="00642D16">
        <w:rPr>
          <w:rFonts w:eastAsiaTheme="minorHAnsi"/>
          <w:szCs w:val="24"/>
          <w:lang w:eastAsia="en-US"/>
        </w:rPr>
        <w:t xml:space="preserve"> Tarybos posėdžio metu pateikti informaciją apie lėšų poreikį renginio viešinimui.</w:t>
      </w:r>
    </w:p>
    <w:p w:rsidR="00443DD2" w:rsidRDefault="003E73E8" w:rsidP="00443DD2">
      <w:pPr>
        <w:jc w:val="both"/>
        <w:rPr>
          <w:rFonts w:eastAsiaTheme="minorHAnsi"/>
          <w:szCs w:val="24"/>
          <w:lang w:eastAsia="en-US"/>
        </w:rPr>
      </w:pPr>
      <w:r>
        <w:rPr>
          <w:rFonts w:eastAsiaTheme="minorHAnsi"/>
          <w:szCs w:val="24"/>
          <w:lang w:eastAsia="en-US"/>
        </w:rPr>
        <w:t xml:space="preserve">             BALSUOTA: už – 3, prieš – 0, susilaiko – 1</w:t>
      </w:r>
      <w:r w:rsidR="00443DD2">
        <w:rPr>
          <w:rFonts w:eastAsiaTheme="minorHAnsi"/>
          <w:szCs w:val="24"/>
          <w:lang w:eastAsia="en-US"/>
        </w:rPr>
        <w:t>.</w:t>
      </w:r>
    </w:p>
    <w:p w:rsidR="00443DD2" w:rsidRPr="00443DD2" w:rsidRDefault="00443DD2" w:rsidP="00443DD2">
      <w:pPr>
        <w:rPr>
          <w:szCs w:val="24"/>
          <w:lang w:eastAsia="en-US"/>
        </w:rPr>
      </w:pPr>
    </w:p>
    <w:p w:rsidR="00FE19A7" w:rsidRDefault="00443DD2" w:rsidP="00443DD2">
      <w:pPr>
        <w:jc w:val="both"/>
        <w:rPr>
          <w:bCs/>
          <w:szCs w:val="24"/>
        </w:rPr>
      </w:pPr>
      <w:r w:rsidRPr="00443DD2">
        <w:rPr>
          <w:szCs w:val="24"/>
          <w:lang w:eastAsia="en-US"/>
        </w:rPr>
        <w:t xml:space="preserve">            </w:t>
      </w:r>
      <w:r>
        <w:rPr>
          <w:szCs w:val="24"/>
          <w:lang w:eastAsia="en-US"/>
        </w:rPr>
        <w:t xml:space="preserve"> </w:t>
      </w:r>
      <w:r w:rsidRPr="00443DD2">
        <w:rPr>
          <w:szCs w:val="24"/>
          <w:lang w:eastAsia="en-US"/>
        </w:rPr>
        <w:t xml:space="preserve">5. </w:t>
      </w:r>
      <w:r w:rsidR="00FE19A7">
        <w:rPr>
          <w:szCs w:val="24"/>
          <w:lang w:eastAsia="en-US"/>
        </w:rPr>
        <w:t xml:space="preserve">SVRASTYTA. </w:t>
      </w:r>
      <w:r w:rsidRPr="00443DD2">
        <w:rPr>
          <w:bCs/>
          <w:szCs w:val="24"/>
        </w:rPr>
        <w:t>Maksimalaus bendrojo naudojimo objektų administravimo tarifo apskaičiavimo tvarkos aprašo p</w:t>
      </w:r>
      <w:r w:rsidR="00FE19A7">
        <w:rPr>
          <w:bCs/>
          <w:szCs w:val="24"/>
        </w:rPr>
        <w:t>atvirtinimas</w:t>
      </w:r>
      <w:r w:rsidRPr="00443DD2">
        <w:rPr>
          <w:bCs/>
          <w:szCs w:val="24"/>
        </w:rPr>
        <w:t xml:space="preserve">. </w:t>
      </w:r>
    </w:p>
    <w:p w:rsidR="00463452" w:rsidRPr="00463452" w:rsidRDefault="00463452" w:rsidP="00463452">
      <w:pPr>
        <w:jc w:val="both"/>
        <w:rPr>
          <w:szCs w:val="24"/>
        </w:rPr>
      </w:pPr>
      <w:r>
        <w:rPr>
          <w:bCs/>
          <w:szCs w:val="24"/>
        </w:rPr>
        <w:t xml:space="preserve">             </w:t>
      </w:r>
      <w:r w:rsidR="00443DD2" w:rsidRPr="00443DD2">
        <w:rPr>
          <w:bCs/>
          <w:szCs w:val="24"/>
        </w:rPr>
        <w:t xml:space="preserve">Pranešėjas </w:t>
      </w:r>
      <w:r w:rsidR="00FE19A7">
        <w:rPr>
          <w:bCs/>
          <w:szCs w:val="24"/>
        </w:rPr>
        <w:t xml:space="preserve">– </w:t>
      </w:r>
      <w:r w:rsidR="00443DD2" w:rsidRPr="00443DD2">
        <w:rPr>
          <w:bCs/>
          <w:szCs w:val="24"/>
        </w:rPr>
        <w:t xml:space="preserve">A. Gaižutis. </w:t>
      </w:r>
      <w:r w:rsidR="00657604">
        <w:rPr>
          <w:bCs/>
          <w:szCs w:val="24"/>
        </w:rPr>
        <w:t xml:space="preserve">Teigia, kad </w:t>
      </w:r>
      <w:r w:rsidR="00657604">
        <w:rPr>
          <w:szCs w:val="24"/>
        </w:rPr>
        <w:t>sprendimo projekto esmė</w:t>
      </w:r>
      <w:r w:rsidRPr="00463452">
        <w:rPr>
          <w:szCs w:val="24"/>
        </w:rPr>
        <w:t xml:space="preserve"> </w:t>
      </w:r>
      <w:r w:rsidR="00657604">
        <w:rPr>
          <w:szCs w:val="24"/>
        </w:rPr>
        <w:t>- įvykdyti LR</w:t>
      </w:r>
      <w:r>
        <w:rPr>
          <w:szCs w:val="24"/>
        </w:rPr>
        <w:t xml:space="preserve"> </w:t>
      </w:r>
      <w:r w:rsidR="00657604">
        <w:rPr>
          <w:szCs w:val="24"/>
        </w:rPr>
        <w:t>C</w:t>
      </w:r>
      <w:r w:rsidRPr="00463452">
        <w:rPr>
          <w:szCs w:val="24"/>
        </w:rPr>
        <w:t>ivilinio kodekso 4.84 straipsnio 9 dalies nuostatą, kad maksimalaus bendrojo naudojimo objektų administravimo tarifo apskaičiavimo tvarką nustato savivaldybės taryba.</w:t>
      </w:r>
    </w:p>
    <w:p w:rsidR="00BD6342" w:rsidRDefault="00463452" w:rsidP="00CF366E">
      <w:pPr>
        <w:ind w:firstLine="360"/>
        <w:jc w:val="both"/>
        <w:rPr>
          <w:szCs w:val="24"/>
        </w:rPr>
      </w:pPr>
      <w:r>
        <w:rPr>
          <w:szCs w:val="24"/>
        </w:rPr>
        <w:t xml:space="preserve">       </w:t>
      </w:r>
      <w:r w:rsidR="00657604">
        <w:rPr>
          <w:szCs w:val="24"/>
        </w:rPr>
        <w:t>Sako, kad s</w:t>
      </w:r>
      <w:r w:rsidRPr="00463452">
        <w:rPr>
          <w:szCs w:val="24"/>
        </w:rPr>
        <w:t xml:space="preserve">iekiama patvirtinti maksimalaus bendrojo naudojimo objektų administravimo tarifo apskaičiavimo tvarką ir nustatyti, kad šio sprendimo 2 punkte </w:t>
      </w:r>
      <w:r w:rsidR="00657604">
        <w:rPr>
          <w:szCs w:val="24"/>
        </w:rPr>
        <w:t>apskaičiuoti maksimalūs tarifai</w:t>
      </w:r>
      <w:r w:rsidRPr="00463452">
        <w:rPr>
          <w:szCs w:val="24"/>
        </w:rPr>
        <w:t xml:space="preserve"> negali būti viršijami asmenų, pretenduojančių teikti administravimo paslaugas Klaipėdos m</w:t>
      </w:r>
      <w:r w:rsidR="00657604">
        <w:rPr>
          <w:szCs w:val="24"/>
        </w:rPr>
        <w:t xml:space="preserve">iesto savivaldybės teritorijoje, </w:t>
      </w:r>
      <w:r w:rsidRPr="00463452">
        <w:rPr>
          <w:szCs w:val="24"/>
        </w:rPr>
        <w:t xml:space="preserve"> 3 punktu siūloma pripažinti netekusiu galios Klaipėdos miesto savivaldybės tarybos 2007 m. kovo 29 d. sprendimu Nr. T2-87 patvirtintą Daugiabučių namų bendrosios nuosavybės administravimo tarifų apskaičiavimo metodiką su visais pakeitimais, kadangi daugiabučių namų bendrojo naudojimo objektų administravimo įmokų apskaičiavimo teisinis reglamentavimas nuo Metodikos patvirtinimo pasikeitė.</w:t>
      </w:r>
    </w:p>
    <w:p w:rsidR="00602162" w:rsidRPr="00463452" w:rsidRDefault="00602162" w:rsidP="00463452">
      <w:pPr>
        <w:ind w:firstLine="360"/>
        <w:jc w:val="both"/>
        <w:rPr>
          <w:szCs w:val="24"/>
        </w:rPr>
      </w:pPr>
      <w:r>
        <w:rPr>
          <w:szCs w:val="24"/>
        </w:rPr>
        <w:lastRenderedPageBreak/>
        <w:t xml:space="preserve">  </w:t>
      </w:r>
      <w:r w:rsidR="008C104A">
        <w:rPr>
          <w:szCs w:val="24"/>
        </w:rPr>
        <w:t xml:space="preserve">     R. Taraškevičius prašo </w:t>
      </w:r>
      <w:r>
        <w:rPr>
          <w:szCs w:val="24"/>
        </w:rPr>
        <w:t xml:space="preserve">Tarybos posėdžio </w:t>
      </w:r>
      <w:r w:rsidR="008C104A">
        <w:rPr>
          <w:szCs w:val="24"/>
        </w:rPr>
        <w:t xml:space="preserve">metu </w:t>
      </w:r>
      <w:r>
        <w:rPr>
          <w:szCs w:val="24"/>
        </w:rPr>
        <w:t>pateikti papildomą info</w:t>
      </w:r>
      <w:r w:rsidR="004661EF">
        <w:rPr>
          <w:szCs w:val="24"/>
        </w:rPr>
        <w:t xml:space="preserve">rmaciją (palyginamąją lentelę) </w:t>
      </w:r>
      <w:r w:rsidR="00BD6342">
        <w:rPr>
          <w:szCs w:val="24"/>
        </w:rPr>
        <w:t xml:space="preserve">kaip keisis kainos </w:t>
      </w:r>
      <w:r w:rsidR="004661EF">
        <w:rPr>
          <w:szCs w:val="24"/>
        </w:rPr>
        <w:t xml:space="preserve">gyventojams, </w:t>
      </w:r>
      <w:r w:rsidR="006D6302">
        <w:rPr>
          <w:szCs w:val="24"/>
        </w:rPr>
        <w:t>kokie taikomi maksimalūs tarifai administratoriams ir kas pasikeis, kai tvirti</w:t>
      </w:r>
      <w:r w:rsidR="004661EF">
        <w:rPr>
          <w:szCs w:val="24"/>
        </w:rPr>
        <w:t>nsim naujus maksimalius tarifus</w:t>
      </w:r>
      <w:r w:rsidR="006D6302">
        <w:rPr>
          <w:szCs w:val="24"/>
        </w:rPr>
        <w:t>.</w:t>
      </w:r>
    </w:p>
    <w:p w:rsidR="008C104A" w:rsidRDefault="006D6302" w:rsidP="00EF455F">
      <w:pPr>
        <w:ind w:firstLine="360"/>
        <w:jc w:val="both"/>
        <w:rPr>
          <w:rFonts w:eastAsiaTheme="minorHAnsi"/>
          <w:szCs w:val="24"/>
          <w:lang w:eastAsia="en-US"/>
        </w:rPr>
      </w:pPr>
      <w:r>
        <w:rPr>
          <w:rFonts w:eastAsiaTheme="minorHAnsi"/>
          <w:szCs w:val="24"/>
          <w:lang w:eastAsia="en-US"/>
        </w:rPr>
        <w:t xml:space="preserve">       </w:t>
      </w:r>
      <w:r w:rsidR="008C104A">
        <w:rPr>
          <w:rFonts w:eastAsiaTheme="minorHAnsi"/>
          <w:szCs w:val="24"/>
          <w:lang w:eastAsia="en-US"/>
        </w:rPr>
        <w:t>NUTARTA:</w:t>
      </w:r>
      <w:r w:rsidR="00443DD2">
        <w:rPr>
          <w:rFonts w:eastAsiaTheme="minorHAnsi"/>
          <w:szCs w:val="24"/>
          <w:lang w:eastAsia="en-US"/>
        </w:rPr>
        <w:t xml:space="preserve"> </w:t>
      </w:r>
    </w:p>
    <w:p w:rsidR="008C104A" w:rsidRDefault="008C104A" w:rsidP="00EF455F">
      <w:pPr>
        <w:ind w:firstLine="360"/>
        <w:jc w:val="both"/>
        <w:rPr>
          <w:rFonts w:eastAsiaTheme="minorHAnsi"/>
          <w:szCs w:val="24"/>
          <w:lang w:eastAsia="en-US"/>
        </w:rPr>
      </w:pPr>
      <w:r>
        <w:rPr>
          <w:rFonts w:eastAsiaTheme="minorHAnsi"/>
          <w:szCs w:val="24"/>
          <w:lang w:eastAsia="en-US"/>
        </w:rPr>
        <w:t xml:space="preserve">       5.1. </w:t>
      </w:r>
      <w:r w:rsidR="00443DD2">
        <w:rPr>
          <w:rFonts w:eastAsiaTheme="minorHAnsi"/>
          <w:szCs w:val="24"/>
          <w:lang w:eastAsia="en-US"/>
        </w:rPr>
        <w:t>Pritarti pateiktam sprendimo projektui.</w:t>
      </w:r>
      <w:r w:rsidR="006D6302">
        <w:rPr>
          <w:rFonts w:eastAsiaTheme="minorHAnsi"/>
          <w:szCs w:val="24"/>
          <w:lang w:eastAsia="en-US"/>
        </w:rPr>
        <w:t xml:space="preserve"> </w:t>
      </w:r>
    </w:p>
    <w:p w:rsidR="00443DD2" w:rsidRPr="006D6302" w:rsidRDefault="008C104A" w:rsidP="00EF455F">
      <w:pPr>
        <w:ind w:firstLine="360"/>
        <w:jc w:val="both"/>
        <w:rPr>
          <w:szCs w:val="24"/>
        </w:rPr>
      </w:pPr>
      <w:r>
        <w:rPr>
          <w:rFonts w:eastAsiaTheme="minorHAnsi"/>
          <w:szCs w:val="24"/>
          <w:lang w:eastAsia="en-US"/>
        </w:rPr>
        <w:t xml:space="preserve">       5.2. Tarybos posėdžio metu p</w:t>
      </w:r>
      <w:r w:rsidR="006D6302" w:rsidRPr="008C104A">
        <w:rPr>
          <w:rFonts w:eastAsiaTheme="minorHAnsi"/>
          <w:szCs w:val="24"/>
          <w:lang w:eastAsia="en-US"/>
        </w:rPr>
        <w:t>at</w:t>
      </w:r>
      <w:r w:rsidR="00EF455F" w:rsidRPr="008C104A">
        <w:rPr>
          <w:rFonts w:eastAsiaTheme="minorHAnsi"/>
          <w:szCs w:val="24"/>
          <w:lang w:eastAsia="en-US"/>
        </w:rPr>
        <w:t>eikti papildomą informaciją</w:t>
      </w:r>
      <w:r w:rsidR="00EF455F">
        <w:rPr>
          <w:rFonts w:eastAsiaTheme="minorHAnsi"/>
          <w:szCs w:val="24"/>
          <w:lang w:eastAsia="en-US"/>
        </w:rPr>
        <w:t>, kokie taikomi</w:t>
      </w:r>
      <w:r w:rsidR="006D6302" w:rsidRPr="006D6302">
        <w:rPr>
          <w:szCs w:val="24"/>
        </w:rPr>
        <w:t xml:space="preserve"> </w:t>
      </w:r>
      <w:r w:rsidR="00EF455F">
        <w:rPr>
          <w:szCs w:val="24"/>
        </w:rPr>
        <w:t>maksimalūs tarifai</w:t>
      </w:r>
      <w:r w:rsidR="006D6302">
        <w:rPr>
          <w:szCs w:val="24"/>
        </w:rPr>
        <w:t xml:space="preserve"> administratoriams</w:t>
      </w:r>
      <w:r w:rsidR="00EF455F">
        <w:rPr>
          <w:szCs w:val="24"/>
        </w:rPr>
        <w:t xml:space="preserve">, </w:t>
      </w:r>
      <w:r w:rsidR="006D6302">
        <w:rPr>
          <w:szCs w:val="24"/>
        </w:rPr>
        <w:t>kas pasikeis patvirt</w:t>
      </w:r>
      <w:r w:rsidR="00EF455F">
        <w:rPr>
          <w:szCs w:val="24"/>
        </w:rPr>
        <w:t xml:space="preserve">inus naujus maksimalius tarifus ir </w:t>
      </w:r>
      <w:r w:rsidR="00EF455F" w:rsidRPr="008C104A">
        <w:rPr>
          <w:szCs w:val="24"/>
        </w:rPr>
        <w:t>kaip keisis kainos gyventojams.</w:t>
      </w:r>
    </w:p>
    <w:p w:rsidR="00443DD2" w:rsidRDefault="00443DD2" w:rsidP="00443DD2">
      <w:pPr>
        <w:jc w:val="both"/>
        <w:rPr>
          <w:rFonts w:eastAsiaTheme="minorHAnsi"/>
          <w:szCs w:val="24"/>
          <w:lang w:eastAsia="en-US"/>
        </w:rPr>
      </w:pPr>
      <w:r>
        <w:rPr>
          <w:rFonts w:eastAsiaTheme="minorHAnsi"/>
          <w:szCs w:val="24"/>
          <w:lang w:eastAsia="en-US"/>
        </w:rPr>
        <w:t xml:space="preserve">             BALSUOTA: už – 4, prieš – 0, susilaiko – 0.</w:t>
      </w:r>
    </w:p>
    <w:p w:rsidR="0083784B" w:rsidRDefault="0083784B" w:rsidP="00443DD2">
      <w:pPr>
        <w:jc w:val="both"/>
        <w:rPr>
          <w:rFonts w:eastAsiaTheme="minorHAnsi"/>
          <w:szCs w:val="24"/>
          <w:lang w:eastAsia="en-US"/>
        </w:rPr>
      </w:pPr>
    </w:p>
    <w:p w:rsidR="0083784B" w:rsidRDefault="0083784B" w:rsidP="0083784B">
      <w:pPr>
        <w:jc w:val="both"/>
        <w:rPr>
          <w:szCs w:val="24"/>
          <w:lang w:eastAsia="en-US"/>
        </w:rPr>
      </w:pPr>
      <w:r>
        <w:rPr>
          <w:szCs w:val="24"/>
          <w:lang w:eastAsia="en-US"/>
        </w:rPr>
        <w:t xml:space="preserve">             6</w:t>
      </w:r>
      <w:r w:rsidRPr="00443DD2">
        <w:rPr>
          <w:szCs w:val="24"/>
          <w:lang w:eastAsia="en-US"/>
        </w:rPr>
        <w:t xml:space="preserve">. </w:t>
      </w:r>
      <w:r>
        <w:rPr>
          <w:szCs w:val="24"/>
          <w:lang w:eastAsia="en-US"/>
        </w:rPr>
        <w:t xml:space="preserve">SVARSTYTA. </w:t>
      </w:r>
      <w:r w:rsidRPr="00443DD2">
        <w:rPr>
          <w:szCs w:val="24"/>
          <w:lang w:eastAsia="en-US"/>
        </w:rPr>
        <w:t>Socialinių įgūdžių ugdymo ir palaikymo paslaugos teikimo socialinę riziką patiriančioms šei</w:t>
      </w:r>
      <w:r>
        <w:rPr>
          <w:szCs w:val="24"/>
          <w:lang w:eastAsia="en-US"/>
        </w:rPr>
        <w:t>moms tvarkos aprašo patvirtinimas</w:t>
      </w:r>
      <w:r w:rsidRPr="00443DD2">
        <w:rPr>
          <w:szCs w:val="24"/>
          <w:lang w:eastAsia="en-US"/>
        </w:rPr>
        <w:t xml:space="preserve">. </w:t>
      </w:r>
    </w:p>
    <w:p w:rsidR="0083784B" w:rsidRPr="00443DD2" w:rsidRDefault="0032130D" w:rsidP="0032130D">
      <w:pPr>
        <w:ind w:firstLine="540"/>
        <w:jc w:val="both"/>
        <w:rPr>
          <w:szCs w:val="24"/>
        </w:rPr>
      </w:pPr>
      <w:r>
        <w:rPr>
          <w:szCs w:val="24"/>
          <w:lang w:eastAsia="en-US"/>
        </w:rPr>
        <w:t xml:space="preserve">    </w:t>
      </w:r>
      <w:r w:rsidR="0083784B" w:rsidRPr="00443DD2">
        <w:rPr>
          <w:szCs w:val="24"/>
          <w:lang w:eastAsia="en-US"/>
        </w:rPr>
        <w:t xml:space="preserve">Pranešėja </w:t>
      </w:r>
      <w:r w:rsidR="0083784B">
        <w:rPr>
          <w:szCs w:val="24"/>
          <w:lang w:eastAsia="en-US"/>
        </w:rPr>
        <w:t xml:space="preserve">– </w:t>
      </w:r>
      <w:r w:rsidR="0083784B" w:rsidRPr="00443DD2">
        <w:rPr>
          <w:szCs w:val="24"/>
          <w:lang w:eastAsia="en-US"/>
        </w:rPr>
        <w:t>A. Liesytė.</w:t>
      </w:r>
      <w:r w:rsidRPr="0032130D">
        <w:rPr>
          <w:szCs w:val="24"/>
        </w:rPr>
        <w:t xml:space="preserve"> </w:t>
      </w:r>
      <w:r w:rsidR="00584765">
        <w:rPr>
          <w:szCs w:val="24"/>
        </w:rPr>
        <w:t>Pažymi, kad šiuo sprendimo projektu bus</w:t>
      </w:r>
      <w:r w:rsidRPr="0032130D">
        <w:rPr>
          <w:szCs w:val="24"/>
        </w:rPr>
        <w:t xml:space="preserve"> patvirtintas naujas Socialinių įgūdžių ugdymo ir palaikymo paslaugos teikimo socialinę riziką patiriančioms šeimoms tvarkos aprašas ir panaikintas šiuo metu galiojantis.</w:t>
      </w:r>
      <w:r>
        <w:rPr>
          <w:szCs w:val="24"/>
        </w:rPr>
        <w:t xml:space="preserve"> </w:t>
      </w:r>
    </w:p>
    <w:p w:rsidR="0083784B" w:rsidRDefault="0083784B" w:rsidP="0083784B">
      <w:pPr>
        <w:jc w:val="both"/>
        <w:rPr>
          <w:rFonts w:eastAsiaTheme="minorHAnsi"/>
          <w:szCs w:val="24"/>
          <w:lang w:eastAsia="en-US"/>
        </w:rPr>
      </w:pPr>
      <w:r>
        <w:rPr>
          <w:rFonts w:eastAsiaTheme="minorHAnsi"/>
          <w:szCs w:val="24"/>
          <w:lang w:eastAsia="en-US"/>
        </w:rPr>
        <w:t xml:space="preserve">             NUTARTA. Pritarti pateiktam sprendimo projektui.</w:t>
      </w:r>
    </w:p>
    <w:p w:rsidR="0083784B" w:rsidRDefault="0083784B" w:rsidP="0083784B">
      <w:pPr>
        <w:jc w:val="both"/>
        <w:rPr>
          <w:rFonts w:eastAsiaTheme="minorHAnsi"/>
          <w:szCs w:val="24"/>
          <w:lang w:eastAsia="en-US"/>
        </w:rPr>
      </w:pPr>
      <w:r>
        <w:rPr>
          <w:rFonts w:eastAsiaTheme="minorHAnsi"/>
          <w:szCs w:val="24"/>
          <w:lang w:eastAsia="en-US"/>
        </w:rPr>
        <w:t xml:space="preserve">             BALSUOTA: už – 4, prieš – 0, susilaiko – 0.</w:t>
      </w:r>
    </w:p>
    <w:p w:rsidR="00443DD2" w:rsidRPr="00443DD2" w:rsidRDefault="00443DD2" w:rsidP="00443DD2">
      <w:pPr>
        <w:jc w:val="both"/>
        <w:rPr>
          <w:szCs w:val="24"/>
        </w:rPr>
      </w:pPr>
    </w:p>
    <w:p w:rsidR="00FE19A7" w:rsidRDefault="0083784B" w:rsidP="00443DD2">
      <w:pPr>
        <w:jc w:val="both"/>
        <w:rPr>
          <w:bCs/>
          <w:color w:val="000000"/>
          <w:szCs w:val="24"/>
          <w:shd w:val="clear" w:color="auto" w:fill="FFFFFF"/>
        </w:rPr>
      </w:pPr>
      <w:r>
        <w:rPr>
          <w:szCs w:val="24"/>
          <w:lang w:eastAsia="en-US"/>
        </w:rPr>
        <w:t xml:space="preserve">             7</w:t>
      </w:r>
      <w:r w:rsidR="00443DD2" w:rsidRPr="00443DD2">
        <w:rPr>
          <w:szCs w:val="24"/>
          <w:lang w:eastAsia="en-US"/>
        </w:rPr>
        <w:t xml:space="preserve">. </w:t>
      </w:r>
      <w:r w:rsidR="00FE19A7">
        <w:rPr>
          <w:szCs w:val="24"/>
          <w:lang w:eastAsia="en-US"/>
        </w:rPr>
        <w:t xml:space="preserve">SVARSTYTA. </w:t>
      </w:r>
      <w:r w:rsidR="00443DD2" w:rsidRPr="00443DD2">
        <w:rPr>
          <w:bCs/>
          <w:color w:val="000000"/>
          <w:szCs w:val="24"/>
          <w:shd w:val="clear" w:color="auto" w:fill="FFFFFF"/>
        </w:rPr>
        <w:t>Klaipėdos miesto savivaldybės tarybos</w:t>
      </w:r>
      <w:r w:rsidR="00443DD2" w:rsidRPr="00443DD2">
        <w:rPr>
          <w:color w:val="000000"/>
          <w:szCs w:val="24"/>
          <w:shd w:val="clear" w:color="auto" w:fill="FFFFFF"/>
        </w:rPr>
        <w:t xml:space="preserve"> </w:t>
      </w:r>
      <w:r w:rsidR="00443DD2" w:rsidRPr="00443DD2">
        <w:rPr>
          <w:bCs/>
          <w:color w:val="000000"/>
          <w:szCs w:val="24"/>
          <w:shd w:val="clear" w:color="auto" w:fill="FFFFFF"/>
        </w:rPr>
        <w:t xml:space="preserve">2017 m. birželio 29 d. sprendimo Nr. </w:t>
      </w:r>
      <w:r w:rsidR="00443DD2" w:rsidRPr="00443DD2">
        <w:rPr>
          <w:bCs/>
          <w:szCs w:val="24"/>
          <w:shd w:val="clear" w:color="auto" w:fill="FFFFFF"/>
        </w:rPr>
        <w:t xml:space="preserve">T2-139 </w:t>
      </w:r>
      <w:r w:rsidR="00443DD2" w:rsidRPr="00443DD2">
        <w:rPr>
          <w:bCs/>
          <w:color w:val="000000"/>
          <w:szCs w:val="24"/>
          <w:shd w:val="clear" w:color="auto" w:fill="FFFFFF"/>
        </w:rPr>
        <w:t>„Dėl Klaipėdos miesto savivaldybės vietinės rinkliavos už komunalinių atliekų surinkimą iš atliekų turėtojų ir atliekų tvarkymą dydžio nustatymo m</w:t>
      </w:r>
      <w:r w:rsidR="00FE19A7">
        <w:rPr>
          <w:bCs/>
          <w:color w:val="000000"/>
          <w:szCs w:val="24"/>
          <w:shd w:val="clear" w:color="auto" w:fill="FFFFFF"/>
        </w:rPr>
        <w:t>etodikos patvirtinimo“ pakeitimas</w:t>
      </w:r>
      <w:r w:rsidR="00443DD2" w:rsidRPr="00443DD2">
        <w:rPr>
          <w:bCs/>
          <w:color w:val="000000"/>
          <w:szCs w:val="24"/>
          <w:shd w:val="clear" w:color="auto" w:fill="FFFFFF"/>
        </w:rPr>
        <w:t xml:space="preserve">. </w:t>
      </w:r>
    </w:p>
    <w:p w:rsidR="001A2A46" w:rsidRDefault="00B53217" w:rsidP="001A2A46">
      <w:pPr>
        <w:ind w:firstLine="720"/>
        <w:jc w:val="both"/>
        <w:rPr>
          <w:szCs w:val="24"/>
        </w:rPr>
      </w:pPr>
      <w:r>
        <w:rPr>
          <w:bCs/>
          <w:color w:val="000000"/>
          <w:szCs w:val="24"/>
          <w:shd w:val="clear" w:color="auto" w:fill="FFFFFF"/>
        </w:rPr>
        <w:t xml:space="preserve"> </w:t>
      </w:r>
      <w:r w:rsidR="00443DD2" w:rsidRPr="00443DD2">
        <w:rPr>
          <w:bCs/>
          <w:color w:val="000000"/>
          <w:szCs w:val="24"/>
          <w:shd w:val="clear" w:color="auto" w:fill="FFFFFF"/>
        </w:rPr>
        <w:t xml:space="preserve">Pranešėja </w:t>
      </w:r>
      <w:r w:rsidR="00FE19A7">
        <w:rPr>
          <w:bCs/>
          <w:color w:val="000000"/>
          <w:szCs w:val="24"/>
          <w:shd w:val="clear" w:color="auto" w:fill="FFFFFF"/>
        </w:rPr>
        <w:t xml:space="preserve">– </w:t>
      </w:r>
      <w:r w:rsidR="00443DD2" w:rsidRPr="00443DD2">
        <w:rPr>
          <w:bCs/>
          <w:color w:val="000000"/>
          <w:szCs w:val="24"/>
          <w:shd w:val="clear" w:color="auto" w:fill="FFFFFF"/>
        </w:rPr>
        <w:t>R. Jievaitienė.</w:t>
      </w:r>
      <w:r w:rsidRPr="00B53217">
        <w:rPr>
          <w:szCs w:val="24"/>
        </w:rPr>
        <w:t xml:space="preserve"> </w:t>
      </w:r>
      <w:r w:rsidR="001E025B">
        <w:rPr>
          <w:szCs w:val="24"/>
        </w:rPr>
        <w:t xml:space="preserve">Pažymi, kad sprendimo projektas parengtas, kadangi pasikeitė </w:t>
      </w:r>
      <w:r w:rsidR="001A2A46">
        <w:rPr>
          <w:szCs w:val="24"/>
        </w:rPr>
        <w:t xml:space="preserve">LRV </w:t>
      </w:r>
      <w:r w:rsidR="001E025B">
        <w:rPr>
          <w:szCs w:val="24"/>
        </w:rPr>
        <w:t xml:space="preserve">nutarimas </w:t>
      </w:r>
      <w:r w:rsidR="001A2A46" w:rsidRPr="00DA3135">
        <w:rPr>
          <w:szCs w:val="24"/>
        </w:rPr>
        <w:t>„Dėl Vietinės rinkliavos ar kitos įmokos už komunalinių atliekų surinkimą iš atliekų turėtojų ir atliekų tvarkymą dydžio nustatymo taisyklių patvirtinimo“ pakeitimo“</w:t>
      </w:r>
      <w:r w:rsidR="001A2A46">
        <w:rPr>
          <w:szCs w:val="24"/>
        </w:rPr>
        <w:t xml:space="preserve"> 1.1, 1.3 ir 1.4 punktų </w:t>
      </w:r>
      <w:r w:rsidR="001A2A46" w:rsidRPr="00194BD5">
        <w:rPr>
          <w:szCs w:val="24"/>
        </w:rPr>
        <w:t>pakeitimus</w:t>
      </w:r>
      <w:r w:rsidR="001A2A46">
        <w:rPr>
          <w:szCs w:val="24"/>
        </w:rPr>
        <w:t>. Dėl minėtų pakeitimų atliekų susikaupimo norma negali būti skaičiuojama nekilnojamojo turto objektui ar jo ploto vienetui, be to, k</w:t>
      </w:r>
      <w:r w:rsidR="001A2A46" w:rsidRPr="00E91076">
        <w:rPr>
          <w:szCs w:val="24"/>
        </w:rPr>
        <w:t xml:space="preserve">intamoji dedamoji </w:t>
      </w:r>
      <w:r w:rsidR="001A2A46">
        <w:rPr>
          <w:szCs w:val="24"/>
        </w:rPr>
        <w:t xml:space="preserve">negali būti </w:t>
      </w:r>
      <w:r w:rsidR="001A2A46" w:rsidRPr="00E91076">
        <w:rPr>
          <w:szCs w:val="24"/>
        </w:rPr>
        <w:t>nustatoma</w:t>
      </w:r>
      <w:r w:rsidR="001A2A46">
        <w:rPr>
          <w:szCs w:val="24"/>
        </w:rPr>
        <w:t xml:space="preserve"> pagal </w:t>
      </w:r>
      <w:r w:rsidR="001A2A46" w:rsidRPr="00E91076">
        <w:rPr>
          <w:szCs w:val="24"/>
        </w:rPr>
        <w:t>atiduodamų mišrių komunalin</w:t>
      </w:r>
      <w:r w:rsidR="001A2A46">
        <w:rPr>
          <w:szCs w:val="24"/>
        </w:rPr>
        <w:t>ių atliekų svorio (kiekio) normą.</w:t>
      </w:r>
    </w:p>
    <w:p w:rsidR="00D15E10" w:rsidRDefault="00D15E10" w:rsidP="00D50B35">
      <w:pPr>
        <w:ind w:firstLine="720"/>
        <w:jc w:val="both"/>
        <w:rPr>
          <w:szCs w:val="24"/>
        </w:rPr>
      </w:pPr>
      <w:r>
        <w:rPr>
          <w:szCs w:val="24"/>
        </w:rPr>
        <w:t xml:space="preserve"> </w:t>
      </w:r>
      <w:r w:rsidR="00D50B35">
        <w:rPr>
          <w:szCs w:val="24"/>
        </w:rPr>
        <w:t xml:space="preserve">Sako, kad </w:t>
      </w:r>
      <w:r>
        <w:rPr>
          <w:szCs w:val="24"/>
        </w:rPr>
        <w:t xml:space="preserve">Metodika patikslina Vietinės rinkliavos pastoviosios ir kintamosios dydžių skaičiavimą pagal patikslintus apmokestinimo parametrus. Pastoviųjų sąnaudų paskirstymo bei pastoviosios dedamosios dydžių skaičiavimų patikslinimai yra korekcinio pobūdžio. Kintamosios dedamosios skaičiavimuose atsisakyta Vietinės rinkliavos kintamos dalies nustatymo pagal </w:t>
      </w:r>
      <w:r w:rsidRPr="00E91076">
        <w:rPr>
          <w:szCs w:val="24"/>
        </w:rPr>
        <w:t>atiduodamų mišrių komunalin</w:t>
      </w:r>
      <w:r>
        <w:rPr>
          <w:szCs w:val="24"/>
        </w:rPr>
        <w:t xml:space="preserve">ių atliekų svorio (kiekio) normą. </w:t>
      </w:r>
      <w:r w:rsidRPr="003F1FBC">
        <w:rPr>
          <w:szCs w:val="24"/>
        </w:rPr>
        <w:t>Vietinės rinkliavos kintamosios dedamosios dyd</w:t>
      </w:r>
      <w:r>
        <w:rPr>
          <w:szCs w:val="24"/>
        </w:rPr>
        <w:t>žio nustatymas</w:t>
      </w:r>
      <w:r w:rsidRPr="003F1FBC">
        <w:rPr>
          <w:szCs w:val="24"/>
        </w:rPr>
        <w:t xml:space="preserve"> asmenims, kurie deklaruoja komunalinių atliekų kiekį,</w:t>
      </w:r>
      <w:r>
        <w:rPr>
          <w:szCs w:val="24"/>
        </w:rPr>
        <w:t xml:space="preserve"> nesikeičia, t.y. šiai kategorijai kintamosios dedamosios dydis</w:t>
      </w:r>
      <w:r w:rsidRPr="003F1FBC">
        <w:rPr>
          <w:szCs w:val="24"/>
        </w:rPr>
        <w:t xml:space="preserve"> nustatomas pagal apskaičiuotus vienos komunalinių atliekų tonos sutvarkymo kaštus Klaipėdoje. Kiekvienai kitai nekilnojamojo turto objektų kategorijai, kuri nedeklaruoja komunalinių atliekų kiekio, Vietinės rinkliavos kintamosios dedamosios dydis apskaičiuojamas pagal </w:t>
      </w:r>
      <w:r>
        <w:rPr>
          <w:szCs w:val="24"/>
        </w:rPr>
        <w:t xml:space="preserve">Metodikoje pateiktas patikslintas </w:t>
      </w:r>
      <w:r w:rsidRPr="003F1FBC">
        <w:rPr>
          <w:szCs w:val="24"/>
        </w:rPr>
        <w:t>formules</w:t>
      </w:r>
      <w:r>
        <w:rPr>
          <w:szCs w:val="24"/>
        </w:rPr>
        <w:t>.</w:t>
      </w:r>
    </w:p>
    <w:p w:rsidR="00D15E10" w:rsidRDefault="00D15E10" w:rsidP="00D15E10">
      <w:pPr>
        <w:ind w:firstLine="720"/>
        <w:jc w:val="both"/>
        <w:rPr>
          <w:szCs w:val="24"/>
        </w:rPr>
      </w:pPr>
      <w:r>
        <w:rPr>
          <w:szCs w:val="24"/>
        </w:rPr>
        <w:t xml:space="preserve">Klaipėdos miesto </w:t>
      </w:r>
      <w:r w:rsidRPr="00E91076">
        <w:rPr>
          <w:szCs w:val="24"/>
        </w:rPr>
        <w:t>atliekų turėtojams, kurie</w:t>
      </w:r>
      <w:r>
        <w:rPr>
          <w:szCs w:val="24"/>
        </w:rPr>
        <w:t xml:space="preserve"> gyvena individualiuose namuose bei soduose ir kurie</w:t>
      </w:r>
      <w:r w:rsidRPr="00E91076">
        <w:rPr>
          <w:szCs w:val="24"/>
        </w:rPr>
        <w:t xml:space="preserve"> naudojasi individualiais konteineriais, </w:t>
      </w:r>
      <w:r>
        <w:rPr>
          <w:szCs w:val="24"/>
        </w:rPr>
        <w:t>V</w:t>
      </w:r>
      <w:r w:rsidRPr="00E91076">
        <w:rPr>
          <w:szCs w:val="24"/>
        </w:rPr>
        <w:t>ietinės rinkliavos kintam</w:t>
      </w:r>
      <w:r>
        <w:rPr>
          <w:szCs w:val="24"/>
        </w:rPr>
        <w:t>oji dalis</w:t>
      </w:r>
      <w:r w:rsidRPr="00E91076">
        <w:rPr>
          <w:szCs w:val="24"/>
        </w:rPr>
        <w:t xml:space="preserve"> skaičiuo</w:t>
      </w:r>
      <w:r>
        <w:rPr>
          <w:szCs w:val="24"/>
        </w:rPr>
        <w:t xml:space="preserve">jama </w:t>
      </w:r>
      <w:r w:rsidRPr="00E91076">
        <w:rPr>
          <w:szCs w:val="24"/>
        </w:rPr>
        <w:t>pagal mišrių komunalinių atliekų konteinerių skaičių, dydį bei ištuštinimo dažnį.</w:t>
      </w:r>
      <w:r>
        <w:rPr>
          <w:szCs w:val="24"/>
        </w:rPr>
        <w:t xml:space="preserve"> Visų kategorijų atliekų turėtojams, kurie naudojasi bendro naudojimo konteineriais, ir kurie nedeklaruoja komunalinių atliekų kiekio, kintamoji dedamoji nustatoma pagal nekilnojamojo turto plotą.</w:t>
      </w:r>
    </w:p>
    <w:p w:rsidR="001E025B" w:rsidRDefault="00CF6404" w:rsidP="00CF6404">
      <w:pPr>
        <w:jc w:val="both"/>
        <w:rPr>
          <w:szCs w:val="24"/>
        </w:rPr>
      </w:pPr>
      <w:r>
        <w:rPr>
          <w:szCs w:val="24"/>
        </w:rPr>
        <w:t xml:space="preserve">          </w:t>
      </w:r>
      <w:r w:rsidR="002F1916">
        <w:rPr>
          <w:szCs w:val="24"/>
        </w:rPr>
        <w:t xml:space="preserve"> </w:t>
      </w:r>
      <w:r>
        <w:rPr>
          <w:szCs w:val="24"/>
        </w:rPr>
        <w:t xml:space="preserve">  I. Miliuolė paaiškina apie pasikeitimus skaičiavimuose.</w:t>
      </w:r>
    </w:p>
    <w:p w:rsidR="00AD408F" w:rsidRPr="00B53217" w:rsidRDefault="00AD408F" w:rsidP="00AD408F">
      <w:pPr>
        <w:jc w:val="both"/>
        <w:rPr>
          <w:szCs w:val="24"/>
        </w:rPr>
      </w:pPr>
      <w:r>
        <w:rPr>
          <w:szCs w:val="24"/>
        </w:rPr>
        <w:t xml:space="preserve">             R. Taraškevičius </w:t>
      </w:r>
      <w:r w:rsidR="009E77AE">
        <w:rPr>
          <w:szCs w:val="24"/>
        </w:rPr>
        <w:t>siūlo pritarti sprendimo pro</w:t>
      </w:r>
      <w:r>
        <w:rPr>
          <w:szCs w:val="24"/>
        </w:rPr>
        <w:t>j</w:t>
      </w:r>
      <w:r w:rsidR="009E77AE">
        <w:rPr>
          <w:szCs w:val="24"/>
        </w:rPr>
        <w:t>e</w:t>
      </w:r>
      <w:r>
        <w:rPr>
          <w:szCs w:val="24"/>
        </w:rPr>
        <w:t>ktui su pastaba – įpareigoti Savivaldybės administraciją 2019 metų I pusmetyje užbaigti pradėtą, tačiau iki šiol neužbaigtą konteinerių aikštelių priskyrimo daugiabučiams namams procedūrą ir parengti sprendimo projektą metodikos keitimui, kuris pilnai atitiktų LT Atliekų tvarkymo įstatym</w:t>
      </w:r>
      <w:r w:rsidR="009E77AE">
        <w:rPr>
          <w:szCs w:val="24"/>
        </w:rPr>
        <w:t xml:space="preserve">o </w:t>
      </w:r>
      <w:r w:rsidR="009E77AE">
        <w:t>30</w:t>
      </w:r>
      <w:r w:rsidR="009E77AE">
        <w:rPr>
          <w:vertAlign w:val="superscript"/>
        </w:rPr>
        <w:t>3</w:t>
      </w:r>
      <w:r>
        <w:rPr>
          <w:szCs w:val="24"/>
        </w:rPr>
        <w:t xml:space="preserve"> straipsnio nuostatoms.</w:t>
      </w:r>
    </w:p>
    <w:p w:rsidR="00893074" w:rsidRDefault="00443DD2" w:rsidP="00443DD2">
      <w:pPr>
        <w:jc w:val="both"/>
        <w:rPr>
          <w:rFonts w:eastAsiaTheme="minorHAnsi"/>
          <w:szCs w:val="24"/>
          <w:lang w:eastAsia="en-US"/>
        </w:rPr>
      </w:pPr>
      <w:r>
        <w:rPr>
          <w:rFonts w:eastAsiaTheme="minorHAnsi"/>
          <w:szCs w:val="24"/>
          <w:lang w:eastAsia="en-US"/>
        </w:rPr>
        <w:t xml:space="preserve"> </w:t>
      </w:r>
      <w:r w:rsidR="00893074">
        <w:rPr>
          <w:rFonts w:eastAsiaTheme="minorHAnsi"/>
          <w:szCs w:val="24"/>
          <w:lang w:eastAsia="en-US"/>
        </w:rPr>
        <w:t xml:space="preserve">            NUTARTA:</w:t>
      </w:r>
      <w:r>
        <w:rPr>
          <w:rFonts w:eastAsiaTheme="minorHAnsi"/>
          <w:szCs w:val="24"/>
          <w:lang w:eastAsia="en-US"/>
        </w:rPr>
        <w:t xml:space="preserve"> </w:t>
      </w:r>
    </w:p>
    <w:p w:rsidR="00443DD2" w:rsidRDefault="00893074" w:rsidP="00443DD2">
      <w:pPr>
        <w:jc w:val="both"/>
        <w:rPr>
          <w:rFonts w:eastAsiaTheme="minorHAnsi"/>
          <w:szCs w:val="24"/>
          <w:lang w:eastAsia="en-US"/>
        </w:rPr>
      </w:pPr>
      <w:r>
        <w:rPr>
          <w:rFonts w:eastAsiaTheme="minorHAnsi"/>
          <w:szCs w:val="24"/>
          <w:lang w:eastAsia="en-US"/>
        </w:rPr>
        <w:t xml:space="preserve">             7.1. </w:t>
      </w:r>
      <w:r w:rsidR="00443DD2">
        <w:rPr>
          <w:rFonts w:eastAsiaTheme="minorHAnsi"/>
          <w:szCs w:val="24"/>
          <w:lang w:eastAsia="en-US"/>
        </w:rPr>
        <w:t>Pritarti pateiktam sprendimo projektui.</w:t>
      </w:r>
    </w:p>
    <w:p w:rsidR="00893074" w:rsidRPr="00B53217" w:rsidRDefault="00893074" w:rsidP="00893074">
      <w:pPr>
        <w:jc w:val="both"/>
        <w:rPr>
          <w:szCs w:val="24"/>
        </w:rPr>
      </w:pPr>
      <w:r>
        <w:rPr>
          <w:szCs w:val="24"/>
        </w:rPr>
        <w:t xml:space="preserve">             7.2. Įpareigoti Savivaldybės administraciją 2019 metų I pusmetyje užbaigti pradėtą, tačiau iki šiol neužbaigtą konteinerių aikštelių priskyrimo daugiabučiams namams procedūrą ir parengti sprendimo projektą metodikos keitimui, kuris pilnai atitiktų LT Atliekų tvarkymo įstatymo </w:t>
      </w:r>
      <w:r>
        <w:t>30</w:t>
      </w:r>
      <w:r>
        <w:rPr>
          <w:vertAlign w:val="superscript"/>
        </w:rPr>
        <w:t>3</w:t>
      </w:r>
      <w:r>
        <w:rPr>
          <w:szCs w:val="24"/>
        </w:rPr>
        <w:t xml:space="preserve"> straipsnio nuostatoms.</w:t>
      </w:r>
    </w:p>
    <w:p w:rsidR="00893074" w:rsidRDefault="00893074" w:rsidP="00443DD2">
      <w:pPr>
        <w:jc w:val="both"/>
        <w:rPr>
          <w:rFonts w:eastAsiaTheme="minorHAnsi"/>
          <w:szCs w:val="24"/>
          <w:lang w:eastAsia="en-US"/>
        </w:rPr>
      </w:pPr>
    </w:p>
    <w:p w:rsidR="00443DD2" w:rsidRDefault="00443DD2" w:rsidP="00443DD2">
      <w:pPr>
        <w:jc w:val="both"/>
        <w:rPr>
          <w:rFonts w:eastAsiaTheme="minorHAnsi"/>
          <w:szCs w:val="24"/>
          <w:lang w:eastAsia="en-US"/>
        </w:rPr>
      </w:pPr>
      <w:r>
        <w:rPr>
          <w:rFonts w:eastAsiaTheme="minorHAnsi"/>
          <w:szCs w:val="24"/>
          <w:lang w:eastAsia="en-US"/>
        </w:rPr>
        <w:t xml:space="preserve">             BA</w:t>
      </w:r>
      <w:r w:rsidR="0083784B">
        <w:rPr>
          <w:rFonts w:eastAsiaTheme="minorHAnsi"/>
          <w:szCs w:val="24"/>
          <w:lang w:eastAsia="en-US"/>
        </w:rPr>
        <w:t>LSUOTA: už – 3, prieš – 0, susilaiko – 1</w:t>
      </w:r>
      <w:r>
        <w:rPr>
          <w:rFonts w:eastAsiaTheme="minorHAnsi"/>
          <w:szCs w:val="24"/>
          <w:lang w:eastAsia="en-US"/>
        </w:rPr>
        <w:t>.</w:t>
      </w:r>
    </w:p>
    <w:p w:rsidR="00443DD2" w:rsidRPr="00443DD2" w:rsidRDefault="00443DD2" w:rsidP="00443DD2">
      <w:pPr>
        <w:jc w:val="both"/>
        <w:rPr>
          <w:szCs w:val="24"/>
          <w:lang w:eastAsia="en-US"/>
        </w:rPr>
      </w:pPr>
    </w:p>
    <w:p w:rsidR="00FE19A7" w:rsidRDefault="0083784B" w:rsidP="00443DD2">
      <w:pPr>
        <w:jc w:val="both"/>
        <w:rPr>
          <w:bCs/>
          <w:color w:val="000000"/>
          <w:szCs w:val="24"/>
          <w:shd w:val="clear" w:color="auto" w:fill="FFFFFF"/>
        </w:rPr>
      </w:pPr>
      <w:r>
        <w:rPr>
          <w:szCs w:val="24"/>
          <w:lang w:eastAsia="en-US"/>
        </w:rPr>
        <w:t xml:space="preserve">             8</w:t>
      </w:r>
      <w:r w:rsidR="00FE19A7">
        <w:rPr>
          <w:szCs w:val="24"/>
          <w:lang w:eastAsia="en-US"/>
        </w:rPr>
        <w:t xml:space="preserve">. SVARSTYTA. </w:t>
      </w:r>
      <w:r w:rsidR="00443DD2" w:rsidRPr="00443DD2">
        <w:rPr>
          <w:bCs/>
          <w:color w:val="000000"/>
          <w:szCs w:val="24"/>
          <w:shd w:val="clear" w:color="auto" w:fill="FFFFFF"/>
        </w:rPr>
        <w:t>Klaipėdos miesto savivaldybės tarybos</w:t>
      </w:r>
      <w:r w:rsidR="00443DD2" w:rsidRPr="00443DD2">
        <w:rPr>
          <w:color w:val="000000"/>
          <w:szCs w:val="24"/>
          <w:shd w:val="clear" w:color="auto" w:fill="FFFFFF"/>
        </w:rPr>
        <w:t xml:space="preserve"> </w:t>
      </w:r>
      <w:r w:rsidR="00443DD2" w:rsidRPr="00443DD2">
        <w:rPr>
          <w:bCs/>
          <w:color w:val="000000"/>
          <w:szCs w:val="24"/>
          <w:shd w:val="clear" w:color="auto" w:fill="FFFFFF"/>
        </w:rPr>
        <w:t xml:space="preserve">2010 m. lapkričio 25 d. sprendimo </w:t>
      </w:r>
      <w:r w:rsidR="00443DD2" w:rsidRPr="00443DD2">
        <w:rPr>
          <w:bCs/>
          <w:szCs w:val="24"/>
          <w:shd w:val="clear" w:color="auto" w:fill="FFFFFF"/>
        </w:rPr>
        <w:t xml:space="preserve">Nr. T2-330 </w:t>
      </w:r>
      <w:r w:rsidR="00443DD2" w:rsidRPr="00443DD2">
        <w:rPr>
          <w:bCs/>
          <w:color w:val="000000"/>
          <w:szCs w:val="24"/>
          <w:shd w:val="clear" w:color="auto" w:fill="FFFFFF"/>
        </w:rPr>
        <w:t xml:space="preserve">„Dėl Klaipėdos miesto savivaldybės vietinės rinkliavos už komunalinių atliekų surinkimą ir tvarkymą </w:t>
      </w:r>
      <w:r w:rsidR="00FE19A7">
        <w:rPr>
          <w:bCs/>
          <w:color w:val="000000"/>
          <w:szCs w:val="24"/>
          <w:shd w:val="clear" w:color="auto" w:fill="FFFFFF"/>
        </w:rPr>
        <w:t>nuostatų patvirtinimo“ pakeitimas</w:t>
      </w:r>
      <w:r w:rsidR="00443DD2" w:rsidRPr="00443DD2">
        <w:rPr>
          <w:bCs/>
          <w:color w:val="000000"/>
          <w:szCs w:val="24"/>
          <w:shd w:val="clear" w:color="auto" w:fill="FFFFFF"/>
        </w:rPr>
        <w:t xml:space="preserve">. </w:t>
      </w:r>
    </w:p>
    <w:p w:rsidR="00443DD2" w:rsidRDefault="00B53217" w:rsidP="00B53217">
      <w:pPr>
        <w:ind w:firstLine="720"/>
        <w:jc w:val="both"/>
        <w:rPr>
          <w:szCs w:val="24"/>
        </w:rPr>
      </w:pPr>
      <w:r>
        <w:rPr>
          <w:bCs/>
          <w:color w:val="000000"/>
          <w:szCs w:val="24"/>
          <w:shd w:val="clear" w:color="auto" w:fill="FFFFFF"/>
        </w:rPr>
        <w:t xml:space="preserve"> </w:t>
      </w:r>
      <w:r w:rsidR="00443DD2" w:rsidRPr="00443DD2">
        <w:rPr>
          <w:bCs/>
          <w:color w:val="000000"/>
          <w:szCs w:val="24"/>
          <w:shd w:val="clear" w:color="auto" w:fill="FFFFFF"/>
        </w:rPr>
        <w:t xml:space="preserve">Pranešėja </w:t>
      </w:r>
      <w:r w:rsidR="00FE19A7">
        <w:rPr>
          <w:bCs/>
          <w:color w:val="000000"/>
          <w:szCs w:val="24"/>
          <w:shd w:val="clear" w:color="auto" w:fill="FFFFFF"/>
        </w:rPr>
        <w:t xml:space="preserve">– </w:t>
      </w:r>
      <w:r w:rsidR="00443DD2" w:rsidRPr="00443DD2">
        <w:rPr>
          <w:bCs/>
          <w:color w:val="000000"/>
          <w:szCs w:val="24"/>
          <w:shd w:val="clear" w:color="auto" w:fill="FFFFFF"/>
        </w:rPr>
        <w:t>R. Jievaitienė.</w:t>
      </w:r>
      <w:r w:rsidRPr="00B53217">
        <w:rPr>
          <w:szCs w:val="24"/>
        </w:rPr>
        <w:t xml:space="preserve"> </w:t>
      </w:r>
      <w:r w:rsidR="00CF6404">
        <w:rPr>
          <w:szCs w:val="24"/>
        </w:rPr>
        <w:t>Teigia, kad s</w:t>
      </w:r>
      <w:r>
        <w:rPr>
          <w:szCs w:val="24"/>
        </w:rPr>
        <w:t>prendimo projekto tikslas – pakeisti Klaipėdos miesto savivaldybės tarybos 2010 m. lapkričio 25 d. sprendimu Nr. T2-330 patvirtintus Klaipėdos miesto savivaldybės vietinės rinkliavos už komunalinių atliekų surinkimą ir tvarkymą nuostatus (toliau  - Nuostatai), kurie reglamentuoja Vietinės rinkliavos apskaičiavimo, mokėjimo tvarką, Vietinės rinkliavos administravimą ir dydžius.</w:t>
      </w:r>
    </w:p>
    <w:p w:rsidR="00CF6404" w:rsidRPr="00F36EC6" w:rsidRDefault="00CF6404" w:rsidP="00CF6404">
      <w:pPr>
        <w:ind w:firstLine="720"/>
        <w:jc w:val="both"/>
        <w:rPr>
          <w:szCs w:val="24"/>
        </w:rPr>
      </w:pPr>
      <w:r>
        <w:rPr>
          <w:szCs w:val="24"/>
        </w:rPr>
        <w:t>R. Jievaitienė primena, kad Nuostatai keičiami atsižvelgiant į</w:t>
      </w:r>
      <w:r w:rsidR="00893074">
        <w:rPr>
          <w:szCs w:val="24"/>
        </w:rPr>
        <w:t xml:space="preserve"> LRV</w:t>
      </w:r>
      <w:r>
        <w:rPr>
          <w:szCs w:val="24"/>
        </w:rPr>
        <w:t xml:space="preserve"> 2018 m. liepos 11 d. nutarimo</w:t>
      </w:r>
      <w:r w:rsidRPr="00DA3135">
        <w:rPr>
          <w:szCs w:val="24"/>
        </w:rPr>
        <w:t xml:space="preserve"> Nr. 681 „Dėl Lietuvos Respublikos Vyriausybės 2013 m. liepos 24 d. nutarimo Nr. 711 „Dėl Vietinės rinkliavos ar kitos įmokos už komunalinių atliekų surinkimą iš atliekų turėtojų ir atliekų tvarkymą dydžio nustatymo taisyklių patvirtinimo“ pakeitimo“</w:t>
      </w:r>
      <w:r>
        <w:rPr>
          <w:szCs w:val="24"/>
        </w:rPr>
        <w:t xml:space="preserve"> 1.1, 1.3 ir 1.4 punktų </w:t>
      </w:r>
      <w:r w:rsidRPr="00194BD5">
        <w:rPr>
          <w:szCs w:val="24"/>
        </w:rPr>
        <w:t>pakeitimus</w:t>
      </w:r>
      <w:r>
        <w:rPr>
          <w:szCs w:val="24"/>
        </w:rPr>
        <w:t>. Dėl minėtų pakeitimų atliekų susikaupimo norma negali būti skaičiuojama nekilnojamojo turto objektui ar jo ploto vienetui, be to, k</w:t>
      </w:r>
      <w:r w:rsidRPr="00E91076">
        <w:rPr>
          <w:szCs w:val="24"/>
        </w:rPr>
        <w:t xml:space="preserve">intamoji įmokos dedamoji </w:t>
      </w:r>
      <w:r>
        <w:rPr>
          <w:szCs w:val="24"/>
        </w:rPr>
        <w:t xml:space="preserve">negali būti </w:t>
      </w:r>
      <w:r w:rsidRPr="00E91076">
        <w:rPr>
          <w:szCs w:val="24"/>
        </w:rPr>
        <w:t>nustatoma</w:t>
      </w:r>
      <w:r>
        <w:rPr>
          <w:szCs w:val="24"/>
        </w:rPr>
        <w:t xml:space="preserve"> pagal </w:t>
      </w:r>
      <w:r w:rsidRPr="00E91076">
        <w:rPr>
          <w:szCs w:val="24"/>
        </w:rPr>
        <w:t>atiduodamų mišrių komunalin</w:t>
      </w:r>
      <w:r>
        <w:rPr>
          <w:szCs w:val="24"/>
        </w:rPr>
        <w:t>ių atliekų svorio (kiekio) normą.</w:t>
      </w:r>
    </w:p>
    <w:p w:rsidR="00CF6404" w:rsidRPr="00FE736A" w:rsidRDefault="00CF6404" w:rsidP="00CF6404">
      <w:pPr>
        <w:ind w:firstLine="720"/>
        <w:jc w:val="both"/>
        <w:rPr>
          <w:color w:val="FF0000"/>
          <w:szCs w:val="24"/>
        </w:rPr>
      </w:pPr>
      <w:r w:rsidRPr="00CF6404">
        <w:rPr>
          <w:bCs/>
          <w:szCs w:val="24"/>
        </w:rPr>
        <w:t>Pažymi, kad</w:t>
      </w:r>
      <w:r>
        <w:rPr>
          <w:b/>
          <w:bCs/>
          <w:szCs w:val="24"/>
        </w:rPr>
        <w:t xml:space="preserve"> </w:t>
      </w:r>
      <w:r>
        <w:rPr>
          <w:szCs w:val="24"/>
        </w:rPr>
        <w:t>n</w:t>
      </w:r>
      <w:r w:rsidRPr="00E91076">
        <w:rPr>
          <w:szCs w:val="24"/>
        </w:rPr>
        <w:t>uo 20</w:t>
      </w:r>
      <w:r>
        <w:rPr>
          <w:szCs w:val="24"/>
        </w:rPr>
        <w:t>20</w:t>
      </w:r>
      <w:r w:rsidRPr="00E91076">
        <w:rPr>
          <w:szCs w:val="24"/>
        </w:rPr>
        <w:t xml:space="preserve"> m. </w:t>
      </w:r>
      <w:r>
        <w:rPr>
          <w:szCs w:val="24"/>
        </w:rPr>
        <w:t>sausio</w:t>
      </w:r>
      <w:r w:rsidRPr="00E91076">
        <w:rPr>
          <w:szCs w:val="24"/>
        </w:rPr>
        <w:t xml:space="preserve"> 1 d. </w:t>
      </w:r>
      <w:r>
        <w:rPr>
          <w:szCs w:val="24"/>
        </w:rPr>
        <w:t xml:space="preserve">Klaipėdos miesto </w:t>
      </w:r>
      <w:r w:rsidRPr="00E91076">
        <w:rPr>
          <w:szCs w:val="24"/>
        </w:rPr>
        <w:t>atliekų turėtojams, kurie</w:t>
      </w:r>
      <w:r>
        <w:rPr>
          <w:szCs w:val="24"/>
        </w:rPr>
        <w:t xml:space="preserve"> gyvena individualiuose namuose ir kurie</w:t>
      </w:r>
      <w:r w:rsidRPr="00E91076">
        <w:rPr>
          <w:szCs w:val="24"/>
        </w:rPr>
        <w:t xml:space="preserve"> naudojasi individualiais konteineriais, vietinės rinkliavos kintam</w:t>
      </w:r>
      <w:r>
        <w:rPr>
          <w:szCs w:val="24"/>
        </w:rPr>
        <w:t>oji dalis</w:t>
      </w:r>
      <w:r w:rsidRPr="00E91076">
        <w:rPr>
          <w:szCs w:val="24"/>
        </w:rPr>
        <w:t xml:space="preserve"> bus skaičiuo</w:t>
      </w:r>
      <w:r>
        <w:rPr>
          <w:szCs w:val="24"/>
        </w:rPr>
        <w:t xml:space="preserve">jama </w:t>
      </w:r>
      <w:r w:rsidRPr="00E91076">
        <w:rPr>
          <w:szCs w:val="24"/>
        </w:rPr>
        <w:t>pagal mišrių komunalinių atliekų konteinerių skaičių, dydį bei ištuštinimo dažnį.</w:t>
      </w:r>
      <w:r>
        <w:rPr>
          <w:szCs w:val="24"/>
        </w:rPr>
        <w:t xml:space="preserve"> 2020 m. Mokėjimo pranešime </w:t>
      </w:r>
      <w:r w:rsidRPr="00E91076">
        <w:rPr>
          <w:szCs w:val="24"/>
        </w:rPr>
        <w:t>atliekų turėtojams, kurie</w:t>
      </w:r>
      <w:r>
        <w:rPr>
          <w:szCs w:val="24"/>
        </w:rPr>
        <w:t xml:space="preserve"> gyvena individualiuose namuose ir kurie</w:t>
      </w:r>
      <w:r w:rsidRPr="00E91076">
        <w:rPr>
          <w:szCs w:val="24"/>
        </w:rPr>
        <w:t xml:space="preserve"> naudojasi individualiais konteineriais,</w:t>
      </w:r>
      <w:r>
        <w:rPr>
          <w:szCs w:val="24"/>
        </w:rPr>
        <w:t xml:space="preserve"> </w:t>
      </w:r>
      <w:r w:rsidRPr="008A23B9">
        <w:rPr>
          <w:szCs w:val="24"/>
        </w:rPr>
        <w:t xml:space="preserve">metinė Vietinės rinkliavos kintamoji dedamoji </w:t>
      </w:r>
      <w:r>
        <w:rPr>
          <w:szCs w:val="24"/>
        </w:rPr>
        <w:t xml:space="preserve">bus </w:t>
      </w:r>
      <w:r w:rsidRPr="008A23B9">
        <w:rPr>
          <w:szCs w:val="24"/>
        </w:rPr>
        <w:t>apskaičiuojama pagal minimalų mišrių komunalinių atliekų konteinerių ištuštinimo dažnį – 26 kartus per metus, padauginus jį iš kintamosios dedamosios dalies dydžio</w:t>
      </w:r>
      <w:r>
        <w:rPr>
          <w:szCs w:val="24"/>
        </w:rPr>
        <w:t xml:space="preserve">. Mišrių komunalinių atliekų konteinerių aptarnavimo dažnis nesikeis, konteineriai bus tuštinami, t.y. paslauga teikiama 37 kartus per metus, kaip ir iki šiol. Tokiu būdu, gyventojai turės visas galimybes atsakingiau vartoti, geriau rūšiuoti atliekas ir taip sumažinti mišrių atliekų kiekį namų valdoje, rečiau išstumti konteinerius tuštinimui bei už šiuos veiksmus jiems bus suteikta galimybė metinę Vietinės rinkliavos sumą susimažinti 6 Eur. Individualių namų gyventojams, kurie naudosis maksimalia mišrių komunalinių atliekų surinkimo paslauga (37 kartus/metus), metinė Vietinės rinkliavos suma nesikeis, t.y. išliks tokia pati, kaip šiuo metu. Analogiškas apmokestinimas bus taikomas sodų gyventojams, kurie naudojasi individualiais konteineriais. Komunalinių atliekų kiekį deklaruojantiems asmenims bei visų kategorijų atliekų turėtojams, kurie naudojasi bendro naudojimo konteineriais, apmokestinimo tvarka (apmokestinimo parametrai) ir rinkliavos dydžiai nesikeičia. </w:t>
      </w:r>
    </w:p>
    <w:p w:rsidR="00CF6404" w:rsidRPr="00B53217" w:rsidRDefault="00CF6404" w:rsidP="00B53217">
      <w:pPr>
        <w:ind w:firstLine="720"/>
        <w:jc w:val="both"/>
        <w:rPr>
          <w:szCs w:val="24"/>
        </w:rPr>
      </w:pPr>
      <w:r>
        <w:rPr>
          <w:szCs w:val="24"/>
        </w:rPr>
        <w:t xml:space="preserve"> I.</w:t>
      </w:r>
      <w:r w:rsidR="00944C31">
        <w:rPr>
          <w:szCs w:val="24"/>
        </w:rPr>
        <w:t xml:space="preserve"> </w:t>
      </w:r>
      <w:r>
        <w:rPr>
          <w:szCs w:val="24"/>
        </w:rPr>
        <w:t>Miliuolė paaiškina apie kintamųjų ir pastoviųjų dedamųjų skaičiavimo pasikeitimus.</w:t>
      </w:r>
    </w:p>
    <w:p w:rsidR="00443DD2" w:rsidRDefault="00443DD2" w:rsidP="00443DD2">
      <w:pPr>
        <w:jc w:val="both"/>
        <w:rPr>
          <w:rFonts w:eastAsiaTheme="minorHAnsi"/>
          <w:szCs w:val="24"/>
          <w:lang w:eastAsia="en-US"/>
        </w:rPr>
      </w:pPr>
      <w:r>
        <w:rPr>
          <w:rFonts w:eastAsiaTheme="minorHAnsi"/>
          <w:szCs w:val="24"/>
          <w:lang w:eastAsia="en-US"/>
        </w:rPr>
        <w:t xml:space="preserve">             NUTARTA. Pritarti pateiktam sprendimo projektui.</w:t>
      </w:r>
    </w:p>
    <w:p w:rsidR="00443DD2" w:rsidRDefault="0083784B" w:rsidP="00443DD2">
      <w:pPr>
        <w:jc w:val="both"/>
        <w:rPr>
          <w:rFonts w:eastAsiaTheme="minorHAnsi"/>
          <w:szCs w:val="24"/>
          <w:lang w:eastAsia="en-US"/>
        </w:rPr>
      </w:pPr>
      <w:r>
        <w:rPr>
          <w:rFonts w:eastAsiaTheme="minorHAnsi"/>
          <w:szCs w:val="24"/>
          <w:lang w:eastAsia="en-US"/>
        </w:rPr>
        <w:t xml:space="preserve">             BALSUOTA: už – 3, prieš – 0, susilaiko – 1</w:t>
      </w:r>
      <w:r w:rsidR="00443DD2">
        <w:rPr>
          <w:rFonts w:eastAsiaTheme="minorHAnsi"/>
          <w:szCs w:val="24"/>
          <w:lang w:eastAsia="en-US"/>
        </w:rPr>
        <w:t>.</w:t>
      </w:r>
    </w:p>
    <w:p w:rsidR="00443DD2" w:rsidRPr="00443DD2" w:rsidRDefault="00443DD2" w:rsidP="00443DD2">
      <w:pPr>
        <w:jc w:val="both"/>
        <w:rPr>
          <w:caps/>
          <w:szCs w:val="24"/>
          <w:lang w:eastAsia="en-US"/>
        </w:rPr>
      </w:pPr>
    </w:p>
    <w:p w:rsidR="00FE19A7" w:rsidRDefault="0083784B" w:rsidP="00443DD2">
      <w:pPr>
        <w:jc w:val="both"/>
        <w:rPr>
          <w:color w:val="000000"/>
          <w:szCs w:val="24"/>
        </w:rPr>
      </w:pPr>
      <w:r>
        <w:rPr>
          <w:szCs w:val="24"/>
          <w:lang w:eastAsia="en-US"/>
        </w:rPr>
        <w:t xml:space="preserve">             9</w:t>
      </w:r>
      <w:r w:rsidR="00443DD2" w:rsidRPr="00443DD2">
        <w:rPr>
          <w:szCs w:val="24"/>
          <w:lang w:eastAsia="en-US"/>
        </w:rPr>
        <w:t xml:space="preserve">. </w:t>
      </w:r>
      <w:r w:rsidR="00FE19A7">
        <w:rPr>
          <w:szCs w:val="24"/>
        </w:rPr>
        <w:t xml:space="preserve">SVARSTYTA. </w:t>
      </w:r>
      <w:r w:rsidR="00443DD2" w:rsidRPr="00443DD2">
        <w:rPr>
          <w:color w:val="000000"/>
          <w:szCs w:val="24"/>
        </w:rPr>
        <w:t xml:space="preserve">Klaipėdos miesto savivaldybės aplinkos apsaugos rėmimo specialiosios programos 2018 metų </w:t>
      </w:r>
      <w:r w:rsidR="00443DD2" w:rsidRPr="00443DD2">
        <w:rPr>
          <w:szCs w:val="24"/>
        </w:rPr>
        <w:t>priemonių vykdymo ataskaitos</w:t>
      </w:r>
      <w:r w:rsidR="00443DD2" w:rsidRPr="00443DD2">
        <w:rPr>
          <w:color w:val="FF0000"/>
          <w:szCs w:val="24"/>
        </w:rPr>
        <w:t xml:space="preserve"> </w:t>
      </w:r>
      <w:r w:rsidR="00FE19A7">
        <w:rPr>
          <w:color w:val="000000"/>
          <w:szCs w:val="24"/>
        </w:rPr>
        <w:t>patvirtinimas</w:t>
      </w:r>
      <w:r w:rsidR="00443DD2" w:rsidRPr="00443DD2">
        <w:rPr>
          <w:color w:val="000000"/>
          <w:szCs w:val="24"/>
        </w:rPr>
        <w:t xml:space="preserve">. </w:t>
      </w:r>
    </w:p>
    <w:p w:rsidR="00742119" w:rsidRPr="00742119" w:rsidRDefault="00742119" w:rsidP="00742119">
      <w:pPr>
        <w:ind w:firstLine="540"/>
        <w:jc w:val="both"/>
        <w:rPr>
          <w:szCs w:val="24"/>
          <w:lang w:eastAsia="en-US"/>
        </w:rPr>
      </w:pPr>
      <w:r>
        <w:rPr>
          <w:color w:val="000000"/>
          <w:szCs w:val="24"/>
        </w:rPr>
        <w:t xml:space="preserve">    </w:t>
      </w:r>
      <w:r w:rsidR="00443DD2" w:rsidRPr="00443DD2">
        <w:rPr>
          <w:color w:val="000000"/>
          <w:szCs w:val="24"/>
        </w:rPr>
        <w:t xml:space="preserve">Pranešėja </w:t>
      </w:r>
      <w:r w:rsidR="00FE19A7">
        <w:rPr>
          <w:color w:val="000000"/>
          <w:szCs w:val="24"/>
        </w:rPr>
        <w:t xml:space="preserve">– </w:t>
      </w:r>
      <w:r w:rsidR="00443DD2" w:rsidRPr="00443DD2">
        <w:rPr>
          <w:color w:val="000000"/>
          <w:szCs w:val="24"/>
        </w:rPr>
        <w:t>R. Jievaitienė.</w:t>
      </w:r>
      <w:r w:rsidRPr="00742119">
        <w:rPr>
          <w:szCs w:val="24"/>
          <w:lang w:eastAsia="en-US"/>
        </w:rPr>
        <w:t xml:space="preserve"> Vadovaujantis </w:t>
      </w:r>
      <w:r w:rsidRPr="00742119">
        <w:rPr>
          <w:color w:val="000000"/>
          <w:szCs w:val="24"/>
        </w:rPr>
        <w:t>Lietuvos Respublikos savivaldybių aplinkos apsaugos rėmimo specialiosios programos įstatymo 4 straipsnio 3 dalimi Savivaldybės administracija Savivaldybės tarybos sprendimu patvirtintą ataskaitą, o prireikus - ir papildomą informaciją apie Specialiosios programos priemonių vykdymą teikia Aplinkos ministerijai jos nustatyta tvarka.</w:t>
      </w:r>
    </w:p>
    <w:p w:rsidR="00443DD2" w:rsidRPr="00742119" w:rsidRDefault="00742119" w:rsidP="00742119">
      <w:pPr>
        <w:tabs>
          <w:tab w:val="left" w:pos="540"/>
        </w:tabs>
        <w:jc w:val="both"/>
        <w:rPr>
          <w:szCs w:val="24"/>
          <w:lang w:eastAsia="en-US"/>
        </w:rPr>
      </w:pPr>
      <w:r>
        <w:rPr>
          <w:szCs w:val="24"/>
          <w:lang w:eastAsia="en-US"/>
        </w:rPr>
        <w:t xml:space="preserve">             </w:t>
      </w:r>
      <w:r w:rsidRPr="00742119">
        <w:rPr>
          <w:szCs w:val="24"/>
          <w:lang w:eastAsia="en-US"/>
        </w:rPr>
        <w:t>Projektas parengtas remiantis Klaipėdos miesto savivaldybės tarybos 2018 m. liepos 26 d. sprendimu Nr. T2-176 „Dėl Klaipėdos miesto savivaldybės tarybos 2018 m. vasario 21 d. sprendimo Nr. T2-23 „Dėl Klaipėdos miesto savivaldybės aplinkos apsaugos rėmimo specialiosios programos 2018 m. priemonių patvirtinimo“ pakeitimo“.</w:t>
      </w:r>
    </w:p>
    <w:p w:rsidR="00443DD2" w:rsidRDefault="00443DD2" w:rsidP="00443DD2">
      <w:pPr>
        <w:jc w:val="both"/>
        <w:rPr>
          <w:rFonts w:eastAsiaTheme="minorHAnsi"/>
          <w:szCs w:val="24"/>
          <w:lang w:eastAsia="en-US"/>
        </w:rPr>
      </w:pPr>
      <w:r>
        <w:rPr>
          <w:rFonts w:eastAsiaTheme="minorHAnsi"/>
          <w:szCs w:val="24"/>
          <w:lang w:eastAsia="en-US"/>
        </w:rPr>
        <w:t xml:space="preserve">             NUTARTA. Pritarti pateiktam sprendimo projektui.</w:t>
      </w:r>
    </w:p>
    <w:p w:rsidR="007D2E7C" w:rsidRPr="007D2E7C" w:rsidRDefault="00443DD2" w:rsidP="00005CCC">
      <w:pPr>
        <w:jc w:val="both"/>
        <w:rPr>
          <w:rFonts w:eastAsiaTheme="minorHAnsi"/>
          <w:szCs w:val="24"/>
          <w:lang w:eastAsia="en-US"/>
        </w:rPr>
      </w:pPr>
      <w:r>
        <w:rPr>
          <w:rFonts w:eastAsiaTheme="minorHAnsi"/>
          <w:szCs w:val="24"/>
          <w:lang w:eastAsia="en-US"/>
        </w:rPr>
        <w:t xml:space="preserve">             BALSUO</w:t>
      </w:r>
      <w:r w:rsidR="0083784B">
        <w:rPr>
          <w:rFonts w:eastAsiaTheme="minorHAnsi"/>
          <w:szCs w:val="24"/>
          <w:lang w:eastAsia="en-US"/>
        </w:rPr>
        <w:t>TA: už – 3</w:t>
      </w:r>
      <w:r>
        <w:rPr>
          <w:rFonts w:eastAsiaTheme="minorHAnsi"/>
          <w:szCs w:val="24"/>
          <w:lang w:eastAsia="en-US"/>
        </w:rPr>
        <w:t>, prieš – 0, susilaiko – 0.</w:t>
      </w:r>
    </w:p>
    <w:p w:rsidR="003F5820" w:rsidRDefault="003F5820" w:rsidP="00190DFE">
      <w:pPr>
        <w:jc w:val="both"/>
        <w:rPr>
          <w:rFonts w:eastAsiaTheme="minorHAnsi"/>
          <w:sz w:val="22"/>
          <w:szCs w:val="22"/>
          <w:lang w:eastAsia="en-US"/>
        </w:rPr>
      </w:pPr>
    </w:p>
    <w:p w:rsidR="00190DFE" w:rsidRPr="00913D18" w:rsidRDefault="0093571E" w:rsidP="00190DFE">
      <w:pPr>
        <w:jc w:val="both"/>
        <w:rPr>
          <w:rFonts w:eastAsiaTheme="minorHAnsi"/>
          <w:szCs w:val="24"/>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8632EE">
        <w:rPr>
          <w:rFonts w:eastAsiaTheme="minorHAnsi"/>
          <w:sz w:val="22"/>
          <w:szCs w:val="22"/>
          <w:lang w:eastAsia="en-US"/>
        </w:rPr>
        <w:t xml:space="preserve"> </w:t>
      </w:r>
      <w:r>
        <w:rPr>
          <w:rFonts w:eastAsiaTheme="minorHAnsi"/>
          <w:sz w:val="22"/>
          <w:szCs w:val="22"/>
          <w:lang w:eastAsia="en-US"/>
        </w:rPr>
        <w:t xml:space="preserve"> </w:t>
      </w:r>
      <w:r w:rsidR="00650236">
        <w:rPr>
          <w:rFonts w:eastAsiaTheme="minorHAnsi"/>
          <w:szCs w:val="24"/>
          <w:lang w:eastAsia="en-US"/>
        </w:rPr>
        <w:t>Posėdis baigėsi 14.1</w:t>
      </w:r>
      <w:r w:rsidRPr="00913D18">
        <w:rPr>
          <w:rFonts w:eastAsiaTheme="minorHAnsi"/>
          <w:szCs w:val="24"/>
          <w:lang w:eastAsia="en-US"/>
        </w:rPr>
        <w:t>0 val.</w:t>
      </w:r>
    </w:p>
    <w:p w:rsidR="0093571E" w:rsidRDefault="0093571E" w:rsidP="00190DFE">
      <w:pPr>
        <w:jc w:val="both"/>
        <w:rPr>
          <w:rFonts w:eastAsiaTheme="minorHAnsi"/>
          <w:sz w:val="22"/>
          <w:szCs w:val="22"/>
          <w:lang w:eastAsia="en-US"/>
        </w:rPr>
      </w:pPr>
    </w:p>
    <w:p w:rsidR="004634E8" w:rsidRDefault="004634E8" w:rsidP="00190DFE">
      <w:r>
        <w:t>Posėdžio pirmininkas</w:t>
      </w:r>
      <w:r>
        <w:tab/>
      </w:r>
      <w:r>
        <w:tab/>
      </w:r>
      <w:r>
        <w:tab/>
      </w:r>
      <w:r>
        <w:tab/>
        <w:t>Rimantas Taraškevičius</w:t>
      </w:r>
    </w:p>
    <w:p w:rsidR="00A85583" w:rsidRDefault="00A85583" w:rsidP="00190DFE"/>
    <w:p w:rsidR="00BA49CE" w:rsidRDefault="004634E8">
      <w:r>
        <w:t>Posėdžio sekretorė</w:t>
      </w:r>
      <w:r>
        <w:tab/>
      </w:r>
      <w:r>
        <w:tab/>
      </w:r>
      <w:r>
        <w:tab/>
      </w:r>
      <w:r>
        <w:tab/>
        <w:t>Lietutė Demidova</w:t>
      </w:r>
    </w:p>
    <w:sectPr w:rsidR="00BA49CE" w:rsidSect="001A3C74">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080" w:rsidRDefault="00C83080" w:rsidP="004634E8">
      <w:r>
        <w:separator/>
      </w:r>
    </w:p>
  </w:endnote>
  <w:endnote w:type="continuationSeparator" w:id="0">
    <w:p w:rsidR="00C83080" w:rsidRDefault="00C83080"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080" w:rsidRDefault="00C83080" w:rsidP="004634E8">
      <w:r>
        <w:separator/>
      </w:r>
    </w:p>
  </w:footnote>
  <w:footnote w:type="continuationSeparator" w:id="0">
    <w:p w:rsidR="00C83080" w:rsidRDefault="00C83080"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E1553C">
          <w:rPr>
            <w:noProof/>
          </w:rPr>
          <w:t>5</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3"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
  </w:num>
  <w:num w:numId="5">
    <w:abstractNumId w:val="7"/>
  </w:num>
  <w:num w:numId="6">
    <w:abstractNumId w:val="0"/>
  </w:num>
  <w:num w:numId="7">
    <w:abstractNumId w:val="8"/>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5CCC"/>
    <w:rsid w:val="00011EAD"/>
    <w:rsid w:val="00053F4A"/>
    <w:rsid w:val="00060DF6"/>
    <w:rsid w:val="00077C8F"/>
    <w:rsid w:val="0008175C"/>
    <w:rsid w:val="000E2B2B"/>
    <w:rsid w:val="0011080D"/>
    <w:rsid w:val="00114EB5"/>
    <w:rsid w:val="001242EE"/>
    <w:rsid w:val="00125FC2"/>
    <w:rsid w:val="001615B5"/>
    <w:rsid w:val="00172230"/>
    <w:rsid w:val="00190DFE"/>
    <w:rsid w:val="00197A9D"/>
    <w:rsid w:val="001A2A46"/>
    <w:rsid w:val="001A3C74"/>
    <w:rsid w:val="001A5F7A"/>
    <w:rsid w:val="001E025B"/>
    <w:rsid w:val="001E50CB"/>
    <w:rsid w:val="002167D3"/>
    <w:rsid w:val="00237C63"/>
    <w:rsid w:val="00243C09"/>
    <w:rsid w:val="002509EF"/>
    <w:rsid w:val="00260362"/>
    <w:rsid w:val="002B08EC"/>
    <w:rsid w:val="002B4333"/>
    <w:rsid w:val="002C0834"/>
    <w:rsid w:val="002C708C"/>
    <w:rsid w:val="002D6953"/>
    <w:rsid w:val="002E05FB"/>
    <w:rsid w:val="002F1916"/>
    <w:rsid w:val="002F7DD6"/>
    <w:rsid w:val="00300CC0"/>
    <w:rsid w:val="0031198A"/>
    <w:rsid w:val="0031273B"/>
    <w:rsid w:val="003175A3"/>
    <w:rsid w:val="0032130D"/>
    <w:rsid w:val="00330D5C"/>
    <w:rsid w:val="003340D6"/>
    <w:rsid w:val="00372DE1"/>
    <w:rsid w:val="00374320"/>
    <w:rsid w:val="00375AAD"/>
    <w:rsid w:val="0038189C"/>
    <w:rsid w:val="003B1024"/>
    <w:rsid w:val="003B3512"/>
    <w:rsid w:val="003B5A20"/>
    <w:rsid w:val="003C555B"/>
    <w:rsid w:val="003E1A76"/>
    <w:rsid w:val="003E2628"/>
    <w:rsid w:val="003E73E8"/>
    <w:rsid w:val="003F2CF4"/>
    <w:rsid w:val="003F3688"/>
    <w:rsid w:val="003F5820"/>
    <w:rsid w:val="00407568"/>
    <w:rsid w:val="0041242A"/>
    <w:rsid w:val="00416AD1"/>
    <w:rsid w:val="004279F5"/>
    <w:rsid w:val="0043113B"/>
    <w:rsid w:val="00441ABE"/>
    <w:rsid w:val="00443DD2"/>
    <w:rsid w:val="00456AA8"/>
    <w:rsid w:val="004578AD"/>
    <w:rsid w:val="00463452"/>
    <w:rsid w:val="004634E8"/>
    <w:rsid w:val="004661EF"/>
    <w:rsid w:val="00467FE2"/>
    <w:rsid w:val="00473D27"/>
    <w:rsid w:val="004821E3"/>
    <w:rsid w:val="004B3832"/>
    <w:rsid w:val="00506ABE"/>
    <w:rsid w:val="00510EB6"/>
    <w:rsid w:val="00516125"/>
    <w:rsid w:val="00521DBE"/>
    <w:rsid w:val="0052342C"/>
    <w:rsid w:val="0053759A"/>
    <w:rsid w:val="00543748"/>
    <w:rsid w:val="00545D41"/>
    <w:rsid w:val="00547E41"/>
    <w:rsid w:val="00584765"/>
    <w:rsid w:val="0059482E"/>
    <w:rsid w:val="005A3CA1"/>
    <w:rsid w:val="00602162"/>
    <w:rsid w:val="00623459"/>
    <w:rsid w:val="006306AE"/>
    <w:rsid w:val="00642D16"/>
    <w:rsid w:val="00650236"/>
    <w:rsid w:val="00657604"/>
    <w:rsid w:val="00682D8E"/>
    <w:rsid w:val="00691D9B"/>
    <w:rsid w:val="006B5036"/>
    <w:rsid w:val="006C4D8F"/>
    <w:rsid w:val="006D55A6"/>
    <w:rsid w:val="006D6302"/>
    <w:rsid w:val="006E1517"/>
    <w:rsid w:val="006E2513"/>
    <w:rsid w:val="006E2608"/>
    <w:rsid w:val="006F1246"/>
    <w:rsid w:val="006F3936"/>
    <w:rsid w:val="00704479"/>
    <w:rsid w:val="00704B72"/>
    <w:rsid w:val="00715881"/>
    <w:rsid w:val="007329B8"/>
    <w:rsid w:val="00742119"/>
    <w:rsid w:val="0077235D"/>
    <w:rsid w:val="007745FD"/>
    <w:rsid w:val="0077750D"/>
    <w:rsid w:val="00781F6A"/>
    <w:rsid w:val="007A6788"/>
    <w:rsid w:val="007B004C"/>
    <w:rsid w:val="007B76EE"/>
    <w:rsid w:val="007D2E7C"/>
    <w:rsid w:val="00800697"/>
    <w:rsid w:val="0080246A"/>
    <w:rsid w:val="00810ED8"/>
    <w:rsid w:val="0083012F"/>
    <w:rsid w:val="00830420"/>
    <w:rsid w:val="0083784B"/>
    <w:rsid w:val="008601CB"/>
    <w:rsid w:val="008632EE"/>
    <w:rsid w:val="00865B8B"/>
    <w:rsid w:val="0087335E"/>
    <w:rsid w:val="0087496A"/>
    <w:rsid w:val="00874BBA"/>
    <w:rsid w:val="00893074"/>
    <w:rsid w:val="008A1470"/>
    <w:rsid w:val="008A16E8"/>
    <w:rsid w:val="008B1E5A"/>
    <w:rsid w:val="008B3DF2"/>
    <w:rsid w:val="008C104A"/>
    <w:rsid w:val="008E43BA"/>
    <w:rsid w:val="008F2F39"/>
    <w:rsid w:val="008F3036"/>
    <w:rsid w:val="008F6B56"/>
    <w:rsid w:val="00912BBD"/>
    <w:rsid w:val="00913D18"/>
    <w:rsid w:val="0093571E"/>
    <w:rsid w:val="00944C31"/>
    <w:rsid w:val="00971064"/>
    <w:rsid w:val="00973188"/>
    <w:rsid w:val="009C0EF6"/>
    <w:rsid w:val="009C1FA2"/>
    <w:rsid w:val="009D40DF"/>
    <w:rsid w:val="009E77AE"/>
    <w:rsid w:val="00A030CA"/>
    <w:rsid w:val="00A43124"/>
    <w:rsid w:val="00A473FF"/>
    <w:rsid w:val="00A61F9C"/>
    <w:rsid w:val="00A85583"/>
    <w:rsid w:val="00A85C50"/>
    <w:rsid w:val="00A94B66"/>
    <w:rsid w:val="00A9667D"/>
    <w:rsid w:val="00A973B5"/>
    <w:rsid w:val="00AA6F54"/>
    <w:rsid w:val="00AB5F4D"/>
    <w:rsid w:val="00AB7BDB"/>
    <w:rsid w:val="00AD408F"/>
    <w:rsid w:val="00AF370D"/>
    <w:rsid w:val="00B10DE3"/>
    <w:rsid w:val="00B53217"/>
    <w:rsid w:val="00B84B7D"/>
    <w:rsid w:val="00BA49CE"/>
    <w:rsid w:val="00BB63EE"/>
    <w:rsid w:val="00BB73B6"/>
    <w:rsid w:val="00BC106B"/>
    <w:rsid w:val="00BD6342"/>
    <w:rsid w:val="00BE453D"/>
    <w:rsid w:val="00BF18E3"/>
    <w:rsid w:val="00C65EA8"/>
    <w:rsid w:val="00C83080"/>
    <w:rsid w:val="00C95282"/>
    <w:rsid w:val="00C95F54"/>
    <w:rsid w:val="00CB683A"/>
    <w:rsid w:val="00CC6754"/>
    <w:rsid w:val="00CD2668"/>
    <w:rsid w:val="00CD79B8"/>
    <w:rsid w:val="00CE5ED0"/>
    <w:rsid w:val="00CF366E"/>
    <w:rsid w:val="00CF6404"/>
    <w:rsid w:val="00D14D7B"/>
    <w:rsid w:val="00D15E10"/>
    <w:rsid w:val="00D15F09"/>
    <w:rsid w:val="00D44644"/>
    <w:rsid w:val="00D50B35"/>
    <w:rsid w:val="00D578ED"/>
    <w:rsid w:val="00D62B1B"/>
    <w:rsid w:val="00DD1C82"/>
    <w:rsid w:val="00DE4628"/>
    <w:rsid w:val="00E153A0"/>
    <w:rsid w:val="00E1553C"/>
    <w:rsid w:val="00E309A5"/>
    <w:rsid w:val="00E46920"/>
    <w:rsid w:val="00E649AF"/>
    <w:rsid w:val="00E67278"/>
    <w:rsid w:val="00E74338"/>
    <w:rsid w:val="00E755E8"/>
    <w:rsid w:val="00E76FC6"/>
    <w:rsid w:val="00E83574"/>
    <w:rsid w:val="00E955A5"/>
    <w:rsid w:val="00EB3716"/>
    <w:rsid w:val="00EC008E"/>
    <w:rsid w:val="00EC039B"/>
    <w:rsid w:val="00EC12C8"/>
    <w:rsid w:val="00EC198D"/>
    <w:rsid w:val="00ED014E"/>
    <w:rsid w:val="00EE56B7"/>
    <w:rsid w:val="00EF455F"/>
    <w:rsid w:val="00F35B9C"/>
    <w:rsid w:val="00F55545"/>
    <w:rsid w:val="00F70971"/>
    <w:rsid w:val="00F84733"/>
    <w:rsid w:val="00F8528A"/>
    <w:rsid w:val="00F9147E"/>
    <w:rsid w:val="00F948B7"/>
    <w:rsid w:val="00FE19A7"/>
    <w:rsid w:val="00FE3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6C8D"/>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08C"/>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190DFE"/>
    <w:pPr>
      <w:ind w:left="720"/>
      <w:contextualSpacing/>
    </w:pPr>
  </w:style>
  <w:style w:type="paragraph" w:styleId="Antrats">
    <w:name w:val="header"/>
    <w:basedOn w:val="prastasis"/>
    <w:link w:val="AntratsDiagrama"/>
    <w:uiPriority w:val="99"/>
    <w:unhideWhenUsed/>
    <w:rsid w:val="004634E8"/>
    <w:pPr>
      <w:tabs>
        <w:tab w:val="center" w:pos="4819"/>
        <w:tab w:val="right" w:pos="9638"/>
      </w:tabs>
    </w:p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D63A-A936-4728-81AB-2C4D8CA2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10073</Words>
  <Characters>5742</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2019-03-15T12:01:00Z</cp:lastPrinted>
  <dcterms:created xsi:type="dcterms:W3CDTF">2019-03-15T12:01:00Z</dcterms:created>
  <dcterms:modified xsi:type="dcterms:W3CDTF">2019-03-15T12:01:00Z</dcterms:modified>
</cp:coreProperties>
</file>