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F9166" w14:textId="06C9D3A8" w:rsidR="00D238C9" w:rsidRPr="00E162E1" w:rsidRDefault="00D238C9" w:rsidP="005A735F">
      <w:pPr>
        <w:tabs>
          <w:tab w:val="left" w:pos="10620"/>
        </w:tabs>
        <w:ind w:left="5529"/>
        <w:rPr>
          <w:szCs w:val="24"/>
          <w:lang w:eastAsia="lt-LT"/>
        </w:rPr>
      </w:pPr>
      <w:bookmarkStart w:id="0" w:name="_Hlk1736836"/>
      <w:bookmarkStart w:id="1" w:name="_GoBack"/>
      <w:bookmarkEnd w:id="1"/>
      <w:r w:rsidRPr="00E162E1">
        <w:rPr>
          <w:szCs w:val="24"/>
          <w:lang w:eastAsia="lt-LT"/>
        </w:rPr>
        <w:t>Klaipėdos miesto savivaldybės vietinės</w:t>
      </w:r>
    </w:p>
    <w:p w14:paraId="7669FF18" w14:textId="77777777" w:rsidR="00D238C9" w:rsidRPr="00E162E1" w:rsidRDefault="00D238C9" w:rsidP="005A735F">
      <w:pPr>
        <w:tabs>
          <w:tab w:val="left" w:pos="10620"/>
        </w:tabs>
        <w:ind w:left="5529"/>
        <w:rPr>
          <w:szCs w:val="24"/>
          <w:lang w:eastAsia="lt-LT"/>
        </w:rPr>
      </w:pPr>
      <w:r w:rsidRPr="00E162E1">
        <w:rPr>
          <w:szCs w:val="24"/>
          <w:lang w:eastAsia="lt-LT"/>
        </w:rPr>
        <w:t>rinkliavos už komunalinių atliekų</w:t>
      </w:r>
    </w:p>
    <w:p w14:paraId="5B6C4476" w14:textId="77777777" w:rsidR="00D238C9" w:rsidRPr="00E162E1" w:rsidRDefault="00D238C9" w:rsidP="005A735F">
      <w:pPr>
        <w:tabs>
          <w:tab w:val="left" w:pos="10620"/>
        </w:tabs>
        <w:ind w:left="5529"/>
        <w:rPr>
          <w:szCs w:val="24"/>
          <w:lang w:eastAsia="lt-LT"/>
        </w:rPr>
      </w:pPr>
      <w:r w:rsidRPr="00E162E1">
        <w:rPr>
          <w:szCs w:val="24"/>
          <w:lang w:eastAsia="lt-LT"/>
        </w:rPr>
        <w:t xml:space="preserve">surinkimą ir tvarkymą nuostatų </w:t>
      </w:r>
    </w:p>
    <w:p w14:paraId="638B4FBC" w14:textId="77777777" w:rsidR="00D238C9" w:rsidRPr="00E162E1" w:rsidRDefault="00D238C9" w:rsidP="005A735F">
      <w:pPr>
        <w:tabs>
          <w:tab w:val="left" w:pos="10620"/>
        </w:tabs>
        <w:ind w:left="5529"/>
        <w:rPr>
          <w:szCs w:val="24"/>
          <w:lang w:eastAsia="lt-LT"/>
        </w:rPr>
      </w:pPr>
      <w:r w:rsidRPr="00E162E1">
        <w:rPr>
          <w:szCs w:val="24"/>
          <w:lang w:eastAsia="lt-LT"/>
        </w:rPr>
        <w:t>2 priedas</w:t>
      </w:r>
    </w:p>
    <w:p w14:paraId="79C7AFC8" w14:textId="0C3B0629" w:rsidR="00D238C9" w:rsidRDefault="00D238C9" w:rsidP="00BE2EA9">
      <w:pPr>
        <w:pStyle w:val="Dokumentopavadinimas"/>
        <w:spacing w:before="0" w:after="0" w:line="240" w:lineRule="auto"/>
        <w:ind w:firstLine="0"/>
        <w:jc w:val="left"/>
        <w:rPr>
          <w:b/>
          <w:caps w:val="0"/>
          <w:color w:val="auto"/>
          <w:sz w:val="24"/>
          <w:szCs w:val="24"/>
          <w:lang w:eastAsia="lt-LT"/>
        </w:rPr>
      </w:pPr>
    </w:p>
    <w:p w14:paraId="71C66982" w14:textId="77777777" w:rsidR="00434F7A" w:rsidRDefault="00434F7A" w:rsidP="00D238C9">
      <w:pPr>
        <w:pStyle w:val="Dokumentopavadinimas"/>
        <w:spacing w:before="0" w:after="0" w:line="240" w:lineRule="auto"/>
        <w:ind w:firstLine="0"/>
        <w:rPr>
          <w:b/>
          <w:caps w:val="0"/>
          <w:color w:val="auto"/>
          <w:sz w:val="24"/>
          <w:szCs w:val="24"/>
          <w:lang w:eastAsia="lt-LT"/>
        </w:rPr>
      </w:pPr>
    </w:p>
    <w:p w14:paraId="3083E64A" w14:textId="10644562" w:rsidR="00BE2EA9" w:rsidRDefault="00BE2EA9" w:rsidP="00D238C9">
      <w:pPr>
        <w:pStyle w:val="Dokumentopavadinimas"/>
        <w:spacing w:before="0" w:after="0" w:line="240" w:lineRule="auto"/>
        <w:ind w:firstLine="0"/>
        <w:rPr>
          <w:b/>
          <w:caps w:val="0"/>
          <w:color w:val="auto"/>
          <w:sz w:val="24"/>
          <w:szCs w:val="24"/>
          <w:lang w:eastAsia="lt-LT"/>
        </w:rPr>
      </w:pPr>
      <w:r>
        <w:rPr>
          <w:b/>
          <w:caps w:val="0"/>
          <w:color w:val="auto"/>
          <w:sz w:val="24"/>
          <w:szCs w:val="24"/>
          <w:lang w:eastAsia="lt-LT"/>
        </w:rPr>
        <w:t>VIETINĖS RINKLIAVOS DEDAMŲJŲ PARAMETRAI</w:t>
      </w:r>
    </w:p>
    <w:p w14:paraId="419AE0B3" w14:textId="77777777" w:rsidR="00D238C9" w:rsidRDefault="00D238C9" w:rsidP="00D238C9">
      <w:pPr>
        <w:pStyle w:val="Dokumentopavadinimas"/>
        <w:spacing w:before="0" w:after="0" w:line="240" w:lineRule="auto"/>
        <w:ind w:firstLine="0"/>
        <w:rPr>
          <w:b/>
          <w:caps w:val="0"/>
          <w:color w:val="auto"/>
          <w:sz w:val="24"/>
          <w:szCs w:val="24"/>
          <w:lang w:eastAsia="lt-LT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2"/>
        <w:gridCol w:w="3154"/>
        <w:gridCol w:w="2973"/>
        <w:gridCol w:w="2974"/>
      </w:tblGrid>
      <w:tr w:rsidR="005F0CA0" w14:paraId="46764B1F" w14:textId="77777777" w:rsidTr="00434F7A">
        <w:trPr>
          <w:trHeight w:val="248"/>
        </w:trPr>
        <w:tc>
          <w:tcPr>
            <w:tcW w:w="0" w:type="auto"/>
            <w:hideMark/>
          </w:tcPr>
          <w:p w14:paraId="5157CB20" w14:textId="77777777" w:rsidR="005F0CA0" w:rsidRDefault="005F0CA0" w:rsidP="00B802DB">
            <w:pPr>
              <w:ind w:left="44"/>
              <w:jc w:val="both"/>
              <w:textAlignment w:val="center"/>
              <w:rPr>
                <w:rFonts w:eastAsia="MS PGothic"/>
                <w:b/>
                <w:kern w:val="24"/>
                <w:szCs w:val="24"/>
              </w:rPr>
            </w:pPr>
            <w:r>
              <w:rPr>
                <w:rFonts w:eastAsia="MS PGothic"/>
                <w:b/>
                <w:kern w:val="24"/>
                <w:szCs w:val="24"/>
              </w:rPr>
              <w:t>Eil. Nr.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185EFF" w14:textId="77777777" w:rsidR="005F0CA0" w:rsidRDefault="005F0CA0" w:rsidP="00B802DB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  <w:szCs w:val="24"/>
              </w:rPr>
            </w:pPr>
            <w:r>
              <w:rPr>
                <w:rFonts w:eastAsia="MS PGothic"/>
                <w:b/>
                <w:kern w:val="24"/>
                <w:szCs w:val="24"/>
              </w:rPr>
              <w:t>Nekilnojamojo turto objekto ar mokėtojo kategorija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2012458" w14:textId="77777777" w:rsidR="005F0CA0" w:rsidRDefault="005F0CA0" w:rsidP="00B802DB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  <w:szCs w:val="24"/>
              </w:rPr>
            </w:pPr>
            <w:r>
              <w:rPr>
                <w:rFonts w:eastAsia="MS PGothic"/>
                <w:b/>
                <w:kern w:val="24"/>
                <w:szCs w:val="24"/>
              </w:rPr>
              <w:t>Vietinės rinkliavos pastoviosios dedamosios parametras</w:t>
            </w:r>
          </w:p>
        </w:tc>
        <w:tc>
          <w:tcPr>
            <w:tcW w:w="2974" w:type="dxa"/>
            <w:vAlign w:val="center"/>
            <w:hideMark/>
          </w:tcPr>
          <w:p w14:paraId="70DC1749" w14:textId="77777777" w:rsidR="005F0CA0" w:rsidRDefault="005F0CA0" w:rsidP="00434F7A">
            <w:pPr>
              <w:ind w:right="63"/>
              <w:jc w:val="center"/>
              <w:textAlignment w:val="center"/>
              <w:rPr>
                <w:rFonts w:eastAsia="MS PGothic"/>
                <w:b/>
                <w:kern w:val="24"/>
                <w:szCs w:val="24"/>
              </w:rPr>
            </w:pPr>
            <w:r>
              <w:rPr>
                <w:rFonts w:eastAsia="MS PGothic"/>
                <w:b/>
                <w:kern w:val="24"/>
                <w:szCs w:val="24"/>
              </w:rPr>
              <w:t>Vietinės rinkliavos kintamosios dedamosios parametras</w:t>
            </w:r>
          </w:p>
        </w:tc>
      </w:tr>
      <w:tr w:rsidR="005F0CA0" w14:paraId="2CA8AB65" w14:textId="77777777" w:rsidTr="00434F7A">
        <w:trPr>
          <w:trHeight w:val="498"/>
        </w:trPr>
        <w:tc>
          <w:tcPr>
            <w:tcW w:w="0" w:type="auto"/>
            <w:vAlign w:val="center"/>
          </w:tcPr>
          <w:p w14:paraId="432CCAFD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426E0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Gyvenamosios paskirties (individualūs namai):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4267C" w14:textId="77777777" w:rsidR="005F0CA0" w:rsidRDefault="005F0CA0" w:rsidP="00B802DB">
            <w:pPr>
              <w:textAlignment w:val="bottom"/>
              <w:rPr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394524FC" w14:textId="77777777" w:rsidR="005F0CA0" w:rsidDel="00EF4A3C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2C21F925" w14:textId="77777777" w:rsidTr="00434F7A">
        <w:trPr>
          <w:trHeight w:val="498"/>
        </w:trPr>
        <w:tc>
          <w:tcPr>
            <w:tcW w:w="0" w:type="auto"/>
            <w:vAlign w:val="center"/>
            <w:hideMark/>
          </w:tcPr>
          <w:p w14:paraId="5DC3FEFB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1.1.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19D35A" w14:textId="77777777" w:rsidR="005F0CA0" w:rsidRDefault="005F0CA0" w:rsidP="00B802DB">
            <w:pPr>
              <w:ind w:left="44"/>
              <w:textAlignment w:val="center"/>
              <w:rPr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Individualūs namai, </w:t>
            </w:r>
            <w:r>
              <w:rPr>
                <w:szCs w:val="24"/>
                <w:lang w:eastAsia="lt-LT"/>
              </w:rPr>
              <w:t>kuriems priskirti ir kurie naudojasi individualiais konteineriais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0CDFA50" w14:textId="77777777" w:rsidR="005F0CA0" w:rsidRDefault="005F0CA0" w:rsidP="00B802DB">
            <w:pPr>
              <w:textAlignment w:val="bottom"/>
              <w:rPr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  <w:tc>
          <w:tcPr>
            <w:tcW w:w="2974" w:type="dxa"/>
            <w:vAlign w:val="center"/>
            <w:hideMark/>
          </w:tcPr>
          <w:p w14:paraId="0908A802" w14:textId="77777777" w:rsidR="005F0CA0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szCs w:val="24"/>
              </w:rPr>
              <w:t>M</w:t>
            </w:r>
            <w:r w:rsidRPr="00EF4A3C">
              <w:rPr>
                <w:szCs w:val="24"/>
              </w:rPr>
              <w:t>išrių komunalinių atliekų konteineri</w:t>
            </w:r>
            <w:r>
              <w:rPr>
                <w:szCs w:val="24"/>
              </w:rPr>
              <w:t>o</w:t>
            </w:r>
            <w:r w:rsidRPr="00EF4A3C">
              <w:rPr>
                <w:szCs w:val="24"/>
              </w:rPr>
              <w:t xml:space="preserve"> ištuštinim</w:t>
            </w:r>
            <w:r>
              <w:rPr>
                <w:szCs w:val="24"/>
              </w:rPr>
              <w:t>as (vnt.)</w:t>
            </w:r>
          </w:p>
        </w:tc>
      </w:tr>
      <w:tr w:rsidR="005F0CA0" w14:paraId="25F134F4" w14:textId="77777777" w:rsidTr="00434F7A">
        <w:trPr>
          <w:trHeight w:val="498"/>
        </w:trPr>
        <w:tc>
          <w:tcPr>
            <w:tcW w:w="0" w:type="auto"/>
            <w:vAlign w:val="center"/>
          </w:tcPr>
          <w:p w14:paraId="2E5FBE8F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1.2.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1E3DAE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Individualūs namai, </w:t>
            </w:r>
            <w:r>
              <w:rPr>
                <w:szCs w:val="24"/>
                <w:lang w:eastAsia="lt-LT"/>
              </w:rPr>
              <w:t>kurie naudojasi bendro naudojimo konteineriais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10BDC" w14:textId="77777777" w:rsidR="005F0CA0" w:rsidRDefault="005F0CA0" w:rsidP="00B802DB">
            <w:pPr>
              <w:textAlignment w:val="bottom"/>
              <w:rPr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  <w:tc>
          <w:tcPr>
            <w:tcW w:w="2974" w:type="dxa"/>
            <w:vAlign w:val="center"/>
          </w:tcPr>
          <w:p w14:paraId="25A0D3FC" w14:textId="77777777" w:rsidR="005F0CA0" w:rsidDel="00EF4A3C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</w:tr>
      <w:tr w:rsidR="005F0CA0" w14:paraId="07F6E1C0" w14:textId="77777777" w:rsidTr="00434F7A">
        <w:trPr>
          <w:trHeight w:val="50"/>
        </w:trPr>
        <w:tc>
          <w:tcPr>
            <w:tcW w:w="0" w:type="auto"/>
            <w:vAlign w:val="center"/>
            <w:hideMark/>
          </w:tcPr>
          <w:p w14:paraId="31893647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F42020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Gyvenamosios paskirties (butai)</w:t>
            </w:r>
          </w:p>
        </w:tc>
        <w:tc>
          <w:tcPr>
            <w:tcW w:w="2973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815FC3" w14:textId="77777777" w:rsidR="005F0CA0" w:rsidRDefault="005F0CA0" w:rsidP="00B802DB">
            <w:pPr>
              <w:rPr>
                <w:szCs w:val="24"/>
              </w:rPr>
            </w:pPr>
            <w:r>
              <w:rPr>
                <w:szCs w:val="24"/>
              </w:rPr>
              <w:t>Nekilnojamojo turto paskirtis ir plotas 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974" w:type="dxa"/>
            <w:vMerge w:val="restart"/>
            <w:vAlign w:val="center"/>
            <w:hideMark/>
          </w:tcPr>
          <w:p w14:paraId="5D43AAA8" w14:textId="77777777" w:rsidR="005F0CA0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szCs w:val="24"/>
              </w:rPr>
              <w:t>Nekilnojamojo turto paskirtis ir plotas 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</w:tr>
      <w:tr w:rsidR="005F0CA0" w14:paraId="03887465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253F39C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3.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973AAB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Gyvenamosios paskirties (įvairioms socialinėms grupėms)</w:t>
            </w:r>
          </w:p>
        </w:tc>
        <w:tc>
          <w:tcPr>
            <w:tcW w:w="2973" w:type="dxa"/>
            <w:vMerge/>
            <w:vAlign w:val="center"/>
            <w:hideMark/>
          </w:tcPr>
          <w:p w14:paraId="15B26347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77975443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72C87813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24E60974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4.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057AEA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Viešbučių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75491954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105D9FCF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4BD154CD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0FB373BB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5.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6B861A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Administracinės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220483FD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22485428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253DD768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38AF273F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6.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2816F82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Prekybos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2A9F9CFA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4855F8FD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7A5BFCEB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507D6DEC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7.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EED8F6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Paslaugų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44065A97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42CE2B32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2C6D52BE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3602C8D2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  <w:lang w:val="en-US"/>
              </w:rPr>
            </w:pPr>
            <w:r>
              <w:rPr>
                <w:rFonts w:eastAsia="MS PGothic"/>
                <w:kern w:val="24"/>
                <w:szCs w:val="24"/>
              </w:rPr>
              <w:t>8.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3DEE719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Maitinimo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39547682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78533D8D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526D6D0C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790C1B1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9.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771F0F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Transporto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54EF722B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00FBAECC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448DA1EB" w14:textId="77777777" w:rsidTr="00434F7A">
        <w:trPr>
          <w:trHeight w:val="189"/>
        </w:trPr>
        <w:tc>
          <w:tcPr>
            <w:tcW w:w="0" w:type="auto"/>
            <w:vAlign w:val="center"/>
            <w:hideMark/>
          </w:tcPr>
          <w:p w14:paraId="4AFD5441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10.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3962052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Garažų paskirties (daugiau kaip 60 m</w:t>
            </w:r>
            <w:r>
              <w:rPr>
                <w:rFonts w:eastAsia="MS PGothic"/>
                <w:kern w:val="24"/>
                <w:szCs w:val="24"/>
                <w:vertAlign w:val="superscript"/>
              </w:rPr>
              <w:t>2</w:t>
            </w:r>
            <w:r>
              <w:rPr>
                <w:rFonts w:eastAsia="MS PGothic"/>
                <w:kern w:val="24"/>
                <w:szCs w:val="24"/>
              </w:rPr>
              <w:t>)</w:t>
            </w:r>
          </w:p>
        </w:tc>
        <w:tc>
          <w:tcPr>
            <w:tcW w:w="2973" w:type="dxa"/>
            <w:vMerge/>
            <w:vAlign w:val="center"/>
            <w:hideMark/>
          </w:tcPr>
          <w:p w14:paraId="6162DA68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2861A1EC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089B0165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08897D48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97DC85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Gamybos, pramonės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65F397FB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4D1A64D4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288051AD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3D913424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8A289E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Sandėliavimo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7D44D936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54DE613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350E7DC3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5DCA2D77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13.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3F2358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Kultūros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013BBD24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6BD3BD35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11985522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07FB694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14.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0173B2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Mokslo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79C05D62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63CB841E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51E9117F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1C06B1DA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15.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E1AA06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Gydymo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37447A01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9093953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76A11C0A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7551280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16.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78734C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Poilsio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38EC08A5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2147A35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6A99DB9B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1DBDB534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17.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DD5240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Sporto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72A92A3A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EC5F020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052D6681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2B8ABD4D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18.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8CED59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Religinės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2D7A0F8D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3EB3721C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79765025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39C21D88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19.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6F3CCDC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Specialiosios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320707B0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2BEB6C4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2F617A" w14:paraId="2E293334" w14:textId="77777777" w:rsidTr="00434F7A">
        <w:trPr>
          <w:trHeight w:val="44"/>
        </w:trPr>
        <w:tc>
          <w:tcPr>
            <w:tcW w:w="0" w:type="auto"/>
            <w:hideMark/>
          </w:tcPr>
          <w:p w14:paraId="4AED9E91" w14:textId="77777777" w:rsidR="002F617A" w:rsidRDefault="002F617A" w:rsidP="00B802DB">
            <w:pPr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20.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8E8F5B9" w14:textId="70F46540" w:rsidR="002F617A" w:rsidRPr="001702FF" w:rsidRDefault="002F617A" w:rsidP="00B802DB">
            <w:pPr>
              <w:textAlignment w:val="center"/>
              <w:rPr>
                <w:rFonts w:eastAsia="MS PGothic"/>
                <w:kern w:val="24"/>
                <w:szCs w:val="24"/>
              </w:rPr>
            </w:pPr>
            <w:r w:rsidRPr="001702FF">
              <w:rPr>
                <w:rFonts w:eastAsia="MS PGothic"/>
                <w:kern w:val="24"/>
                <w:szCs w:val="24"/>
              </w:rPr>
              <w:t>Sodų paskirties (kuriuose nėra nuolat gyvenama)</w:t>
            </w:r>
          </w:p>
        </w:tc>
        <w:tc>
          <w:tcPr>
            <w:tcW w:w="2973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2773E7" w14:textId="1375B6FE" w:rsidR="002F617A" w:rsidRDefault="002F617A" w:rsidP="00B802DB">
            <w:pPr>
              <w:rPr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  <w:tc>
          <w:tcPr>
            <w:tcW w:w="2974" w:type="dxa"/>
            <w:vAlign w:val="center"/>
            <w:hideMark/>
          </w:tcPr>
          <w:p w14:paraId="50963983" w14:textId="77777777" w:rsidR="002F617A" w:rsidRDefault="002F617A" w:rsidP="00434F7A">
            <w:pPr>
              <w:textAlignment w:val="center"/>
              <w:rPr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</w:tr>
      <w:tr w:rsidR="002F617A" w14:paraId="05271250" w14:textId="77777777" w:rsidTr="00434F7A">
        <w:trPr>
          <w:trHeight w:val="327"/>
        </w:trPr>
        <w:tc>
          <w:tcPr>
            <w:tcW w:w="0" w:type="auto"/>
            <w:vAlign w:val="center"/>
            <w:hideMark/>
          </w:tcPr>
          <w:p w14:paraId="7D9E18D8" w14:textId="77777777" w:rsidR="002F617A" w:rsidRDefault="002F617A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352C1732" w14:textId="0B81353C" w:rsidR="002F617A" w:rsidRPr="001702FF" w:rsidRDefault="002F617A" w:rsidP="006B7634">
            <w:pPr>
              <w:textAlignment w:val="center"/>
              <w:rPr>
                <w:rFonts w:eastAsia="MS PGothic"/>
                <w:kern w:val="24"/>
                <w:szCs w:val="24"/>
              </w:rPr>
            </w:pPr>
            <w:r w:rsidRPr="001702FF">
              <w:rPr>
                <w:rFonts w:eastAsia="MS PGothic"/>
                <w:kern w:val="24"/>
                <w:szCs w:val="24"/>
              </w:rPr>
              <w:t>Sodų paskirties (kuriuose nuolat gyvenama):</w:t>
            </w:r>
          </w:p>
        </w:tc>
        <w:tc>
          <w:tcPr>
            <w:tcW w:w="2973" w:type="dxa"/>
            <w:vMerge/>
            <w:vAlign w:val="center"/>
            <w:hideMark/>
          </w:tcPr>
          <w:p w14:paraId="7782B566" w14:textId="3F3C9D92" w:rsidR="002F617A" w:rsidRDefault="002F617A" w:rsidP="00B802DB">
            <w:pPr>
              <w:rPr>
                <w:szCs w:val="24"/>
              </w:rPr>
            </w:pPr>
          </w:p>
        </w:tc>
        <w:tc>
          <w:tcPr>
            <w:tcW w:w="2974" w:type="dxa"/>
            <w:vAlign w:val="center"/>
            <w:hideMark/>
          </w:tcPr>
          <w:p w14:paraId="6C75FAE5" w14:textId="6ABC6410" w:rsidR="002F617A" w:rsidRDefault="002F617A" w:rsidP="00434F7A">
            <w:pPr>
              <w:rPr>
                <w:szCs w:val="24"/>
              </w:rPr>
            </w:pPr>
          </w:p>
        </w:tc>
      </w:tr>
      <w:tr w:rsidR="002F617A" w14:paraId="40E3FDA0" w14:textId="77777777" w:rsidTr="00434F7A">
        <w:trPr>
          <w:trHeight w:val="327"/>
        </w:trPr>
        <w:tc>
          <w:tcPr>
            <w:tcW w:w="0" w:type="auto"/>
            <w:vAlign w:val="center"/>
          </w:tcPr>
          <w:p w14:paraId="4C7610A9" w14:textId="7547D8C5" w:rsidR="002F617A" w:rsidRDefault="002F617A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21.1.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6A0EEA" w14:textId="34260DC0" w:rsidR="002F617A" w:rsidRPr="001702FF" w:rsidRDefault="002F617A" w:rsidP="00B802DB">
            <w:pPr>
              <w:textAlignment w:val="center"/>
              <w:rPr>
                <w:rFonts w:eastAsia="MS PGothic"/>
                <w:kern w:val="24"/>
                <w:szCs w:val="24"/>
              </w:rPr>
            </w:pPr>
            <w:r w:rsidRPr="001702FF">
              <w:rPr>
                <w:szCs w:val="24"/>
                <w:lang w:eastAsia="lt-LT"/>
              </w:rPr>
              <w:t>Sodų paskirties namai, kuriems priskirti ir kurie naudojasi individualiais konteineriais</w:t>
            </w:r>
          </w:p>
        </w:tc>
        <w:tc>
          <w:tcPr>
            <w:tcW w:w="2973" w:type="dxa"/>
            <w:vMerge/>
            <w:vAlign w:val="center"/>
          </w:tcPr>
          <w:p w14:paraId="47CB19F3" w14:textId="77777777" w:rsidR="002F617A" w:rsidRPr="001702FF" w:rsidRDefault="002F617A" w:rsidP="00B802DB">
            <w:pPr>
              <w:rPr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55AF4B2E" w14:textId="58579A2B" w:rsidR="002F617A" w:rsidRPr="001702FF" w:rsidRDefault="002F617A" w:rsidP="00434F7A">
            <w:pPr>
              <w:rPr>
                <w:szCs w:val="24"/>
              </w:rPr>
            </w:pPr>
            <w:r w:rsidRPr="001702FF">
              <w:rPr>
                <w:szCs w:val="24"/>
              </w:rPr>
              <w:t>Mišrių komunalinių atliekų konteinerio ištuštinimas (vnt.)</w:t>
            </w:r>
          </w:p>
        </w:tc>
      </w:tr>
      <w:tr w:rsidR="002F617A" w14:paraId="1C0DE9E8" w14:textId="77777777" w:rsidTr="00434F7A">
        <w:trPr>
          <w:trHeight w:val="327"/>
        </w:trPr>
        <w:tc>
          <w:tcPr>
            <w:tcW w:w="0" w:type="auto"/>
            <w:vAlign w:val="center"/>
          </w:tcPr>
          <w:p w14:paraId="49E05F51" w14:textId="6053EA10" w:rsidR="002F617A" w:rsidRDefault="002F617A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lastRenderedPageBreak/>
              <w:t>21.2.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B58510" w14:textId="17C27C5A" w:rsidR="002F617A" w:rsidRPr="001702FF" w:rsidRDefault="002F617A" w:rsidP="0044334F">
            <w:pPr>
              <w:textAlignment w:val="center"/>
              <w:rPr>
                <w:rFonts w:eastAsia="MS PGothic"/>
                <w:kern w:val="24"/>
                <w:szCs w:val="24"/>
              </w:rPr>
            </w:pPr>
            <w:r w:rsidRPr="001702FF">
              <w:rPr>
                <w:szCs w:val="24"/>
                <w:lang w:eastAsia="lt-LT"/>
              </w:rPr>
              <w:t>Sodų paskirties namai, kurie naudojasi bendro naudojimo konteineriais</w:t>
            </w:r>
          </w:p>
        </w:tc>
        <w:tc>
          <w:tcPr>
            <w:tcW w:w="2973" w:type="dxa"/>
            <w:vMerge/>
            <w:vAlign w:val="center"/>
          </w:tcPr>
          <w:p w14:paraId="31BE7A19" w14:textId="77777777" w:rsidR="002F617A" w:rsidRPr="001702FF" w:rsidRDefault="002F617A" w:rsidP="00B802DB">
            <w:pPr>
              <w:rPr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735EEF44" w14:textId="20D1D781" w:rsidR="002F617A" w:rsidRPr="001702FF" w:rsidRDefault="002F617A" w:rsidP="00434F7A">
            <w:pPr>
              <w:rPr>
                <w:szCs w:val="24"/>
              </w:rPr>
            </w:pPr>
            <w:r w:rsidRPr="001702FF">
              <w:rPr>
                <w:szCs w:val="24"/>
              </w:rPr>
              <w:t>Nekilnojamojo turto paskirtis ir objektų skaičius (vnt.)</w:t>
            </w:r>
          </w:p>
        </w:tc>
      </w:tr>
      <w:tr w:rsidR="005F0CA0" w14:paraId="1FCC0615" w14:textId="77777777" w:rsidTr="00434F7A">
        <w:trPr>
          <w:trHeight w:val="99"/>
        </w:trPr>
        <w:tc>
          <w:tcPr>
            <w:tcW w:w="0" w:type="auto"/>
            <w:vAlign w:val="center"/>
            <w:hideMark/>
          </w:tcPr>
          <w:p w14:paraId="46F648ED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5878F9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Kiti 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6A25D03B" w14:textId="77777777" w:rsidR="005F0CA0" w:rsidRDefault="005F0CA0" w:rsidP="00B802DB">
            <w:pPr>
              <w:rPr>
                <w:szCs w:val="24"/>
              </w:rPr>
            </w:pPr>
            <w:r>
              <w:rPr>
                <w:szCs w:val="24"/>
              </w:rPr>
              <w:t>Nekilnojamojo turto paskirtis ir plotas 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974" w:type="dxa"/>
            <w:vAlign w:val="center"/>
            <w:hideMark/>
          </w:tcPr>
          <w:p w14:paraId="47B2574D" w14:textId="77777777" w:rsidR="005F0CA0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szCs w:val="24"/>
              </w:rPr>
              <w:t>Nekilnojamojo turto paskirtis ir plotas 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</w:tr>
      <w:tr w:rsidR="005F0CA0" w14:paraId="6903C945" w14:textId="77777777" w:rsidTr="00434F7A">
        <w:trPr>
          <w:trHeight w:val="99"/>
        </w:trPr>
        <w:tc>
          <w:tcPr>
            <w:tcW w:w="0" w:type="auto"/>
            <w:vAlign w:val="center"/>
            <w:hideMark/>
          </w:tcPr>
          <w:p w14:paraId="711216B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23. 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DFD4D94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996197B" w14:textId="77777777" w:rsidR="005F0CA0" w:rsidRDefault="005F0CA0" w:rsidP="00B802DB">
            <w:pPr>
              <w:rPr>
                <w:szCs w:val="24"/>
              </w:rPr>
            </w:pPr>
            <w:r>
              <w:rPr>
                <w:szCs w:val="24"/>
              </w:rPr>
              <w:t>Nekilnojamojo turto objektų skaičius (vnt.)</w:t>
            </w:r>
          </w:p>
        </w:tc>
        <w:tc>
          <w:tcPr>
            <w:tcW w:w="2974" w:type="dxa"/>
            <w:vAlign w:val="center"/>
            <w:hideMark/>
          </w:tcPr>
          <w:p w14:paraId="6E5C610B" w14:textId="77777777" w:rsidR="005F0CA0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Komunalinių atliekų kiekis (t)</w:t>
            </w:r>
          </w:p>
        </w:tc>
      </w:tr>
      <w:bookmarkEnd w:id="0"/>
    </w:tbl>
    <w:p w14:paraId="241334EC" w14:textId="77777777" w:rsidR="00F30532" w:rsidRDefault="00F30532">
      <w:pPr>
        <w:ind w:left="709"/>
        <w:jc w:val="both"/>
        <w:rPr>
          <w:color w:val="000000"/>
          <w:szCs w:val="24"/>
          <w:shd w:val="clear" w:color="auto" w:fill="FFFFFF"/>
          <w:lang w:eastAsia="lt-LT"/>
        </w:rPr>
      </w:pPr>
    </w:p>
    <w:p w14:paraId="0FE1F703" w14:textId="5FD6D789" w:rsidR="00F30532" w:rsidRDefault="001702FF" w:rsidP="001702FF">
      <w:pPr>
        <w:jc w:val="center"/>
        <w:rPr>
          <w:szCs w:val="24"/>
        </w:rPr>
      </w:pPr>
      <w:r>
        <w:rPr>
          <w:szCs w:val="24"/>
        </w:rPr>
        <w:t>_____________________________</w:t>
      </w:r>
    </w:p>
    <w:sectPr w:rsidR="00F30532" w:rsidSect="001702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AA10F" w14:textId="77777777" w:rsidR="00C5730D" w:rsidRDefault="00C5730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01FBD93" w14:textId="77777777" w:rsidR="00C5730D" w:rsidRDefault="00C5730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4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5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7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C6B39" w14:textId="77777777" w:rsidR="00C5730D" w:rsidRDefault="00C5730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59F2897" w14:textId="77777777" w:rsidR="00C5730D" w:rsidRDefault="00C5730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1" w14:textId="550B1638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2" w14:textId="7B5972CD" w:rsidR="00953C0D" w:rsidRDefault="00F3053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3D56B5">
      <w:rPr>
        <w:noProof/>
        <w:szCs w:val="24"/>
      </w:rPr>
      <w:t>2</w:t>
    </w:r>
    <w:r>
      <w:rPr>
        <w:szCs w:val="24"/>
      </w:rPr>
      <w:fldChar w:fldCharType="end"/>
    </w:r>
  </w:p>
  <w:p w14:paraId="51B854D3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6" w14:textId="0166850E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3A5"/>
    <w:rsid w:val="00046C2E"/>
    <w:rsid w:val="000A5701"/>
    <w:rsid w:val="0010709C"/>
    <w:rsid w:val="001441F5"/>
    <w:rsid w:val="001702FF"/>
    <w:rsid w:val="001C79E0"/>
    <w:rsid w:val="001C7FC5"/>
    <w:rsid w:val="002F617A"/>
    <w:rsid w:val="00335012"/>
    <w:rsid w:val="00341093"/>
    <w:rsid w:val="003665A7"/>
    <w:rsid w:val="003D56B5"/>
    <w:rsid w:val="00407B1A"/>
    <w:rsid w:val="00434F7A"/>
    <w:rsid w:val="0044334F"/>
    <w:rsid w:val="004D133E"/>
    <w:rsid w:val="004F1CDE"/>
    <w:rsid w:val="00535850"/>
    <w:rsid w:val="005A735F"/>
    <w:rsid w:val="005F0CA0"/>
    <w:rsid w:val="005F495C"/>
    <w:rsid w:val="0060703A"/>
    <w:rsid w:val="0066784B"/>
    <w:rsid w:val="0066791B"/>
    <w:rsid w:val="00693474"/>
    <w:rsid w:val="006B7634"/>
    <w:rsid w:val="0072286C"/>
    <w:rsid w:val="007B7973"/>
    <w:rsid w:val="007F34CE"/>
    <w:rsid w:val="008519C7"/>
    <w:rsid w:val="0087087E"/>
    <w:rsid w:val="00874A74"/>
    <w:rsid w:val="009211AA"/>
    <w:rsid w:val="00950F1A"/>
    <w:rsid w:val="00953C0D"/>
    <w:rsid w:val="009C1833"/>
    <w:rsid w:val="009F7048"/>
    <w:rsid w:val="00A314A8"/>
    <w:rsid w:val="00B34103"/>
    <w:rsid w:val="00B626D2"/>
    <w:rsid w:val="00BB1315"/>
    <w:rsid w:val="00BC4B75"/>
    <w:rsid w:val="00BE2EA9"/>
    <w:rsid w:val="00C1153B"/>
    <w:rsid w:val="00C30524"/>
    <w:rsid w:val="00C5730D"/>
    <w:rsid w:val="00CC0F27"/>
    <w:rsid w:val="00CD4FF6"/>
    <w:rsid w:val="00D14C56"/>
    <w:rsid w:val="00D17FEB"/>
    <w:rsid w:val="00D238C9"/>
    <w:rsid w:val="00D704F6"/>
    <w:rsid w:val="00EE1496"/>
    <w:rsid w:val="00EF7279"/>
    <w:rsid w:val="00F30532"/>
    <w:rsid w:val="00F41598"/>
    <w:rsid w:val="00F515DD"/>
    <w:rsid w:val="00F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B854B1"/>
  <w15:docId w15:val="{BFE5894E-0F74-4430-B9A2-10D279A7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30532"/>
    <w:rPr>
      <w:color w:val="808080"/>
    </w:rPr>
  </w:style>
  <w:style w:type="character" w:customStyle="1" w:styleId="DokumentopavadinimasChar">
    <w:name w:val="Dokumento pavadinimas Char"/>
    <w:basedOn w:val="Numatytasispastraiposriftas"/>
    <w:link w:val="Dokumentopavadinimas"/>
    <w:locked/>
    <w:rsid w:val="00BE2EA9"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rsid w:val="00BE2EA9"/>
    <w:pPr>
      <w:spacing w:before="120" w:after="120" w:line="276" w:lineRule="auto"/>
      <w:ind w:firstLine="567"/>
      <w:jc w:val="center"/>
    </w:pPr>
    <w:rPr>
      <w:caps/>
      <w:color w:val="4F2683"/>
      <w:sz w:val="56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C7FC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C7FC5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1C7FC5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5F0C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0CA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0CA0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5F0C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F0CA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6934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66791B"/>
    <w:pPr>
      <w:tabs>
        <w:tab w:val="center" w:pos="4819"/>
        <w:tab w:val="right" w:pos="9638"/>
      </w:tabs>
    </w:pPr>
    <w:rPr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791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1420</Words>
  <Characters>810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2019-02-22T11:41:00Z</cp:lastPrinted>
  <dcterms:created xsi:type="dcterms:W3CDTF">2019-03-01T13:07:00Z</dcterms:created>
  <dcterms:modified xsi:type="dcterms:W3CDTF">2019-03-01T13:07:00Z</dcterms:modified>
</cp:coreProperties>
</file>