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37D33D" w14:textId="77777777"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14:paraId="1F37D33E" w14:textId="77777777" w:rsidR="00446AC7" w:rsidRDefault="00446AC7" w:rsidP="003077A5">
      <w:pPr>
        <w:keepNext/>
        <w:jc w:val="center"/>
        <w:outlineLvl w:val="1"/>
        <w:rPr>
          <w:b/>
        </w:rPr>
      </w:pPr>
    </w:p>
    <w:p w14:paraId="1F37D33F" w14:textId="77777777" w:rsidR="00446AC7" w:rsidRPr="00CB7939" w:rsidRDefault="00446AC7" w:rsidP="003077A5">
      <w:pPr>
        <w:keepNext/>
        <w:jc w:val="center"/>
        <w:outlineLvl w:val="1"/>
        <w:rPr>
          <w:b/>
        </w:rPr>
      </w:pPr>
      <w:r w:rsidRPr="00CB7939">
        <w:rPr>
          <w:b/>
        </w:rPr>
        <w:t>SPRENDIMAS</w:t>
      </w:r>
    </w:p>
    <w:p w14:paraId="1F37D340" w14:textId="77777777" w:rsidR="00446AC7" w:rsidRPr="001D3C7E" w:rsidRDefault="00446AC7" w:rsidP="003077A5">
      <w:pPr>
        <w:jc w:val="center"/>
      </w:pPr>
      <w:r w:rsidRPr="001D3C7E">
        <w:rPr>
          <w:b/>
          <w:caps/>
        </w:rPr>
        <w:t xml:space="preserve">DĖL </w:t>
      </w:r>
      <w:r w:rsidR="00D653D4">
        <w:rPr>
          <w:b/>
          <w:bCs/>
          <w:color w:val="000000"/>
          <w:shd w:val="clear" w:color="auto" w:fill="FFFFFF"/>
          <w:lang w:eastAsia="lt-LT"/>
        </w:rPr>
        <w:t>KLAIPĖDOS MIESTO SAVIVALDYBĖS TARYBOS</w:t>
      </w:r>
      <w:r w:rsidR="00D653D4">
        <w:rPr>
          <w:color w:val="000000"/>
          <w:shd w:val="clear" w:color="auto" w:fill="FFFFFF"/>
          <w:lang w:eastAsia="lt-LT"/>
        </w:rPr>
        <w:t xml:space="preserve"> </w:t>
      </w:r>
      <w:r w:rsidR="00D653D4" w:rsidRPr="00F208D8">
        <w:rPr>
          <w:b/>
          <w:bCs/>
          <w:color w:val="000000"/>
          <w:shd w:val="clear" w:color="auto" w:fill="FFFFFF"/>
          <w:lang w:eastAsia="lt-LT"/>
        </w:rPr>
        <w:t>2017 M. BIRŽELIO 29 D.</w:t>
      </w:r>
      <w:r w:rsidR="00D653D4">
        <w:rPr>
          <w:b/>
          <w:bCs/>
          <w:color w:val="000000"/>
          <w:shd w:val="clear" w:color="auto" w:fill="FFFFFF"/>
          <w:lang w:eastAsia="lt-LT"/>
        </w:rPr>
        <w:t xml:space="preserve"> SPRENDIMO NR. </w:t>
      </w:r>
      <w:r w:rsidR="00D653D4" w:rsidRPr="00F208D8">
        <w:rPr>
          <w:b/>
          <w:bCs/>
          <w:shd w:val="clear" w:color="auto" w:fill="FFFFFF"/>
          <w:lang w:eastAsia="lt-LT"/>
        </w:rPr>
        <w:t xml:space="preserve">T2-139 </w:t>
      </w:r>
      <w:r w:rsidR="00D653D4">
        <w:rPr>
          <w:b/>
          <w:bCs/>
          <w:color w:val="000000"/>
          <w:shd w:val="clear" w:color="auto" w:fill="FFFFFF"/>
          <w:lang w:eastAsia="lt-LT"/>
        </w:rPr>
        <w:t xml:space="preserve">„DĖL </w:t>
      </w:r>
      <w:r w:rsidR="00D653D4" w:rsidRPr="00F208D8">
        <w:rPr>
          <w:b/>
          <w:bCs/>
          <w:color w:val="000000"/>
          <w:shd w:val="clear" w:color="auto" w:fill="FFFFFF"/>
          <w:lang w:eastAsia="lt-LT"/>
        </w:rPr>
        <w:t>KLAIPĖDOS MIESTO SAVIVALDYBĖS VIETINĖS RINKLIAVOS UŽ KOMUNALINIŲ ATLIEKŲ SURINKIMĄ IŠ ATLIEKŲ TURĖTOJŲ IR ATLIEKŲ TVARKYMĄ DYDŽIO NUSTATYMO METODIK</w:t>
      </w:r>
      <w:r w:rsidR="00D653D4">
        <w:rPr>
          <w:b/>
          <w:bCs/>
          <w:color w:val="000000"/>
          <w:shd w:val="clear" w:color="auto" w:fill="FFFFFF"/>
          <w:lang w:eastAsia="lt-LT"/>
        </w:rPr>
        <w:t>OS</w:t>
      </w:r>
      <w:r w:rsidR="00D653D4">
        <w:rPr>
          <w:b/>
          <w:bCs/>
          <w:caps/>
          <w:color w:val="000000"/>
          <w:shd w:val="clear" w:color="auto" w:fill="FFFFFF"/>
          <w:lang w:eastAsia="lt-LT"/>
        </w:rPr>
        <w:t xml:space="preserve"> PATVIRTINIMO“ PAKEITIMO</w:t>
      </w:r>
    </w:p>
    <w:p w14:paraId="1F37D341" w14:textId="77777777" w:rsidR="00446AC7" w:rsidRDefault="00446AC7" w:rsidP="003077A5">
      <w:pPr>
        <w:jc w:val="center"/>
      </w:pPr>
    </w:p>
    <w:bookmarkStart w:id="1" w:name="registravimoDataIlga"/>
    <w:p w14:paraId="1F37D342" w14:textId="77777777"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2019 m. kovo 1 d.</w:t>
      </w:r>
      <w:r>
        <w:rPr>
          <w:noProof/>
        </w:rPr>
        <w:fldChar w:fldCharType="end"/>
      </w:r>
      <w:bookmarkEnd w:id="1"/>
      <w:r>
        <w:rPr>
          <w:noProof/>
        </w:rPr>
        <w:t xml:space="preserve"> </w:t>
      </w:r>
      <w:r w:rsidRPr="003C09F9">
        <w:t>Nr.</w:t>
      </w:r>
      <w:r>
        <w:t xml:space="preserve"> </w:t>
      </w:r>
      <w:bookmarkStart w:id="2" w:name="registravimoNr"/>
      <w:r w:rsidR="00E32339">
        <w:t>T1-59</w:t>
      </w:r>
      <w:bookmarkEnd w:id="2"/>
    </w:p>
    <w:p w14:paraId="1F37D343" w14:textId="77777777" w:rsidR="00AC62F1" w:rsidRDefault="00AC62F1" w:rsidP="00AC62F1">
      <w:pPr>
        <w:tabs>
          <w:tab w:val="left" w:pos="5070"/>
          <w:tab w:val="left" w:pos="5366"/>
          <w:tab w:val="left" w:pos="6771"/>
          <w:tab w:val="left" w:pos="7363"/>
        </w:tabs>
        <w:jc w:val="center"/>
      </w:pPr>
      <w:r w:rsidRPr="001456CE">
        <w:t>Klaipėda</w:t>
      </w:r>
    </w:p>
    <w:p w14:paraId="1F37D344" w14:textId="77777777" w:rsidR="00446AC7" w:rsidRPr="00062FFE" w:rsidRDefault="00446AC7" w:rsidP="003077A5">
      <w:pPr>
        <w:jc w:val="center"/>
      </w:pPr>
    </w:p>
    <w:p w14:paraId="1F37D345" w14:textId="77777777" w:rsidR="00446AC7" w:rsidRDefault="00446AC7" w:rsidP="003077A5">
      <w:pPr>
        <w:jc w:val="center"/>
      </w:pPr>
    </w:p>
    <w:p w14:paraId="1F37D346" w14:textId="663E84B2" w:rsidR="007806A8" w:rsidRPr="00142B58" w:rsidRDefault="007806A8" w:rsidP="007806A8">
      <w:pPr>
        <w:widowControl w:val="0"/>
        <w:ind w:firstLine="720"/>
        <w:jc w:val="both"/>
        <w:rPr>
          <w:rFonts w:eastAsia="Courier New"/>
          <w:color w:val="000000"/>
          <w:lang w:eastAsia="lt-LT"/>
        </w:rPr>
      </w:pPr>
      <w:r>
        <w:t xml:space="preserve">Vadovaudamasi </w:t>
      </w:r>
      <w:r>
        <w:rPr>
          <w:lang w:eastAsia="lt-LT"/>
        </w:rPr>
        <w:t>Lietuvos Respublikos vietos savivaldos įstatymo 16 straipsnio 2 dalies 37 punktu, Lietuvos Respublikos atliekų tvarkymo įstatymo 30</w:t>
      </w:r>
      <w:r>
        <w:rPr>
          <w:vertAlign w:val="superscript"/>
          <w:lang w:eastAsia="lt-LT"/>
        </w:rPr>
        <w:t>2</w:t>
      </w:r>
      <w:r>
        <w:rPr>
          <w:lang w:eastAsia="lt-LT"/>
        </w:rPr>
        <w:t xml:space="preserve"> straipsnio 3 ir 4 dalimis </w:t>
      </w:r>
      <w:r w:rsidRPr="00EA35C2">
        <w:t xml:space="preserve">ir įgyvendindama </w:t>
      </w:r>
      <w:r>
        <w:rPr>
          <w:color w:val="000000"/>
          <w:lang w:eastAsia="lt-LT"/>
        </w:rPr>
        <w:t xml:space="preserve">Vietinės rinkliavos ar kitos įmokos už komunalinių atliekų surinkimą iš atliekų </w:t>
      </w:r>
      <w:r w:rsidRPr="00142B58">
        <w:rPr>
          <w:color w:val="000000"/>
          <w:lang w:eastAsia="lt-LT"/>
        </w:rPr>
        <w:t>turėtojų ir atliekų tvarkymą dydžio nustatymo taisykles</w:t>
      </w:r>
      <w:r w:rsidR="00660EA2" w:rsidRPr="00142B58">
        <w:rPr>
          <w:color w:val="000000"/>
          <w:lang w:eastAsia="lt-LT"/>
        </w:rPr>
        <w:t>,</w:t>
      </w:r>
      <w:r w:rsidRPr="00142B58">
        <w:rPr>
          <w:color w:val="000000"/>
          <w:lang w:eastAsia="lt-LT"/>
        </w:rPr>
        <w:t xml:space="preserve"> patvirtintas </w:t>
      </w:r>
      <w:r w:rsidRPr="00142B58">
        <w:t>Lietuvos Respublikos Vyriausybės 2013 m. liepos 24 d. nutarimu Nr. 711</w:t>
      </w:r>
      <w:r w:rsidR="00660EA2" w:rsidRPr="00142B58">
        <w:t xml:space="preserve"> „Dėl </w:t>
      </w:r>
      <w:r w:rsidR="00660EA2" w:rsidRPr="00142B58">
        <w:rPr>
          <w:color w:val="000000"/>
          <w:lang w:eastAsia="lt-LT"/>
        </w:rPr>
        <w:t>Vietinės rinkliavos ar kitos įmokos už komunalinių atliekų surinkimą iš atliekų turėtojų ir atliekų tvarkymą dydžio nustatymo taisyklių patvirtinimo“</w:t>
      </w:r>
      <w:r w:rsidRPr="00142B58">
        <w:rPr>
          <w:lang w:eastAsia="lt-LT"/>
        </w:rPr>
        <w:t xml:space="preserve">, </w:t>
      </w:r>
      <w:r w:rsidRPr="00142B58">
        <w:rPr>
          <w:rFonts w:eastAsia="Courier New"/>
          <w:color w:val="000000"/>
          <w:lang w:eastAsia="lt-LT"/>
        </w:rPr>
        <w:t xml:space="preserve">Klaipėdos miesto savivaldybės taryba </w:t>
      </w:r>
      <w:r w:rsidRPr="00142B58">
        <w:rPr>
          <w:rFonts w:eastAsia="Courier New"/>
          <w:color w:val="000000"/>
          <w:spacing w:val="60"/>
          <w:lang w:eastAsia="lt-LT"/>
        </w:rPr>
        <w:t>nusprendži</w:t>
      </w:r>
      <w:r w:rsidRPr="00142B58">
        <w:rPr>
          <w:rFonts w:eastAsia="Courier New"/>
          <w:color w:val="000000"/>
          <w:lang w:eastAsia="lt-LT"/>
        </w:rPr>
        <w:t>a:</w:t>
      </w:r>
    </w:p>
    <w:p w14:paraId="1F37D347" w14:textId="77777777" w:rsidR="007806A8" w:rsidRPr="00142B58" w:rsidRDefault="007806A8" w:rsidP="007806A8">
      <w:pPr>
        <w:ind w:firstLine="709"/>
        <w:jc w:val="both"/>
        <w:rPr>
          <w:bCs/>
          <w:color w:val="000000"/>
          <w:shd w:val="clear" w:color="auto" w:fill="FFFFFF"/>
        </w:rPr>
      </w:pPr>
      <w:r w:rsidRPr="00142B58">
        <w:t>1. </w:t>
      </w:r>
      <w:r w:rsidRPr="00142B58">
        <w:rPr>
          <w:rFonts w:eastAsia="Courier New"/>
          <w:color w:val="000000"/>
          <w:lang w:eastAsia="lt-LT"/>
        </w:rPr>
        <w:t xml:space="preserve">Pakeisti Klaipėdos miesto savivaldybės vietinės rinkliavos už komunalinių atliekų surinkimą iš atliekų turėtojų ir atliekų tvarkymą dydžio nustatymo metodiką, patvirtintą Klaipėdos miesto savivaldybės tarybos 2017 m. birželio 29 d. sprendimu Nr. T2-139 </w:t>
      </w:r>
      <w:r w:rsidRPr="00142B58">
        <w:rPr>
          <w:bCs/>
          <w:color w:val="000000"/>
          <w:shd w:val="clear" w:color="auto" w:fill="FFFFFF"/>
        </w:rPr>
        <w:t>„Dėl Klaipėdos miesto savivaldybės vietinės rinkliavos už komunalinių atliekų surinkimą iš atliekų turėtojų ir atliekų tvarkymą dydžio nustatymo metodikos patvirtinimo“:</w:t>
      </w:r>
    </w:p>
    <w:p w14:paraId="1F37D348" w14:textId="77777777" w:rsidR="007806A8" w:rsidRPr="00142B58" w:rsidRDefault="007806A8" w:rsidP="00660EA2">
      <w:pPr>
        <w:ind w:firstLine="709"/>
        <w:jc w:val="both"/>
        <w:rPr>
          <w:bCs/>
          <w:color w:val="000000"/>
          <w:shd w:val="clear" w:color="auto" w:fill="FFFFFF"/>
        </w:rPr>
      </w:pPr>
      <w:r w:rsidRPr="00142B58">
        <w:rPr>
          <w:bCs/>
          <w:color w:val="000000"/>
          <w:shd w:val="clear" w:color="auto" w:fill="FFFFFF"/>
        </w:rPr>
        <w:t>1.1. pakeisti 22 punktą ir jį išdėstyti taip:</w:t>
      </w:r>
    </w:p>
    <w:p w14:paraId="1F37D349" w14:textId="77777777" w:rsidR="007806A8" w:rsidRPr="00142B58" w:rsidRDefault="007806A8" w:rsidP="00660EA2">
      <w:pPr>
        <w:ind w:firstLine="709"/>
        <w:jc w:val="both"/>
      </w:pPr>
      <w:r w:rsidRPr="00142B58">
        <w:rPr>
          <w:bCs/>
          <w:color w:val="000000"/>
          <w:shd w:val="clear" w:color="auto" w:fill="FFFFFF"/>
        </w:rPr>
        <w:t xml:space="preserve">„22. </w:t>
      </w:r>
      <w:r w:rsidRPr="00142B58">
        <w:t>Mišrių komunalinių atliekų apdorojimo ir šalinimo sąnaudų (be antrinių žaliavų atskyrimo) paskirstymas į pastoviąją ir kintamąją dalis:</w:t>
      </w:r>
    </w:p>
    <w:p w14:paraId="1F37D34A" w14:textId="77777777" w:rsidR="007806A8" w:rsidRPr="00142B58" w:rsidRDefault="007806A8" w:rsidP="007806A8">
      <w:pPr>
        <w:ind w:firstLine="709"/>
      </w:pPr>
    </w:p>
    <w:tbl>
      <w:tblPr>
        <w:tblStyle w:val="Lentelstinklelis"/>
        <w:tblW w:w="9698" w:type="dxa"/>
        <w:tblInd w:w="108" w:type="dxa"/>
        <w:tblLook w:val="04A0" w:firstRow="1" w:lastRow="0" w:firstColumn="1" w:lastColumn="0" w:noHBand="0" w:noVBand="1"/>
      </w:tblPr>
      <w:tblGrid>
        <w:gridCol w:w="6213"/>
        <w:gridCol w:w="1577"/>
        <w:gridCol w:w="1585"/>
        <w:gridCol w:w="323"/>
      </w:tblGrid>
      <w:tr w:rsidR="00660EA2" w:rsidRPr="00142B58" w14:paraId="1F37D34E" w14:textId="7F016C57" w:rsidTr="00660EA2">
        <w:tc>
          <w:tcPr>
            <w:tcW w:w="6291" w:type="dxa"/>
            <w:vAlign w:val="center"/>
          </w:tcPr>
          <w:p w14:paraId="1F37D34B" w14:textId="4A7BBD72" w:rsidR="00660EA2" w:rsidRPr="00142B58" w:rsidRDefault="00660EA2" w:rsidP="00660EA2">
            <w:pPr>
              <w:jc w:val="center"/>
              <w:rPr>
                <w:lang w:val="ru-RU"/>
              </w:rPr>
            </w:pPr>
            <w:r w:rsidRPr="00142B58">
              <w:t>Sąnaudų kategorija</w:t>
            </w:r>
          </w:p>
        </w:tc>
        <w:tc>
          <w:tcPr>
            <w:tcW w:w="1582" w:type="dxa"/>
            <w:vAlign w:val="center"/>
          </w:tcPr>
          <w:p w14:paraId="1F37D34C" w14:textId="77777777" w:rsidR="00660EA2" w:rsidRPr="00142B58" w:rsidRDefault="00660EA2" w:rsidP="00660EA2">
            <w:pPr>
              <w:ind w:firstLine="142"/>
              <w:jc w:val="center"/>
            </w:pPr>
            <w:r w:rsidRPr="00142B58">
              <w:t>Pastovioji dalis</w:t>
            </w:r>
          </w:p>
        </w:tc>
        <w:tc>
          <w:tcPr>
            <w:tcW w:w="1589" w:type="dxa"/>
            <w:tcBorders>
              <w:right w:val="single" w:sz="4" w:space="0" w:color="auto"/>
            </w:tcBorders>
            <w:vAlign w:val="center"/>
          </w:tcPr>
          <w:p w14:paraId="1F37D34D" w14:textId="77777777" w:rsidR="00660EA2" w:rsidRPr="00142B58" w:rsidRDefault="00660EA2" w:rsidP="00660EA2">
            <w:pPr>
              <w:ind w:firstLine="142"/>
              <w:jc w:val="center"/>
            </w:pPr>
            <w:r w:rsidRPr="00142B58">
              <w:t>Kintamoji dalis</w:t>
            </w:r>
          </w:p>
        </w:tc>
        <w:tc>
          <w:tcPr>
            <w:tcW w:w="236" w:type="dxa"/>
            <w:vMerge w:val="restart"/>
            <w:tcBorders>
              <w:top w:val="nil"/>
              <w:left w:val="single" w:sz="4" w:space="0" w:color="auto"/>
              <w:bottom w:val="nil"/>
              <w:right w:val="nil"/>
            </w:tcBorders>
          </w:tcPr>
          <w:p w14:paraId="0A433B72" w14:textId="77777777" w:rsidR="00660EA2" w:rsidRPr="00142B58" w:rsidRDefault="00660EA2" w:rsidP="00660EA2">
            <w:r w:rsidRPr="00142B58">
              <w:t>“</w:t>
            </w:r>
          </w:p>
          <w:p w14:paraId="15C705FD" w14:textId="77777777" w:rsidR="00660EA2" w:rsidRPr="00142B58" w:rsidRDefault="00660EA2" w:rsidP="00660EA2"/>
          <w:p w14:paraId="0F3D6F23" w14:textId="77777777" w:rsidR="00660EA2" w:rsidRPr="00142B58" w:rsidRDefault="00660EA2" w:rsidP="00660EA2"/>
          <w:p w14:paraId="42DD5C58" w14:textId="77777777" w:rsidR="00660EA2" w:rsidRPr="00142B58" w:rsidRDefault="00660EA2" w:rsidP="00660EA2"/>
          <w:p w14:paraId="412C7283" w14:textId="77777777" w:rsidR="00660EA2" w:rsidRPr="00142B58" w:rsidRDefault="00660EA2" w:rsidP="00660EA2"/>
          <w:p w14:paraId="6131DD8F" w14:textId="77777777" w:rsidR="00660EA2" w:rsidRPr="00142B58" w:rsidRDefault="00660EA2" w:rsidP="00660EA2"/>
          <w:p w14:paraId="510DAC36" w14:textId="77777777" w:rsidR="00660EA2" w:rsidRPr="00142B58" w:rsidRDefault="00660EA2" w:rsidP="00660EA2"/>
          <w:p w14:paraId="149477B9" w14:textId="77777777" w:rsidR="00660EA2" w:rsidRPr="00142B58" w:rsidRDefault="00660EA2" w:rsidP="00660EA2"/>
          <w:p w14:paraId="1EC1C176" w14:textId="77777777" w:rsidR="00660EA2" w:rsidRPr="00142B58" w:rsidRDefault="00660EA2" w:rsidP="00660EA2"/>
          <w:p w14:paraId="0A2789C3" w14:textId="77777777" w:rsidR="00660EA2" w:rsidRPr="00142B58" w:rsidRDefault="00660EA2" w:rsidP="00660EA2"/>
          <w:p w14:paraId="29DCB2AA" w14:textId="77777777" w:rsidR="00660EA2" w:rsidRPr="00142B58" w:rsidRDefault="00660EA2" w:rsidP="00660EA2"/>
          <w:p w14:paraId="12BEFFC6" w14:textId="77777777" w:rsidR="00660EA2" w:rsidRPr="00142B58" w:rsidRDefault="00660EA2" w:rsidP="00660EA2"/>
          <w:p w14:paraId="44670481" w14:textId="77777777" w:rsidR="00660EA2" w:rsidRPr="00142B58" w:rsidRDefault="00660EA2" w:rsidP="00660EA2"/>
          <w:p w14:paraId="3F249DD5" w14:textId="77777777" w:rsidR="00660EA2" w:rsidRPr="00142B58" w:rsidRDefault="00660EA2" w:rsidP="00660EA2"/>
          <w:p w14:paraId="5E224D4F" w14:textId="77777777" w:rsidR="00660EA2" w:rsidRPr="00142B58" w:rsidRDefault="00660EA2" w:rsidP="00660EA2"/>
          <w:p w14:paraId="74A64249" w14:textId="64FCABEF" w:rsidR="00660EA2" w:rsidRPr="00142B58" w:rsidRDefault="00660EA2" w:rsidP="00660EA2">
            <w:r w:rsidRPr="00142B58">
              <w:t>;</w:t>
            </w:r>
          </w:p>
        </w:tc>
      </w:tr>
      <w:tr w:rsidR="00660EA2" w:rsidRPr="00142B58" w14:paraId="1F37D352" w14:textId="2949CDF3" w:rsidTr="00660EA2">
        <w:tc>
          <w:tcPr>
            <w:tcW w:w="6291" w:type="dxa"/>
            <w:vAlign w:val="center"/>
          </w:tcPr>
          <w:p w14:paraId="1F37D34F" w14:textId="504C2F7F" w:rsidR="00660EA2" w:rsidRPr="00142B58" w:rsidRDefault="00660EA2" w:rsidP="00660EA2">
            <w:r w:rsidRPr="00142B58">
              <w:t>Atidėjiniai</w:t>
            </w:r>
          </w:p>
        </w:tc>
        <w:tc>
          <w:tcPr>
            <w:tcW w:w="1582" w:type="dxa"/>
            <w:shd w:val="clear" w:color="auto" w:fill="D9D9D9"/>
            <w:vAlign w:val="center"/>
          </w:tcPr>
          <w:p w14:paraId="1F37D350" w14:textId="77777777" w:rsidR="00660EA2" w:rsidRPr="00142B58" w:rsidRDefault="00660EA2" w:rsidP="00660EA2">
            <w:pPr>
              <w:ind w:firstLine="142"/>
              <w:jc w:val="center"/>
            </w:pPr>
          </w:p>
        </w:tc>
        <w:tc>
          <w:tcPr>
            <w:tcW w:w="1589" w:type="dxa"/>
            <w:tcBorders>
              <w:right w:val="single" w:sz="4" w:space="0" w:color="auto"/>
            </w:tcBorders>
            <w:vAlign w:val="center"/>
          </w:tcPr>
          <w:p w14:paraId="1F37D351" w14:textId="77777777" w:rsidR="00660EA2" w:rsidRPr="00142B58" w:rsidRDefault="00660EA2" w:rsidP="00660EA2">
            <w:pPr>
              <w:ind w:firstLine="142"/>
              <w:jc w:val="center"/>
            </w:pPr>
            <w:r w:rsidRPr="00142B58">
              <w:t>+</w:t>
            </w:r>
          </w:p>
        </w:tc>
        <w:tc>
          <w:tcPr>
            <w:tcW w:w="236" w:type="dxa"/>
            <w:vMerge/>
            <w:tcBorders>
              <w:top w:val="nil"/>
              <w:left w:val="single" w:sz="4" w:space="0" w:color="auto"/>
              <w:bottom w:val="nil"/>
              <w:right w:val="nil"/>
            </w:tcBorders>
          </w:tcPr>
          <w:p w14:paraId="0F6EBE9E" w14:textId="77777777" w:rsidR="00660EA2" w:rsidRPr="00142B58" w:rsidRDefault="00660EA2" w:rsidP="00660EA2">
            <w:pPr>
              <w:ind w:firstLine="142"/>
              <w:jc w:val="center"/>
            </w:pPr>
          </w:p>
        </w:tc>
      </w:tr>
      <w:tr w:rsidR="00660EA2" w:rsidRPr="00142B58" w14:paraId="1F37D356" w14:textId="269376FC" w:rsidTr="00660EA2">
        <w:tc>
          <w:tcPr>
            <w:tcW w:w="6291" w:type="dxa"/>
            <w:vAlign w:val="center"/>
          </w:tcPr>
          <w:p w14:paraId="1F37D353" w14:textId="3C7DF4CC" w:rsidR="00660EA2" w:rsidRPr="00142B58" w:rsidRDefault="00660EA2" w:rsidP="00660EA2">
            <w:r w:rsidRPr="00142B58">
              <w:t>Darbo užmokesčio sąnaudos</w:t>
            </w:r>
          </w:p>
        </w:tc>
        <w:tc>
          <w:tcPr>
            <w:tcW w:w="1582" w:type="dxa"/>
            <w:vAlign w:val="center"/>
          </w:tcPr>
          <w:p w14:paraId="1F37D354" w14:textId="77777777" w:rsidR="00660EA2" w:rsidRPr="00142B58" w:rsidRDefault="00660EA2" w:rsidP="00660EA2">
            <w:pPr>
              <w:ind w:firstLine="142"/>
              <w:jc w:val="center"/>
            </w:pPr>
            <w:r w:rsidRPr="00142B58">
              <w:t>+</w:t>
            </w:r>
          </w:p>
        </w:tc>
        <w:tc>
          <w:tcPr>
            <w:tcW w:w="1589" w:type="dxa"/>
            <w:tcBorders>
              <w:right w:val="single" w:sz="4" w:space="0" w:color="auto"/>
            </w:tcBorders>
            <w:shd w:val="clear" w:color="auto" w:fill="D9D9D9"/>
            <w:vAlign w:val="center"/>
          </w:tcPr>
          <w:p w14:paraId="1F37D355" w14:textId="77777777" w:rsidR="00660EA2" w:rsidRPr="00142B58" w:rsidRDefault="00660EA2" w:rsidP="00660EA2">
            <w:pPr>
              <w:ind w:firstLine="142"/>
              <w:jc w:val="center"/>
            </w:pPr>
          </w:p>
        </w:tc>
        <w:tc>
          <w:tcPr>
            <w:tcW w:w="236" w:type="dxa"/>
            <w:vMerge/>
            <w:tcBorders>
              <w:top w:val="nil"/>
              <w:left w:val="single" w:sz="4" w:space="0" w:color="auto"/>
              <w:bottom w:val="nil"/>
              <w:right w:val="nil"/>
            </w:tcBorders>
            <w:shd w:val="clear" w:color="auto" w:fill="D9D9D9"/>
          </w:tcPr>
          <w:p w14:paraId="0248753F" w14:textId="77777777" w:rsidR="00660EA2" w:rsidRPr="00142B58" w:rsidRDefault="00660EA2" w:rsidP="00660EA2">
            <w:pPr>
              <w:ind w:firstLine="142"/>
              <w:jc w:val="center"/>
            </w:pPr>
          </w:p>
        </w:tc>
      </w:tr>
      <w:tr w:rsidR="00660EA2" w:rsidRPr="00142B58" w14:paraId="1F37D35A" w14:textId="30C6A13E" w:rsidTr="00660EA2">
        <w:tc>
          <w:tcPr>
            <w:tcW w:w="6291" w:type="dxa"/>
            <w:vAlign w:val="center"/>
          </w:tcPr>
          <w:p w14:paraId="1F37D357" w14:textId="72BC7C23" w:rsidR="00660EA2" w:rsidRPr="00142B58" w:rsidRDefault="00660EA2" w:rsidP="00660EA2">
            <w:r w:rsidRPr="00142B58">
              <w:t>Ilgalaikio turto nusidėvėjimas</w:t>
            </w:r>
          </w:p>
        </w:tc>
        <w:tc>
          <w:tcPr>
            <w:tcW w:w="1582" w:type="dxa"/>
            <w:vAlign w:val="center"/>
          </w:tcPr>
          <w:p w14:paraId="1F37D358" w14:textId="77777777" w:rsidR="00660EA2" w:rsidRPr="00142B58" w:rsidRDefault="00660EA2" w:rsidP="00660EA2">
            <w:pPr>
              <w:ind w:firstLine="142"/>
              <w:jc w:val="center"/>
            </w:pPr>
            <w:r w:rsidRPr="00142B58">
              <w:t>+</w:t>
            </w:r>
          </w:p>
        </w:tc>
        <w:tc>
          <w:tcPr>
            <w:tcW w:w="1589" w:type="dxa"/>
            <w:tcBorders>
              <w:right w:val="single" w:sz="4" w:space="0" w:color="auto"/>
            </w:tcBorders>
            <w:shd w:val="clear" w:color="auto" w:fill="D9D9D9"/>
            <w:vAlign w:val="center"/>
          </w:tcPr>
          <w:p w14:paraId="1F37D359" w14:textId="77777777" w:rsidR="00660EA2" w:rsidRPr="00142B58" w:rsidRDefault="00660EA2" w:rsidP="00660EA2">
            <w:pPr>
              <w:ind w:firstLine="142"/>
              <w:jc w:val="center"/>
            </w:pPr>
          </w:p>
        </w:tc>
        <w:tc>
          <w:tcPr>
            <w:tcW w:w="236" w:type="dxa"/>
            <w:vMerge/>
            <w:tcBorders>
              <w:top w:val="nil"/>
              <w:left w:val="single" w:sz="4" w:space="0" w:color="auto"/>
              <w:bottom w:val="nil"/>
              <w:right w:val="nil"/>
            </w:tcBorders>
            <w:shd w:val="clear" w:color="auto" w:fill="D9D9D9"/>
          </w:tcPr>
          <w:p w14:paraId="4F249992" w14:textId="77777777" w:rsidR="00660EA2" w:rsidRPr="00142B58" w:rsidRDefault="00660EA2" w:rsidP="00660EA2">
            <w:pPr>
              <w:ind w:firstLine="142"/>
              <w:jc w:val="center"/>
            </w:pPr>
          </w:p>
        </w:tc>
      </w:tr>
      <w:tr w:rsidR="00660EA2" w:rsidRPr="00142B58" w14:paraId="1F37D35E" w14:textId="4A2462E9" w:rsidTr="00660EA2">
        <w:tc>
          <w:tcPr>
            <w:tcW w:w="6291" w:type="dxa"/>
            <w:vAlign w:val="center"/>
          </w:tcPr>
          <w:p w14:paraId="1F37D35B" w14:textId="673D6EBD" w:rsidR="00660EA2" w:rsidRPr="00142B58" w:rsidRDefault="00660EA2" w:rsidP="00660EA2">
            <w:r w:rsidRPr="00142B58">
              <w:t>Draudimo sąnaudos</w:t>
            </w:r>
          </w:p>
        </w:tc>
        <w:tc>
          <w:tcPr>
            <w:tcW w:w="1582" w:type="dxa"/>
            <w:vAlign w:val="center"/>
          </w:tcPr>
          <w:p w14:paraId="1F37D35C" w14:textId="77777777" w:rsidR="00660EA2" w:rsidRPr="00142B58" w:rsidRDefault="00660EA2" w:rsidP="00660EA2">
            <w:pPr>
              <w:ind w:firstLine="142"/>
              <w:jc w:val="center"/>
            </w:pPr>
            <w:r w:rsidRPr="00142B58">
              <w:t>+</w:t>
            </w:r>
          </w:p>
        </w:tc>
        <w:tc>
          <w:tcPr>
            <w:tcW w:w="1589" w:type="dxa"/>
            <w:tcBorders>
              <w:right w:val="single" w:sz="4" w:space="0" w:color="auto"/>
            </w:tcBorders>
            <w:shd w:val="clear" w:color="auto" w:fill="D9D9D9"/>
            <w:vAlign w:val="center"/>
          </w:tcPr>
          <w:p w14:paraId="1F37D35D" w14:textId="77777777" w:rsidR="00660EA2" w:rsidRPr="00142B58" w:rsidRDefault="00660EA2" w:rsidP="00660EA2">
            <w:pPr>
              <w:ind w:firstLine="142"/>
              <w:jc w:val="center"/>
            </w:pPr>
          </w:p>
        </w:tc>
        <w:tc>
          <w:tcPr>
            <w:tcW w:w="236" w:type="dxa"/>
            <w:vMerge/>
            <w:tcBorders>
              <w:top w:val="nil"/>
              <w:left w:val="single" w:sz="4" w:space="0" w:color="auto"/>
              <w:bottom w:val="nil"/>
              <w:right w:val="nil"/>
            </w:tcBorders>
            <w:shd w:val="clear" w:color="auto" w:fill="D9D9D9"/>
          </w:tcPr>
          <w:p w14:paraId="70F35B8F" w14:textId="77777777" w:rsidR="00660EA2" w:rsidRPr="00142B58" w:rsidRDefault="00660EA2" w:rsidP="00660EA2">
            <w:pPr>
              <w:ind w:firstLine="142"/>
              <w:jc w:val="center"/>
            </w:pPr>
          </w:p>
        </w:tc>
      </w:tr>
      <w:tr w:rsidR="00660EA2" w:rsidRPr="00142B58" w14:paraId="1F37D362" w14:textId="430C71C3" w:rsidTr="00660EA2">
        <w:tc>
          <w:tcPr>
            <w:tcW w:w="6291" w:type="dxa"/>
            <w:vAlign w:val="center"/>
          </w:tcPr>
          <w:p w14:paraId="1F37D35F" w14:textId="1213EE68" w:rsidR="00660EA2" w:rsidRPr="00142B58" w:rsidRDefault="00660EA2" w:rsidP="00660EA2">
            <w:r w:rsidRPr="00142B58">
              <w:t>Mašinų ir įrengimų nuomos sąnaudos</w:t>
            </w:r>
          </w:p>
        </w:tc>
        <w:tc>
          <w:tcPr>
            <w:tcW w:w="1582" w:type="dxa"/>
            <w:shd w:val="clear" w:color="auto" w:fill="auto"/>
            <w:vAlign w:val="center"/>
          </w:tcPr>
          <w:p w14:paraId="1F37D360" w14:textId="77777777" w:rsidR="00660EA2" w:rsidRPr="00142B58" w:rsidRDefault="00660EA2" w:rsidP="00660EA2">
            <w:pPr>
              <w:ind w:firstLine="142"/>
              <w:jc w:val="center"/>
            </w:pPr>
            <w:r w:rsidRPr="00142B58">
              <w:t>+</w:t>
            </w:r>
          </w:p>
        </w:tc>
        <w:tc>
          <w:tcPr>
            <w:tcW w:w="1589" w:type="dxa"/>
            <w:tcBorders>
              <w:right w:val="single" w:sz="4" w:space="0" w:color="auto"/>
            </w:tcBorders>
            <w:shd w:val="clear" w:color="auto" w:fill="D9D9D9"/>
            <w:vAlign w:val="center"/>
          </w:tcPr>
          <w:p w14:paraId="1F37D361" w14:textId="77777777" w:rsidR="00660EA2" w:rsidRPr="00142B58" w:rsidRDefault="00660EA2" w:rsidP="00660EA2">
            <w:pPr>
              <w:ind w:firstLine="142"/>
              <w:jc w:val="center"/>
            </w:pPr>
          </w:p>
        </w:tc>
        <w:tc>
          <w:tcPr>
            <w:tcW w:w="236" w:type="dxa"/>
            <w:vMerge/>
            <w:tcBorders>
              <w:top w:val="nil"/>
              <w:left w:val="single" w:sz="4" w:space="0" w:color="auto"/>
              <w:bottom w:val="nil"/>
              <w:right w:val="nil"/>
            </w:tcBorders>
            <w:shd w:val="clear" w:color="auto" w:fill="D9D9D9"/>
          </w:tcPr>
          <w:p w14:paraId="4F752692" w14:textId="77777777" w:rsidR="00660EA2" w:rsidRPr="00142B58" w:rsidRDefault="00660EA2" w:rsidP="00660EA2">
            <w:pPr>
              <w:ind w:firstLine="142"/>
              <w:jc w:val="center"/>
            </w:pPr>
          </w:p>
        </w:tc>
      </w:tr>
      <w:tr w:rsidR="00660EA2" w:rsidRPr="00142B58" w14:paraId="1F37D366" w14:textId="5C559BFC" w:rsidTr="00660EA2">
        <w:tc>
          <w:tcPr>
            <w:tcW w:w="6291" w:type="dxa"/>
            <w:vAlign w:val="center"/>
          </w:tcPr>
          <w:p w14:paraId="1F37D363" w14:textId="22C86A8E" w:rsidR="00660EA2" w:rsidRPr="00142B58" w:rsidRDefault="00660EA2" w:rsidP="00660EA2">
            <w:r w:rsidRPr="00142B58">
              <w:t>Turto, eksploatuojamo regioniniame sąvartyne, remonto sąnaudos</w:t>
            </w:r>
          </w:p>
        </w:tc>
        <w:tc>
          <w:tcPr>
            <w:tcW w:w="1582" w:type="dxa"/>
            <w:vAlign w:val="center"/>
          </w:tcPr>
          <w:p w14:paraId="1F37D364" w14:textId="77777777" w:rsidR="00660EA2" w:rsidRPr="00142B58" w:rsidRDefault="00660EA2" w:rsidP="00660EA2">
            <w:pPr>
              <w:ind w:firstLine="142"/>
              <w:jc w:val="center"/>
            </w:pPr>
            <w:r w:rsidRPr="00142B58">
              <w:t>+</w:t>
            </w:r>
          </w:p>
        </w:tc>
        <w:tc>
          <w:tcPr>
            <w:tcW w:w="1589" w:type="dxa"/>
            <w:tcBorders>
              <w:right w:val="single" w:sz="4" w:space="0" w:color="auto"/>
            </w:tcBorders>
            <w:vAlign w:val="center"/>
          </w:tcPr>
          <w:p w14:paraId="1F37D365" w14:textId="77777777" w:rsidR="00660EA2" w:rsidRPr="00142B58" w:rsidRDefault="00660EA2" w:rsidP="00660EA2">
            <w:pPr>
              <w:ind w:firstLine="142"/>
              <w:jc w:val="center"/>
            </w:pPr>
            <w:r w:rsidRPr="00142B58">
              <w:t>+</w:t>
            </w:r>
          </w:p>
        </w:tc>
        <w:tc>
          <w:tcPr>
            <w:tcW w:w="236" w:type="dxa"/>
            <w:vMerge/>
            <w:tcBorders>
              <w:top w:val="nil"/>
              <w:left w:val="single" w:sz="4" w:space="0" w:color="auto"/>
              <w:bottom w:val="nil"/>
              <w:right w:val="nil"/>
            </w:tcBorders>
          </w:tcPr>
          <w:p w14:paraId="5B4DF06E" w14:textId="77777777" w:rsidR="00660EA2" w:rsidRPr="00142B58" w:rsidRDefault="00660EA2" w:rsidP="00660EA2">
            <w:pPr>
              <w:ind w:firstLine="142"/>
              <w:jc w:val="center"/>
            </w:pPr>
          </w:p>
        </w:tc>
      </w:tr>
      <w:tr w:rsidR="00660EA2" w:rsidRPr="00142B58" w14:paraId="1F37D36A" w14:textId="580D9CA7" w:rsidTr="00660EA2">
        <w:tc>
          <w:tcPr>
            <w:tcW w:w="6291" w:type="dxa"/>
            <w:vAlign w:val="center"/>
          </w:tcPr>
          <w:p w14:paraId="1F37D367" w14:textId="5EE1ADFD" w:rsidR="00660EA2" w:rsidRPr="00142B58" w:rsidRDefault="00660EA2" w:rsidP="00660EA2">
            <w:r w:rsidRPr="00142B58">
              <w:t>Eksploatacijos sąnaudos sąvartyne</w:t>
            </w:r>
          </w:p>
        </w:tc>
        <w:tc>
          <w:tcPr>
            <w:tcW w:w="1582" w:type="dxa"/>
            <w:vAlign w:val="center"/>
          </w:tcPr>
          <w:p w14:paraId="1F37D368" w14:textId="77777777" w:rsidR="00660EA2" w:rsidRPr="00142B58" w:rsidRDefault="00660EA2" w:rsidP="00660EA2">
            <w:pPr>
              <w:ind w:firstLine="142"/>
              <w:jc w:val="center"/>
            </w:pPr>
            <w:r w:rsidRPr="00142B58">
              <w:t>+</w:t>
            </w:r>
          </w:p>
        </w:tc>
        <w:tc>
          <w:tcPr>
            <w:tcW w:w="1589" w:type="dxa"/>
            <w:tcBorders>
              <w:right w:val="single" w:sz="4" w:space="0" w:color="auto"/>
            </w:tcBorders>
            <w:shd w:val="clear" w:color="auto" w:fill="auto"/>
            <w:vAlign w:val="center"/>
          </w:tcPr>
          <w:p w14:paraId="1F37D369" w14:textId="77777777" w:rsidR="00660EA2" w:rsidRPr="00142B58" w:rsidRDefault="00660EA2" w:rsidP="00660EA2">
            <w:pPr>
              <w:ind w:firstLine="142"/>
              <w:jc w:val="center"/>
            </w:pPr>
            <w:r w:rsidRPr="00142B58">
              <w:t>+</w:t>
            </w:r>
          </w:p>
        </w:tc>
        <w:tc>
          <w:tcPr>
            <w:tcW w:w="236" w:type="dxa"/>
            <w:vMerge/>
            <w:tcBorders>
              <w:top w:val="nil"/>
              <w:left w:val="single" w:sz="4" w:space="0" w:color="auto"/>
              <w:bottom w:val="nil"/>
              <w:right w:val="nil"/>
            </w:tcBorders>
          </w:tcPr>
          <w:p w14:paraId="1D3F93B4" w14:textId="77777777" w:rsidR="00660EA2" w:rsidRPr="00142B58" w:rsidRDefault="00660EA2" w:rsidP="00660EA2">
            <w:pPr>
              <w:ind w:firstLine="142"/>
              <w:jc w:val="center"/>
            </w:pPr>
          </w:p>
        </w:tc>
      </w:tr>
      <w:tr w:rsidR="00660EA2" w:rsidRPr="00142B58" w14:paraId="1F37D36E" w14:textId="2B121C7C" w:rsidTr="00660EA2">
        <w:tc>
          <w:tcPr>
            <w:tcW w:w="6291" w:type="dxa"/>
            <w:vAlign w:val="center"/>
          </w:tcPr>
          <w:p w14:paraId="1F37D36B" w14:textId="3813D9C8" w:rsidR="00660EA2" w:rsidRPr="00142B58" w:rsidRDefault="00660EA2" w:rsidP="00660EA2">
            <w:r w:rsidRPr="00142B58">
              <w:t>Mokesčio už aplinkos teršimą sąvartyne šalinamomis atliekomis sąnaudos</w:t>
            </w:r>
          </w:p>
        </w:tc>
        <w:tc>
          <w:tcPr>
            <w:tcW w:w="1582" w:type="dxa"/>
            <w:shd w:val="clear" w:color="auto" w:fill="D9D9D9"/>
            <w:vAlign w:val="center"/>
          </w:tcPr>
          <w:p w14:paraId="1F37D36C" w14:textId="77777777" w:rsidR="00660EA2" w:rsidRPr="00142B58" w:rsidRDefault="00660EA2" w:rsidP="00660EA2">
            <w:pPr>
              <w:ind w:firstLine="142"/>
              <w:jc w:val="center"/>
            </w:pPr>
          </w:p>
        </w:tc>
        <w:tc>
          <w:tcPr>
            <w:tcW w:w="1589" w:type="dxa"/>
            <w:tcBorders>
              <w:right w:val="single" w:sz="4" w:space="0" w:color="auto"/>
            </w:tcBorders>
            <w:shd w:val="clear" w:color="auto" w:fill="auto"/>
            <w:vAlign w:val="center"/>
          </w:tcPr>
          <w:p w14:paraId="1F37D36D" w14:textId="77777777" w:rsidR="00660EA2" w:rsidRPr="00142B58" w:rsidRDefault="00660EA2" w:rsidP="00660EA2">
            <w:pPr>
              <w:ind w:firstLine="142"/>
              <w:jc w:val="center"/>
            </w:pPr>
            <w:r w:rsidRPr="00142B58">
              <w:t>+</w:t>
            </w:r>
          </w:p>
        </w:tc>
        <w:tc>
          <w:tcPr>
            <w:tcW w:w="236" w:type="dxa"/>
            <w:vMerge/>
            <w:tcBorders>
              <w:top w:val="nil"/>
              <w:left w:val="single" w:sz="4" w:space="0" w:color="auto"/>
              <w:bottom w:val="nil"/>
              <w:right w:val="nil"/>
            </w:tcBorders>
          </w:tcPr>
          <w:p w14:paraId="70DB8E72" w14:textId="77777777" w:rsidR="00660EA2" w:rsidRPr="00142B58" w:rsidRDefault="00660EA2" w:rsidP="00660EA2">
            <w:pPr>
              <w:ind w:firstLine="142"/>
              <w:jc w:val="center"/>
            </w:pPr>
          </w:p>
        </w:tc>
      </w:tr>
      <w:tr w:rsidR="00660EA2" w:rsidRPr="00142B58" w14:paraId="1F37D372" w14:textId="31F49D9B" w:rsidTr="00660EA2">
        <w:tc>
          <w:tcPr>
            <w:tcW w:w="6291" w:type="dxa"/>
            <w:vAlign w:val="center"/>
          </w:tcPr>
          <w:p w14:paraId="1F37D36F" w14:textId="672F2CA4" w:rsidR="00660EA2" w:rsidRPr="00142B58" w:rsidRDefault="00660EA2" w:rsidP="00660EA2">
            <w:r w:rsidRPr="00142B58">
              <w:t>Kitos sąnaudos sąvartyne</w:t>
            </w:r>
          </w:p>
        </w:tc>
        <w:tc>
          <w:tcPr>
            <w:tcW w:w="1582" w:type="dxa"/>
            <w:vAlign w:val="center"/>
          </w:tcPr>
          <w:p w14:paraId="1F37D370" w14:textId="77777777" w:rsidR="00660EA2" w:rsidRPr="00142B58" w:rsidRDefault="00660EA2" w:rsidP="00660EA2">
            <w:pPr>
              <w:ind w:firstLine="142"/>
              <w:jc w:val="center"/>
            </w:pPr>
            <w:r w:rsidRPr="00142B58">
              <w:t>+</w:t>
            </w:r>
          </w:p>
        </w:tc>
        <w:tc>
          <w:tcPr>
            <w:tcW w:w="1589" w:type="dxa"/>
            <w:tcBorders>
              <w:right w:val="single" w:sz="4" w:space="0" w:color="auto"/>
            </w:tcBorders>
            <w:shd w:val="clear" w:color="auto" w:fill="D9D9D9"/>
            <w:vAlign w:val="center"/>
          </w:tcPr>
          <w:p w14:paraId="1F37D371" w14:textId="77777777" w:rsidR="00660EA2" w:rsidRPr="00142B58" w:rsidRDefault="00660EA2" w:rsidP="00660EA2">
            <w:pPr>
              <w:ind w:firstLine="142"/>
              <w:jc w:val="center"/>
            </w:pPr>
          </w:p>
        </w:tc>
        <w:tc>
          <w:tcPr>
            <w:tcW w:w="236" w:type="dxa"/>
            <w:vMerge/>
            <w:tcBorders>
              <w:top w:val="nil"/>
              <w:left w:val="single" w:sz="4" w:space="0" w:color="auto"/>
              <w:bottom w:val="nil"/>
              <w:right w:val="nil"/>
            </w:tcBorders>
            <w:shd w:val="clear" w:color="auto" w:fill="D9D9D9"/>
          </w:tcPr>
          <w:p w14:paraId="104F1642" w14:textId="77777777" w:rsidR="00660EA2" w:rsidRPr="00142B58" w:rsidRDefault="00660EA2" w:rsidP="00660EA2">
            <w:pPr>
              <w:ind w:firstLine="142"/>
              <w:jc w:val="center"/>
            </w:pPr>
          </w:p>
        </w:tc>
      </w:tr>
      <w:tr w:rsidR="00660EA2" w:rsidRPr="00142B58" w14:paraId="1F37D376" w14:textId="45159860" w:rsidTr="00660EA2">
        <w:tc>
          <w:tcPr>
            <w:tcW w:w="6291" w:type="dxa"/>
            <w:vAlign w:val="center"/>
          </w:tcPr>
          <w:p w14:paraId="1F37D373" w14:textId="31DBFA5F" w:rsidR="00660EA2" w:rsidRPr="00142B58" w:rsidRDefault="00660EA2" w:rsidP="00660EA2">
            <w:r w:rsidRPr="00142B58">
              <w:t>Komunalinių atliekų atidavimo deginti sąnaudos</w:t>
            </w:r>
          </w:p>
        </w:tc>
        <w:tc>
          <w:tcPr>
            <w:tcW w:w="1582" w:type="dxa"/>
            <w:shd w:val="clear" w:color="auto" w:fill="auto"/>
            <w:vAlign w:val="center"/>
          </w:tcPr>
          <w:p w14:paraId="1F37D374" w14:textId="77777777" w:rsidR="00660EA2" w:rsidRPr="00142B58" w:rsidRDefault="00660EA2" w:rsidP="00660EA2">
            <w:pPr>
              <w:ind w:firstLine="142"/>
              <w:jc w:val="center"/>
              <w:rPr>
                <w:lang w:val="en-US"/>
              </w:rPr>
            </w:pPr>
            <w:r w:rsidRPr="00142B58">
              <w:t>+</w:t>
            </w:r>
          </w:p>
        </w:tc>
        <w:tc>
          <w:tcPr>
            <w:tcW w:w="1589" w:type="dxa"/>
            <w:tcBorders>
              <w:right w:val="single" w:sz="4" w:space="0" w:color="auto"/>
            </w:tcBorders>
            <w:shd w:val="clear" w:color="auto" w:fill="D9D9D9"/>
            <w:vAlign w:val="center"/>
          </w:tcPr>
          <w:p w14:paraId="1F37D375" w14:textId="77777777" w:rsidR="00660EA2" w:rsidRPr="00142B58" w:rsidRDefault="00660EA2" w:rsidP="00660EA2">
            <w:pPr>
              <w:ind w:firstLine="142"/>
              <w:jc w:val="center"/>
            </w:pPr>
          </w:p>
        </w:tc>
        <w:tc>
          <w:tcPr>
            <w:tcW w:w="236" w:type="dxa"/>
            <w:vMerge/>
            <w:tcBorders>
              <w:top w:val="nil"/>
              <w:left w:val="single" w:sz="4" w:space="0" w:color="auto"/>
              <w:bottom w:val="nil"/>
              <w:right w:val="nil"/>
            </w:tcBorders>
            <w:shd w:val="clear" w:color="auto" w:fill="D9D9D9"/>
          </w:tcPr>
          <w:p w14:paraId="68836FC4" w14:textId="77777777" w:rsidR="00660EA2" w:rsidRPr="00142B58" w:rsidRDefault="00660EA2" w:rsidP="00660EA2">
            <w:pPr>
              <w:ind w:firstLine="142"/>
              <w:jc w:val="center"/>
            </w:pPr>
          </w:p>
        </w:tc>
      </w:tr>
      <w:tr w:rsidR="00660EA2" w:rsidRPr="00142B58" w14:paraId="1F37D37A" w14:textId="1563AAB1" w:rsidTr="00660EA2">
        <w:tc>
          <w:tcPr>
            <w:tcW w:w="6291" w:type="dxa"/>
            <w:vAlign w:val="center"/>
          </w:tcPr>
          <w:p w14:paraId="1F37D377" w14:textId="0AB86ACE" w:rsidR="00660EA2" w:rsidRPr="00142B58" w:rsidRDefault="00660EA2" w:rsidP="00660EA2">
            <w:r w:rsidRPr="00142B58">
              <w:t>Pelnas</w:t>
            </w:r>
          </w:p>
        </w:tc>
        <w:tc>
          <w:tcPr>
            <w:tcW w:w="1582" w:type="dxa"/>
            <w:vAlign w:val="center"/>
          </w:tcPr>
          <w:p w14:paraId="1F37D378" w14:textId="77777777" w:rsidR="00660EA2" w:rsidRPr="00142B58" w:rsidRDefault="00660EA2" w:rsidP="00660EA2">
            <w:pPr>
              <w:ind w:firstLine="142"/>
              <w:jc w:val="center"/>
            </w:pPr>
            <w:r w:rsidRPr="00142B58">
              <w:t>+</w:t>
            </w:r>
          </w:p>
        </w:tc>
        <w:tc>
          <w:tcPr>
            <w:tcW w:w="1589" w:type="dxa"/>
            <w:tcBorders>
              <w:right w:val="single" w:sz="4" w:space="0" w:color="auto"/>
            </w:tcBorders>
            <w:vAlign w:val="center"/>
          </w:tcPr>
          <w:p w14:paraId="1F37D379" w14:textId="77777777" w:rsidR="00660EA2" w:rsidRPr="00142B58" w:rsidRDefault="00660EA2" w:rsidP="00660EA2">
            <w:pPr>
              <w:ind w:firstLine="142"/>
              <w:jc w:val="center"/>
            </w:pPr>
            <w:r w:rsidRPr="00142B58">
              <w:t>+</w:t>
            </w:r>
          </w:p>
        </w:tc>
        <w:tc>
          <w:tcPr>
            <w:tcW w:w="236" w:type="dxa"/>
            <w:vMerge/>
            <w:tcBorders>
              <w:top w:val="nil"/>
              <w:left w:val="single" w:sz="4" w:space="0" w:color="auto"/>
              <w:bottom w:val="nil"/>
              <w:right w:val="nil"/>
            </w:tcBorders>
          </w:tcPr>
          <w:p w14:paraId="2B97FEC6" w14:textId="77777777" w:rsidR="00660EA2" w:rsidRPr="00142B58" w:rsidRDefault="00660EA2" w:rsidP="00660EA2">
            <w:pPr>
              <w:ind w:firstLine="142"/>
              <w:jc w:val="center"/>
            </w:pPr>
          </w:p>
        </w:tc>
      </w:tr>
      <w:tr w:rsidR="00660EA2" w:rsidRPr="00142B58" w14:paraId="1F37D37E" w14:textId="0115CDCC" w:rsidTr="00660EA2">
        <w:tc>
          <w:tcPr>
            <w:tcW w:w="6291" w:type="dxa"/>
            <w:vAlign w:val="center"/>
          </w:tcPr>
          <w:p w14:paraId="1F37D37B" w14:textId="186C9553" w:rsidR="00660EA2" w:rsidRPr="00142B58" w:rsidRDefault="00660EA2" w:rsidP="00660EA2">
            <w:r w:rsidRPr="00142B58">
              <w:t>Sąvartyno rekultivacija</w:t>
            </w:r>
          </w:p>
        </w:tc>
        <w:tc>
          <w:tcPr>
            <w:tcW w:w="1582" w:type="dxa"/>
            <w:vAlign w:val="center"/>
          </w:tcPr>
          <w:p w14:paraId="1F37D37C" w14:textId="77777777" w:rsidR="00660EA2" w:rsidRPr="00142B58" w:rsidRDefault="00660EA2" w:rsidP="00660EA2">
            <w:pPr>
              <w:ind w:firstLine="142"/>
              <w:jc w:val="center"/>
            </w:pPr>
            <w:r w:rsidRPr="00142B58">
              <w:t>+</w:t>
            </w:r>
          </w:p>
        </w:tc>
        <w:tc>
          <w:tcPr>
            <w:tcW w:w="1589" w:type="dxa"/>
            <w:tcBorders>
              <w:right w:val="single" w:sz="4" w:space="0" w:color="auto"/>
            </w:tcBorders>
            <w:vAlign w:val="center"/>
          </w:tcPr>
          <w:p w14:paraId="1F37D37D" w14:textId="77777777" w:rsidR="00660EA2" w:rsidRPr="00142B58" w:rsidRDefault="00660EA2" w:rsidP="00660EA2">
            <w:pPr>
              <w:ind w:firstLine="142"/>
              <w:jc w:val="center"/>
            </w:pPr>
          </w:p>
        </w:tc>
        <w:tc>
          <w:tcPr>
            <w:tcW w:w="236" w:type="dxa"/>
            <w:vMerge/>
            <w:tcBorders>
              <w:top w:val="nil"/>
              <w:left w:val="single" w:sz="4" w:space="0" w:color="auto"/>
              <w:bottom w:val="nil"/>
              <w:right w:val="nil"/>
            </w:tcBorders>
          </w:tcPr>
          <w:p w14:paraId="3C84B2BF" w14:textId="77777777" w:rsidR="00660EA2" w:rsidRPr="00142B58" w:rsidRDefault="00660EA2" w:rsidP="00660EA2">
            <w:pPr>
              <w:ind w:firstLine="142"/>
              <w:jc w:val="center"/>
            </w:pPr>
          </w:p>
        </w:tc>
      </w:tr>
    </w:tbl>
    <w:p w14:paraId="1F37D37F" w14:textId="7B160844" w:rsidR="007806A8" w:rsidRPr="00142B58" w:rsidRDefault="007806A8" w:rsidP="00660EA2">
      <w:pPr>
        <w:jc w:val="both"/>
        <w:rPr>
          <w:bCs/>
          <w:color w:val="000000"/>
          <w:shd w:val="clear" w:color="auto" w:fill="FFFFFF"/>
        </w:rPr>
      </w:pPr>
    </w:p>
    <w:p w14:paraId="1F37D380" w14:textId="77777777" w:rsidR="007806A8" w:rsidRPr="00142B58" w:rsidRDefault="007806A8" w:rsidP="007806A8">
      <w:pPr>
        <w:ind w:firstLine="709"/>
        <w:jc w:val="both"/>
        <w:rPr>
          <w:bCs/>
          <w:color w:val="000000"/>
          <w:shd w:val="clear" w:color="auto" w:fill="FFFFFF"/>
        </w:rPr>
      </w:pPr>
      <w:r w:rsidRPr="00142B58">
        <w:rPr>
          <w:bCs/>
          <w:color w:val="000000"/>
          <w:shd w:val="clear" w:color="auto" w:fill="FFFFFF"/>
        </w:rPr>
        <w:t>1.2. pakeisti 50.1 papunktį ir jį išdėstyti taip:</w:t>
      </w:r>
    </w:p>
    <w:p w14:paraId="1F37D381" w14:textId="77777777" w:rsidR="007806A8" w:rsidRPr="00142B58" w:rsidRDefault="007806A8" w:rsidP="007806A8">
      <w:pPr>
        <w:pStyle w:val="Sraopastraipa"/>
        <w:ind w:left="0" w:firstLine="709"/>
        <w:jc w:val="both"/>
      </w:pPr>
      <w:r w:rsidRPr="00142B58">
        <w:rPr>
          <w:bCs/>
          <w:color w:val="000000"/>
          <w:shd w:val="clear" w:color="auto" w:fill="FFFFFF"/>
        </w:rPr>
        <w:t xml:space="preserve">„50.1. </w:t>
      </w:r>
      <w:r w:rsidRPr="00142B58">
        <w:t>pastoviosios sąnaudos padalijamos į 2 dalis: gyvenamosios ir sodų paskirties nekilnojamojo turto objektams ir visiems kitiems negyvenamosios paskirties nekilnojamojo turto objektams bendrai, pagal šias formules:</w:t>
      </w:r>
    </w:p>
    <w:p w14:paraId="1F37D382" w14:textId="77777777" w:rsidR="007806A8" w:rsidRPr="00142B58" w:rsidRDefault="007806A8" w:rsidP="007806A8">
      <w:pPr>
        <w:ind w:firstLine="709"/>
        <w:jc w:val="both"/>
      </w:pPr>
      <w:r w:rsidRPr="00142B58">
        <w:t>PS</w:t>
      </w:r>
      <w:r w:rsidRPr="00142B58">
        <w:rPr>
          <w:vertAlign w:val="subscript"/>
        </w:rPr>
        <w:t>GNTO</w:t>
      </w:r>
      <w:r w:rsidRPr="00142B58">
        <w:t xml:space="preserve"> = (BP</w:t>
      </w:r>
      <w:r w:rsidRPr="00142B58">
        <w:rPr>
          <w:vertAlign w:val="subscript"/>
        </w:rPr>
        <w:t>GNTO</w:t>
      </w:r>
      <w:r w:rsidRPr="00142B58">
        <w:t xml:space="preserve"> / BP</w:t>
      </w:r>
      <w:r w:rsidRPr="00142B58">
        <w:rPr>
          <w:vertAlign w:val="subscript"/>
        </w:rPr>
        <w:t>VNTO</w:t>
      </w:r>
      <w:r w:rsidRPr="00142B58">
        <w:t>)</w:t>
      </w:r>
      <w:r w:rsidRPr="00142B58">
        <w:rPr>
          <w:vertAlign w:val="subscript"/>
        </w:rPr>
        <w:t xml:space="preserve"> </w:t>
      </w:r>
      <w:r w:rsidRPr="00142B58">
        <w:t>x PS</w:t>
      </w:r>
      <w:r w:rsidRPr="00142B58">
        <w:tab/>
      </w:r>
      <w:r w:rsidRPr="00142B58">
        <w:tab/>
      </w:r>
      <w:r w:rsidRPr="00142B58">
        <w:tab/>
      </w:r>
      <w:r w:rsidRPr="00142B58">
        <w:tab/>
        <w:t>(1),</w:t>
      </w:r>
    </w:p>
    <w:p w14:paraId="1F37D383" w14:textId="77777777" w:rsidR="007806A8" w:rsidRPr="00142B58" w:rsidRDefault="007806A8" w:rsidP="007806A8">
      <w:pPr>
        <w:ind w:firstLine="709"/>
        <w:jc w:val="both"/>
      </w:pPr>
      <w:r w:rsidRPr="00142B58">
        <w:t>kur:</w:t>
      </w:r>
    </w:p>
    <w:p w14:paraId="1F37D384" w14:textId="77777777" w:rsidR="007806A8" w:rsidRPr="00142B58" w:rsidRDefault="007806A8" w:rsidP="007806A8">
      <w:pPr>
        <w:ind w:firstLine="709"/>
        <w:jc w:val="both"/>
      </w:pPr>
      <w:r w:rsidRPr="00142B58">
        <w:lastRenderedPageBreak/>
        <w:t>PS</w:t>
      </w:r>
      <w:r w:rsidRPr="00142B58">
        <w:rPr>
          <w:vertAlign w:val="subscript"/>
        </w:rPr>
        <w:t xml:space="preserve">GNTO </w:t>
      </w:r>
      <w:r w:rsidRPr="00142B58">
        <w:t>– gyvenamosios ir sodų paskirties nekilnojamojo turto objektams tenkančios pastoviosios sąnaudos, Eur;</w:t>
      </w:r>
    </w:p>
    <w:p w14:paraId="1F37D385" w14:textId="77777777" w:rsidR="007806A8" w:rsidRPr="00142B58" w:rsidRDefault="007806A8" w:rsidP="007806A8">
      <w:pPr>
        <w:ind w:firstLine="709"/>
        <w:jc w:val="both"/>
      </w:pPr>
      <w:r w:rsidRPr="00142B58">
        <w:t>BP</w:t>
      </w:r>
      <w:r w:rsidRPr="00142B58">
        <w:rPr>
          <w:vertAlign w:val="subscript"/>
        </w:rPr>
        <w:t xml:space="preserve">GNTO </w:t>
      </w:r>
      <w:r w:rsidRPr="00142B58">
        <w:t>– gyvenamosios ir sodų paskirties nekilnojamojo turto objektų bendras plotas, m</w:t>
      </w:r>
      <w:r w:rsidRPr="00142B58">
        <w:rPr>
          <w:vertAlign w:val="superscript"/>
        </w:rPr>
        <w:t>2</w:t>
      </w:r>
      <w:r w:rsidRPr="00142B58">
        <w:t>;</w:t>
      </w:r>
    </w:p>
    <w:p w14:paraId="1F37D386" w14:textId="77777777" w:rsidR="007806A8" w:rsidRPr="00142B58" w:rsidRDefault="007806A8" w:rsidP="007806A8">
      <w:pPr>
        <w:ind w:firstLine="709"/>
        <w:jc w:val="both"/>
      </w:pPr>
      <w:r w:rsidRPr="00142B58">
        <w:t>BP</w:t>
      </w:r>
      <w:r w:rsidRPr="00142B58">
        <w:rPr>
          <w:vertAlign w:val="subscript"/>
        </w:rPr>
        <w:t xml:space="preserve">VNTO </w:t>
      </w:r>
      <w:r w:rsidRPr="00142B58">
        <w:t>– visų nekilnojamojo turto objektų bendras plotas, išskyrus šių kategorijų objektų, kurie deklaruoja komunalinių atliekų kiekį, bendrąjį plotą, m</w:t>
      </w:r>
      <w:r w:rsidRPr="00142B58">
        <w:rPr>
          <w:vertAlign w:val="superscript"/>
        </w:rPr>
        <w:t>2</w:t>
      </w:r>
      <w:r w:rsidRPr="00142B58">
        <w:t>;</w:t>
      </w:r>
    </w:p>
    <w:p w14:paraId="1F37D387" w14:textId="77777777" w:rsidR="007806A8" w:rsidRPr="00142B58" w:rsidRDefault="007806A8" w:rsidP="007806A8">
      <w:pPr>
        <w:ind w:firstLine="709"/>
        <w:jc w:val="both"/>
      </w:pPr>
      <w:r w:rsidRPr="00142B58">
        <w:t>PS</w:t>
      </w:r>
      <w:r w:rsidRPr="00142B58">
        <w:rPr>
          <w:vertAlign w:val="subscript"/>
        </w:rPr>
        <w:t xml:space="preserve"> </w:t>
      </w:r>
      <w:r w:rsidRPr="00142B58">
        <w:t>– visos pastoviosios sąnaudos, Eur;</w:t>
      </w:r>
    </w:p>
    <w:p w14:paraId="1F37D388" w14:textId="77777777" w:rsidR="007806A8" w:rsidRPr="00142B58" w:rsidRDefault="007806A8" w:rsidP="007806A8">
      <w:pPr>
        <w:ind w:firstLine="709"/>
        <w:jc w:val="both"/>
      </w:pPr>
      <w:r w:rsidRPr="00142B58">
        <w:t>PS</w:t>
      </w:r>
      <w:r w:rsidRPr="00142B58">
        <w:rPr>
          <w:vertAlign w:val="subscript"/>
        </w:rPr>
        <w:t>JANTO</w:t>
      </w:r>
      <w:r w:rsidRPr="00142B58">
        <w:t xml:space="preserve"> = (BP</w:t>
      </w:r>
      <w:r w:rsidRPr="00142B58">
        <w:rPr>
          <w:vertAlign w:val="subscript"/>
        </w:rPr>
        <w:t>JANTO</w:t>
      </w:r>
      <w:r w:rsidRPr="00142B58">
        <w:t xml:space="preserve"> / BP</w:t>
      </w:r>
      <w:r w:rsidRPr="00142B58">
        <w:rPr>
          <w:vertAlign w:val="subscript"/>
        </w:rPr>
        <w:t>VNTO</w:t>
      </w:r>
      <w:r w:rsidRPr="00142B58">
        <w:t>)</w:t>
      </w:r>
      <w:r w:rsidRPr="00142B58">
        <w:rPr>
          <w:vertAlign w:val="subscript"/>
        </w:rPr>
        <w:t xml:space="preserve"> </w:t>
      </w:r>
      <w:r w:rsidRPr="00142B58">
        <w:t>x PS</w:t>
      </w:r>
      <w:r w:rsidRPr="00142B58">
        <w:tab/>
      </w:r>
      <w:r w:rsidRPr="00142B58">
        <w:tab/>
      </w:r>
      <w:r w:rsidRPr="00142B58">
        <w:tab/>
      </w:r>
      <w:r w:rsidRPr="00142B58">
        <w:tab/>
        <w:t>(2),</w:t>
      </w:r>
    </w:p>
    <w:p w14:paraId="1F37D389" w14:textId="77777777" w:rsidR="007806A8" w:rsidRPr="00142B58" w:rsidRDefault="007806A8" w:rsidP="007806A8">
      <w:pPr>
        <w:ind w:firstLine="709"/>
        <w:jc w:val="both"/>
      </w:pPr>
      <w:r w:rsidRPr="00142B58">
        <w:t>kur:</w:t>
      </w:r>
    </w:p>
    <w:p w14:paraId="1F37D38A" w14:textId="77777777" w:rsidR="007806A8" w:rsidRPr="00142B58" w:rsidRDefault="007806A8" w:rsidP="007806A8">
      <w:pPr>
        <w:ind w:firstLine="709"/>
        <w:jc w:val="both"/>
      </w:pPr>
      <w:r w:rsidRPr="00142B58">
        <w:t>PS</w:t>
      </w:r>
      <w:r w:rsidRPr="00142B58">
        <w:rPr>
          <w:vertAlign w:val="subscript"/>
        </w:rPr>
        <w:t xml:space="preserve">JANTO </w:t>
      </w:r>
      <w:r w:rsidRPr="00142B58">
        <w:t>– visiems kitiems negyvenamosios paskirties nekilnojamojo turto objektams tenkančios pastoviosios sąnaudos, Eur;</w:t>
      </w:r>
    </w:p>
    <w:p w14:paraId="1F37D38B" w14:textId="77777777" w:rsidR="007806A8" w:rsidRPr="00142B58" w:rsidRDefault="007806A8" w:rsidP="007806A8">
      <w:pPr>
        <w:ind w:firstLine="709"/>
        <w:jc w:val="both"/>
      </w:pPr>
      <w:r w:rsidRPr="00142B58">
        <w:t>BP</w:t>
      </w:r>
      <w:r w:rsidRPr="00142B58">
        <w:rPr>
          <w:vertAlign w:val="subscript"/>
        </w:rPr>
        <w:t xml:space="preserve">JANTO </w:t>
      </w:r>
      <w:r w:rsidRPr="00142B58">
        <w:t>– visų kitų negyvenamosios paskirties nekilnojamojo turto objektų bendras plotas, m</w:t>
      </w:r>
      <w:r w:rsidRPr="00142B58">
        <w:rPr>
          <w:vertAlign w:val="superscript"/>
        </w:rPr>
        <w:t>2</w:t>
      </w:r>
      <w:r w:rsidRPr="00142B58">
        <w:t>, išskyrus šių kategorijų objektų, kurie deklaruoja komunalinių atliekų kiekį, bendrąjį plotą;</w:t>
      </w:r>
    </w:p>
    <w:p w14:paraId="1F37D38C" w14:textId="77777777" w:rsidR="007806A8" w:rsidRPr="00142B58" w:rsidRDefault="007806A8" w:rsidP="007806A8">
      <w:pPr>
        <w:ind w:firstLine="709"/>
        <w:jc w:val="both"/>
      </w:pPr>
      <w:r w:rsidRPr="00142B58">
        <w:t>BP</w:t>
      </w:r>
      <w:r w:rsidRPr="00142B58">
        <w:rPr>
          <w:vertAlign w:val="subscript"/>
        </w:rPr>
        <w:t xml:space="preserve">VNTO </w:t>
      </w:r>
      <w:r w:rsidRPr="00142B58">
        <w:t>– visų nekilnojamojo turto objektų bendras plotas, išskyrus šių kategorijų objektų, kurie deklaruoja komunalinių atliekų kiekį, bendrąjį plotą, m</w:t>
      </w:r>
      <w:r w:rsidRPr="00142B58">
        <w:rPr>
          <w:vertAlign w:val="superscript"/>
        </w:rPr>
        <w:t>2</w:t>
      </w:r>
      <w:r w:rsidRPr="00142B58">
        <w:t>;</w:t>
      </w:r>
    </w:p>
    <w:p w14:paraId="1F37D38D" w14:textId="77777777" w:rsidR="007806A8" w:rsidRPr="00142B58" w:rsidRDefault="007806A8" w:rsidP="007806A8">
      <w:pPr>
        <w:ind w:firstLine="709"/>
        <w:jc w:val="both"/>
        <w:rPr>
          <w:bCs/>
          <w:color w:val="000000"/>
          <w:shd w:val="clear" w:color="auto" w:fill="FFFFFF"/>
        </w:rPr>
      </w:pPr>
      <w:r w:rsidRPr="00142B58">
        <w:t>PS</w:t>
      </w:r>
      <w:r w:rsidRPr="00142B58">
        <w:rPr>
          <w:vertAlign w:val="subscript"/>
        </w:rPr>
        <w:t xml:space="preserve"> </w:t>
      </w:r>
      <w:r w:rsidRPr="00142B58">
        <w:t>– visos pastoviosios sąnaudos, Eur;</w:t>
      </w:r>
      <w:r w:rsidRPr="00142B58">
        <w:rPr>
          <w:bCs/>
          <w:color w:val="000000"/>
          <w:shd w:val="clear" w:color="auto" w:fill="FFFFFF"/>
        </w:rPr>
        <w:t>“;</w:t>
      </w:r>
    </w:p>
    <w:p w14:paraId="1F37D38E" w14:textId="77777777" w:rsidR="007806A8" w:rsidRPr="00142B58" w:rsidRDefault="007806A8" w:rsidP="007806A8">
      <w:pPr>
        <w:ind w:firstLine="709"/>
        <w:jc w:val="both"/>
        <w:rPr>
          <w:bCs/>
          <w:color w:val="000000"/>
          <w:shd w:val="clear" w:color="auto" w:fill="FFFFFF"/>
        </w:rPr>
      </w:pPr>
      <w:r w:rsidRPr="00142B58">
        <w:rPr>
          <w:bCs/>
          <w:color w:val="000000"/>
          <w:shd w:val="clear" w:color="auto" w:fill="FFFFFF"/>
        </w:rPr>
        <w:t>1.3. pakeisti 50.2 papunktį ir jį išdėstyti taip:</w:t>
      </w:r>
    </w:p>
    <w:p w14:paraId="1F37D38F" w14:textId="2223C8BB" w:rsidR="007806A8" w:rsidRPr="00142B58" w:rsidRDefault="007806A8" w:rsidP="007806A8">
      <w:pPr>
        <w:pStyle w:val="Sraopastraipa"/>
        <w:ind w:left="0" w:firstLine="709"/>
        <w:jc w:val="both"/>
      </w:pPr>
      <w:r w:rsidRPr="00142B58">
        <w:rPr>
          <w:bCs/>
          <w:color w:val="000000"/>
          <w:shd w:val="clear" w:color="auto" w:fill="FFFFFF"/>
        </w:rPr>
        <w:t xml:space="preserve">„50.2. </w:t>
      </w:r>
      <w:r w:rsidRPr="00142B58">
        <w:t>gyvenamosios ir sodų paskirties nekilnojamojo turto objektams tenkančios pastoviosios sąnaudos paskirstomos į gyvenamosios</w:t>
      </w:r>
      <w:r w:rsidR="00660EA2" w:rsidRPr="00142B58">
        <w:t xml:space="preserve"> ir sodų paskirties kategorijas</w:t>
      </w:r>
      <w:r w:rsidRPr="00142B58">
        <w:t xml:space="preserve"> pagal šias formules:</w:t>
      </w:r>
    </w:p>
    <w:p w14:paraId="1F37D390" w14:textId="77777777" w:rsidR="007806A8" w:rsidRPr="00142B58" w:rsidRDefault="007806A8" w:rsidP="007806A8">
      <w:pPr>
        <w:ind w:firstLine="709"/>
        <w:jc w:val="both"/>
      </w:pPr>
      <w:r w:rsidRPr="00142B58">
        <w:t>PS</w:t>
      </w:r>
      <w:r w:rsidRPr="00142B58">
        <w:rPr>
          <w:vertAlign w:val="subscript"/>
        </w:rPr>
        <w:t>GPO</w:t>
      </w:r>
      <w:r w:rsidRPr="00142B58">
        <w:t xml:space="preserve"> = (BP</w:t>
      </w:r>
      <w:r w:rsidRPr="00142B58">
        <w:rPr>
          <w:vertAlign w:val="subscript"/>
        </w:rPr>
        <w:t>GPO</w:t>
      </w:r>
      <w:r w:rsidRPr="00142B58">
        <w:t xml:space="preserve"> / BP</w:t>
      </w:r>
      <w:r w:rsidRPr="00142B58">
        <w:rPr>
          <w:vertAlign w:val="subscript"/>
        </w:rPr>
        <w:t>GNTO</w:t>
      </w:r>
      <w:r w:rsidRPr="00142B58">
        <w:t>)</w:t>
      </w:r>
      <w:r w:rsidRPr="00142B58">
        <w:rPr>
          <w:vertAlign w:val="subscript"/>
        </w:rPr>
        <w:t xml:space="preserve"> </w:t>
      </w:r>
      <w:r w:rsidRPr="00142B58">
        <w:t>x PS</w:t>
      </w:r>
      <w:r w:rsidRPr="00142B58">
        <w:rPr>
          <w:vertAlign w:val="subscript"/>
        </w:rPr>
        <w:t>GNTO</w:t>
      </w:r>
      <w:r w:rsidRPr="00142B58">
        <w:rPr>
          <w:vertAlign w:val="subscript"/>
        </w:rPr>
        <w:tab/>
      </w:r>
      <w:r w:rsidRPr="00142B58">
        <w:rPr>
          <w:vertAlign w:val="subscript"/>
        </w:rPr>
        <w:tab/>
      </w:r>
      <w:r w:rsidRPr="00142B58">
        <w:rPr>
          <w:vertAlign w:val="subscript"/>
        </w:rPr>
        <w:tab/>
      </w:r>
      <w:r w:rsidRPr="00142B58">
        <w:rPr>
          <w:vertAlign w:val="subscript"/>
        </w:rPr>
        <w:tab/>
      </w:r>
      <w:r w:rsidRPr="00142B58">
        <w:t>(3),</w:t>
      </w:r>
    </w:p>
    <w:p w14:paraId="1F37D391" w14:textId="77777777" w:rsidR="007806A8" w:rsidRPr="00142B58" w:rsidRDefault="007806A8" w:rsidP="007806A8">
      <w:pPr>
        <w:ind w:firstLine="709"/>
        <w:jc w:val="both"/>
      </w:pPr>
      <w:r w:rsidRPr="00142B58">
        <w:t>kur:</w:t>
      </w:r>
    </w:p>
    <w:p w14:paraId="1F37D392" w14:textId="77777777" w:rsidR="007806A8" w:rsidRPr="00142B58" w:rsidRDefault="007806A8" w:rsidP="007806A8">
      <w:pPr>
        <w:ind w:firstLine="709"/>
        <w:jc w:val="both"/>
      </w:pPr>
      <w:r w:rsidRPr="00142B58">
        <w:t>PS</w:t>
      </w:r>
      <w:r w:rsidRPr="00142B58">
        <w:rPr>
          <w:vertAlign w:val="subscript"/>
        </w:rPr>
        <w:t xml:space="preserve">GPO </w:t>
      </w:r>
      <w:r w:rsidRPr="00142B58">
        <w:t>– gyvenamosios (individualūs namai ir butai) paskirties nekilnojamojo turto objektų kategorijai tenkančios pastoviosios sąnaudos, Eur;</w:t>
      </w:r>
    </w:p>
    <w:p w14:paraId="1F37D393" w14:textId="77777777" w:rsidR="007806A8" w:rsidRPr="00142B58" w:rsidRDefault="007806A8" w:rsidP="007806A8">
      <w:pPr>
        <w:ind w:firstLine="709"/>
        <w:jc w:val="both"/>
      </w:pPr>
      <w:r w:rsidRPr="00142B58">
        <w:t>BP</w:t>
      </w:r>
      <w:r w:rsidRPr="00142B58">
        <w:rPr>
          <w:vertAlign w:val="subscript"/>
        </w:rPr>
        <w:t xml:space="preserve">GPO </w:t>
      </w:r>
      <w:r w:rsidRPr="00142B58">
        <w:t>– gyvenamosios paskirties nekilnojamojo turto objektų kategorijos bendras plotas, m</w:t>
      </w:r>
      <w:r w:rsidRPr="00142B58">
        <w:rPr>
          <w:vertAlign w:val="superscript"/>
        </w:rPr>
        <w:t>2</w:t>
      </w:r>
      <w:r w:rsidRPr="00142B58">
        <w:t>;</w:t>
      </w:r>
    </w:p>
    <w:p w14:paraId="1F37D394" w14:textId="77777777" w:rsidR="007806A8" w:rsidRPr="00142B58" w:rsidRDefault="007806A8" w:rsidP="007806A8">
      <w:pPr>
        <w:ind w:firstLine="709"/>
        <w:jc w:val="both"/>
      </w:pPr>
      <w:r w:rsidRPr="00142B58">
        <w:t>BP</w:t>
      </w:r>
      <w:r w:rsidRPr="00142B58">
        <w:rPr>
          <w:vertAlign w:val="subscript"/>
        </w:rPr>
        <w:t xml:space="preserve">GNTO </w:t>
      </w:r>
      <w:r w:rsidRPr="00142B58">
        <w:t>– gyvenamosios ir sodų paskirties</w:t>
      </w:r>
      <w:r w:rsidRPr="00142B58" w:rsidDel="0080014A">
        <w:t xml:space="preserve"> </w:t>
      </w:r>
      <w:r w:rsidRPr="00142B58">
        <w:t>nekilnojamojo turto objektų bendras plotas, m</w:t>
      </w:r>
      <w:r w:rsidRPr="00142B58">
        <w:rPr>
          <w:vertAlign w:val="superscript"/>
        </w:rPr>
        <w:t>2</w:t>
      </w:r>
      <w:r w:rsidRPr="00142B58">
        <w:t>;</w:t>
      </w:r>
    </w:p>
    <w:p w14:paraId="1F37D395" w14:textId="77777777" w:rsidR="007806A8" w:rsidRPr="00142B58" w:rsidRDefault="007806A8" w:rsidP="007806A8">
      <w:pPr>
        <w:ind w:firstLine="709"/>
        <w:jc w:val="both"/>
      </w:pPr>
      <w:r w:rsidRPr="00142B58">
        <w:t>PS</w:t>
      </w:r>
      <w:r w:rsidRPr="00142B58">
        <w:rPr>
          <w:vertAlign w:val="subscript"/>
        </w:rPr>
        <w:t xml:space="preserve">GNTO </w:t>
      </w:r>
      <w:r w:rsidRPr="00142B58">
        <w:t>– gyvenamosios ir sodų paskirties</w:t>
      </w:r>
      <w:r w:rsidRPr="00142B58" w:rsidDel="0080014A">
        <w:t xml:space="preserve"> </w:t>
      </w:r>
      <w:r w:rsidRPr="00142B58">
        <w:t>nekilnojamojo turto objektams tenkančios pastoviosios sąnaudos, apskaičiuotos pagal (1) formulę, Eur;</w:t>
      </w:r>
    </w:p>
    <w:p w14:paraId="1F37D396" w14:textId="77777777" w:rsidR="007806A8" w:rsidRPr="00142B58" w:rsidRDefault="007806A8" w:rsidP="007806A8">
      <w:pPr>
        <w:ind w:firstLine="709"/>
        <w:jc w:val="both"/>
      </w:pPr>
      <w:r w:rsidRPr="00142B58">
        <w:t>PS</w:t>
      </w:r>
      <w:r w:rsidRPr="00142B58">
        <w:rPr>
          <w:vertAlign w:val="subscript"/>
        </w:rPr>
        <w:t>SPO</w:t>
      </w:r>
      <w:r w:rsidRPr="00142B58">
        <w:t>= (BP</w:t>
      </w:r>
      <w:r w:rsidRPr="00142B58">
        <w:rPr>
          <w:vertAlign w:val="subscript"/>
        </w:rPr>
        <w:t>SPO</w:t>
      </w:r>
      <w:r w:rsidRPr="00142B58">
        <w:t xml:space="preserve"> / BP</w:t>
      </w:r>
      <w:r w:rsidRPr="00142B58">
        <w:rPr>
          <w:vertAlign w:val="subscript"/>
        </w:rPr>
        <w:t>GNTO</w:t>
      </w:r>
      <w:r w:rsidRPr="00142B58">
        <w:t>)</w:t>
      </w:r>
      <w:r w:rsidRPr="00142B58">
        <w:rPr>
          <w:vertAlign w:val="subscript"/>
        </w:rPr>
        <w:t xml:space="preserve"> </w:t>
      </w:r>
      <w:r w:rsidRPr="00142B58">
        <w:t>x PS</w:t>
      </w:r>
      <w:r w:rsidRPr="00142B58">
        <w:rPr>
          <w:vertAlign w:val="subscript"/>
        </w:rPr>
        <w:t xml:space="preserve">GNTO </w:t>
      </w:r>
      <w:r w:rsidRPr="00142B58">
        <w:t>xGNK</w:t>
      </w:r>
      <w:r w:rsidRPr="00142B58">
        <w:rPr>
          <w:vertAlign w:val="subscript"/>
        </w:rPr>
        <w:t>SPO</w:t>
      </w:r>
      <w:r w:rsidRPr="00142B58">
        <w:rPr>
          <w:vertAlign w:val="subscript"/>
        </w:rPr>
        <w:tab/>
      </w:r>
      <w:r w:rsidRPr="00142B58">
        <w:rPr>
          <w:vertAlign w:val="subscript"/>
        </w:rPr>
        <w:tab/>
      </w:r>
      <w:r w:rsidRPr="00142B58">
        <w:rPr>
          <w:vertAlign w:val="subscript"/>
        </w:rPr>
        <w:tab/>
      </w:r>
      <w:r w:rsidRPr="00142B58">
        <w:rPr>
          <w:vertAlign w:val="subscript"/>
        </w:rPr>
        <w:tab/>
      </w:r>
      <w:r w:rsidRPr="00142B58">
        <w:t>(4),</w:t>
      </w:r>
    </w:p>
    <w:p w14:paraId="1F37D397" w14:textId="77777777" w:rsidR="007806A8" w:rsidRPr="00142B58" w:rsidRDefault="007806A8" w:rsidP="007806A8">
      <w:pPr>
        <w:ind w:firstLine="709"/>
        <w:jc w:val="both"/>
      </w:pPr>
      <w:r w:rsidRPr="00142B58">
        <w:t>kur:</w:t>
      </w:r>
    </w:p>
    <w:p w14:paraId="1F37D398" w14:textId="77777777" w:rsidR="007806A8" w:rsidRPr="00142B58" w:rsidRDefault="007806A8" w:rsidP="007806A8">
      <w:pPr>
        <w:ind w:firstLine="709"/>
        <w:jc w:val="both"/>
      </w:pPr>
      <w:r w:rsidRPr="00142B58">
        <w:t>PS</w:t>
      </w:r>
      <w:r w:rsidRPr="00142B58">
        <w:rPr>
          <w:vertAlign w:val="subscript"/>
        </w:rPr>
        <w:t xml:space="preserve">SPO </w:t>
      </w:r>
      <w:r w:rsidRPr="00142B58">
        <w:t>– sodų paskirties objektų kategorijai tenkančios pastoviosios sąnaudos, Eur;</w:t>
      </w:r>
    </w:p>
    <w:p w14:paraId="1F37D399" w14:textId="77777777" w:rsidR="007806A8" w:rsidRPr="00142B58" w:rsidRDefault="007806A8" w:rsidP="007806A8">
      <w:pPr>
        <w:ind w:firstLine="709"/>
        <w:jc w:val="both"/>
      </w:pPr>
      <w:r w:rsidRPr="00142B58">
        <w:t>BP</w:t>
      </w:r>
      <w:r w:rsidRPr="00142B58">
        <w:rPr>
          <w:vertAlign w:val="subscript"/>
        </w:rPr>
        <w:t xml:space="preserve">SPO </w:t>
      </w:r>
      <w:r w:rsidRPr="00142B58">
        <w:t>– sodų paskirties objektų kategorijos bendras plotas, m</w:t>
      </w:r>
      <w:r w:rsidRPr="00142B58">
        <w:rPr>
          <w:vertAlign w:val="superscript"/>
        </w:rPr>
        <w:t>2</w:t>
      </w:r>
      <w:r w:rsidRPr="00142B58">
        <w:t>;</w:t>
      </w:r>
    </w:p>
    <w:p w14:paraId="1F37D39A" w14:textId="77777777" w:rsidR="007806A8" w:rsidRPr="00142B58" w:rsidRDefault="007806A8" w:rsidP="007806A8">
      <w:pPr>
        <w:ind w:firstLine="709"/>
        <w:jc w:val="both"/>
      </w:pPr>
      <w:r w:rsidRPr="00142B58">
        <w:t>BP</w:t>
      </w:r>
      <w:r w:rsidRPr="00142B58">
        <w:rPr>
          <w:vertAlign w:val="subscript"/>
        </w:rPr>
        <w:t xml:space="preserve">GNTO </w:t>
      </w:r>
      <w:r w:rsidRPr="00142B58">
        <w:t>– gyvenamosios ir sodų paskirties</w:t>
      </w:r>
      <w:r w:rsidRPr="00142B58" w:rsidDel="0080014A">
        <w:t xml:space="preserve"> </w:t>
      </w:r>
      <w:r w:rsidRPr="00142B58">
        <w:t>nekilnojamojo turto objektų bendras plotas, m</w:t>
      </w:r>
      <w:r w:rsidRPr="00142B58">
        <w:rPr>
          <w:vertAlign w:val="superscript"/>
        </w:rPr>
        <w:t>2</w:t>
      </w:r>
      <w:r w:rsidRPr="00142B58">
        <w:t>;</w:t>
      </w:r>
    </w:p>
    <w:p w14:paraId="1F37D39B" w14:textId="77777777" w:rsidR="007806A8" w:rsidRPr="00142B58" w:rsidRDefault="007806A8" w:rsidP="007806A8">
      <w:pPr>
        <w:ind w:firstLine="709"/>
        <w:jc w:val="both"/>
      </w:pPr>
      <w:r w:rsidRPr="00142B58">
        <w:t>PS</w:t>
      </w:r>
      <w:r w:rsidRPr="00142B58">
        <w:rPr>
          <w:vertAlign w:val="subscript"/>
        </w:rPr>
        <w:t xml:space="preserve">GNTO </w:t>
      </w:r>
      <w:r w:rsidRPr="00142B58">
        <w:t>– gyvenamosios ir sodų paskirties</w:t>
      </w:r>
      <w:r w:rsidRPr="00142B58" w:rsidDel="0080014A">
        <w:t xml:space="preserve"> </w:t>
      </w:r>
      <w:r w:rsidRPr="00142B58">
        <w:t>nekilnojamojo turto objektams tenkančios pastoviosios sąnaudos, apskaičiuotos pagal (1) formulę, Eur;</w:t>
      </w:r>
    </w:p>
    <w:p w14:paraId="1F37D39C" w14:textId="77777777" w:rsidR="007806A8" w:rsidRPr="00142B58" w:rsidRDefault="007806A8" w:rsidP="007806A8">
      <w:pPr>
        <w:ind w:firstLine="709"/>
        <w:jc w:val="both"/>
      </w:pPr>
      <w:r w:rsidRPr="00142B58">
        <w:t>GNK</w:t>
      </w:r>
      <w:r w:rsidRPr="00142B58">
        <w:rPr>
          <w:vertAlign w:val="subscript"/>
        </w:rPr>
        <w:t xml:space="preserve">SPO </w:t>
      </w:r>
      <w:r w:rsidRPr="00142B58">
        <w:t>– sodų paskirties objektų kategorijai taikomas 0,5 naudojimosi turtu koeficientas;“;</w:t>
      </w:r>
    </w:p>
    <w:p w14:paraId="1F37D39D" w14:textId="77777777" w:rsidR="007806A8" w:rsidRPr="00142B58" w:rsidRDefault="007806A8" w:rsidP="007806A8">
      <w:pPr>
        <w:ind w:firstLine="709"/>
        <w:jc w:val="both"/>
        <w:rPr>
          <w:bCs/>
          <w:color w:val="000000"/>
          <w:shd w:val="clear" w:color="auto" w:fill="FFFFFF"/>
        </w:rPr>
      </w:pPr>
      <w:r w:rsidRPr="00142B58">
        <w:rPr>
          <w:bCs/>
          <w:color w:val="000000"/>
          <w:shd w:val="clear" w:color="auto" w:fill="FFFFFF"/>
        </w:rPr>
        <w:t>1.4. pripažinti netekusiu galios 50.4 papunktį;</w:t>
      </w:r>
    </w:p>
    <w:p w14:paraId="1F37D39E" w14:textId="77777777" w:rsidR="007806A8" w:rsidRPr="00142B58" w:rsidRDefault="007806A8" w:rsidP="007806A8">
      <w:pPr>
        <w:ind w:firstLine="709"/>
        <w:jc w:val="both"/>
        <w:rPr>
          <w:bCs/>
          <w:color w:val="000000"/>
          <w:shd w:val="clear" w:color="auto" w:fill="FFFFFF"/>
        </w:rPr>
      </w:pPr>
      <w:r w:rsidRPr="00142B58">
        <w:rPr>
          <w:bCs/>
          <w:color w:val="000000"/>
          <w:shd w:val="clear" w:color="auto" w:fill="FFFFFF"/>
        </w:rPr>
        <w:t>1.5. pakeisti 51.3 papunktį ir jį išdėstyti taip:</w:t>
      </w:r>
    </w:p>
    <w:p w14:paraId="1F37D39F" w14:textId="77777777" w:rsidR="007806A8" w:rsidRPr="00142B58" w:rsidRDefault="007806A8" w:rsidP="007806A8">
      <w:pPr>
        <w:pStyle w:val="Sraopastraipa"/>
        <w:ind w:left="0" w:firstLine="709"/>
        <w:jc w:val="both"/>
        <w:rPr>
          <w:bCs/>
          <w:color w:val="000000"/>
          <w:shd w:val="clear" w:color="auto" w:fill="FFFFFF"/>
        </w:rPr>
      </w:pPr>
      <w:r w:rsidRPr="00142B58">
        <w:rPr>
          <w:bCs/>
          <w:color w:val="000000"/>
          <w:shd w:val="clear" w:color="auto" w:fill="FFFFFF"/>
        </w:rPr>
        <w:t>„51.3. Vietinės rinkliavos pastoviosios dedamosios dydis sodų paskirties objektams apskaičiuojamas pagal formulę:</w:t>
      </w:r>
    </w:p>
    <w:p w14:paraId="1F37D3A0" w14:textId="77777777" w:rsidR="007806A8" w:rsidRPr="00142B58" w:rsidRDefault="007806A8" w:rsidP="007806A8">
      <w:pPr>
        <w:ind w:firstLine="709"/>
        <w:jc w:val="both"/>
      </w:pPr>
      <w:r w:rsidRPr="00142B58">
        <w:t>DVR</w:t>
      </w:r>
      <w:r w:rsidRPr="00142B58">
        <w:rPr>
          <w:vertAlign w:val="subscript"/>
        </w:rPr>
        <w:t>PSPO</w:t>
      </w:r>
      <w:r w:rsidRPr="00142B58">
        <w:t xml:space="preserve"> = DVR</w:t>
      </w:r>
      <w:r w:rsidRPr="00142B58">
        <w:rPr>
          <w:vertAlign w:val="subscript"/>
        </w:rPr>
        <w:t>PIN</w:t>
      </w:r>
      <w:r w:rsidRPr="00142B58">
        <w:t xml:space="preserve"> *GNK</w:t>
      </w:r>
      <w:r w:rsidRPr="00142B58">
        <w:rPr>
          <w:vertAlign w:val="subscript"/>
        </w:rPr>
        <w:t>SPO</w:t>
      </w:r>
      <w:r w:rsidRPr="00142B58">
        <w:rPr>
          <w:vertAlign w:val="subscript"/>
        </w:rPr>
        <w:tab/>
      </w:r>
      <w:r w:rsidRPr="00142B58">
        <w:rPr>
          <w:vertAlign w:val="subscript"/>
        </w:rPr>
        <w:tab/>
      </w:r>
      <w:r w:rsidRPr="00142B58">
        <w:rPr>
          <w:vertAlign w:val="subscript"/>
        </w:rPr>
        <w:tab/>
      </w:r>
      <w:r w:rsidRPr="00142B58">
        <w:rPr>
          <w:vertAlign w:val="subscript"/>
        </w:rPr>
        <w:tab/>
      </w:r>
      <w:r w:rsidRPr="00142B58">
        <w:rPr>
          <w:vertAlign w:val="subscript"/>
        </w:rPr>
        <w:tab/>
      </w:r>
      <w:r w:rsidRPr="00142B58">
        <w:t>(10),</w:t>
      </w:r>
    </w:p>
    <w:p w14:paraId="1F37D3A1" w14:textId="77777777" w:rsidR="007806A8" w:rsidRPr="00142B58" w:rsidRDefault="007806A8" w:rsidP="007806A8">
      <w:pPr>
        <w:ind w:firstLine="709"/>
        <w:jc w:val="both"/>
      </w:pPr>
      <w:r w:rsidRPr="00142B58">
        <w:t>kur:</w:t>
      </w:r>
    </w:p>
    <w:p w14:paraId="1F37D3A2" w14:textId="752C2A2B" w:rsidR="007806A8" w:rsidRPr="00142B58" w:rsidRDefault="007806A8" w:rsidP="007806A8">
      <w:pPr>
        <w:ind w:firstLine="709"/>
        <w:jc w:val="both"/>
        <w:rPr>
          <w:strike/>
        </w:rPr>
      </w:pPr>
      <w:r w:rsidRPr="00142B58">
        <w:t>DVR</w:t>
      </w:r>
      <w:r w:rsidRPr="00142B58">
        <w:rPr>
          <w:vertAlign w:val="subscript"/>
        </w:rPr>
        <w:t xml:space="preserve">PSPO </w:t>
      </w:r>
      <w:r w:rsidRPr="00142B58">
        <w:t>– Vietinės rinkliavos pastoviosios dedamosios dydis sodų paskirties objektams,</w:t>
      </w:r>
      <w:r w:rsidR="00660EA2" w:rsidRPr="00142B58">
        <w:t xml:space="preserve"> Eur/</w:t>
      </w:r>
      <w:r w:rsidRPr="00142B58">
        <w:t>turto vnt.;</w:t>
      </w:r>
    </w:p>
    <w:p w14:paraId="1F37D3A3" w14:textId="4189BBD1" w:rsidR="007806A8" w:rsidRPr="00142B58" w:rsidRDefault="007806A8" w:rsidP="007806A8">
      <w:pPr>
        <w:ind w:firstLine="709"/>
        <w:jc w:val="both"/>
      </w:pPr>
      <w:r w:rsidRPr="00142B58">
        <w:t>DVR</w:t>
      </w:r>
      <w:r w:rsidRPr="00142B58">
        <w:rPr>
          <w:vertAlign w:val="subscript"/>
        </w:rPr>
        <w:t xml:space="preserve">PIN </w:t>
      </w:r>
      <w:r w:rsidRPr="00142B58">
        <w:t>– Vietinės rinkliavos pastoviosios dedamosios dydis individualiems namams (taikoma ir sodų paskirties objektams, kuriuose gyvenama) apskaičiuotas pagal (9) formulę, Eur</w:t>
      </w:r>
      <w:r w:rsidR="00660EA2" w:rsidRPr="00142B58">
        <w:t>;</w:t>
      </w:r>
      <w:r w:rsidRPr="00142B58">
        <w:t xml:space="preserve"> </w:t>
      </w:r>
      <w:r w:rsidRPr="00142B58" w:rsidDel="00F40B7D">
        <w:t xml:space="preserve"> </w:t>
      </w:r>
    </w:p>
    <w:p w14:paraId="1F37D3A4" w14:textId="77777777" w:rsidR="007806A8" w:rsidRPr="00142B58" w:rsidRDefault="007806A8" w:rsidP="007806A8">
      <w:pPr>
        <w:ind w:firstLine="709"/>
        <w:jc w:val="both"/>
        <w:rPr>
          <w:rFonts w:eastAsia="Courier New"/>
          <w:lang w:eastAsia="lt-LT"/>
        </w:rPr>
      </w:pPr>
      <w:r w:rsidRPr="00142B58">
        <w:t>GNK</w:t>
      </w:r>
      <w:r w:rsidRPr="00142B58">
        <w:rPr>
          <w:vertAlign w:val="subscript"/>
        </w:rPr>
        <w:t>SPO</w:t>
      </w:r>
      <w:r w:rsidRPr="00142B58">
        <w:t xml:space="preserve"> – sodų paskirties objektų kategorijai taikomas 0,5 naudojimosi turtu koeficientas;</w:t>
      </w:r>
      <w:r w:rsidRPr="00142B58">
        <w:rPr>
          <w:rFonts w:eastAsia="Courier New"/>
          <w:lang w:eastAsia="lt-LT"/>
        </w:rPr>
        <w:t>“;</w:t>
      </w:r>
    </w:p>
    <w:p w14:paraId="1F37D3A5" w14:textId="77777777" w:rsidR="007806A8" w:rsidRPr="00142B58" w:rsidRDefault="007806A8" w:rsidP="007806A8">
      <w:pPr>
        <w:ind w:firstLine="709"/>
        <w:jc w:val="both"/>
        <w:rPr>
          <w:bCs/>
          <w:color w:val="000000"/>
          <w:shd w:val="clear" w:color="auto" w:fill="FFFFFF"/>
        </w:rPr>
      </w:pPr>
      <w:r w:rsidRPr="00142B58">
        <w:rPr>
          <w:bCs/>
          <w:color w:val="000000"/>
          <w:shd w:val="clear" w:color="auto" w:fill="FFFFFF"/>
        </w:rPr>
        <w:t>1.6. pakeisti 51.4 papunktį ir jį išdėstyti taip:</w:t>
      </w:r>
    </w:p>
    <w:p w14:paraId="1F37D3A6" w14:textId="77777777" w:rsidR="007806A8" w:rsidRPr="00142B58" w:rsidRDefault="007806A8" w:rsidP="007806A8">
      <w:pPr>
        <w:pStyle w:val="Sraopastraipa"/>
        <w:ind w:left="0" w:firstLine="709"/>
        <w:jc w:val="both"/>
      </w:pPr>
      <w:r w:rsidRPr="00142B58">
        <w:rPr>
          <w:bCs/>
          <w:color w:val="000000"/>
          <w:shd w:val="clear" w:color="auto" w:fill="FFFFFF"/>
        </w:rPr>
        <w:t xml:space="preserve">„51.4. </w:t>
      </w:r>
      <w:r w:rsidRPr="00142B58">
        <w:t>Vietinės rinkliavos pastoviosios dedamosios dydžiai negyvenamosios paskirties nekilnojamojo turto objektams apskaičiuojami pagal formulę:</w:t>
      </w:r>
    </w:p>
    <w:p w14:paraId="1F37D3A7" w14:textId="77777777" w:rsidR="007806A8" w:rsidRPr="00142B58" w:rsidRDefault="007806A8" w:rsidP="007806A8">
      <w:pPr>
        <w:ind w:firstLine="709"/>
        <w:jc w:val="both"/>
      </w:pPr>
      <w:r w:rsidRPr="00142B58">
        <w:t>DVR</w:t>
      </w:r>
      <w:r w:rsidRPr="00142B58">
        <w:rPr>
          <w:vertAlign w:val="subscript"/>
        </w:rPr>
        <w:t>JANTO</w:t>
      </w:r>
      <w:r w:rsidRPr="00142B58">
        <w:t xml:space="preserve"> = PS</w:t>
      </w:r>
      <w:r w:rsidRPr="00142B58">
        <w:rPr>
          <w:vertAlign w:val="subscript"/>
        </w:rPr>
        <w:t>JANTO</w:t>
      </w:r>
      <w:r w:rsidRPr="00142B58">
        <w:t xml:space="preserve"> / BP</w:t>
      </w:r>
      <w:r w:rsidRPr="00142B58">
        <w:rPr>
          <w:vertAlign w:val="subscript"/>
        </w:rPr>
        <w:t>JANTO</w:t>
      </w:r>
      <w:r w:rsidRPr="00142B58">
        <w:rPr>
          <w:vertAlign w:val="subscript"/>
        </w:rPr>
        <w:tab/>
      </w:r>
      <w:r w:rsidRPr="00142B58">
        <w:rPr>
          <w:vertAlign w:val="subscript"/>
        </w:rPr>
        <w:tab/>
      </w:r>
      <w:r w:rsidRPr="00142B58">
        <w:rPr>
          <w:vertAlign w:val="subscript"/>
        </w:rPr>
        <w:tab/>
      </w:r>
      <w:r w:rsidRPr="00142B58">
        <w:rPr>
          <w:vertAlign w:val="subscript"/>
        </w:rPr>
        <w:tab/>
      </w:r>
      <w:r w:rsidRPr="00142B58">
        <w:rPr>
          <w:vertAlign w:val="subscript"/>
        </w:rPr>
        <w:tab/>
      </w:r>
      <w:r w:rsidRPr="00142B58">
        <w:t>(11),</w:t>
      </w:r>
    </w:p>
    <w:p w14:paraId="1F37D3A8" w14:textId="77777777" w:rsidR="007806A8" w:rsidRPr="00142B58" w:rsidRDefault="007806A8" w:rsidP="007806A8">
      <w:pPr>
        <w:ind w:firstLine="709"/>
        <w:jc w:val="both"/>
      </w:pPr>
      <w:r w:rsidRPr="00142B58">
        <w:t>kur:</w:t>
      </w:r>
    </w:p>
    <w:p w14:paraId="1F37D3A9" w14:textId="77777777" w:rsidR="007806A8" w:rsidRPr="00142B58" w:rsidRDefault="007806A8" w:rsidP="007806A8">
      <w:pPr>
        <w:ind w:firstLine="709"/>
        <w:jc w:val="both"/>
      </w:pPr>
      <w:r w:rsidRPr="00142B58">
        <w:t>DVR</w:t>
      </w:r>
      <w:r w:rsidRPr="00142B58">
        <w:rPr>
          <w:vertAlign w:val="subscript"/>
        </w:rPr>
        <w:t xml:space="preserve">JANTO </w:t>
      </w:r>
      <w:r w:rsidRPr="00142B58">
        <w:t>– Vietinės rinkliavos pastoviosios dedamosios dydis visų negyvenamosios paskirties  nekilnojamojo turto objektų kategorijoms bendrai, Eur/m</w:t>
      </w:r>
      <w:r w:rsidRPr="00142B58">
        <w:rPr>
          <w:vertAlign w:val="superscript"/>
        </w:rPr>
        <w:t>2</w:t>
      </w:r>
      <w:r w:rsidRPr="00142B58">
        <w:t>;</w:t>
      </w:r>
    </w:p>
    <w:p w14:paraId="1F37D3AA" w14:textId="77777777" w:rsidR="007806A8" w:rsidRPr="00142B58" w:rsidRDefault="007806A8" w:rsidP="007806A8">
      <w:pPr>
        <w:ind w:firstLine="709"/>
        <w:jc w:val="both"/>
      </w:pPr>
      <w:r w:rsidRPr="00142B58">
        <w:lastRenderedPageBreak/>
        <w:t>PS</w:t>
      </w:r>
      <w:r w:rsidRPr="00142B58">
        <w:rPr>
          <w:vertAlign w:val="subscript"/>
        </w:rPr>
        <w:t xml:space="preserve">JANTO </w:t>
      </w:r>
      <w:r w:rsidRPr="00142B58">
        <w:t>– visiems negyvenamosios paskirties nekilnojamojo turto objektams tenkančios pastoviosios sąnaudos, apskaičiuotos pagal (2) formulę, Eur;</w:t>
      </w:r>
    </w:p>
    <w:p w14:paraId="1F37D3AB" w14:textId="77777777" w:rsidR="007806A8" w:rsidRPr="00142B58" w:rsidRDefault="007806A8" w:rsidP="007806A8">
      <w:pPr>
        <w:ind w:firstLine="709"/>
        <w:jc w:val="both"/>
        <w:rPr>
          <w:rFonts w:eastAsia="Courier New"/>
          <w:lang w:eastAsia="lt-LT"/>
        </w:rPr>
      </w:pPr>
      <w:r w:rsidRPr="00142B58">
        <w:t>BP</w:t>
      </w:r>
      <w:r w:rsidRPr="00142B58">
        <w:rPr>
          <w:vertAlign w:val="subscript"/>
        </w:rPr>
        <w:t xml:space="preserve">JANTO </w:t>
      </w:r>
      <w:r w:rsidRPr="00142B58">
        <w:t>– visų negyvenamosios paskirties nekilnojamojo turto objektų bendras plotas, m</w:t>
      </w:r>
      <w:r w:rsidRPr="00142B58">
        <w:rPr>
          <w:vertAlign w:val="superscript"/>
        </w:rPr>
        <w:t>2</w:t>
      </w:r>
      <w:r w:rsidRPr="00142B58">
        <w:t>, išskyrus šių kategorijų objektų, kurie deklaruoja komunalinių atliekų kiekį, bendrąjį plotą.</w:t>
      </w:r>
      <w:r w:rsidRPr="00142B58">
        <w:rPr>
          <w:rFonts w:eastAsia="Courier New"/>
          <w:lang w:eastAsia="lt-LT"/>
        </w:rPr>
        <w:t>“;</w:t>
      </w:r>
    </w:p>
    <w:p w14:paraId="1F37D3AC" w14:textId="77777777" w:rsidR="007806A8" w:rsidRPr="00142B58" w:rsidRDefault="007806A8" w:rsidP="007806A8">
      <w:pPr>
        <w:ind w:firstLine="709"/>
        <w:jc w:val="both"/>
        <w:rPr>
          <w:bCs/>
          <w:color w:val="000000"/>
          <w:shd w:val="clear" w:color="auto" w:fill="FFFFFF"/>
        </w:rPr>
      </w:pPr>
      <w:r w:rsidRPr="00142B58">
        <w:rPr>
          <w:bCs/>
          <w:color w:val="000000"/>
          <w:shd w:val="clear" w:color="auto" w:fill="FFFFFF"/>
        </w:rPr>
        <w:t>1.7. pakeisti 52 punktą ir jį išdėstyti taip:</w:t>
      </w:r>
    </w:p>
    <w:p w14:paraId="1F37D3AD" w14:textId="77777777" w:rsidR="007806A8" w:rsidRPr="00142B58" w:rsidRDefault="007806A8" w:rsidP="007806A8">
      <w:pPr>
        <w:ind w:firstLine="709"/>
        <w:jc w:val="both"/>
        <w:rPr>
          <w:rFonts w:eastAsia="Courier New"/>
          <w:lang w:eastAsia="lt-LT"/>
        </w:rPr>
      </w:pPr>
      <w:r w:rsidRPr="00142B58">
        <w:rPr>
          <w:bCs/>
          <w:color w:val="000000"/>
          <w:shd w:val="clear" w:color="auto" w:fill="FFFFFF"/>
        </w:rPr>
        <w:t xml:space="preserve">„52. Vietinės rinkliavos pastoviosios dedamosios dydis asmenims, kurie deklaruoja komunalinių atliekų kiekį, nustatomas  už nekilnojamojo turto objektą </w:t>
      </w:r>
      <w:r w:rsidRPr="00142B58">
        <w:rPr>
          <w:bCs/>
          <w:shd w:val="clear" w:color="auto" w:fill="FFFFFF"/>
        </w:rPr>
        <w:t>– 10 Eur/metus.</w:t>
      </w:r>
      <w:r w:rsidRPr="00142B58">
        <w:rPr>
          <w:rFonts w:eastAsia="Courier New"/>
          <w:lang w:eastAsia="lt-LT"/>
        </w:rPr>
        <w:t>“;</w:t>
      </w:r>
    </w:p>
    <w:p w14:paraId="1F37D3AE" w14:textId="77777777" w:rsidR="007806A8" w:rsidRPr="00142B58" w:rsidRDefault="007806A8" w:rsidP="007806A8">
      <w:pPr>
        <w:ind w:firstLine="709"/>
        <w:jc w:val="both"/>
        <w:rPr>
          <w:bCs/>
          <w:color w:val="000000"/>
          <w:shd w:val="clear" w:color="auto" w:fill="FFFFFF"/>
        </w:rPr>
      </w:pPr>
      <w:r w:rsidRPr="00142B58">
        <w:rPr>
          <w:bCs/>
          <w:color w:val="000000"/>
          <w:shd w:val="clear" w:color="auto" w:fill="FFFFFF"/>
        </w:rPr>
        <w:t>1.8. pripažinti netekusiu galios 53 punktą;</w:t>
      </w:r>
    </w:p>
    <w:p w14:paraId="1F37D3AF" w14:textId="77777777" w:rsidR="007806A8" w:rsidRPr="00142B58" w:rsidRDefault="007806A8" w:rsidP="007806A8">
      <w:pPr>
        <w:ind w:firstLine="709"/>
        <w:jc w:val="both"/>
        <w:rPr>
          <w:bCs/>
          <w:color w:val="000000"/>
          <w:shd w:val="clear" w:color="auto" w:fill="FFFFFF"/>
        </w:rPr>
      </w:pPr>
      <w:r w:rsidRPr="00142B58">
        <w:rPr>
          <w:rFonts w:eastAsia="Courier New"/>
          <w:lang w:eastAsia="lt-LT"/>
        </w:rPr>
        <w:t xml:space="preserve">1.9. </w:t>
      </w:r>
      <w:r w:rsidRPr="00142B58">
        <w:rPr>
          <w:bCs/>
          <w:color w:val="000000"/>
          <w:shd w:val="clear" w:color="auto" w:fill="FFFFFF"/>
        </w:rPr>
        <w:t>pripažinti netekusiu galios 54 punktą;</w:t>
      </w:r>
    </w:p>
    <w:p w14:paraId="1F37D3B0" w14:textId="77777777" w:rsidR="007806A8" w:rsidRPr="00142B58" w:rsidRDefault="007806A8" w:rsidP="007806A8">
      <w:pPr>
        <w:ind w:firstLine="709"/>
        <w:jc w:val="both"/>
        <w:rPr>
          <w:bCs/>
          <w:color w:val="000000"/>
          <w:shd w:val="clear" w:color="auto" w:fill="FFFFFF"/>
        </w:rPr>
      </w:pPr>
      <w:r w:rsidRPr="00142B58">
        <w:rPr>
          <w:bCs/>
          <w:color w:val="000000"/>
          <w:shd w:val="clear" w:color="auto" w:fill="FFFFFF"/>
        </w:rPr>
        <w:t>1.10. pakeisti 55 punktą ir jį išdėstyti taip:</w:t>
      </w:r>
    </w:p>
    <w:p w14:paraId="1F37D3B1" w14:textId="77777777" w:rsidR="007806A8" w:rsidRPr="00142B58" w:rsidRDefault="007806A8" w:rsidP="007806A8">
      <w:pPr>
        <w:pStyle w:val="Sraopastraipa"/>
        <w:ind w:left="0" w:firstLine="709"/>
        <w:jc w:val="both"/>
      </w:pPr>
      <w:r w:rsidRPr="00142B58">
        <w:t>„55. Vietinės rinkliavos kintamosios dedamosios dydis asmenims, kurie deklaruoja komunalinių atliekų kiekį, nustatomas pagal apskaičiuotus vienos komunalinių atliekų tonos sutvarkymo kaštus Klaipėdoje. Kiekvienai kitai nekilnojamojo turto objektų kategorijai, kuri nedeklaruoja komunalinių atliekų kiekio, Vietinės rinkliavos kintamosios dedamosios dydis apskaičiuojamas pagal formules:</w:t>
      </w:r>
    </w:p>
    <w:p w14:paraId="1F37D3B2" w14:textId="77777777" w:rsidR="007806A8" w:rsidRPr="00142B58" w:rsidRDefault="007806A8" w:rsidP="007806A8">
      <w:pPr>
        <w:pStyle w:val="Sraopastraipa"/>
        <w:numPr>
          <w:ilvl w:val="1"/>
          <w:numId w:val="4"/>
        </w:numPr>
        <w:ind w:left="0" w:firstLine="709"/>
        <w:jc w:val="both"/>
      </w:pPr>
      <w:r w:rsidRPr="00142B58">
        <w:t>Vietinės rinkliavos kintamosios dedamosios dydis individualiems namams (taikoma ir sodų paskirties objektams, kuriuose gyvenama), kuriems priskirti ir kurie naudojasi individualiais konteineriais, nustatomas pagal formulę:</w:t>
      </w:r>
    </w:p>
    <w:p w14:paraId="1F37D3B3" w14:textId="1604CCA8" w:rsidR="007806A8" w:rsidRPr="00142B58" w:rsidRDefault="007806A8" w:rsidP="007806A8">
      <w:pPr>
        <w:pStyle w:val="Sraopastraipa"/>
        <w:ind w:left="0" w:firstLine="709"/>
        <w:jc w:val="both"/>
        <w:rPr>
          <w:vertAlign w:val="subscript"/>
        </w:rPr>
      </w:pPr>
      <w:r w:rsidRPr="00142B58">
        <w:t>KSD</w:t>
      </w:r>
      <w:r w:rsidRPr="00142B58">
        <w:rPr>
          <w:vertAlign w:val="subscript"/>
        </w:rPr>
        <w:t>PIN</w:t>
      </w:r>
      <w:r w:rsidRPr="00142B58">
        <w:t>= T*P</w:t>
      </w:r>
      <w:r w:rsidRPr="00142B58">
        <w:rPr>
          <w:vertAlign w:val="subscript"/>
        </w:rPr>
        <w:t>NED</w:t>
      </w:r>
      <w:r w:rsidRPr="00142B58">
        <w:t>*K</w:t>
      </w:r>
      <w:r w:rsidRPr="00142B58">
        <w:rPr>
          <w:vertAlign w:val="subscript"/>
        </w:rPr>
        <w:t xml:space="preserve">M3                                                                                                                                                    </w:t>
      </w:r>
      <w:r w:rsidRPr="00142B58">
        <w:t>(12)</w:t>
      </w:r>
      <w:r w:rsidR="00BF49C7" w:rsidRPr="00142B58">
        <w:t>,</w:t>
      </w:r>
    </w:p>
    <w:p w14:paraId="1F37D3B4" w14:textId="77777777" w:rsidR="007806A8" w:rsidRPr="00142B58" w:rsidRDefault="007806A8" w:rsidP="007806A8">
      <w:pPr>
        <w:pStyle w:val="Sraopastraipa"/>
        <w:ind w:left="0" w:firstLine="709"/>
        <w:jc w:val="both"/>
      </w:pPr>
      <w:r w:rsidRPr="00142B58">
        <w:t>kur:</w:t>
      </w:r>
    </w:p>
    <w:p w14:paraId="1F37D3B5" w14:textId="2F216187" w:rsidR="007806A8" w:rsidRPr="00142B58" w:rsidRDefault="007806A8" w:rsidP="007806A8">
      <w:pPr>
        <w:pStyle w:val="Sraopastraipa"/>
        <w:ind w:left="0" w:firstLine="709"/>
        <w:jc w:val="both"/>
      </w:pPr>
      <w:r w:rsidRPr="00142B58">
        <w:t>KSD</w:t>
      </w:r>
      <w:r w:rsidRPr="00142B58">
        <w:rPr>
          <w:vertAlign w:val="subscript"/>
        </w:rPr>
        <w:t xml:space="preserve">PIN  </w:t>
      </w:r>
      <w:r w:rsidR="00660EA2" w:rsidRPr="00142B58">
        <w:t>–</w:t>
      </w:r>
      <w:r w:rsidRPr="00142B58">
        <w:t xml:space="preserve"> Vietinės rinkliavos kintamosios dedamosios dydis individualiems namams (taikoma ir sodų paskirties objektams, kuriuose gyvenama), Eur/konteinerio ištuštinimą;</w:t>
      </w:r>
    </w:p>
    <w:p w14:paraId="1F37D3B6" w14:textId="6753BBA1" w:rsidR="007806A8" w:rsidRPr="00142B58" w:rsidRDefault="007806A8" w:rsidP="007806A8">
      <w:pPr>
        <w:pStyle w:val="Sraopastraipa"/>
        <w:ind w:left="0" w:firstLine="709"/>
        <w:jc w:val="both"/>
      </w:pPr>
      <w:r w:rsidRPr="00142B58">
        <w:t>T</w:t>
      </w:r>
      <w:r w:rsidR="00660EA2" w:rsidRPr="00142B58">
        <w:t xml:space="preserve"> –</w:t>
      </w:r>
      <w:r w:rsidRPr="00142B58">
        <w:t xml:space="preserve"> mišrių komunalinių atliekų vidutinis tankis, </w:t>
      </w:r>
      <w:r w:rsidR="00660EA2" w:rsidRPr="00142B58">
        <w:t>ap</w:t>
      </w:r>
      <w:r w:rsidRPr="00142B58">
        <w:t>skaičiuotas pagal asmenų, deklaruojančių komunalinių atliekų kiekį, faktinius duomenis, t/m</w:t>
      </w:r>
      <w:r w:rsidRPr="00142B58">
        <w:rPr>
          <w:vertAlign w:val="superscript"/>
        </w:rPr>
        <w:t>3</w:t>
      </w:r>
      <w:r w:rsidRPr="00142B58">
        <w:t>;</w:t>
      </w:r>
    </w:p>
    <w:p w14:paraId="1F37D3B7" w14:textId="6EF4C4B5" w:rsidR="007806A8" w:rsidRPr="00142B58" w:rsidRDefault="007806A8" w:rsidP="007806A8">
      <w:pPr>
        <w:pStyle w:val="Sraopastraipa"/>
        <w:ind w:left="0" w:firstLine="709"/>
        <w:jc w:val="both"/>
      </w:pPr>
      <w:r w:rsidRPr="00142B58">
        <w:t>P</w:t>
      </w:r>
      <w:r w:rsidRPr="00142B58">
        <w:rPr>
          <w:vertAlign w:val="subscript"/>
        </w:rPr>
        <w:t>NED</w:t>
      </w:r>
      <w:r w:rsidRPr="00142B58">
        <w:t xml:space="preserve"> – mišrių komunalinių atliekų sutvarkymo kaštų kintamoji dalis, tenkanti 1 tonai, komunalinių atliekų kiekio nedeklaruojantiems asmenims (iš bendros kintamųjų sąnaudų sumos atėmus asmenų, kurie deklaruoja komunalinių atliekų kiekį, kintamų sąnaudų sumą, ir padali</w:t>
      </w:r>
      <w:r w:rsidR="00660EA2" w:rsidRPr="00142B58">
        <w:t>j</w:t>
      </w:r>
      <w:r w:rsidRPr="00142B58">
        <w:t>us šį skirtumą iš bendro mišrių komunalinių atliekų kiekio ir deklaruojančių asmenų deklaruoto mišrių komunalinių atliekų kiekio skirtumo), Eur/t;</w:t>
      </w:r>
    </w:p>
    <w:p w14:paraId="1F37D3B8" w14:textId="338BA4B7" w:rsidR="007806A8" w:rsidRPr="00142B58" w:rsidRDefault="007806A8" w:rsidP="007806A8">
      <w:pPr>
        <w:pStyle w:val="Sraopastraipa"/>
        <w:ind w:left="0" w:firstLine="709"/>
        <w:jc w:val="both"/>
      </w:pPr>
      <w:r w:rsidRPr="00142B58">
        <w:t>K</w:t>
      </w:r>
      <w:r w:rsidRPr="00142B58">
        <w:rPr>
          <w:vertAlign w:val="subscript"/>
        </w:rPr>
        <w:t>M3</w:t>
      </w:r>
      <w:r w:rsidRPr="00142B58">
        <w:t xml:space="preserve"> – individualių namų mišrių komunalinių atliekų konteinerių tūris, m</w:t>
      </w:r>
      <w:r w:rsidRPr="00142B58">
        <w:rPr>
          <w:vertAlign w:val="superscript"/>
        </w:rPr>
        <w:t>3</w:t>
      </w:r>
      <w:r w:rsidR="00572284" w:rsidRPr="00142B58">
        <w:t>.</w:t>
      </w:r>
    </w:p>
    <w:p w14:paraId="1F37D3B9" w14:textId="5E551ECA" w:rsidR="007806A8" w:rsidRPr="00142B58" w:rsidRDefault="007806A8" w:rsidP="007806A8">
      <w:pPr>
        <w:pStyle w:val="Sraopastraipa"/>
        <w:numPr>
          <w:ilvl w:val="1"/>
          <w:numId w:val="4"/>
        </w:numPr>
        <w:ind w:left="0" w:firstLine="709"/>
        <w:jc w:val="both"/>
      </w:pPr>
      <w:r w:rsidRPr="00142B58">
        <w:t>Visiems nekilnojamojo turto objektų kategorijų atliekų turėtojams, kurie naudojasi bendro naudojimo konteineriais, t</w:t>
      </w:r>
      <w:r w:rsidR="00572284" w:rsidRPr="00142B58">
        <w:t>enkanti kintamųjų sąnaudų dalis</w:t>
      </w:r>
      <w:r w:rsidRPr="00142B58">
        <w:t xml:space="preserve"> apskaičiuojama pagal formulę:</w:t>
      </w:r>
    </w:p>
    <w:p w14:paraId="1F37D3BA" w14:textId="028B13E9" w:rsidR="007806A8" w:rsidRPr="00142B58" w:rsidRDefault="007806A8" w:rsidP="007806A8">
      <w:pPr>
        <w:pStyle w:val="Sraopastraipa"/>
        <w:ind w:left="0" w:firstLine="709"/>
        <w:jc w:val="both"/>
      </w:pPr>
      <w:r w:rsidRPr="00142B58">
        <w:t>KS</w:t>
      </w:r>
      <w:r w:rsidRPr="00142B58">
        <w:rPr>
          <w:vertAlign w:val="subscript"/>
        </w:rPr>
        <w:t>FJANTO</w:t>
      </w:r>
      <w:r w:rsidRPr="00142B58">
        <w:t>=KS/A*(A-A</w:t>
      </w:r>
      <w:r w:rsidRPr="00142B58">
        <w:rPr>
          <w:vertAlign w:val="subscript"/>
        </w:rPr>
        <w:t>DEK</w:t>
      </w:r>
      <w:r w:rsidRPr="00142B58">
        <w:t>-A</w:t>
      </w:r>
      <w:r w:rsidRPr="00142B58">
        <w:rPr>
          <w:vertAlign w:val="subscript"/>
        </w:rPr>
        <w:t>PIN</w:t>
      </w:r>
      <w:r w:rsidRPr="00142B58">
        <w:t>)                                                                                     (13)</w:t>
      </w:r>
      <w:r w:rsidR="00572284" w:rsidRPr="00142B58">
        <w:t>,</w:t>
      </w:r>
    </w:p>
    <w:p w14:paraId="1F37D3BB" w14:textId="77777777" w:rsidR="007806A8" w:rsidRPr="00142B58" w:rsidRDefault="007806A8" w:rsidP="007806A8">
      <w:pPr>
        <w:pStyle w:val="Sraopastraipa"/>
        <w:ind w:left="0" w:firstLine="709"/>
        <w:jc w:val="both"/>
      </w:pPr>
      <w:r w:rsidRPr="00142B58">
        <w:t>kur:</w:t>
      </w:r>
    </w:p>
    <w:p w14:paraId="1F37D3BC" w14:textId="6846CE33" w:rsidR="007806A8" w:rsidRPr="00142B58" w:rsidRDefault="007806A8" w:rsidP="007806A8">
      <w:pPr>
        <w:pStyle w:val="Sraopastraipa"/>
        <w:ind w:left="0" w:firstLine="709"/>
        <w:jc w:val="both"/>
      </w:pPr>
      <w:r w:rsidRPr="00142B58">
        <w:t>KS</w:t>
      </w:r>
      <w:r w:rsidRPr="00142B58">
        <w:rPr>
          <w:vertAlign w:val="subscript"/>
        </w:rPr>
        <w:t xml:space="preserve">FJANTO </w:t>
      </w:r>
      <w:r w:rsidR="00572284" w:rsidRPr="00142B58">
        <w:t>–</w:t>
      </w:r>
      <w:r w:rsidRPr="00142B58">
        <w:rPr>
          <w:vertAlign w:val="subscript"/>
        </w:rPr>
        <w:t xml:space="preserve"> </w:t>
      </w:r>
      <w:r w:rsidRPr="00142B58">
        <w:t>visiems nekilnojamojo turto objektų kategorijos atliekų turėtojams, kurie naudojasi bendro naudojimo konteineriais, tenkanti kintamųjų sąnaudų dalis, Eur;</w:t>
      </w:r>
    </w:p>
    <w:p w14:paraId="1F37D3BD" w14:textId="77777777" w:rsidR="007806A8" w:rsidRPr="00142B58" w:rsidRDefault="007806A8" w:rsidP="007806A8">
      <w:pPr>
        <w:pStyle w:val="Sraopastraipa"/>
        <w:ind w:left="0" w:firstLine="709"/>
        <w:jc w:val="both"/>
      </w:pPr>
      <w:r w:rsidRPr="00142B58">
        <w:t>KS – visos kintamosios sąnaudos, Eur;</w:t>
      </w:r>
    </w:p>
    <w:p w14:paraId="1F37D3BE" w14:textId="77777777" w:rsidR="007806A8" w:rsidRPr="00142B58" w:rsidRDefault="007806A8" w:rsidP="007806A8">
      <w:pPr>
        <w:pStyle w:val="Sraopastraipa"/>
        <w:ind w:left="0" w:firstLine="709"/>
        <w:jc w:val="both"/>
      </w:pPr>
      <w:r w:rsidRPr="00142B58">
        <w:t>A – bendras prognozuojamas mišrių komunalinių atliekų kiekis, t;</w:t>
      </w:r>
    </w:p>
    <w:p w14:paraId="1F37D3BF" w14:textId="77777777" w:rsidR="007806A8" w:rsidRPr="00142B58" w:rsidRDefault="007806A8" w:rsidP="007806A8">
      <w:pPr>
        <w:pStyle w:val="Sraopastraipa"/>
        <w:ind w:left="0" w:firstLine="709"/>
        <w:jc w:val="both"/>
      </w:pPr>
      <w:r w:rsidRPr="00142B58">
        <w:t>A</w:t>
      </w:r>
      <w:r w:rsidRPr="00142B58">
        <w:rPr>
          <w:vertAlign w:val="subscript"/>
        </w:rPr>
        <w:t>DEK</w:t>
      </w:r>
      <w:r w:rsidRPr="00142B58">
        <w:t xml:space="preserve"> – komunalinių atliekų kiekį deklaruojančių asmenų deklaruotas mišrių komunalinių atliekų kiekis, t;</w:t>
      </w:r>
    </w:p>
    <w:p w14:paraId="1F37D3C0" w14:textId="77777777" w:rsidR="007806A8" w:rsidRPr="00142B58" w:rsidRDefault="007806A8" w:rsidP="007806A8">
      <w:pPr>
        <w:pStyle w:val="Sraopastraipa"/>
        <w:ind w:left="0" w:firstLine="709"/>
        <w:jc w:val="both"/>
      </w:pPr>
      <w:r w:rsidRPr="00142B58">
        <w:t>A</w:t>
      </w:r>
      <w:r w:rsidRPr="00142B58">
        <w:rPr>
          <w:vertAlign w:val="subscript"/>
        </w:rPr>
        <w:t>PIN</w:t>
      </w:r>
      <w:r w:rsidRPr="00142B58">
        <w:t xml:space="preserve"> – individualių namų prognozinis mišrių komunalinių atliekų kiekis, apskaičiuojamas pagal priskirtų konteinerių dydį, skaičių, ištuštinimo dažnumą ir vidutinį mišrių komunalinių atliekų tankį, t.</w:t>
      </w:r>
    </w:p>
    <w:p w14:paraId="1F37D3C1" w14:textId="77777777" w:rsidR="007806A8" w:rsidRPr="00142B58" w:rsidRDefault="007806A8" w:rsidP="007806A8">
      <w:pPr>
        <w:pStyle w:val="Sraopastraipa"/>
        <w:numPr>
          <w:ilvl w:val="1"/>
          <w:numId w:val="4"/>
        </w:numPr>
        <w:ind w:left="0" w:firstLine="709"/>
        <w:jc w:val="both"/>
      </w:pPr>
      <w:r w:rsidRPr="00142B58">
        <w:t>Kintamųjų sąnaudų dalis, tenkanti daugiabučių namų butams, apskaičiuojama pagal formulę:</w:t>
      </w:r>
    </w:p>
    <w:p w14:paraId="1F37D3C2" w14:textId="7F615C74" w:rsidR="007806A8" w:rsidRPr="00142B58" w:rsidRDefault="007806A8" w:rsidP="007806A8">
      <w:pPr>
        <w:ind w:firstLine="709"/>
        <w:jc w:val="both"/>
      </w:pPr>
      <w:r w:rsidRPr="00142B58">
        <w:t>KS</w:t>
      </w:r>
      <w:r w:rsidRPr="00142B58">
        <w:rPr>
          <w:vertAlign w:val="subscript"/>
        </w:rPr>
        <w:t>DNB</w:t>
      </w:r>
      <w:r w:rsidRPr="00142B58">
        <w:t xml:space="preserve"> = (AP</w:t>
      </w:r>
      <w:r w:rsidRPr="00142B58">
        <w:rPr>
          <w:vertAlign w:val="subscript"/>
        </w:rPr>
        <w:t>DNB</w:t>
      </w:r>
      <w:r w:rsidRPr="00142B58">
        <w:t xml:space="preserve"> / AP</w:t>
      </w:r>
      <w:r w:rsidRPr="00142B58">
        <w:rPr>
          <w:vertAlign w:val="subscript"/>
        </w:rPr>
        <w:t>FJANTO</w:t>
      </w:r>
      <w:r w:rsidRPr="00142B58">
        <w:t>)</w:t>
      </w:r>
      <w:r w:rsidRPr="00142B58">
        <w:rPr>
          <w:vertAlign w:val="subscript"/>
        </w:rPr>
        <w:t xml:space="preserve"> </w:t>
      </w:r>
      <w:r w:rsidRPr="00142B58">
        <w:t>x KS</w:t>
      </w:r>
      <w:r w:rsidRPr="00142B58">
        <w:rPr>
          <w:vertAlign w:val="subscript"/>
        </w:rPr>
        <w:t>FJANTO</w:t>
      </w:r>
      <w:r w:rsidRPr="00142B58">
        <w:rPr>
          <w:vertAlign w:val="subscript"/>
        </w:rPr>
        <w:tab/>
      </w:r>
      <w:r w:rsidRPr="00142B58">
        <w:rPr>
          <w:vertAlign w:val="subscript"/>
        </w:rPr>
        <w:tab/>
      </w:r>
      <w:r w:rsidRPr="00142B58">
        <w:rPr>
          <w:vertAlign w:val="subscript"/>
        </w:rPr>
        <w:tab/>
      </w:r>
      <w:r w:rsidRPr="00142B58">
        <w:rPr>
          <w:vertAlign w:val="subscript"/>
        </w:rPr>
        <w:tab/>
      </w:r>
      <w:r w:rsidRPr="00142B58">
        <w:t>(14)</w:t>
      </w:r>
      <w:r w:rsidR="00572284" w:rsidRPr="00142B58">
        <w:t>,</w:t>
      </w:r>
    </w:p>
    <w:p w14:paraId="1F37D3C3" w14:textId="77777777" w:rsidR="007806A8" w:rsidRPr="00142B58" w:rsidRDefault="007806A8" w:rsidP="007806A8">
      <w:pPr>
        <w:ind w:firstLine="709"/>
        <w:jc w:val="both"/>
      </w:pPr>
      <w:r w:rsidRPr="00142B58">
        <w:t>kur:</w:t>
      </w:r>
    </w:p>
    <w:p w14:paraId="1F37D3C4" w14:textId="77777777" w:rsidR="007806A8" w:rsidRPr="00142B58" w:rsidRDefault="007806A8" w:rsidP="007806A8">
      <w:pPr>
        <w:ind w:firstLine="709"/>
        <w:jc w:val="both"/>
      </w:pPr>
      <w:r w:rsidRPr="00142B58">
        <w:t>KS</w:t>
      </w:r>
      <w:r w:rsidRPr="00142B58">
        <w:rPr>
          <w:vertAlign w:val="subscript"/>
        </w:rPr>
        <w:t xml:space="preserve">DNB </w:t>
      </w:r>
      <w:r w:rsidRPr="00142B58">
        <w:t>– daugiabučių namų butams tenkančios kintamosios sąnaudos, Eur;</w:t>
      </w:r>
    </w:p>
    <w:p w14:paraId="1F37D3C5" w14:textId="77777777" w:rsidR="007806A8" w:rsidRPr="00142B58" w:rsidRDefault="007806A8" w:rsidP="007806A8">
      <w:pPr>
        <w:ind w:firstLine="709"/>
        <w:jc w:val="both"/>
      </w:pPr>
      <w:r w:rsidRPr="00142B58">
        <w:t>AP</w:t>
      </w:r>
      <w:r w:rsidRPr="00142B58">
        <w:rPr>
          <w:vertAlign w:val="subscript"/>
        </w:rPr>
        <w:t xml:space="preserve">DNB </w:t>
      </w:r>
      <w:r w:rsidRPr="00142B58">
        <w:t>– daugiabučių namų butų apmokestinamas plotas, m</w:t>
      </w:r>
      <w:r w:rsidRPr="00142B58">
        <w:rPr>
          <w:vertAlign w:val="superscript"/>
        </w:rPr>
        <w:t>2</w:t>
      </w:r>
      <w:r w:rsidRPr="00142B58">
        <w:t>;</w:t>
      </w:r>
    </w:p>
    <w:p w14:paraId="1F37D3C6" w14:textId="77777777" w:rsidR="007806A8" w:rsidRPr="00142B58" w:rsidRDefault="007806A8" w:rsidP="007806A8">
      <w:pPr>
        <w:ind w:firstLine="709"/>
        <w:jc w:val="both"/>
      </w:pPr>
      <w:r w:rsidRPr="00142B58">
        <w:t>AP</w:t>
      </w:r>
      <w:r w:rsidRPr="00142B58">
        <w:rPr>
          <w:vertAlign w:val="subscript"/>
        </w:rPr>
        <w:t xml:space="preserve">FJANTO </w:t>
      </w:r>
      <w:r w:rsidRPr="00142B58">
        <w:t>– visų objektų apmokestinamas plotas, išskyrus asmenų, deklaruojančių komunalinių atliekų kiekį, ir individualiųjų namų plotus, m</w:t>
      </w:r>
      <w:r w:rsidRPr="00142B58">
        <w:rPr>
          <w:vertAlign w:val="superscript"/>
        </w:rPr>
        <w:t>2</w:t>
      </w:r>
      <w:r w:rsidRPr="00142B58">
        <w:t>;</w:t>
      </w:r>
    </w:p>
    <w:p w14:paraId="1F37D3C7" w14:textId="025FDD06" w:rsidR="007806A8" w:rsidRPr="00142B58" w:rsidRDefault="007806A8" w:rsidP="007806A8">
      <w:pPr>
        <w:ind w:firstLine="709"/>
        <w:jc w:val="both"/>
      </w:pPr>
      <w:r w:rsidRPr="00142B58">
        <w:lastRenderedPageBreak/>
        <w:t>KS</w:t>
      </w:r>
      <w:r w:rsidRPr="00142B58">
        <w:rPr>
          <w:vertAlign w:val="subscript"/>
        </w:rPr>
        <w:t xml:space="preserve">FJANTO </w:t>
      </w:r>
      <w:r w:rsidRPr="00142B58">
        <w:t>– visiems nekilnojamojo turto objektų kategorijos atliekų turėtojams, kurie naudojasi bendro naudojimo konteineriais, tenkanti kintamųjų sąnaudų dalis, apska</w:t>
      </w:r>
      <w:r w:rsidR="00572284" w:rsidRPr="00142B58">
        <w:t>ičiuota pagal (13) formulę, Eur.</w:t>
      </w:r>
    </w:p>
    <w:p w14:paraId="1F37D3C8" w14:textId="7AE3B112" w:rsidR="007806A8" w:rsidRPr="00142B58" w:rsidRDefault="007806A8" w:rsidP="007806A8">
      <w:pPr>
        <w:pStyle w:val="Sraopastraipa"/>
        <w:numPr>
          <w:ilvl w:val="1"/>
          <w:numId w:val="4"/>
        </w:numPr>
        <w:ind w:left="0" w:firstLine="709"/>
        <w:jc w:val="both"/>
      </w:pPr>
      <w:r w:rsidRPr="00142B58">
        <w:t xml:space="preserve">Vietinės rinkliavos kintamosios dedamosios dydis daugiabučių namų butams (taikoma ir gyvenamosios paskirties (įvairioms </w:t>
      </w:r>
      <w:r w:rsidR="00572284" w:rsidRPr="00142B58">
        <w:t>socialinėms grupėms) objektams)</w:t>
      </w:r>
      <w:r w:rsidRPr="00142B58">
        <w:t xml:space="preserve"> apskaičiuojamas pagal formulę: </w:t>
      </w:r>
    </w:p>
    <w:p w14:paraId="1F37D3C9" w14:textId="0C0D0956" w:rsidR="007806A8" w:rsidRPr="00142B58" w:rsidRDefault="007806A8" w:rsidP="007806A8">
      <w:pPr>
        <w:ind w:firstLine="709"/>
        <w:jc w:val="both"/>
      </w:pPr>
      <w:r w:rsidRPr="00142B58">
        <w:t>KSD</w:t>
      </w:r>
      <w:r w:rsidRPr="00142B58">
        <w:rPr>
          <w:vertAlign w:val="subscript"/>
        </w:rPr>
        <w:t>PDNB</w:t>
      </w:r>
      <w:r w:rsidRPr="00142B58">
        <w:t xml:space="preserve"> = KS</w:t>
      </w:r>
      <w:r w:rsidRPr="00142B58">
        <w:rPr>
          <w:vertAlign w:val="subscript"/>
        </w:rPr>
        <w:t>DNB</w:t>
      </w:r>
      <w:r w:rsidRPr="00142B58">
        <w:t xml:space="preserve"> / AP</w:t>
      </w:r>
      <w:r w:rsidRPr="00142B58">
        <w:rPr>
          <w:vertAlign w:val="subscript"/>
        </w:rPr>
        <w:t>DNB</w:t>
      </w:r>
      <w:r w:rsidRPr="00142B58">
        <w:rPr>
          <w:vertAlign w:val="subscript"/>
        </w:rPr>
        <w:tab/>
      </w:r>
      <w:r w:rsidRPr="00142B58">
        <w:rPr>
          <w:vertAlign w:val="subscript"/>
        </w:rPr>
        <w:tab/>
      </w:r>
      <w:r w:rsidRPr="00142B58">
        <w:rPr>
          <w:vertAlign w:val="subscript"/>
        </w:rPr>
        <w:tab/>
      </w:r>
      <w:r w:rsidRPr="00142B58">
        <w:rPr>
          <w:vertAlign w:val="subscript"/>
        </w:rPr>
        <w:tab/>
      </w:r>
      <w:r w:rsidRPr="00142B58">
        <w:rPr>
          <w:vertAlign w:val="subscript"/>
        </w:rPr>
        <w:tab/>
      </w:r>
      <w:r w:rsidRPr="00142B58">
        <w:t>(15)</w:t>
      </w:r>
      <w:r w:rsidR="00572284" w:rsidRPr="00142B58">
        <w:t>,</w:t>
      </w:r>
    </w:p>
    <w:p w14:paraId="1F37D3CA" w14:textId="77777777" w:rsidR="007806A8" w:rsidRPr="00142B58" w:rsidRDefault="007806A8" w:rsidP="007806A8">
      <w:pPr>
        <w:ind w:firstLine="709"/>
        <w:jc w:val="both"/>
      </w:pPr>
      <w:r w:rsidRPr="00142B58">
        <w:t>kur:</w:t>
      </w:r>
    </w:p>
    <w:p w14:paraId="1F37D3CB" w14:textId="77777777" w:rsidR="007806A8" w:rsidRPr="00142B58" w:rsidRDefault="007806A8" w:rsidP="007806A8">
      <w:pPr>
        <w:ind w:firstLine="709"/>
        <w:jc w:val="both"/>
      </w:pPr>
      <w:r w:rsidRPr="00142B58">
        <w:t>KSD</w:t>
      </w:r>
      <w:r w:rsidRPr="00142B58">
        <w:rPr>
          <w:vertAlign w:val="subscript"/>
        </w:rPr>
        <w:t xml:space="preserve">PDNB </w:t>
      </w:r>
      <w:r w:rsidRPr="00142B58">
        <w:t>– Vietinės rinkliavos kintamosios dedamosios dydis daugiabučių namų butams (Eur/m</w:t>
      </w:r>
      <w:r w:rsidRPr="00142B58">
        <w:rPr>
          <w:vertAlign w:val="superscript"/>
        </w:rPr>
        <w:t>2</w:t>
      </w:r>
      <w:r w:rsidRPr="00142B58">
        <w:t>);</w:t>
      </w:r>
    </w:p>
    <w:p w14:paraId="1F37D3CC" w14:textId="77777777" w:rsidR="007806A8" w:rsidRPr="00142B58" w:rsidRDefault="007806A8" w:rsidP="007806A8">
      <w:pPr>
        <w:ind w:firstLine="709"/>
        <w:jc w:val="both"/>
      </w:pPr>
      <w:r w:rsidRPr="00142B58">
        <w:t>KS</w:t>
      </w:r>
      <w:r w:rsidRPr="00142B58">
        <w:rPr>
          <w:vertAlign w:val="subscript"/>
        </w:rPr>
        <w:t xml:space="preserve">DNB </w:t>
      </w:r>
      <w:r w:rsidRPr="00142B58">
        <w:t>– daugiabučių namų butams tenkančios kintamosios sąnaudos, apskaičiuotos pagal (14) formulę, Eur;</w:t>
      </w:r>
    </w:p>
    <w:p w14:paraId="1F37D3CD" w14:textId="0CD270EF" w:rsidR="007806A8" w:rsidRPr="00142B58" w:rsidRDefault="007806A8" w:rsidP="007806A8">
      <w:pPr>
        <w:ind w:firstLine="709"/>
        <w:jc w:val="both"/>
      </w:pPr>
      <w:r w:rsidRPr="00142B58">
        <w:t>AP</w:t>
      </w:r>
      <w:r w:rsidRPr="00142B58">
        <w:rPr>
          <w:vertAlign w:val="subscript"/>
        </w:rPr>
        <w:t xml:space="preserve">DNB  </w:t>
      </w:r>
      <w:r w:rsidRPr="00142B58">
        <w:t>– daugiabučių namų butų apmokestinamas plotas, m</w:t>
      </w:r>
      <w:r w:rsidRPr="00142B58">
        <w:rPr>
          <w:vertAlign w:val="superscript"/>
        </w:rPr>
        <w:t>2</w:t>
      </w:r>
      <w:r w:rsidR="00572284" w:rsidRPr="00142B58">
        <w:t>.</w:t>
      </w:r>
    </w:p>
    <w:p w14:paraId="1F37D3CE" w14:textId="77777777" w:rsidR="007806A8" w:rsidRPr="00142B58" w:rsidRDefault="007806A8" w:rsidP="007806A8">
      <w:pPr>
        <w:pStyle w:val="Sraopastraipa"/>
        <w:numPr>
          <w:ilvl w:val="1"/>
          <w:numId w:val="4"/>
        </w:numPr>
        <w:ind w:left="0" w:firstLine="709"/>
        <w:jc w:val="both"/>
      </w:pPr>
      <w:r w:rsidRPr="00142B58">
        <w:t>Vietinės rinkliavos kintamosios dedamosios dydis individualiems namams (taikoma ir sodų paskirties objektams, kuriuose gyvenama), kurie naudojasi bendro naudojimo konteineriais, apskaičiuojamas maksimalų apmokestinamą vieno buto plotą padauginus iš Vietinės rinkliavos kintamosios dedamosios dydžio daugiabučių namų butams.</w:t>
      </w:r>
    </w:p>
    <w:p w14:paraId="1F37D3CF" w14:textId="38A75F14" w:rsidR="007806A8" w:rsidRPr="00142B58" w:rsidRDefault="007806A8" w:rsidP="007806A8">
      <w:pPr>
        <w:pStyle w:val="Sraopastraipa"/>
        <w:numPr>
          <w:ilvl w:val="1"/>
          <w:numId w:val="4"/>
        </w:numPr>
        <w:ind w:left="0" w:firstLine="709"/>
        <w:jc w:val="both"/>
      </w:pPr>
      <w:r w:rsidRPr="00142B58">
        <w:t>Bendra kintamųjų sąnaudų dalis visiems kitiems negyvenamosios paskirties nekilnojamojo turto objektams, kurie naudojasi</w:t>
      </w:r>
      <w:r w:rsidR="00572284" w:rsidRPr="00142B58">
        <w:t xml:space="preserve"> bendro naudojimo konteineriais</w:t>
      </w:r>
      <w:r w:rsidRPr="00142B58">
        <w:t xml:space="preserve"> (nedeklaruojantiems komunalinių atliekų kiekio), išskyrus sodų paskirties objektus, apskaičiuojama pagal šią formulę:</w:t>
      </w:r>
    </w:p>
    <w:p w14:paraId="1F37D3D0" w14:textId="07F76746" w:rsidR="007806A8" w:rsidRPr="00142B58" w:rsidRDefault="007806A8" w:rsidP="007806A8">
      <w:pPr>
        <w:ind w:firstLine="709"/>
        <w:jc w:val="both"/>
      </w:pPr>
      <w:r w:rsidRPr="00142B58">
        <w:t>KS</w:t>
      </w:r>
      <w:r w:rsidRPr="00142B58">
        <w:rPr>
          <w:vertAlign w:val="subscript"/>
        </w:rPr>
        <w:t>IFJANTO</w:t>
      </w:r>
      <w:r w:rsidRPr="00142B58">
        <w:t xml:space="preserve"> = (BP</w:t>
      </w:r>
      <w:r w:rsidRPr="00142B58">
        <w:rPr>
          <w:vertAlign w:val="subscript"/>
        </w:rPr>
        <w:t>IFJANTO</w:t>
      </w:r>
      <w:r w:rsidRPr="00142B58">
        <w:t xml:space="preserve"> / AP</w:t>
      </w:r>
      <w:r w:rsidRPr="00142B58">
        <w:rPr>
          <w:vertAlign w:val="subscript"/>
        </w:rPr>
        <w:t>FJANTO</w:t>
      </w:r>
      <w:r w:rsidRPr="00142B58">
        <w:t>)</w:t>
      </w:r>
      <w:r w:rsidRPr="00142B58">
        <w:rPr>
          <w:vertAlign w:val="subscript"/>
        </w:rPr>
        <w:t xml:space="preserve"> </w:t>
      </w:r>
      <w:r w:rsidRPr="00142B58">
        <w:t>x KS</w:t>
      </w:r>
      <w:r w:rsidRPr="00142B58">
        <w:rPr>
          <w:vertAlign w:val="subscript"/>
        </w:rPr>
        <w:t>FJANTO</w:t>
      </w:r>
      <w:r w:rsidRPr="00142B58">
        <w:rPr>
          <w:vertAlign w:val="subscript"/>
        </w:rPr>
        <w:tab/>
      </w:r>
      <w:r w:rsidRPr="00142B58">
        <w:rPr>
          <w:vertAlign w:val="subscript"/>
        </w:rPr>
        <w:tab/>
        <w:t xml:space="preserve"> </w:t>
      </w:r>
      <w:r w:rsidRPr="00142B58">
        <w:t xml:space="preserve">                      (16)</w:t>
      </w:r>
      <w:r w:rsidR="00572284" w:rsidRPr="00142B58">
        <w:t>,</w:t>
      </w:r>
    </w:p>
    <w:p w14:paraId="1F37D3D1" w14:textId="77777777" w:rsidR="007806A8" w:rsidRPr="00142B58" w:rsidRDefault="007806A8" w:rsidP="007806A8">
      <w:pPr>
        <w:ind w:firstLine="709"/>
        <w:jc w:val="both"/>
      </w:pPr>
      <w:r w:rsidRPr="00142B58">
        <w:t>kur:</w:t>
      </w:r>
    </w:p>
    <w:p w14:paraId="1F37D3D2" w14:textId="242C6EC9" w:rsidR="007806A8" w:rsidRPr="00142B58" w:rsidRDefault="007806A8" w:rsidP="007806A8">
      <w:pPr>
        <w:ind w:firstLine="709"/>
        <w:jc w:val="both"/>
      </w:pPr>
      <w:r w:rsidRPr="00142B58">
        <w:t>KS</w:t>
      </w:r>
      <w:r w:rsidRPr="00142B58">
        <w:rPr>
          <w:vertAlign w:val="subscript"/>
        </w:rPr>
        <w:t xml:space="preserve">IFJANTO </w:t>
      </w:r>
      <w:r w:rsidRPr="00142B58">
        <w:t>– negyvenamosios paskirties nekilnojamojo turto objektams (nedeklaruojantiems komuna</w:t>
      </w:r>
      <w:r w:rsidR="00572284" w:rsidRPr="00142B58">
        <w:t>linių atliekų kiekio), išskyrus</w:t>
      </w:r>
      <w:r w:rsidRPr="00142B58">
        <w:t xml:space="preserve"> sodų paskirties objektus, tenkančios kintamosios sąnaudos, Eur;</w:t>
      </w:r>
    </w:p>
    <w:p w14:paraId="1F37D3D3" w14:textId="7DDEFF0F" w:rsidR="007806A8" w:rsidRPr="00142B58" w:rsidRDefault="007806A8" w:rsidP="007806A8">
      <w:pPr>
        <w:ind w:firstLine="709"/>
        <w:jc w:val="both"/>
      </w:pPr>
      <w:r w:rsidRPr="00142B58">
        <w:t>BP</w:t>
      </w:r>
      <w:r w:rsidRPr="00142B58">
        <w:rPr>
          <w:vertAlign w:val="subscript"/>
        </w:rPr>
        <w:t xml:space="preserve">IFJANTO </w:t>
      </w:r>
      <w:r w:rsidRPr="00142B58">
        <w:t>– negyvenamosios paskirties nekilnojamojo turto objektams (nedeklaruojantiems komuna</w:t>
      </w:r>
      <w:r w:rsidR="00572284" w:rsidRPr="00142B58">
        <w:t>linių atliekų kiekio), išskyrus</w:t>
      </w:r>
      <w:r w:rsidRPr="00142B58">
        <w:t xml:space="preserve"> sodų paskirties objektus</w:t>
      </w:r>
      <w:r w:rsidR="00572284" w:rsidRPr="00142B58">
        <w:t>,</w:t>
      </w:r>
      <w:r w:rsidRPr="00142B58">
        <w:t xml:space="preserve"> tenkantis bendrasis plotas, m</w:t>
      </w:r>
      <w:r w:rsidRPr="00142B58">
        <w:rPr>
          <w:vertAlign w:val="superscript"/>
        </w:rPr>
        <w:t>2</w:t>
      </w:r>
      <w:r w:rsidRPr="00142B58">
        <w:t>;</w:t>
      </w:r>
    </w:p>
    <w:p w14:paraId="1F37D3D4" w14:textId="77777777" w:rsidR="007806A8" w:rsidRPr="00142B58" w:rsidRDefault="007806A8" w:rsidP="007806A8">
      <w:pPr>
        <w:ind w:firstLine="709"/>
        <w:jc w:val="both"/>
      </w:pPr>
      <w:r w:rsidRPr="00142B58">
        <w:t>AP</w:t>
      </w:r>
      <w:r w:rsidRPr="00142B58">
        <w:rPr>
          <w:vertAlign w:val="subscript"/>
        </w:rPr>
        <w:t xml:space="preserve">FJANTO </w:t>
      </w:r>
      <w:r w:rsidRPr="00142B58">
        <w:t>– visų objektų, kurie naudojasi bendro naudojimo konteineriais, apmokestinamas plotas, išskyrus asmenų, kurie deklaruoja komunalinių atliekų kiekį, ir individualiųjų namų plotus, m</w:t>
      </w:r>
      <w:r w:rsidRPr="00142B58">
        <w:rPr>
          <w:vertAlign w:val="superscript"/>
        </w:rPr>
        <w:t>2</w:t>
      </w:r>
      <w:r w:rsidRPr="00142B58">
        <w:t>;</w:t>
      </w:r>
    </w:p>
    <w:p w14:paraId="1F37D3D5" w14:textId="6746B650" w:rsidR="007806A8" w:rsidRPr="00142B58" w:rsidRDefault="007806A8" w:rsidP="007806A8">
      <w:pPr>
        <w:ind w:firstLine="709"/>
        <w:jc w:val="both"/>
      </w:pPr>
      <w:r w:rsidRPr="00142B58">
        <w:t>KS</w:t>
      </w:r>
      <w:r w:rsidRPr="00142B58">
        <w:rPr>
          <w:vertAlign w:val="subscript"/>
        </w:rPr>
        <w:t xml:space="preserve">FJANTO </w:t>
      </w:r>
      <w:r w:rsidRPr="00142B58">
        <w:t>– visų nekilnojamojo turto objektų kategorijų atliekų turėtojams, kurie naudojasi bendro naudojimo konteineriais, tenkanti kintamųjų sąnaudų dalis, apskaičiuota</w:t>
      </w:r>
      <w:r w:rsidR="00572284" w:rsidRPr="00142B58">
        <w:t xml:space="preserve"> pagal (13) formulę, Eur.</w:t>
      </w:r>
    </w:p>
    <w:p w14:paraId="1F37D3D6" w14:textId="304F8B20" w:rsidR="007806A8" w:rsidRPr="00142B58" w:rsidRDefault="007806A8" w:rsidP="007806A8">
      <w:pPr>
        <w:pStyle w:val="Sraopastraipa"/>
        <w:numPr>
          <w:ilvl w:val="1"/>
          <w:numId w:val="4"/>
        </w:numPr>
        <w:ind w:left="0" w:firstLine="709"/>
        <w:jc w:val="both"/>
      </w:pPr>
      <w:r w:rsidRPr="00142B58">
        <w:t>Vietinės rinkliavos kintamosios dedamosios dydis negyvenamosios paskirties nekilnojamojo turto objektams, kurie naudojasi bendro naudojimo konteineriais (nedeklaruojantiems komuna</w:t>
      </w:r>
      <w:r w:rsidR="00572284" w:rsidRPr="00142B58">
        <w:t>linių atliekų kiekio), išskyrus</w:t>
      </w:r>
      <w:r w:rsidRPr="00142B58">
        <w:t xml:space="preserve"> sodų paskirties objektus, apskaičiuojamas pagal formulę:</w:t>
      </w:r>
    </w:p>
    <w:p w14:paraId="1F37D3D7" w14:textId="76990777" w:rsidR="007806A8" w:rsidRPr="00142B58" w:rsidRDefault="007806A8" w:rsidP="007806A8">
      <w:pPr>
        <w:ind w:firstLine="709"/>
        <w:jc w:val="both"/>
      </w:pPr>
      <w:r w:rsidRPr="00142B58">
        <w:t>KSD</w:t>
      </w:r>
      <w:r w:rsidRPr="00142B58">
        <w:rPr>
          <w:vertAlign w:val="subscript"/>
        </w:rPr>
        <w:t>IFJANTO</w:t>
      </w:r>
      <w:r w:rsidRPr="00142B58">
        <w:t xml:space="preserve"> = KS</w:t>
      </w:r>
      <w:r w:rsidRPr="00142B58">
        <w:rPr>
          <w:vertAlign w:val="subscript"/>
        </w:rPr>
        <w:t>IFJANTO</w:t>
      </w:r>
      <w:r w:rsidRPr="00142B58">
        <w:t xml:space="preserve"> / BP</w:t>
      </w:r>
      <w:r w:rsidRPr="00142B58">
        <w:rPr>
          <w:vertAlign w:val="subscript"/>
        </w:rPr>
        <w:t>FJANTO</w:t>
      </w:r>
      <w:r w:rsidRPr="00142B58">
        <w:rPr>
          <w:vertAlign w:val="subscript"/>
        </w:rPr>
        <w:tab/>
      </w:r>
      <w:r w:rsidRPr="00142B58">
        <w:rPr>
          <w:vertAlign w:val="subscript"/>
        </w:rPr>
        <w:tab/>
      </w:r>
      <w:r w:rsidRPr="00142B58">
        <w:rPr>
          <w:vertAlign w:val="subscript"/>
        </w:rPr>
        <w:tab/>
      </w:r>
      <w:r w:rsidRPr="00142B58">
        <w:rPr>
          <w:vertAlign w:val="subscript"/>
        </w:rPr>
        <w:tab/>
      </w:r>
      <w:r w:rsidRPr="00142B58">
        <w:t>(17)</w:t>
      </w:r>
      <w:r w:rsidR="00572284" w:rsidRPr="00142B58">
        <w:t>,</w:t>
      </w:r>
    </w:p>
    <w:p w14:paraId="1F37D3D8" w14:textId="77777777" w:rsidR="007806A8" w:rsidRPr="00142B58" w:rsidRDefault="007806A8" w:rsidP="007806A8">
      <w:pPr>
        <w:ind w:firstLine="709"/>
        <w:jc w:val="both"/>
      </w:pPr>
      <w:r w:rsidRPr="00142B58">
        <w:t>kur:</w:t>
      </w:r>
    </w:p>
    <w:p w14:paraId="1F37D3D9" w14:textId="6C87CAF0" w:rsidR="007806A8" w:rsidRPr="00142B58" w:rsidRDefault="007806A8" w:rsidP="007806A8">
      <w:pPr>
        <w:ind w:firstLine="709"/>
        <w:jc w:val="both"/>
      </w:pPr>
      <w:r w:rsidRPr="00142B58">
        <w:t>KSD</w:t>
      </w:r>
      <w:r w:rsidRPr="00142B58">
        <w:rPr>
          <w:vertAlign w:val="subscript"/>
        </w:rPr>
        <w:t xml:space="preserve">IFJANTO </w:t>
      </w:r>
      <w:r w:rsidRPr="00142B58">
        <w:t>– Vietinės rinkliavos kintamosios dedamosios dydis negyvenamosios paskirties nekilnojamojo turto objektams, kurie naudojasi</w:t>
      </w:r>
      <w:r w:rsidR="00572284" w:rsidRPr="00142B58">
        <w:t xml:space="preserve"> bendro naudojimo konteineriais</w:t>
      </w:r>
      <w:r w:rsidRPr="00142B58">
        <w:t xml:space="preserve"> (nedeklaruojan</w:t>
      </w:r>
      <w:r w:rsidR="00572284" w:rsidRPr="00142B58">
        <w:t>tiems atliekų kiekio), išskyrus</w:t>
      </w:r>
      <w:r w:rsidRPr="00142B58">
        <w:t xml:space="preserve"> sodų paskirties objektus, Eur/m</w:t>
      </w:r>
      <w:r w:rsidRPr="00142B58">
        <w:rPr>
          <w:vertAlign w:val="superscript"/>
        </w:rPr>
        <w:t>2</w:t>
      </w:r>
      <w:r w:rsidRPr="00142B58">
        <w:t>;</w:t>
      </w:r>
    </w:p>
    <w:p w14:paraId="1F37D3DA" w14:textId="6A808367" w:rsidR="007806A8" w:rsidRPr="00142B58" w:rsidRDefault="007806A8" w:rsidP="007806A8">
      <w:pPr>
        <w:ind w:firstLine="709"/>
        <w:jc w:val="both"/>
      </w:pPr>
      <w:r w:rsidRPr="00142B58">
        <w:t>KS</w:t>
      </w:r>
      <w:r w:rsidRPr="00142B58">
        <w:rPr>
          <w:vertAlign w:val="subscript"/>
        </w:rPr>
        <w:t xml:space="preserve">IFJANTO </w:t>
      </w:r>
      <w:r w:rsidRPr="00142B58">
        <w:t>– negyvenamosios paskirties nekilnojamojo turto objektams (nedeklaruojantiems komuna</w:t>
      </w:r>
      <w:r w:rsidR="00572284" w:rsidRPr="00142B58">
        <w:t>linių atliekų kiekio), išskyrus</w:t>
      </w:r>
      <w:r w:rsidRPr="00142B58">
        <w:t xml:space="preserve"> sodų paskirties objektus, tenkančios kintamosios sąnaudos, apskaičiuotos pagal (16) formulę, Eur;</w:t>
      </w:r>
    </w:p>
    <w:p w14:paraId="1F37D3DB" w14:textId="22E83FFD" w:rsidR="007806A8" w:rsidRPr="00142B58" w:rsidRDefault="007806A8" w:rsidP="007806A8">
      <w:pPr>
        <w:ind w:firstLine="709"/>
        <w:jc w:val="both"/>
      </w:pPr>
      <w:r w:rsidRPr="00142B58">
        <w:t>BP</w:t>
      </w:r>
      <w:r w:rsidRPr="00142B58">
        <w:rPr>
          <w:vertAlign w:val="subscript"/>
        </w:rPr>
        <w:t xml:space="preserve">IFJANTO  </w:t>
      </w:r>
      <w:r w:rsidRPr="00142B58">
        <w:t>– negyvenamosios paskirties nekilnojamojo turto objektų (nedeklaruojančių komuna</w:t>
      </w:r>
      <w:r w:rsidR="009F3B7C" w:rsidRPr="00142B58">
        <w:t>linių atliekų kiekio), išskyrus</w:t>
      </w:r>
      <w:r w:rsidRPr="00142B58">
        <w:t xml:space="preserve"> sodų paskirties objektus, bendras plotas, m</w:t>
      </w:r>
      <w:r w:rsidRPr="00142B58">
        <w:rPr>
          <w:vertAlign w:val="superscript"/>
        </w:rPr>
        <w:t>2</w:t>
      </w:r>
      <w:r w:rsidRPr="00142B58">
        <w:t>;</w:t>
      </w:r>
    </w:p>
    <w:p w14:paraId="1F37D3DC" w14:textId="77777777" w:rsidR="007806A8" w:rsidRPr="00142B58" w:rsidRDefault="007806A8" w:rsidP="007806A8">
      <w:pPr>
        <w:pStyle w:val="Sraopastraipa"/>
        <w:numPr>
          <w:ilvl w:val="1"/>
          <w:numId w:val="4"/>
        </w:numPr>
        <w:ind w:left="0" w:firstLine="709"/>
        <w:jc w:val="both"/>
      </w:pPr>
      <w:r w:rsidRPr="00142B58">
        <w:t>Vietinės rinkliavos kintamosios dedamosios dydis sodų paskirties objektams apskaičiuojamas pagal turto vienetų skaičių pagal šią formulę:</w:t>
      </w:r>
    </w:p>
    <w:p w14:paraId="1F37D3DD" w14:textId="42EB9FC8" w:rsidR="007806A8" w:rsidRPr="00142B58" w:rsidRDefault="007806A8" w:rsidP="007806A8">
      <w:pPr>
        <w:ind w:firstLine="709"/>
        <w:jc w:val="both"/>
      </w:pPr>
      <w:r w:rsidRPr="00142B58">
        <w:t>KSD</w:t>
      </w:r>
      <w:r w:rsidRPr="00142B58">
        <w:rPr>
          <w:vertAlign w:val="subscript"/>
        </w:rPr>
        <w:t>PSPO</w:t>
      </w:r>
      <w:r w:rsidRPr="00142B58">
        <w:t xml:space="preserve"> = KS</w:t>
      </w:r>
      <w:r w:rsidRPr="00142B58">
        <w:rPr>
          <w:vertAlign w:val="subscript"/>
        </w:rPr>
        <w:t>FJANTO</w:t>
      </w:r>
      <w:r w:rsidRPr="00142B58">
        <w:t>/ TVS</w:t>
      </w:r>
      <w:r w:rsidRPr="00142B58">
        <w:rPr>
          <w:vertAlign w:val="subscript"/>
        </w:rPr>
        <w:t>FJANTO</w:t>
      </w:r>
      <w:r w:rsidRPr="00142B58">
        <w:t>*GNK</w:t>
      </w:r>
      <w:r w:rsidRPr="00142B58">
        <w:rPr>
          <w:vertAlign w:val="subscript"/>
        </w:rPr>
        <w:t>SPO</w:t>
      </w:r>
      <w:r w:rsidRPr="00142B58">
        <w:t xml:space="preserve">                                                                       (18)</w:t>
      </w:r>
      <w:r w:rsidR="009F3B7C" w:rsidRPr="00142B58">
        <w:t>,</w:t>
      </w:r>
    </w:p>
    <w:p w14:paraId="1F37D3DE" w14:textId="77777777" w:rsidR="007806A8" w:rsidRPr="00142B58" w:rsidRDefault="007806A8" w:rsidP="007806A8">
      <w:pPr>
        <w:ind w:firstLine="709"/>
        <w:jc w:val="both"/>
      </w:pPr>
      <w:r w:rsidRPr="00142B58">
        <w:t>kur:</w:t>
      </w:r>
    </w:p>
    <w:p w14:paraId="1F37D3DF" w14:textId="77777777" w:rsidR="007806A8" w:rsidRPr="00142B58" w:rsidRDefault="007806A8" w:rsidP="007806A8">
      <w:pPr>
        <w:ind w:firstLine="709"/>
        <w:jc w:val="both"/>
      </w:pPr>
      <w:r w:rsidRPr="00142B58">
        <w:t>KSD</w:t>
      </w:r>
      <w:r w:rsidRPr="00142B58">
        <w:rPr>
          <w:vertAlign w:val="subscript"/>
        </w:rPr>
        <w:t xml:space="preserve">PSPO  </w:t>
      </w:r>
      <w:r w:rsidRPr="00142B58">
        <w:t>– sodų paskirties objektų kintamosios dalies dydis, Eur/turt. vnt.;</w:t>
      </w:r>
    </w:p>
    <w:p w14:paraId="1F37D3E0" w14:textId="77777777" w:rsidR="007806A8" w:rsidRPr="00142B58" w:rsidRDefault="007806A8" w:rsidP="007806A8">
      <w:pPr>
        <w:ind w:firstLine="709"/>
        <w:jc w:val="both"/>
      </w:pPr>
      <w:r w:rsidRPr="00142B58">
        <w:t>KS</w:t>
      </w:r>
      <w:r w:rsidRPr="00142B58">
        <w:rPr>
          <w:vertAlign w:val="subscript"/>
        </w:rPr>
        <w:t xml:space="preserve">FJANTO </w:t>
      </w:r>
      <w:r w:rsidRPr="00142B58">
        <w:t>– visų nekilnojamojo turto objektų kategorijų atliekų turėtojams, kurie naudojasi bendro naudojimo konteineriais, tenkanti kintamųjų sąnaudų dalis, apskaičiuota pagal (13) formulę, Eur;</w:t>
      </w:r>
    </w:p>
    <w:p w14:paraId="1F37D3E1" w14:textId="77777777" w:rsidR="007806A8" w:rsidRPr="00142B58" w:rsidRDefault="007806A8" w:rsidP="007806A8">
      <w:pPr>
        <w:ind w:firstLine="709"/>
        <w:jc w:val="both"/>
      </w:pPr>
      <w:r w:rsidRPr="00142B58">
        <w:t>TVS</w:t>
      </w:r>
      <w:r w:rsidRPr="00142B58">
        <w:rPr>
          <w:vertAlign w:val="subscript"/>
        </w:rPr>
        <w:t xml:space="preserve">FJANTO </w:t>
      </w:r>
      <w:r w:rsidRPr="00142B58">
        <w:t>– visų nekilnojamojo turto objektų, kurie naudojasi bendro naudojimo konteineriais, skaičius, vnt.;</w:t>
      </w:r>
    </w:p>
    <w:p w14:paraId="1F37D3E2" w14:textId="645D9172" w:rsidR="007806A8" w:rsidRPr="00142B58" w:rsidRDefault="007806A8" w:rsidP="007806A8">
      <w:pPr>
        <w:ind w:firstLine="709"/>
        <w:jc w:val="both"/>
        <w:rPr>
          <w:lang w:val="en-US"/>
        </w:rPr>
      </w:pPr>
      <w:r w:rsidRPr="00142B58">
        <w:t>GNK</w:t>
      </w:r>
      <w:r w:rsidRPr="00142B58">
        <w:rPr>
          <w:vertAlign w:val="subscript"/>
        </w:rPr>
        <w:t>SPO</w:t>
      </w:r>
      <w:r w:rsidRPr="00142B58">
        <w:t xml:space="preserve"> – sodų paskirties objektų kategorijai taikomas 0,5 naudojimosi turtu koeficientas.“</w:t>
      </w:r>
      <w:r w:rsidR="009F3B7C" w:rsidRPr="00142B58">
        <w:t>;</w:t>
      </w:r>
      <w:r w:rsidRPr="00142B58">
        <w:t xml:space="preserve">  </w:t>
      </w:r>
    </w:p>
    <w:p w14:paraId="1F37D3E3" w14:textId="77777777" w:rsidR="007806A8" w:rsidRPr="00142B58" w:rsidRDefault="007806A8" w:rsidP="007806A8">
      <w:pPr>
        <w:ind w:firstLine="709"/>
        <w:jc w:val="both"/>
        <w:rPr>
          <w:bCs/>
          <w:color w:val="000000"/>
          <w:shd w:val="clear" w:color="auto" w:fill="FFFFFF"/>
        </w:rPr>
      </w:pPr>
      <w:r w:rsidRPr="00142B58">
        <w:rPr>
          <w:rFonts w:eastAsia="Courier New"/>
          <w:lang w:eastAsia="lt-LT"/>
        </w:rPr>
        <w:t xml:space="preserve">1.11. </w:t>
      </w:r>
      <w:r w:rsidRPr="00142B58">
        <w:rPr>
          <w:bCs/>
          <w:color w:val="000000"/>
          <w:shd w:val="clear" w:color="auto" w:fill="FFFFFF"/>
        </w:rPr>
        <w:t>pripažinti netekusiu galios 56 punktą;</w:t>
      </w:r>
    </w:p>
    <w:p w14:paraId="1F37D3E4" w14:textId="77777777" w:rsidR="007806A8" w:rsidRPr="00142B58" w:rsidRDefault="007806A8" w:rsidP="007806A8">
      <w:pPr>
        <w:ind w:firstLine="709"/>
        <w:jc w:val="both"/>
        <w:rPr>
          <w:bCs/>
          <w:color w:val="000000"/>
          <w:shd w:val="clear" w:color="auto" w:fill="FFFFFF"/>
        </w:rPr>
      </w:pPr>
      <w:r w:rsidRPr="00142B58">
        <w:rPr>
          <w:bCs/>
          <w:color w:val="000000"/>
          <w:shd w:val="clear" w:color="auto" w:fill="FFFFFF"/>
        </w:rPr>
        <w:t>1.12. pakeisti 57 punktą ir jį išdėstyti taip:</w:t>
      </w:r>
    </w:p>
    <w:p w14:paraId="1F37D3E5" w14:textId="77777777" w:rsidR="007806A8" w:rsidRPr="00142B58" w:rsidRDefault="007806A8" w:rsidP="007806A8">
      <w:pPr>
        <w:tabs>
          <w:tab w:val="left" w:pos="1134"/>
        </w:tabs>
        <w:ind w:firstLine="709"/>
        <w:jc w:val="both"/>
      </w:pPr>
      <w:r w:rsidRPr="00142B58">
        <w:rPr>
          <w:rFonts w:eastAsia="Courier New"/>
          <w:lang w:eastAsia="lt-LT"/>
        </w:rPr>
        <w:t xml:space="preserve">„57. </w:t>
      </w:r>
      <w:r w:rsidRPr="00142B58">
        <w:t>Kasmet iki lapkričio 1 d. būtinosios sąnaudos perskaičiuojamos ateinantiems finansiniams metams. Būtinosios sąnaudos perskaičiuojamos atsižvelgiant į praėjusių kalendorinių metų dvylikos mėnesių faktinius, einamųjų metų 1−6 mėn. faktinius ir 7−12 mėn. prognozuojamus finansinius rezultatus, numatomus kainų bei mokesčių pokyčius ir į naujų komunalinių atliekų tvarkymo priemonių įgyvendinimą. Jeigu apskaičiuojant ateinančių kalendorinių metų būtinąsias sąnaudas paaiškėja, kad iš anksto apskaičiuotos prieš tai buvusių kalendorinių metų būtinosios sąnaudos skiriasi nuo faktinių tų kalendorinių metų sąnaudų (faktinės sąnaudos didesnės arba mažesnės už apskaičiuotas iš anksto sąnaudas), skirtumas išlyginamas apskaičiuojant ateinančių metų būtinąsias sąnaudas. Atsižvelgiant į perskaičiavimų rezultatus, Vietinės rinkliavos dydžių koregavimai atliekami:</w:t>
      </w:r>
    </w:p>
    <w:p w14:paraId="1F37D3E6" w14:textId="77777777" w:rsidR="007806A8" w:rsidRPr="00142B58" w:rsidRDefault="007806A8" w:rsidP="007806A8">
      <w:pPr>
        <w:pStyle w:val="Sraopastraipa"/>
        <w:numPr>
          <w:ilvl w:val="1"/>
          <w:numId w:val="5"/>
        </w:numPr>
        <w:ind w:left="0" w:firstLine="709"/>
        <w:jc w:val="both"/>
      </w:pPr>
      <w:r w:rsidRPr="00142B58">
        <w:t xml:space="preserve"> jeigu ateinančių finansinių metų būtinosios sąnaudos yra 10 ir daugiau procentų didesnės už ateinančiais finansiniais metais priskaičiuotą Vietinės rinkliavos sumą pagal patvirtintus Vietinės rinkliavos dydžius;</w:t>
      </w:r>
    </w:p>
    <w:p w14:paraId="1F37D3E7" w14:textId="77777777" w:rsidR="007806A8" w:rsidRPr="00142B58" w:rsidRDefault="007806A8" w:rsidP="007806A8">
      <w:pPr>
        <w:pStyle w:val="Sraopastraipa"/>
        <w:numPr>
          <w:ilvl w:val="1"/>
          <w:numId w:val="5"/>
        </w:numPr>
        <w:ind w:left="0" w:firstLine="709"/>
        <w:jc w:val="both"/>
        <w:rPr>
          <w:rFonts w:eastAsia="Courier New"/>
        </w:rPr>
      </w:pPr>
      <w:r w:rsidRPr="00142B58">
        <w:t>jeigu ateinančių finansinių metų pastoviųjų ir kintamųjų sąnaudų dalis visose būtinosiose komunalinių atliekų tvarkymo sąnaudose pasikeičia daugiau kaip 15 procentinių punktų, lyginant su patvirtintų Vietinės rinkliavos dydžių pastoviųjų ir kintamųjų sąnaudų dalių proporcija.</w:t>
      </w:r>
      <w:r w:rsidRPr="00142B58">
        <w:rPr>
          <w:rFonts w:eastAsia="Courier New"/>
        </w:rPr>
        <w:t>“;</w:t>
      </w:r>
    </w:p>
    <w:p w14:paraId="1F37D3E8" w14:textId="77777777" w:rsidR="007806A8" w:rsidRPr="00142B58" w:rsidRDefault="007806A8" w:rsidP="007806A8">
      <w:pPr>
        <w:ind w:firstLine="709"/>
        <w:jc w:val="both"/>
        <w:rPr>
          <w:bCs/>
          <w:color w:val="000000"/>
          <w:shd w:val="clear" w:color="auto" w:fill="FFFFFF"/>
        </w:rPr>
      </w:pPr>
      <w:r w:rsidRPr="00142B58">
        <w:rPr>
          <w:bCs/>
          <w:color w:val="000000"/>
          <w:shd w:val="clear" w:color="auto" w:fill="FFFFFF"/>
        </w:rPr>
        <w:t>1.13. pakeisti 58 punktą ir jį išdėstyti taip:</w:t>
      </w:r>
    </w:p>
    <w:p w14:paraId="1F37D3E9" w14:textId="7022AB9A" w:rsidR="007806A8" w:rsidRPr="00142B58" w:rsidRDefault="007806A8" w:rsidP="007806A8">
      <w:pPr>
        <w:ind w:firstLine="709"/>
        <w:jc w:val="both"/>
        <w:rPr>
          <w:bCs/>
          <w:color w:val="000000"/>
          <w:shd w:val="clear" w:color="auto" w:fill="FFFFFF"/>
        </w:rPr>
      </w:pPr>
      <w:r w:rsidRPr="00142B58">
        <w:rPr>
          <w:bCs/>
          <w:color w:val="000000"/>
          <w:shd w:val="clear" w:color="auto" w:fill="FFFFFF"/>
        </w:rPr>
        <w:t xml:space="preserve">„58. </w:t>
      </w:r>
      <w:r w:rsidRPr="00142B58">
        <w:t>Kasmet iki lapkričio 1 d. apmokestinimo parametrų dydžiai (nekilnojamojo turto objektų kategorijų plotai, nekilnojamojo turto objektų skaičius, mišrių komunalinių atliekų konteineriai ir jų ištuštinimo dažnis) patikslinami ateinantiems finansiniams metams. Tikslinant apmokestinimo parametrų dydžius, naudojami praėjusių visų finansinių metų faktiniai vietinės rinkliavos administravimo informacinėje sistemoje sukaupti duomenys bei turimi naujausi duomenys, reikalingi apmokestinimo parametrų dydži</w:t>
      </w:r>
      <w:r w:rsidR="00D60DFE" w:rsidRPr="00142B58">
        <w:t>ams</w:t>
      </w:r>
      <w:r w:rsidRPr="00142B58">
        <w:t xml:space="preserve"> patikslin</w:t>
      </w:r>
      <w:r w:rsidR="00D60DFE" w:rsidRPr="00142B58">
        <w:t>t</w:t>
      </w:r>
      <w:r w:rsidRPr="00142B58">
        <w:t>i</w:t>
      </w:r>
      <w:r w:rsidR="009F3B7C" w:rsidRPr="00142B58">
        <w:t>.</w:t>
      </w:r>
      <w:r w:rsidR="009F3B7C" w:rsidRPr="00142B58">
        <w:rPr>
          <w:bCs/>
          <w:color w:val="000000"/>
          <w:shd w:val="clear" w:color="auto" w:fill="FFFFFF"/>
        </w:rPr>
        <w:t>“</w:t>
      </w:r>
    </w:p>
    <w:p w14:paraId="1F37D3EA" w14:textId="77777777" w:rsidR="007806A8" w:rsidRPr="00142B58" w:rsidRDefault="007806A8" w:rsidP="007806A8">
      <w:pPr>
        <w:ind w:firstLine="709"/>
        <w:jc w:val="both"/>
        <w:rPr>
          <w:color w:val="000000"/>
          <w:shd w:val="clear" w:color="auto" w:fill="FFFFFF"/>
          <w:lang w:eastAsia="lt-LT"/>
        </w:rPr>
      </w:pPr>
      <w:r w:rsidRPr="00142B58">
        <w:t xml:space="preserve">2. </w:t>
      </w:r>
      <w:r w:rsidRPr="00142B58">
        <w:rPr>
          <w:color w:val="000000"/>
          <w:shd w:val="clear" w:color="auto" w:fill="FFFFFF"/>
          <w:lang w:eastAsia="lt-LT"/>
        </w:rPr>
        <w:t>Skelbti šį sprendimą Teisės aktų registre ir Klaipėdos miesto savivaldybės interneto svetainėje.</w:t>
      </w:r>
    </w:p>
    <w:p w14:paraId="1F37D3EB" w14:textId="77777777" w:rsidR="00EB4B96" w:rsidRPr="00142B58" w:rsidRDefault="00EB4B96" w:rsidP="003077A5">
      <w:pPr>
        <w:jc w:val="both"/>
      </w:pPr>
    </w:p>
    <w:p w14:paraId="1F37D3EC" w14:textId="77777777" w:rsidR="00EB4B96" w:rsidRPr="00142B58" w:rsidRDefault="00EB4B96" w:rsidP="003077A5">
      <w:pPr>
        <w:jc w:val="both"/>
      </w:pPr>
    </w:p>
    <w:tbl>
      <w:tblPr>
        <w:tblW w:w="0" w:type="auto"/>
        <w:tblLook w:val="04A0" w:firstRow="1" w:lastRow="0" w:firstColumn="1" w:lastColumn="0" w:noHBand="0" w:noVBand="1"/>
      </w:tblPr>
      <w:tblGrid>
        <w:gridCol w:w="6493"/>
        <w:gridCol w:w="3145"/>
      </w:tblGrid>
      <w:tr w:rsidR="00181E3E" w:rsidRPr="00142B58" w14:paraId="1F37D3EF" w14:textId="77777777" w:rsidTr="00165FB0">
        <w:tc>
          <w:tcPr>
            <w:tcW w:w="6629" w:type="dxa"/>
            <w:shd w:val="clear" w:color="auto" w:fill="auto"/>
          </w:tcPr>
          <w:p w14:paraId="1F37D3ED" w14:textId="77777777" w:rsidR="00BB15A1" w:rsidRPr="00142B58" w:rsidRDefault="00BB15A1" w:rsidP="00BB15A1">
            <w:r w:rsidRPr="00142B58">
              <w:t xml:space="preserve">Savivaldybės meras </w:t>
            </w:r>
          </w:p>
        </w:tc>
        <w:tc>
          <w:tcPr>
            <w:tcW w:w="3225" w:type="dxa"/>
            <w:shd w:val="clear" w:color="auto" w:fill="auto"/>
          </w:tcPr>
          <w:p w14:paraId="1F37D3EE" w14:textId="77777777" w:rsidR="00BB15A1" w:rsidRPr="00142B58" w:rsidRDefault="00BB15A1" w:rsidP="00181E3E">
            <w:pPr>
              <w:jc w:val="right"/>
            </w:pPr>
          </w:p>
        </w:tc>
      </w:tr>
    </w:tbl>
    <w:p w14:paraId="1F37D3F0" w14:textId="77777777" w:rsidR="00446AC7" w:rsidRPr="00142B58" w:rsidRDefault="00446AC7" w:rsidP="003077A5">
      <w:pPr>
        <w:jc w:val="both"/>
      </w:pPr>
    </w:p>
    <w:p w14:paraId="1F37D3F1" w14:textId="77777777" w:rsidR="00446AC7" w:rsidRPr="00142B58" w:rsidRDefault="00446AC7" w:rsidP="003077A5">
      <w:pPr>
        <w:jc w:val="both"/>
      </w:pPr>
    </w:p>
    <w:tbl>
      <w:tblPr>
        <w:tblW w:w="0" w:type="auto"/>
        <w:tblLook w:val="04A0" w:firstRow="1" w:lastRow="0" w:firstColumn="1" w:lastColumn="0" w:noHBand="0" w:noVBand="1"/>
      </w:tblPr>
      <w:tblGrid>
        <w:gridCol w:w="6480"/>
        <w:gridCol w:w="3158"/>
      </w:tblGrid>
      <w:tr w:rsidR="00181E3E" w:rsidRPr="00142B58" w14:paraId="1F37D3F4" w14:textId="77777777" w:rsidTr="00165FB0">
        <w:tc>
          <w:tcPr>
            <w:tcW w:w="6629" w:type="dxa"/>
            <w:shd w:val="clear" w:color="auto" w:fill="auto"/>
          </w:tcPr>
          <w:p w14:paraId="1F37D3F2" w14:textId="77777777" w:rsidR="00BB15A1" w:rsidRPr="00142B58" w:rsidRDefault="00BB15A1" w:rsidP="00DA08A0">
            <w:r w:rsidRPr="00142B58">
              <w:t>Teikėja</w:t>
            </w:r>
            <w:r w:rsidR="008F2B7D" w:rsidRPr="00142B58">
              <w:t>s</w:t>
            </w:r>
            <w:r w:rsidRPr="00142B58">
              <w:t xml:space="preserve"> – </w:t>
            </w:r>
            <w:r w:rsidR="00D653D4" w:rsidRPr="00142B58">
              <w:t>Savivaldybės administracijos direktorius</w:t>
            </w:r>
          </w:p>
        </w:tc>
        <w:tc>
          <w:tcPr>
            <w:tcW w:w="3225" w:type="dxa"/>
            <w:shd w:val="clear" w:color="auto" w:fill="auto"/>
          </w:tcPr>
          <w:p w14:paraId="1F37D3F3" w14:textId="77777777" w:rsidR="00BB15A1" w:rsidRPr="00142B58" w:rsidRDefault="00D653D4" w:rsidP="00181E3E">
            <w:pPr>
              <w:jc w:val="right"/>
            </w:pPr>
            <w:r w:rsidRPr="00142B58">
              <w:t>Saulius Budinas</w:t>
            </w:r>
          </w:p>
        </w:tc>
      </w:tr>
    </w:tbl>
    <w:p w14:paraId="1F37D3F5" w14:textId="77777777" w:rsidR="00BB15A1" w:rsidRPr="00142B58" w:rsidRDefault="00BB15A1" w:rsidP="003077A5">
      <w:pPr>
        <w:tabs>
          <w:tab w:val="left" w:pos="7560"/>
        </w:tabs>
        <w:jc w:val="both"/>
      </w:pPr>
    </w:p>
    <w:p w14:paraId="1F37D3F6" w14:textId="77777777" w:rsidR="00446AC7" w:rsidRPr="00142B58" w:rsidRDefault="00446AC7" w:rsidP="003077A5">
      <w:pPr>
        <w:tabs>
          <w:tab w:val="left" w:pos="7560"/>
        </w:tabs>
        <w:jc w:val="both"/>
      </w:pPr>
    </w:p>
    <w:p w14:paraId="1F37D3F9" w14:textId="77777777" w:rsidR="00710E67" w:rsidRPr="00142B58" w:rsidRDefault="00710E67" w:rsidP="003077A5">
      <w:pPr>
        <w:tabs>
          <w:tab w:val="left" w:pos="7560"/>
        </w:tabs>
        <w:jc w:val="both"/>
      </w:pPr>
    </w:p>
    <w:p w14:paraId="1F37D3FA" w14:textId="77777777" w:rsidR="008D749C" w:rsidRPr="00142B58" w:rsidRDefault="008D749C" w:rsidP="003077A5">
      <w:pPr>
        <w:jc w:val="both"/>
      </w:pPr>
    </w:p>
    <w:p w14:paraId="1F37D3FB" w14:textId="77777777" w:rsidR="001853D9" w:rsidRPr="00142B58" w:rsidRDefault="001853D9" w:rsidP="001853D9">
      <w:pPr>
        <w:jc w:val="both"/>
      </w:pPr>
      <w:r w:rsidRPr="00142B58">
        <w:t>Parengė</w:t>
      </w:r>
    </w:p>
    <w:p w14:paraId="1F37D3FC" w14:textId="77777777" w:rsidR="001853D9" w:rsidRPr="00142B58" w:rsidRDefault="00D653D4" w:rsidP="001853D9">
      <w:pPr>
        <w:jc w:val="both"/>
      </w:pPr>
      <w:r w:rsidRPr="00142B58">
        <w:t>Aplinkos kokybės skyriaus vedėja</w:t>
      </w:r>
    </w:p>
    <w:p w14:paraId="1F37D3FD" w14:textId="77777777" w:rsidR="001853D9" w:rsidRPr="00142B58" w:rsidRDefault="001853D9" w:rsidP="001853D9">
      <w:pPr>
        <w:jc w:val="both"/>
      </w:pPr>
    </w:p>
    <w:p w14:paraId="1F37D3FE" w14:textId="77777777" w:rsidR="001853D9" w:rsidRPr="00142B58" w:rsidRDefault="00D653D4" w:rsidP="001853D9">
      <w:pPr>
        <w:jc w:val="both"/>
      </w:pPr>
      <w:r w:rsidRPr="00142B58">
        <w:t>Rasa Jievaitienė, tel. 39 60 19</w:t>
      </w:r>
    </w:p>
    <w:p w14:paraId="1F37D3FF" w14:textId="77777777" w:rsidR="00DD6F1A" w:rsidRDefault="00D653D4" w:rsidP="001853D9">
      <w:pPr>
        <w:jc w:val="both"/>
      </w:pPr>
      <w:r w:rsidRPr="00142B58">
        <w:t>2019-02-08</w:t>
      </w:r>
    </w:p>
    <w:sectPr w:rsidR="00DD6F1A" w:rsidSect="00BB15A1">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37D402" w14:textId="77777777" w:rsidR="00F42A76" w:rsidRDefault="00F42A76">
      <w:r>
        <w:separator/>
      </w:r>
    </w:p>
  </w:endnote>
  <w:endnote w:type="continuationSeparator" w:id="0">
    <w:p w14:paraId="1F37D403" w14:textId="77777777"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37D400" w14:textId="77777777" w:rsidR="00F42A76" w:rsidRDefault="00F42A76">
      <w:r>
        <w:separator/>
      </w:r>
    </w:p>
  </w:footnote>
  <w:footnote w:type="continuationSeparator" w:id="0">
    <w:p w14:paraId="1F37D401" w14:textId="77777777" w:rsidR="00F42A76" w:rsidRDefault="00F42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37D404"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F37D405"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37D406" w14:textId="423C5D68"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46675C">
      <w:rPr>
        <w:rStyle w:val="Puslapionumeris"/>
        <w:noProof/>
      </w:rPr>
      <w:t>5</w:t>
    </w:r>
    <w:r>
      <w:rPr>
        <w:rStyle w:val="Puslapionumeris"/>
      </w:rPr>
      <w:fldChar w:fldCharType="end"/>
    </w:r>
  </w:p>
  <w:p w14:paraId="1F37D407" w14:textId="77777777"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37D408" w14:textId="77777777" w:rsidR="00C72E9F" w:rsidRPr="00C72E9F" w:rsidRDefault="00C72E9F" w:rsidP="00C72E9F">
    <w:pPr>
      <w:pStyle w:val="Antrats"/>
      <w:jc w:val="right"/>
      <w:rPr>
        <w:b/>
      </w:rPr>
    </w:pPr>
    <w:r w:rsidRPr="00C72E9F">
      <w:rPr>
        <w:b/>
      </w:rPr>
      <w:t>Projektas</w:t>
    </w:r>
  </w:p>
  <w:p w14:paraId="1F37D409" w14:textId="77777777"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ED54AE"/>
    <w:multiLevelType w:val="multilevel"/>
    <w:tmpl w:val="08202B72"/>
    <w:lvl w:ilvl="0">
      <w:start w:val="57"/>
      <w:numFmt w:val="decimal"/>
      <w:suff w:val="space"/>
      <w:lvlText w:val="%1."/>
      <w:lvlJc w:val="left"/>
      <w:pPr>
        <w:ind w:left="6390" w:hanging="360"/>
      </w:pPr>
      <w:rPr>
        <w:rFonts w:hint="default"/>
      </w:rPr>
    </w:lvl>
    <w:lvl w:ilvl="1">
      <w:start w:val="1"/>
      <w:numFmt w:val="decimal"/>
      <w:suff w:val="space"/>
      <w:lvlText w:val="%1.%2."/>
      <w:lvlJc w:val="left"/>
      <w:pPr>
        <w:ind w:left="1260" w:hanging="360"/>
      </w:pPr>
      <w:rPr>
        <w:rFonts w:hint="default"/>
      </w:rPr>
    </w:lvl>
    <w:lvl w:ilvl="2">
      <w:start w:val="1"/>
      <w:numFmt w:val="decimal"/>
      <w:lvlText w:val="%1.%2.%3."/>
      <w:lvlJc w:val="left"/>
      <w:pPr>
        <w:ind w:left="1750" w:hanging="720"/>
      </w:pPr>
      <w:rPr>
        <w:rFonts w:hint="default"/>
      </w:rPr>
    </w:lvl>
    <w:lvl w:ilvl="3">
      <w:start w:val="1"/>
      <w:numFmt w:val="decimal"/>
      <w:lvlText w:val="%1.%2.%3.%4."/>
      <w:lvlJc w:val="left"/>
      <w:pPr>
        <w:ind w:left="2265" w:hanging="720"/>
      </w:pPr>
      <w:rPr>
        <w:rFonts w:hint="default"/>
      </w:rPr>
    </w:lvl>
    <w:lvl w:ilvl="4">
      <w:start w:val="1"/>
      <w:numFmt w:val="decimal"/>
      <w:lvlText w:val="%1.%2.%3.%4.%5."/>
      <w:lvlJc w:val="left"/>
      <w:pPr>
        <w:ind w:left="3140" w:hanging="1080"/>
      </w:pPr>
      <w:rPr>
        <w:rFonts w:hint="default"/>
      </w:rPr>
    </w:lvl>
    <w:lvl w:ilvl="5">
      <w:start w:val="1"/>
      <w:numFmt w:val="decimal"/>
      <w:lvlText w:val="%1.%2.%3.%4.%5.%6."/>
      <w:lvlJc w:val="left"/>
      <w:pPr>
        <w:ind w:left="3655" w:hanging="1080"/>
      </w:pPr>
      <w:rPr>
        <w:rFonts w:hint="default"/>
      </w:rPr>
    </w:lvl>
    <w:lvl w:ilvl="6">
      <w:start w:val="1"/>
      <w:numFmt w:val="decimal"/>
      <w:lvlText w:val="%1.%2.%3.%4.%5.%6.%7."/>
      <w:lvlJc w:val="left"/>
      <w:pPr>
        <w:ind w:left="4530" w:hanging="1440"/>
      </w:pPr>
      <w:rPr>
        <w:rFonts w:hint="default"/>
      </w:rPr>
    </w:lvl>
    <w:lvl w:ilvl="7">
      <w:start w:val="1"/>
      <w:numFmt w:val="decimal"/>
      <w:lvlText w:val="%1.%2.%3.%4.%5.%6.%7.%8."/>
      <w:lvlJc w:val="left"/>
      <w:pPr>
        <w:ind w:left="5045" w:hanging="1440"/>
      </w:pPr>
      <w:rPr>
        <w:rFonts w:hint="default"/>
      </w:rPr>
    </w:lvl>
    <w:lvl w:ilvl="8">
      <w:start w:val="1"/>
      <w:numFmt w:val="decimal"/>
      <w:lvlText w:val="%1.%2.%3.%4.%5.%6.%7.%8.%9."/>
      <w:lvlJc w:val="left"/>
      <w:pPr>
        <w:ind w:left="5920" w:hanging="1800"/>
      </w:pPr>
      <w:rPr>
        <w:rFonts w:hint="default"/>
      </w:rPr>
    </w:lvl>
  </w:abstractNum>
  <w:abstractNum w:abstractNumId="1"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3" w15:restartNumberingAfterBreak="0">
    <w:nsid w:val="6CAE15FC"/>
    <w:multiLevelType w:val="multilevel"/>
    <w:tmpl w:val="2F4E3760"/>
    <w:lvl w:ilvl="0">
      <w:start w:val="55"/>
      <w:numFmt w:val="decimal"/>
      <w:suff w:val="space"/>
      <w:lvlText w:val="%1."/>
      <w:lvlJc w:val="left"/>
      <w:pPr>
        <w:ind w:left="6390" w:hanging="360"/>
      </w:pPr>
      <w:rPr>
        <w:rFonts w:hint="default"/>
      </w:rPr>
    </w:lvl>
    <w:lvl w:ilvl="1">
      <w:start w:val="1"/>
      <w:numFmt w:val="decimal"/>
      <w:suff w:val="space"/>
      <w:lvlText w:val="%1.%2."/>
      <w:lvlJc w:val="left"/>
      <w:pPr>
        <w:ind w:left="1260" w:hanging="360"/>
      </w:pPr>
      <w:rPr>
        <w:rFonts w:hint="default"/>
      </w:rPr>
    </w:lvl>
    <w:lvl w:ilvl="2">
      <w:start w:val="1"/>
      <w:numFmt w:val="decimal"/>
      <w:lvlText w:val="%1.%2.%3."/>
      <w:lvlJc w:val="left"/>
      <w:pPr>
        <w:ind w:left="1750" w:hanging="720"/>
      </w:pPr>
      <w:rPr>
        <w:rFonts w:hint="default"/>
      </w:rPr>
    </w:lvl>
    <w:lvl w:ilvl="3">
      <w:start w:val="1"/>
      <w:numFmt w:val="decimal"/>
      <w:lvlText w:val="%1.%2.%3.%4."/>
      <w:lvlJc w:val="left"/>
      <w:pPr>
        <w:ind w:left="2265" w:hanging="720"/>
      </w:pPr>
      <w:rPr>
        <w:rFonts w:hint="default"/>
      </w:rPr>
    </w:lvl>
    <w:lvl w:ilvl="4">
      <w:start w:val="1"/>
      <w:numFmt w:val="decimal"/>
      <w:lvlText w:val="%1.%2.%3.%4.%5."/>
      <w:lvlJc w:val="left"/>
      <w:pPr>
        <w:ind w:left="3140" w:hanging="1080"/>
      </w:pPr>
      <w:rPr>
        <w:rFonts w:hint="default"/>
      </w:rPr>
    </w:lvl>
    <w:lvl w:ilvl="5">
      <w:start w:val="1"/>
      <w:numFmt w:val="decimal"/>
      <w:lvlText w:val="%1.%2.%3.%4.%5.%6."/>
      <w:lvlJc w:val="left"/>
      <w:pPr>
        <w:ind w:left="3655" w:hanging="1080"/>
      </w:pPr>
      <w:rPr>
        <w:rFonts w:hint="default"/>
      </w:rPr>
    </w:lvl>
    <w:lvl w:ilvl="6">
      <w:start w:val="1"/>
      <w:numFmt w:val="decimal"/>
      <w:lvlText w:val="%1.%2.%3.%4.%5.%6.%7."/>
      <w:lvlJc w:val="left"/>
      <w:pPr>
        <w:ind w:left="4530" w:hanging="1440"/>
      </w:pPr>
      <w:rPr>
        <w:rFonts w:hint="default"/>
      </w:rPr>
    </w:lvl>
    <w:lvl w:ilvl="7">
      <w:start w:val="1"/>
      <w:numFmt w:val="decimal"/>
      <w:lvlText w:val="%1.%2.%3.%4.%5.%6.%7.%8."/>
      <w:lvlJc w:val="left"/>
      <w:pPr>
        <w:ind w:left="5045" w:hanging="1440"/>
      </w:pPr>
      <w:rPr>
        <w:rFonts w:hint="default"/>
      </w:rPr>
    </w:lvl>
    <w:lvl w:ilvl="8">
      <w:start w:val="1"/>
      <w:numFmt w:val="decimal"/>
      <w:lvlText w:val="%1.%2.%3.%4.%5.%6.%7.%8.%9."/>
      <w:lvlJc w:val="left"/>
      <w:pPr>
        <w:ind w:left="5920" w:hanging="1800"/>
      </w:pPr>
      <w:rPr>
        <w:rFonts w:hint="default"/>
      </w:rPr>
    </w:lvl>
  </w:abstractNum>
  <w:abstractNum w:abstractNumId="4"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B58"/>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2FD"/>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97B09"/>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675C"/>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284"/>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0EA2"/>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E67"/>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6A8"/>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3B7C"/>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A39"/>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49C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5B01"/>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0DFE"/>
    <w:rsid w:val="00D610E3"/>
    <w:rsid w:val="00D6164A"/>
    <w:rsid w:val="00D616A4"/>
    <w:rsid w:val="00D61B86"/>
    <w:rsid w:val="00D61C39"/>
    <w:rsid w:val="00D61C46"/>
    <w:rsid w:val="00D61E02"/>
    <w:rsid w:val="00D623AA"/>
    <w:rsid w:val="00D637E5"/>
    <w:rsid w:val="00D653D4"/>
    <w:rsid w:val="00D67FA8"/>
    <w:rsid w:val="00D70462"/>
    <w:rsid w:val="00D70A65"/>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F37D33D"/>
  <w15:docId w15:val="{F4CE8789-8E78-4102-9B20-48DA7A062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34"/>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uiPriority w:val="59"/>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1759</Words>
  <Characters>13563</Characters>
  <Application>Microsoft Office Word</Application>
  <DocSecurity>4</DocSecurity>
  <Lines>113</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2012-05-08T11:44:00Z</cp:lastPrinted>
  <dcterms:created xsi:type="dcterms:W3CDTF">2019-03-01T13:10:00Z</dcterms:created>
  <dcterms:modified xsi:type="dcterms:W3CDTF">2019-03-01T13:10:00Z</dcterms:modified>
</cp:coreProperties>
</file>