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bookmarkStart w:id="0" w:name="_GoBack"/>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bookmarkEnd w:id="0"/>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T2-54</w:t>
            </w:r>
            <w:bookmarkEnd w:id="2"/>
          </w:p>
        </w:tc>
      </w:tr>
    </w:tbl>
    <w:p w:rsidR="00832CC9" w:rsidRPr="00F72A1E" w:rsidRDefault="00832CC9" w:rsidP="0006079E">
      <w:pPr>
        <w:jc w:val="center"/>
      </w:pPr>
    </w:p>
    <w:p w:rsidR="00832CC9" w:rsidRPr="00F72A1E" w:rsidRDefault="00832CC9" w:rsidP="0006079E">
      <w:pPr>
        <w:jc w:val="center"/>
      </w:pPr>
    </w:p>
    <w:p w:rsidR="00A16184" w:rsidRPr="00682B9A" w:rsidRDefault="00A16184" w:rsidP="00A16184">
      <w:pPr>
        <w:jc w:val="center"/>
        <w:outlineLvl w:val="0"/>
        <w:rPr>
          <w:b/>
          <w:caps/>
          <w:color w:val="000000" w:themeColor="text1"/>
          <w:lang w:eastAsia="lt-LT"/>
        </w:rPr>
      </w:pPr>
      <w:r w:rsidRPr="00682B9A">
        <w:rPr>
          <w:b/>
          <w:color w:val="000000" w:themeColor="text1"/>
          <w:lang w:eastAsia="lt-LT"/>
        </w:rPr>
        <w:t xml:space="preserve">KLAIPĖDOS MIESTO SAVIVALDYBĖS 2018–2020 METŲ STRATEGINIO VEIKLOS PLANO </w:t>
      </w:r>
      <w:r w:rsidRPr="00682B9A">
        <w:rPr>
          <w:b/>
          <w:caps/>
          <w:color w:val="000000" w:themeColor="text1"/>
          <w:lang w:eastAsia="lt-LT"/>
        </w:rPr>
        <w:t>ĮGYVENDINIMO 2018 METAIS ATASKAITA</w:t>
      </w:r>
    </w:p>
    <w:p w:rsidR="00A16184" w:rsidRPr="00682B9A" w:rsidRDefault="00A16184" w:rsidP="00A16184">
      <w:pPr>
        <w:jc w:val="center"/>
        <w:outlineLvl w:val="0"/>
        <w:rPr>
          <w:color w:val="000000" w:themeColor="text1"/>
          <w:lang w:eastAsia="lt-LT"/>
        </w:rPr>
      </w:pPr>
    </w:p>
    <w:p w:rsidR="00A16184" w:rsidRPr="00682B9A" w:rsidRDefault="00A16184" w:rsidP="00A16184">
      <w:pPr>
        <w:ind w:firstLine="709"/>
        <w:jc w:val="both"/>
        <w:rPr>
          <w:color w:val="000000" w:themeColor="text1"/>
          <w:lang w:eastAsia="lt-LT"/>
        </w:rPr>
      </w:pPr>
      <w:r w:rsidRPr="00682B9A">
        <w:rPr>
          <w:color w:val="000000" w:themeColor="text1"/>
          <w:lang w:eastAsia="lt-LT"/>
        </w:rPr>
        <w:t xml:space="preserve">2018 m. buvo vykdoma 13 Klaipėdos miesto savivaldybės tarybos </w:t>
      </w:r>
      <w:r w:rsidRPr="00682B9A">
        <w:rPr>
          <w:rFonts w:eastAsiaTheme="minorHAnsi"/>
          <w:bCs/>
          <w:color w:val="000000" w:themeColor="text1"/>
        </w:rPr>
        <w:t xml:space="preserve">2018 m. sausio 25 d. </w:t>
      </w:r>
      <w:r w:rsidRPr="00682B9A">
        <w:rPr>
          <w:color w:val="000000" w:themeColor="text1"/>
        </w:rPr>
        <w:t>sprendimu</w:t>
      </w:r>
      <w:r w:rsidRPr="00682B9A">
        <w:rPr>
          <w:rFonts w:eastAsiaTheme="minorHAnsi"/>
          <w:bCs/>
          <w:color w:val="000000" w:themeColor="text1"/>
        </w:rPr>
        <w:t xml:space="preserve"> Nr. T2-6 </w:t>
      </w:r>
      <w:r w:rsidRPr="00682B9A">
        <w:rPr>
          <w:color w:val="000000" w:themeColor="text1"/>
          <w:lang w:eastAsia="lt-LT"/>
        </w:rPr>
        <w:t xml:space="preserve">patvirtinto Klaipėdos miesto savivaldybės 2018–2020 metų strateginio veiklos plano (toliau – SVP) programų. </w:t>
      </w:r>
    </w:p>
    <w:p w:rsidR="00A16184" w:rsidRPr="00C065C6" w:rsidRDefault="00A16184" w:rsidP="00A16184">
      <w:pPr>
        <w:ind w:firstLine="709"/>
        <w:jc w:val="both"/>
        <w:rPr>
          <w:rFonts w:eastAsiaTheme="minorHAnsi"/>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5"/>
      </w:tblGrid>
      <w:tr w:rsidR="00A16184" w:rsidRPr="00C065C6" w:rsidTr="00684F30">
        <w:trPr>
          <w:cantSplit/>
          <w:trHeight w:val="471"/>
        </w:trPr>
        <w:tc>
          <w:tcPr>
            <w:tcW w:w="9639" w:type="dxa"/>
            <w:gridSpan w:val="2"/>
            <w:shd w:val="clear" w:color="auto" w:fill="E0E0E0"/>
          </w:tcPr>
          <w:p w:rsidR="00A16184" w:rsidRPr="00C065C6" w:rsidRDefault="00A16184" w:rsidP="00684F30">
            <w:pPr>
              <w:jc w:val="both"/>
              <w:rPr>
                <w:lang w:eastAsia="lt-LT"/>
              </w:rPr>
            </w:pPr>
            <w:r w:rsidRPr="00C065C6">
              <w:rPr>
                <w:lang w:eastAsia="lt-LT"/>
              </w:rPr>
              <w:t>01 STRATEGINIS TIKSLAS – didinti miesto konkurencingumą, kryptingai vystant infrastruktūrą ir sudarant palankias sąlygas verslui</w:t>
            </w:r>
          </w:p>
        </w:tc>
      </w:tr>
      <w:tr w:rsidR="00A16184" w:rsidRPr="00C065C6" w:rsidTr="00684F30">
        <w:trPr>
          <w:cantSplit/>
          <w:trHeight w:val="185"/>
        </w:trPr>
        <w:tc>
          <w:tcPr>
            <w:tcW w:w="1134" w:type="dxa"/>
            <w:shd w:val="clear" w:color="auto" w:fill="auto"/>
          </w:tcPr>
          <w:p w:rsidR="00A16184" w:rsidRPr="00C065C6" w:rsidRDefault="00A16184" w:rsidP="00684F30">
            <w:pPr>
              <w:tabs>
                <w:tab w:val="left" w:pos="1107"/>
              </w:tabs>
              <w:jc w:val="center"/>
            </w:pPr>
            <w:r w:rsidRPr="00C065C6">
              <w:t>Kodas</w:t>
            </w:r>
          </w:p>
        </w:tc>
        <w:tc>
          <w:tcPr>
            <w:tcW w:w="8505" w:type="dxa"/>
            <w:shd w:val="clear" w:color="auto" w:fill="auto"/>
          </w:tcPr>
          <w:p w:rsidR="00A16184" w:rsidRPr="00C065C6" w:rsidRDefault="00A16184" w:rsidP="00684F30">
            <w:pPr>
              <w:tabs>
                <w:tab w:val="left" w:pos="1107"/>
              </w:tabs>
              <w:jc w:val="both"/>
              <w:rPr>
                <w:b/>
              </w:rPr>
            </w:pPr>
            <w:r w:rsidRPr="00C065C6">
              <w:t>Įgyvendinant šį strateginį tikslą, vykdomos programos:</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01</w:t>
            </w:r>
          </w:p>
        </w:tc>
        <w:tc>
          <w:tcPr>
            <w:tcW w:w="8505" w:type="dxa"/>
            <w:shd w:val="clear" w:color="auto" w:fill="auto"/>
          </w:tcPr>
          <w:p w:rsidR="00A16184" w:rsidRPr="00C065C6" w:rsidRDefault="00A16184" w:rsidP="00684F30">
            <w:pPr>
              <w:rPr>
                <w:b/>
                <w:lang w:eastAsia="lt-LT"/>
              </w:rPr>
            </w:pPr>
            <w:r w:rsidRPr="00C065C6">
              <w:rPr>
                <w:b/>
                <w:lang w:eastAsia="lt-LT"/>
              </w:rPr>
              <w:t>Miesto urbanistinio planavimo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02</w:t>
            </w:r>
          </w:p>
        </w:tc>
        <w:tc>
          <w:tcPr>
            <w:tcW w:w="8505" w:type="dxa"/>
            <w:shd w:val="clear" w:color="auto" w:fill="auto"/>
          </w:tcPr>
          <w:p w:rsidR="00A16184" w:rsidRPr="00C065C6" w:rsidRDefault="00A16184" w:rsidP="00684F30">
            <w:pPr>
              <w:jc w:val="both"/>
              <w:rPr>
                <w:b/>
                <w:lang w:eastAsia="lt-LT"/>
              </w:rPr>
            </w:pPr>
            <w:r w:rsidRPr="00C065C6">
              <w:rPr>
                <w:b/>
                <w:lang w:eastAsia="lt-LT"/>
              </w:rPr>
              <w:t>Subalansuoto turizmo skatinimo ir vystymo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03</w:t>
            </w:r>
          </w:p>
        </w:tc>
        <w:tc>
          <w:tcPr>
            <w:tcW w:w="8505" w:type="dxa"/>
            <w:shd w:val="clear" w:color="auto" w:fill="auto"/>
          </w:tcPr>
          <w:p w:rsidR="00A16184" w:rsidRPr="00C065C6" w:rsidRDefault="00A16184" w:rsidP="00684F30">
            <w:pPr>
              <w:jc w:val="both"/>
              <w:rPr>
                <w:b/>
                <w:lang w:eastAsia="lt-LT"/>
              </w:rPr>
            </w:pPr>
            <w:r w:rsidRPr="00C065C6">
              <w:rPr>
                <w:b/>
                <w:lang w:eastAsia="lt-LT"/>
              </w:rPr>
              <w:t>Savivaldybės valdymo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04</w:t>
            </w:r>
          </w:p>
        </w:tc>
        <w:tc>
          <w:tcPr>
            <w:tcW w:w="8505" w:type="dxa"/>
            <w:shd w:val="clear" w:color="auto" w:fill="auto"/>
          </w:tcPr>
          <w:p w:rsidR="00A16184" w:rsidRPr="00C065C6" w:rsidRDefault="00A16184" w:rsidP="00684F30">
            <w:pPr>
              <w:rPr>
                <w:b/>
                <w:lang w:eastAsia="lt-LT"/>
              </w:rPr>
            </w:pPr>
            <w:r w:rsidRPr="00C065C6">
              <w:rPr>
                <w:b/>
                <w:lang w:eastAsia="lt-LT"/>
              </w:rPr>
              <w:t>Smulkiojo ir vidutinio verslo rėmimo programa</w:t>
            </w:r>
          </w:p>
        </w:tc>
      </w:tr>
      <w:tr w:rsidR="00A16184" w:rsidRPr="00C065C6" w:rsidTr="00684F30">
        <w:trPr>
          <w:cantSplit/>
          <w:trHeight w:val="185"/>
        </w:trPr>
        <w:tc>
          <w:tcPr>
            <w:tcW w:w="9639" w:type="dxa"/>
            <w:gridSpan w:val="2"/>
            <w:shd w:val="clear" w:color="auto" w:fill="auto"/>
          </w:tcPr>
          <w:p w:rsidR="00A16184" w:rsidRPr="00C065C6" w:rsidRDefault="00A16184" w:rsidP="00684F30">
            <w:pPr>
              <w:rPr>
                <w:lang w:eastAsia="lt-LT"/>
              </w:rPr>
            </w:pPr>
            <w:r w:rsidRPr="00C065C6">
              <w:rPr>
                <w:lang w:eastAsia="lt-LT"/>
              </w:rPr>
              <w:t>Efekto kriterijai:</w:t>
            </w:r>
          </w:p>
          <w:p w:rsidR="00A16184" w:rsidRPr="0041752D" w:rsidRDefault="00A16184" w:rsidP="00684F30">
            <w:pPr>
              <w:tabs>
                <w:tab w:val="left" w:pos="1296"/>
                <w:tab w:val="center" w:pos="4153"/>
                <w:tab w:val="right" w:pos="8306"/>
              </w:tabs>
              <w:contextualSpacing/>
              <w:rPr>
                <w:b/>
              </w:rPr>
            </w:pPr>
            <w:r w:rsidRPr="00673C80">
              <w:t>E-01-01 Verslumo lygis (SVV įmonių skaičius</w:t>
            </w:r>
            <w:r>
              <w:t>, tenkantis 1000-iui gyventojų)</w:t>
            </w:r>
            <w:r w:rsidRPr="00673C80">
              <w:t xml:space="preserve"> &gt; 36</w:t>
            </w:r>
            <w:r>
              <w:t xml:space="preserve">, </w:t>
            </w:r>
            <w:r w:rsidRPr="0041752D">
              <w:rPr>
                <w:b/>
              </w:rPr>
              <w:t xml:space="preserve">pasiektas lygis </w:t>
            </w:r>
            <w:r>
              <w:rPr>
                <w:b/>
              </w:rPr>
              <w:t>–</w:t>
            </w:r>
            <w:r w:rsidRPr="0041752D">
              <w:rPr>
                <w:b/>
              </w:rPr>
              <w:t xml:space="preserve"> </w:t>
            </w:r>
            <w:r>
              <w:rPr>
                <w:b/>
              </w:rPr>
              <w:t>36,8.</w:t>
            </w:r>
          </w:p>
          <w:p w:rsidR="00A16184" w:rsidRPr="00673C80" w:rsidRDefault="00A16184" w:rsidP="00684F30">
            <w:pPr>
              <w:tabs>
                <w:tab w:val="left" w:pos="1296"/>
                <w:tab w:val="center" w:pos="4153"/>
                <w:tab w:val="right" w:pos="8306"/>
              </w:tabs>
              <w:contextualSpacing/>
              <w:rPr>
                <w:bCs/>
              </w:rPr>
            </w:pPr>
            <w:r w:rsidRPr="00673C80">
              <w:rPr>
                <w:bCs/>
              </w:rPr>
              <w:t xml:space="preserve">E-01-02 Vidutinis registruotų bedarbių procentas nuo darbingo amžiaus gyventojų (%) &lt; 5 </w:t>
            </w:r>
            <w:r>
              <w:rPr>
                <w:bCs/>
              </w:rPr>
              <w:t xml:space="preserve">proc., </w:t>
            </w:r>
            <w:r w:rsidRPr="0041752D">
              <w:rPr>
                <w:b/>
                <w:bCs/>
              </w:rPr>
              <w:t>pasiektas lygis – 7,3 proc.</w:t>
            </w:r>
            <w:r>
              <w:rPr>
                <w:bCs/>
              </w:rPr>
              <w:t xml:space="preserve"> </w:t>
            </w:r>
          </w:p>
          <w:p w:rsidR="00A16184" w:rsidRPr="00566DB9" w:rsidRDefault="00A16184" w:rsidP="00684F30">
            <w:pPr>
              <w:tabs>
                <w:tab w:val="left" w:pos="1296"/>
                <w:tab w:val="center" w:pos="4153"/>
                <w:tab w:val="right" w:pos="8306"/>
              </w:tabs>
              <w:contextualSpacing/>
              <w:rPr>
                <w:b/>
                <w:lang w:eastAsia="lt-LT"/>
              </w:rPr>
            </w:pPr>
            <w:r w:rsidRPr="00673C80">
              <w:t>E-01-03 Vidutinis mėnesinis (</w:t>
            </w:r>
            <w:r>
              <w:t>bruto</w:t>
            </w:r>
            <w:r w:rsidRPr="00673C80">
              <w:t xml:space="preserve">) darbo užmokestis &gt; </w:t>
            </w:r>
            <w:r>
              <w:t>891,0</w:t>
            </w:r>
            <w:r w:rsidRPr="00673C80">
              <w:t xml:space="preserve"> Eur</w:t>
            </w:r>
            <w:r>
              <w:t xml:space="preserve">, pasiektas lygis – </w:t>
            </w:r>
            <w:r w:rsidRPr="0041752D">
              <w:rPr>
                <w:b/>
              </w:rPr>
              <w:t>982,6 Eur (2018 m. III k. duomenys)</w:t>
            </w:r>
            <w:r>
              <w:rPr>
                <w:b/>
              </w:rPr>
              <w:t>.</w:t>
            </w:r>
          </w:p>
        </w:tc>
      </w:tr>
      <w:tr w:rsidR="00A16184" w:rsidRPr="00C065C6" w:rsidTr="00684F30">
        <w:tblPrEx>
          <w:shd w:val="clear" w:color="auto" w:fill="FFFFFF"/>
        </w:tblPrEx>
        <w:trPr>
          <w:cantSplit/>
          <w:trHeight w:val="392"/>
        </w:trPr>
        <w:tc>
          <w:tcPr>
            <w:tcW w:w="9639" w:type="dxa"/>
            <w:gridSpan w:val="2"/>
            <w:shd w:val="clear" w:color="auto" w:fill="E0E0E0"/>
          </w:tcPr>
          <w:p w:rsidR="00A16184" w:rsidRPr="00C065C6" w:rsidRDefault="00A16184" w:rsidP="00684F30">
            <w:pPr>
              <w:rPr>
                <w:lang w:eastAsia="lt-LT"/>
              </w:rPr>
            </w:pPr>
            <w:r w:rsidRPr="00C065C6">
              <w:rPr>
                <w:bCs/>
                <w:lang w:eastAsia="lt-LT"/>
              </w:rPr>
              <w:t xml:space="preserve">02 </w:t>
            </w:r>
            <w:r w:rsidRPr="00C065C6">
              <w:rPr>
                <w:bCs/>
                <w:shd w:val="clear" w:color="auto" w:fill="E0E0E0"/>
                <w:lang w:eastAsia="lt-LT"/>
              </w:rPr>
              <w:t>STRATEGINIS TIKSLAS – k</w:t>
            </w:r>
            <w:r w:rsidRPr="00C065C6">
              <w:rPr>
                <w:shd w:val="clear" w:color="auto" w:fill="E0E0E0"/>
                <w:lang w:eastAsia="lt-LT"/>
              </w:rPr>
              <w:t>urti mieste patrauklią, švarią ir saugią gyvenamąją aplinką</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lang w:eastAsia="lt-LT"/>
              </w:rPr>
            </w:pPr>
            <w:r w:rsidRPr="00C065C6">
              <w:rPr>
                <w:lang w:eastAsia="lt-LT"/>
              </w:rPr>
              <w:t>Kodas</w:t>
            </w:r>
          </w:p>
        </w:tc>
        <w:tc>
          <w:tcPr>
            <w:tcW w:w="8505" w:type="dxa"/>
            <w:shd w:val="clear" w:color="auto" w:fill="auto"/>
          </w:tcPr>
          <w:p w:rsidR="00A16184" w:rsidRPr="00C065C6" w:rsidRDefault="00A16184" w:rsidP="00684F30">
            <w:pPr>
              <w:jc w:val="both"/>
              <w:rPr>
                <w:lang w:eastAsia="lt-LT"/>
              </w:rPr>
            </w:pPr>
            <w:r w:rsidRPr="00C065C6">
              <w:rPr>
                <w:lang w:eastAsia="lt-LT"/>
              </w:rPr>
              <w:t xml:space="preserve">Įgyvendinant šį strateginį tikslą, vykdomos programos: </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05</w:t>
            </w:r>
          </w:p>
        </w:tc>
        <w:tc>
          <w:tcPr>
            <w:tcW w:w="8505" w:type="dxa"/>
            <w:shd w:val="clear" w:color="auto" w:fill="auto"/>
          </w:tcPr>
          <w:p w:rsidR="00A16184" w:rsidRPr="00C065C6" w:rsidRDefault="00A16184" w:rsidP="00684F30">
            <w:pPr>
              <w:jc w:val="both"/>
              <w:rPr>
                <w:b/>
                <w:lang w:eastAsia="lt-LT"/>
              </w:rPr>
            </w:pPr>
            <w:r w:rsidRPr="00C065C6">
              <w:rPr>
                <w:b/>
                <w:lang w:eastAsia="lt-LT"/>
              </w:rPr>
              <w:t>Aplinkos apsaugos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06</w:t>
            </w:r>
          </w:p>
        </w:tc>
        <w:tc>
          <w:tcPr>
            <w:tcW w:w="8505" w:type="dxa"/>
            <w:shd w:val="clear" w:color="auto" w:fill="auto"/>
          </w:tcPr>
          <w:p w:rsidR="00A16184" w:rsidRPr="00C065C6" w:rsidRDefault="00A16184" w:rsidP="00684F30">
            <w:pPr>
              <w:rPr>
                <w:b/>
                <w:lang w:eastAsia="lt-LT"/>
              </w:rPr>
            </w:pPr>
            <w:r w:rsidRPr="00C065C6">
              <w:rPr>
                <w:b/>
                <w:lang w:eastAsia="lt-LT"/>
              </w:rPr>
              <w:t>Susisiekimo sistemos priežiūros ir plėtros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07</w:t>
            </w:r>
          </w:p>
        </w:tc>
        <w:tc>
          <w:tcPr>
            <w:tcW w:w="8505" w:type="dxa"/>
            <w:shd w:val="clear" w:color="auto" w:fill="auto"/>
          </w:tcPr>
          <w:p w:rsidR="00A16184" w:rsidRPr="00C065C6" w:rsidRDefault="00A16184" w:rsidP="00684F30">
            <w:pPr>
              <w:rPr>
                <w:b/>
                <w:i/>
                <w:lang w:eastAsia="lt-LT"/>
              </w:rPr>
            </w:pPr>
            <w:r w:rsidRPr="00C065C6">
              <w:rPr>
                <w:b/>
                <w:lang w:eastAsia="lt-LT"/>
              </w:rPr>
              <w:t>Miesto infrastruktūros objektų priežiūros ir modernizavimo programa</w:t>
            </w:r>
          </w:p>
        </w:tc>
      </w:tr>
      <w:tr w:rsidR="00A16184" w:rsidRPr="00C065C6" w:rsidTr="00684F30">
        <w:trPr>
          <w:cantSplit/>
          <w:trHeight w:val="185"/>
        </w:trPr>
        <w:tc>
          <w:tcPr>
            <w:tcW w:w="9639" w:type="dxa"/>
            <w:gridSpan w:val="2"/>
            <w:shd w:val="clear" w:color="auto" w:fill="auto"/>
          </w:tcPr>
          <w:p w:rsidR="00A16184" w:rsidRPr="00D4236D" w:rsidRDefault="00A16184" w:rsidP="00684F30">
            <w:pPr>
              <w:rPr>
                <w:lang w:eastAsia="lt-LT"/>
              </w:rPr>
            </w:pPr>
            <w:r w:rsidRPr="00D4236D">
              <w:rPr>
                <w:lang w:eastAsia="lt-LT"/>
              </w:rPr>
              <w:t>Efekto kriterijai:</w:t>
            </w:r>
          </w:p>
          <w:p w:rsidR="00A16184" w:rsidRPr="0041752D" w:rsidRDefault="00A16184" w:rsidP="00684F30">
            <w:pPr>
              <w:tabs>
                <w:tab w:val="left" w:pos="0"/>
                <w:tab w:val="left" w:pos="1260"/>
              </w:tabs>
              <w:jc w:val="both"/>
              <w:rPr>
                <w:rFonts w:eastAsiaTheme="minorHAnsi"/>
                <w:b/>
              </w:rPr>
            </w:pPr>
            <w:r w:rsidRPr="00D4236D">
              <w:rPr>
                <w:rFonts w:eastAsiaTheme="minorHAnsi"/>
              </w:rPr>
              <w:t xml:space="preserve">E-02-01 Aplinkos oro kokybė, neviršijanti </w:t>
            </w:r>
            <w:r w:rsidRPr="00D4236D">
              <w:rPr>
                <w:bCs/>
              </w:rPr>
              <w:t xml:space="preserve">didžiausių leistinų koncentracijų kietosiomis dalelėmis (ne daugiau nei 35 paros per metus) </w:t>
            </w:r>
            <w:r w:rsidRPr="00D4236D">
              <w:rPr>
                <w:rFonts w:eastAsiaTheme="minorHAnsi"/>
              </w:rPr>
              <w:t xml:space="preserve">DLK &lt;1; </w:t>
            </w:r>
            <w:r w:rsidRPr="0041752D">
              <w:rPr>
                <w:rFonts w:eastAsiaTheme="minorHAnsi"/>
                <w:b/>
              </w:rPr>
              <w:t>pasiektas lygis 2018 m. – 61 para Šilutės pl. stotelėje, 15 par</w:t>
            </w:r>
            <w:r>
              <w:rPr>
                <w:rFonts w:eastAsiaTheme="minorHAnsi"/>
                <w:b/>
              </w:rPr>
              <w:t>ų miesto Centro stotelėje.</w:t>
            </w:r>
          </w:p>
          <w:p w:rsidR="00A16184" w:rsidRPr="001A43B1" w:rsidRDefault="00A16184" w:rsidP="00684F30">
            <w:pPr>
              <w:tabs>
                <w:tab w:val="left" w:pos="0"/>
                <w:tab w:val="left" w:pos="1260"/>
              </w:tabs>
              <w:jc w:val="both"/>
              <w:rPr>
                <w:rFonts w:eastAsiaTheme="minorHAnsi"/>
              </w:rPr>
            </w:pPr>
            <w:r w:rsidRPr="001A43B1">
              <w:rPr>
                <w:rFonts w:eastAsiaTheme="minorHAnsi"/>
              </w:rPr>
              <w:t xml:space="preserve">E-02-02 Avaringumo lygis (kelių eismo įvykių skaičius 100 000 gyv.) &lt;140; </w:t>
            </w:r>
            <w:r w:rsidRPr="001A43B1">
              <w:rPr>
                <w:rFonts w:eastAsiaTheme="minorHAnsi"/>
                <w:b/>
              </w:rPr>
              <w:t>pasiektas lygis 201</w:t>
            </w:r>
            <w:r>
              <w:rPr>
                <w:rFonts w:eastAsiaTheme="minorHAnsi"/>
                <w:b/>
              </w:rPr>
              <w:t>8</w:t>
            </w:r>
            <w:r w:rsidRPr="001A43B1">
              <w:rPr>
                <w:rFonts w:eastAsiaTheme="minorHAnsi"/>
                <w:b/>
              </w:rPr>
              <w:t xml:space="preserve"> m. </w:t>
            </w:r>
            <w:r w:rsidRPr="0041752D">
              <w:rPr>
                <w:rFonts w:eastAsiaTheme="minorHAnsi"/>
                <w:b/>
              </w:rPr>
              <w:t>– 118,9</w:t>
            </w:r>
            <w:r>
              <w:rPr>
                <w:rFonts w:eastAsiaTheme="minorHAnsi"/>
                <w:b/>
              </w:rPr>
              <w:t>.</w:t>
            </w:r>
          </w:p>
          <w:p w:rsidR="00A16184" w:rsidRPr="001A43B1" w:rsidRDefault="00A16184" w:rsidP="00684F30">
            <w:pPr>
              <w:jc w:val="both"/>
              <w:rPr>
                <w:lang w:eastAsia="lt-LT"/>
              </w:rPr>
            </w:pPr>
            <w:r w:rsidRPr="001A43B1">
              <w:rPr>
                <w:lang w:eastAsia="lt-LT"/>
              </w:rPr>
              <w:t xml:space="preserve">E-02-03 Nusikalstamumo lygis (100 000 gyventojų tenka užregistruotų nusikalstamų veikų) &lt;2600; </w:t>
            </w:r>
            <w:r w:rsidRPr="001A43B1">
              <w:rPr>
                <w:b/>
                <w:lang w:eastAsia="lt-LT"/>
              </w:rPr>
              <w:t xml:space="preserve">pasiektas lygis </w:t>
            </w:r>
            <w:r w:rsidRPr="005B7C53">
              <w:rPr>
                <w:b/>
                <w:lang w:eastAsia="lt-LT"/>
              </w:rPr>
              <w:t>201</w:t>
            </w:r>
            <w:r>
              <w:rPr>
                <w:b/>
                <w:lang w:eastAsia="lt-LT"/>
              </w:rPr>
              <w:t>8</w:t>
            </w:r>
            <w:r w:rsidRPr="005B7C53">
              <w:rPr>
                <w:b/>
                <w:lang w:eastAsia="lt-LT"/>
              </w:rPr>
              <w:t xml:space="preserve"> m. –</w:t>
            </w:r>
            <w:r w:rsidRPr="001A43B1">
              <w:rPr>
                <w:b/>
                <w:lang w:eastAsia="lt-LT"/>
              </w:rPr>
              <w:t xml:space="preserve"> 2</w:t>
            </w:r>
            <w:r>
              <w:rPr>
                <w:b/>
                <w:lang w:eastAsia="lt-LT"/>
              </w:rPr>
              <w:t>946.</w:t>
            </w:r>
          </w:p>
        </w:tc>
      </w:tr>
      <w:tr w:rsidR="00A16184" w:rsidRPr="00C065C6" w:rsidTr="00684F30">
        <w:trPr>
          <w:cantSplit/>
          <w:trHeight w:val="639"/>
        </w:trPr>
        <w:tc>
          <w:tcPr>
            <w:tcW w:w="9639" w:type="dxa"/>
            <w:gridSpan w:val="2"/>
            <w:shd w:val="clear" w:color="auto" w:fill="E0E0E0"/>
          </w:tcPr>
          <w:p w:rsidR="00A16184" w:rsidRPr="00C065C6" w:rsidRDefault="00A16184" w:rsidP="00684F30">
            <w:pPr>
              <w:rPr>
                <w:highlight w:val="yellow"/>
                <w:lang w:eastAsia="lt-LT"/>
              </w:rPr>
            </w:pPr>
            <w:r w:rsidRPr="00C065C6">
              <w:rPr>
                <w:bCs/>
                <w:lang w:eastAsia="lt-LT"/>
              </w:rPr>
              <w:t>03 STRATEGINIS TIKSLAS – užtikrinti gyventojams aukštą švietimo, kultūros, socialinių, sporto ir sveikatos apsaugos paslaugų kokybę ir prieinamumą</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lang w:eastAsia="lt-LT"/>
              </w:rPr>
            </w:pPr>
            <w:r w:rsidRPr="00C065C6">
              <w:rPr>
                <w:lang w:eastAsia="lt-LT"/>
              </w:rPr>
              <w:t>Kodas</w:t>
            </w:r>
          </w:p>
        </w:tc>
        <w:tc>
          <w:tcPr>
            <w:tcW w:w="8505" w:type="dxa"/>
            <w:shd w:val="clear" w:color="auto" w:fill="auto"/>
          </w:tcPr>
          <w:p w:rsidR="00A16184" w:rsidRPr="00C065C6" w:rsidRDefault="00A16184" w:rsidP="00684F30">
            <w:pPr>
              <w:jc w:val="both"/>
              <w:rPr>
                <w:lang w:eastAsia="lt-LT"/>
              </w:rPr>
            </w:pPr>
            <w:r w:rsidRPr="00C065C6">
              <w:rPr>
                <w:lang w:eastAsia="lt-LT"/>
              </w:rPr>
              <w:t>Įgyvendinant šį strateginį tikslą, vykdomos programos:</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08</w:t>
            </w:r>
          </w:p>
        </w:tc>
        <w:tc>
          <w:tcPr>
            <w:tcW w:w="8505" w:type="dxa"/>
            <w:shd w:val="clear" w:color="auto" w:fill="auto"/>
          </w:tcPr>
          <w:p w:rsidR="00A16184" w:rsidRPr="00C065C6" w:rsidRDefault="008A29AA" w:rsidP="00684F30">
            <w:pPr>
              <w:rPr>
                <w:rFonts w:eastAsiaTheme="minorHAnsi"/>
                <w:b/>
              </w:rPr>
            </w:pPr>
            <w:r w:rsidRPr="008A29AA">
              <w:rPr>
                <w:rFonts w:eastAsiaTheme="minorHAnsi"/>
                <w:b/>
              </w:rPr>
              <w:t>Kultūros plėtros</w:t>
            </w:r>
            <w:r>
              <w:rPr>
                <w:rFonts w:ascii="Arial" w:hAnsi="Arial" w:cs="Arial"/>
                <w:color w:val="000000"/>
                <w:sz w:val="21"/>
                <w:szCs w:val="21"/>
              </w:rPr>
              <w:t xml:space="preserve"> </w:t>
            </w:r>
            <w:r w:rsidR="00A16184" w:rsidRPr="00C065C6">
              <w:rPr>
                <w:rFonts w:eastAsiaTheme="minorHAnsi"/>
                <w:b/>
              </w:rPr>
              <w:t>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09</w:t>
            </w:r>
          </w:p>
        </w:tc>
        <w:tc>
          <w:tcPr>
            <w:tcW w:w="8505" w:type="dxa"/>
            <w:shd w:val="clear" w:color="auto" w:fill="auto"/>
          </w:tcPr>
          <w:p w:rsidR="00A16184" w:rsidRPr="00C065C6" w:rsidRDefault="00A16184" w:rsidP="00684F30">
            <w:pPr>
              <w:jc w:val="both"/>
              <w:rPr>
                <w:lang w:eastAsia="lt-LT"/>
              </w:rPr>
            </w:pPr>
            <w:r w:rsidRPr="00C065C6">
              <w:rPr>
                <w:b/>
                <w:lang w:eastAsia="lt-LT"/>
              </w:rPr>
              <w:t>Jaunimo politikos plėtros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10</w:t>
            </w:r>
          </w:p>
        </w:tc>
        <w:tc>
          <w:tcPr>
            <w:tcW w:w="8505" w:type="dxa"/>
            <w:shd w:val="clear" w:color="auto" w:fill="auto"/>
          </w:tcPr>
          <w:p w:rsidR="00A16184" w:rsidRPr="00C065C6" w:rsidRDefault="00A16184" w:rsidP="00684F30">
            <w:pPr>
              <w:rPr>
                <w:b/>
                <w:lang w:eastAsia="lt-LT"/>
              </w:rPr>
            </w:pPr>
            <w:r w:rsidRPr="00C065C6">
              <w:rPr>
                <w:b/>
                <w:lang w:eastAsia="lt-LT"/>
              </w:rPr>
              <w:t>Ugdymo proceso užtikrinimo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11</w:t>
            </w:r>
          </w:p>
        </w:tc>
        <w:tc>
          <w:tcPr>
            <w:tcW w:w="8505" w:type="dxa"/>
            <w:shd w:val="clear" w:color="auto" w:fill="auto"/>
          </w:tcPr>
          <w:p w:rsidR="00A16184" w:rsidRPr="00C065C6" w:rsidRDefault="00A16184" w:rsidP="00684F30">
            <w:pPr>
              <w:rPr>
                <w:b/>
                <w:lang w:eastAsia="lt-LT"/>
              </w:rPr>
            </w:pPr>
            <w:r w:rsidRPr="00C065C6">
              <w:rPr>
                <w:b/>
                <w:bCs/>
                <w:lang w:eastAsia="lt-LT"/>
              </w:rPr>
              <w:t>Kūno kultūros ir sporto plėtros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12</w:t>
            </w:r>
          </w:p>
        </w:tc>
        <w:tc>
          <w:tcPr>
            <w:tcW w:w="8505" w:type="dxa"/>
            <w:shd w:val="clear" w:color="auto" w:fill="auto"/>
          </w:tcPr>
          <w:p w:rsidR="00A16184" w:rsidRPr="00C065C6" w:rsidRDefault="00A16184" w:rsidP="00684F30">
            <w:pPr>
              <w:rPr>
                <w:b/>
                <w:lang w:eastAsia="lt-LT"/>
              </w:rPr>
            </w:pPr>
            <w:r w:rsidRPr="00C065C6">
              <w:rPr>
                <w:b/>
                <w:lang w:eastAsia="lt-LT"/>
              </w:rPr>
              <w:t>Socialinės atskirties mažinimo programa</w:t>
            </w:r>
          </w:p>
        </w:tc>
      </w:tr>
      <w:tr w:rsidR="00A16184" w:rsidRPr="00C065C6" w:rsidTr="00684F30">
        <w:trPr>
          <w:cantSplit/>
          <w:trHeight w:val="185"/>
        </w:trPr>
        <w:tc>
          <w:tcPr>
            <w:tcW w:w="1134" w:type="dxa"/>
            <w:shd w:val="clear" w:color="auto" w:fill="auto"/>
          </w:tcPr>
          <w:p w:rsidR="00A16184" w:rsidRPr="00C065C6" w:rsidRDefault="00A16184" w:rsidP="00684F30">
            <w:pPr>
              <w:jc w:val="center"/>
              <w:rPr>
                <w:b/>
                <w:lang w:eastAsia="lt-LT"/>
              </w:rPr>
            </w:pPr>
            <w:r w:rsidRPr="00C065C6">
              <w:rPr>
                <w:b/>
                <w:lang w:eastAsia="lt-LT"/>
              </w:rPr>
              <w:t>13</w:t>
            </w:r>
          </w:p>
        </w:tc>
        <w:tc>
          <w:tcPr>
            <w:tcW w:w="8505" w:type="dxa"/>
            <w:shd w:val="clear" w:color="auto" w:fill="auto"/>
          </w:tcPr>
          <w:p w:rsidR="00A16184" w:rsidRPr="00C065C6" w:rsidRDefault="00A16184" w:rsidP="00684F30">
            <w:pPr>
              <w:rPr>
                <w:b/>
                <w:lang w:eastAsia="lt-LT"/>
              </w:rPr>
            </w:pPr>
            <w:r w:rsidRPr="00C065C6">
              <w:rPr>
                <w:b/>
                <w:bCs/>
                <w:lang w:eastAsia="lt-LT"/>
              </w:rPr>
              <w:t>Sveikatos apsaugos programa</w:t>
            </w:r>
          </w:p>
        </w:tc>
      </w:tr>
      <w:tr w:rsidR="00A16184" w:rsidRPr="00C065C6" w:rsidTr="00684F30">
        <w:trPr>
          <w:cantSplit/>
          <w:trHeight w:val="846"/>
        </w:trPr>
        <w:tc>
          <w:tcPr>
            <w:tcW w:w="9639" w:type="dxa"/>
            <w:gridSpan w:val="2"/>
            <w:shd w:val="clear" w:color="auto" w:fill="auto"/>
          </w:tcPr>
          <w:p w:rsidR="00A16184" w:rsidRPr="00C065C6" w:rsidRDefault="00A16184" w:rsidP="00684F30">
            <w:pPr>
              <w:rPr>
                <w:lang w:eastAsia="lt-LT"/>
              </w:rPr>
            </w:pPr>
            <w:r w:rsidRPr="00C065C6">
              <w:rPr>
                <w:lang w:eastAsia="lt-LT"/>
              </w:rPr>
              <w:lastRenderedPageBreak/>
              <w:t>Efekto kriterijai:</w:t>
            </w:r>
          </w:p>
          <w:p w:rsidR="00A16184" w:rsidRPr="00C065C6" w:rsidRDefault="00A16184" w:rsidP="00684F30">
            <w:pPr>
              <w:tabs>
                <w:tab w:val="left" w:pos="0"/>
                <w:tab w:val="left" w:pos="1260"/>
              </w:tabs>
              <w:jc w:val="both"/>
              <w:rPr>
                <w:rFonts w:eastAsiaTheme="minorHAnsi"/>
              </w:rPr>
            </w:pPr>
            <w:r w:rsidRPr="00C065C6">
              <w:rPr>
                <w:rFonts w:eastAsiaTheme="minorHAnsi"/>
              </w:rPr>
              <w:t>E-03-01 Gyventojų skaičiaus pokytis  &lt;0</w:t>
            </w:r>
            <w:r>
              <w:rPr>
                <w:rFonts w:eastAsiaTheme="minorHAnsi"/>
              </w:rPr>
              <w:t xml:space="preserve"> proc.</w:t>
            </w:r>
            <w:r w:rsidRPr="00C065C6">
              <w:rPr>
                <w:rFonts w:eastAsiaTheme="minorHAnsi"/>
              </w:rPr>
              <w:t xml:space="preserve">; </w:t>
            </w:r>
            <w:r w:rsidRPr="00C065C6">
              <w:rPr>
                <w:rFonts w:eastAsiaTheme="minorHAnsi"/>
                <w:b/>
              </w:rPr>
              <w:t>pasiektas lygis 201</w:t>
            </w:r>
            <w:r>
              <w:rPr>
                <w:rFonts w:eastAsiaTheme="minorHAnsi"/>
                <w:b/>
              </w:rPr>
              <w:t>8</w:t>
            </w:r>
            <w:r w:rsidRPr="00C065C6">
              <w:rPr>
                <w:rFonts w:eastAsiaTheme="minorHAnsi"/>
                <w:b/>
              </w:rPr>
              <w:t xml:space="preserve"> m. – </w:t>
            </w:r>
            <w:r>
              <w:rPr>
                <w:rFonts w:eastAsiaTheme="minorHAnsi"/>
                <w:b/>
              </w:rPr>
              <w:t>–1,59 proc.</w:t>
            </w:r>
          </w:p>
          <w:p w:rsidR="00A16184" w:rsidRPr="00C065C6" w:rsidRDefault="00A16184" w:rsidP="00684F30">
            <w:pPr>
              <w:tabs>
                <w:tab w:val="left" w:pos="0"/>
                <w:tab w:val="left" w:pos="1260"/>
              </w:tabs>
              <w:jc w:val="both"/>
              <w:rPr>
                <w:rFonts w:eastAsiaTheme="minorHAnsi"/>
                <w:b/>
              </w:rPr>
            </w:pPr>
            <w:r w:rsidRPr="00C065C6">
              <w:rPr>
                <w:rFonts w:eastAsiaTheme="minorHAnsi"/>
              </w:rPr>
              <w:t>E-03-02</w:t>
            </w:r>
            <w:r>
              <w:rPr>
                <w:rFonts w:eastAsiaTheme="minorHAnsi"/>
              </w:rPr>
              <w:t xml:space="preserve"> Vidutinė tikėtina gyvenimo trukmė (Klaipėdos apskrityje), metais – 76</w:t>
            </w:r>
            <w:r w:rsidRPr="00C065C6">
              <w:rPr>
                <w:rFonts w:eastAsiaTheme="minorHAnsi"/>
              </w:rPr>
              <w:t xml:space="preserve">; </w:t>
            </w:r>
            <w:r w:rsidRPr="00C065C6">
              <w:rPr>
                <w:rFonts w:eastAsiaTheme="minorHAnsi"/>
                <w:b/>
              </w:rPr>
              <w:t>pasiektas lygis 201</w:t>
            </w:r>
            <w:r>
              <w:rPr>
                <w:rFonts w:eastAsiaTheme="minorHAnsi"/>
                <w:b/>
              </w:rPr>
              <w:t>8</w:t>
            </w:r>
            <w:r w:rsidRPr="00C065C6">
              <w:rPr>
                <w:rFonts w:eastAsiaTheme="minorHAnsi"/>
                <w:b/>
              </w:rPr>
              <w:t xml:space="preserve"> m. </w:t>
            </w:r>
            <w:r w:rsidRPr="00E53404">
              <w:rPr>
                <w:rFonts w:eastAsiaTheme="minorHAnsi"/>
                <w:b/>
              </w:rPr>
              <w:t xml:space="preserve">– </w:t>
            </w:r>
            <w:r>
              <w:rPr>
                <w:b/>
              </w:rPr>
              <w:t>76,4</w:t>
            </w:r>
            <w:r>
              <w:rPr>
                <w:color w:val="FF0000"/>
              </w:rPr>
              <w:t>.</w:t>
            </w:r>
          </w:p>
        </w:tc>
      </w:tr>
    </w:tbl>
    <w:p w:rsidR="00A16184" w:rsidRPr="00682B9A" w:rsidRDefault="00A16184" w:rsidP="00A16184">
      <w:pPr>
        <w:ind w:firstLine="851"/>
        <w:jc w:val="both"/>
        <w:rPr>
          <w:color w:val="000000" w:themeColor="text1"/>
          <w:lang w:eastAsia="lt-LT"/>
        </w:rPr>
      </w:pPr>
    </w:p>
    <w:p w:rsidR="00A16184" w:rsidRPr="00682B9A" w:rsidRDefault="00A16184" w:rsidP="00A16184">
      <w:pPr>
        <w:ind w:firstLine="851"/>
        <w:jc w:val="both"/>
        <w:rPr>
          <w:color w:val="000000" w:themeColor="text1"/>
          <w:lang w:eastAsia="lt-LT"/>
        </w:rPr>
      </w:pPr>
      <w:r w:rsidRPr="00682B9A">
        <w:rPr>
          <w:color w:val="000000" w:themeColor="text1"/>
          <w:lang w:eastAsia="lt-LT"/>
        </w:rPr>
        <w:t xml:space="preserve">Ataskaitoje kiekvienos iš programų vykdymas nagrinėjamas pagal priemonių ir papriemonių įgyvendinimo lygį (remiantis vykdytojų pateikta informacija). Aprašant kiekvienos iš programų vykdymą, nurodomos programų priemonių (papriemonių) įgyvendinimo reikšmės: </w:t>
      </w:r>
      <w:r w:rsidRPr="00682B9A">
        <w:rPr>
          <w:color w:val="000000" w:themeColor="text1"/>
          <w:bdr w:val="single" w:sz="4" w:space="0" w:color="auto" w:frame="1"/>
          <w:lang w:eastAsia="lt-LT"/>
        </w:rPr>
        <w:t xml:space="preserve">balta </w:t>
      </w:r>
      <w:r w:rsidRPr="00682B9A">
        <w:rPr>
          <w:color w:val="000000" w:themeColor="text1"/>
          <w:lang w:eastAsia="lt-LT"/>
        </w:rPr>
        <w:t xml:space="preserve">– įvykdymas pagal planą arba geresnis, nei buvo planuota (pasiektos visos planuotų ataskaitiniais metais vertinimo kriterijų reikšmės); </w:t>
      </w:r>
      <w:r w:rsidRPr="00682B9A">
        <w:rPr>
          <w:color w:val="000000" w:themeColor="text1"/>
          <w:bdr w:val="single" w:sz="4" w:space="0" w:color="auto" w:frame="1"/>
          <w:shd w:val="clear" w:color="auto" w:fill="CCFFFF"/>
          <w:lang w:eastAsia="lt-LT"/>
        </w:rPr>
        <w:t xml:space="preserve">žydra </w:t>
      </w:r>
      <w:r w:rsidRPr="00682B9A">
        <w:rPr>
          <w:color w:val="000000" w:themeColor="text1"/>
          <w:lang w:eastAsia="lt-LT"/>
        </w:rPr>
        <w:t xml:space="preserve">– įvykdyta blogiau, nei planuota (pasiekta mažiau vertinimo kriterijų reikšmių, nei planuota); </w:t>
      </w:r>
      <w:r w:rsidRPr="00682B9A">
        <w:rPr>
          <w:color w:val="000000" w:themeColor="text1"/>
          <w:bdr w:val="single" w:sz="4" w:space="0" w:color="auto" w:frame="1"/>
          <w:shd w:val="clear" w:color="auto" w:fill="FF99CC"/>
          <w:lang w:eastAsia="lt-LT"/>
        </w:rPr>
        <w:t xml:space="preserve">raudona </w:t>
      </w:r>
      <w:r w:rsidRPr="00682B9A">
        <w:rPr>
          <w:color w:val="000000" w:themeColor="text1"/>
          <w:lang w:eastAsia="lt-LT"/>
        </w:rPr>
        <w:t xml:space="preserve">– neįvykdyta (nepasiekta nė viena planuoto ataskaitinių metų produkto kriterijaus reikšmė); </w:t>
      </w:r>
      <w:r w:rsidRPr="00682B9A">
        <w:rPr>
          <w:color w:val="000000" w:themeColor="text1"/>
          <w:highlight w:val="lightGray"/>
          <w:bdr w:val="single" w:sz="4" w:space="0" w:color="auto" w:frame="1"/>
          <w:lang w:eastAsia="lt-LT"/>
        </w:rPr>
        <w:t xml:space="preserve"> pilka</w:t>
      </w:r>
      <w:r w:rsidRPr="00682B9A">
        <w:rPr>
          <w:color w:val="000000" w:themeColor="text1"/>
          <w:lang w:eastAsia="lt-LT"/>
        </w:rPr>
        <w:t xml:space="preserve"> – nevykdytina (praradusi aktualumą dėl pasikeitusių ar nepatvirtintų teisės aktų ir kt. aplinkybių)</w:t>
      </w:r>
      <w:r>
        <w:rPr>
          <w:color w:val="000000" w:themeColor="text1"/>
          <w:lang w:eastAsia="lt-LT"/>
        </w:rPr>
        <w:t>.</w:t>
      </w:r>
      <w:r w:rsidRPr="00682B9A">
        <w:rPr>
          <w:color w:val="000000" w:themeColor="text1"/>
          <w:lang w:eastAsia="lt-LT"/>
        </w:rPr>
        <w:t xml:space="preserve"> 2018 m. 13 programų buvo planuojama vykdyti </w:t>
      </w:r>
      <w:r w:rsidRPr="00586FAC">
        <w:rPr>
          <w:color w:val="000000" w:themeColor="text1"/>
          <w:lang w:eastAsia="lt-LT"/>
        </w:rPr>
        <w:t>407</w:t>
      </w:r>
      <w:r w:rsidRPr="00682B9A">
        <w:rPr>
          <w:color w:val="000000" w:themeColor="text1"/>
          <w:lang w:eastAsia="lt-LT"/>
        </w:rPr>
        <w:t xml:space="preserve"> priemones ir papriemones. 2018 m. įvykdytų pagal planą priemonių ir papriemonių buvo </w:t>
      </w:r>
      <w:r w:rsidRPr="00586FAC">
        <w:rPr>
          <w:color w:val="000000" w:themeColor="text1"/>
          <w:lang w:eastAsia="lt-LT"/>
        </w:rPr>
        <w:t>31</w:t>
      </w:r>
      <w:r w:rsidR="009F01FC">
        <w:rPr>
          <w:color w:val="000000" w:themeColor="text1"/>
          <w:lang w:eastAsia="lt-LT"/>
        </w:rPr>
        <w:t>2</w:t>
      </w:r>
      <w:r w:rsidRPr="00586FAC">
        <w:rPr>
          <w:color w:val="000000" w:themeColor="text1"/>
          <w:lang w:eastAsia="lt-LT"/>
        </w:rPr>
        <w:t xml:space="preserve"> (7</w:t>
      </w:r>
      <w:r w:rsidR="009F01FC">
        <w:rPr>
          <w:color w:val="000000" w:themeColor="text1"/>
          <w:lang w:eastAsia="lt-LT"/>
        </w:rPr>
        <w:t>6</w:t>
      </w:r>
      <w:r w:rsidRPr="00586FAC">
        <w:rPr>
          <w:color w:val="000000" w:themeColor="text1"/>
          <w:lang w:eastAsia="lt-LT"/>
        </w:rPr>
        <w:t>,</w:t>
      </w:r>
      <w:r w:rsidR="009F01FC">
        <w:rPr>
          <w:color w:val="000000" w:themeColor="text1"/>
          <w:lang w:eastAsia="lt-LT"/>
        </w:rPr>
        <w:t>66</w:t>
      </w:r>
      <w:r w:rsidRPr="00586FAC">
        <w:rPr>
          <w:color w:val="000000" w:themeColor="text1"/>
          <w:lang w:eastAsia="lt-LT"/>
        </w:rPr>
        <w:t xml:space="preserve"> proc.),</w:t>
      </w:r>
      <w:r w:rsidRPr="00682B9A">
        <w:rPr>
          <w:color w:val="000000" w:themeColor="text1"/>
          <w:lang w:eastAsia="lt-LT"/>
        </w:rPr>
        <w:t xml:space="preserve"> iš dalies įvykdytos – </w:t>
      </w:r>
      <w:r w:rsidRPr="00586FAC">
        <w:rPr>
          <w:color w:val="000000" w:themeColor="text1"/>
          <w:lang w:eastAsia="lt-LT"/>
        </w:rPr>
        <w:t>6</w:t>
      </w:r>
      <w:r w:rsidR="009F01FC">
        <w:rPr>
          <w:color w:val="000000" w:themeColor="text1"/>
          <w:lang w:eastAsia="lt-LT"/>
        </w:rPr>
        <w:t>9</w:t>
      </w:r>
      <w:r w:rsidRPr="00586FAC">
        <w:rPr>
          <w:color w:val="000000" w:themeColor="text1"/>
          <w:lang w:eastAsia="lt-LT"/>
        </w:rPr>
        <w:t xml:space="preserve"> (16,</w:t>
      </w:r>
      <w:r w:rsidR="009F01FC">
        <w:rPr>
          <w:color w:val="000000" w:themeColor="text1"/>
          <w:lang w:eastAsia="lt-LT"/>
        </w:rPr>
        <w:t>9</w:t>
      </w:r>
      <w:r>
        <w:rPr>
          <w:color w:val="000000" w:themeColor="text1"/>
          <w:lang w:eastAsia="lt-LT"/>
        </w:rPr>
        <w:t>5</w:t>
      </w:r>
      <w:r w:rsidRPr="00586FAC">
        <w:rPr>
          <w:color w:val="000000" w:themeColor="text1"/>
          <w:lang w:eastAsia="lt-LT"/>
        </w:rPr>
        <w:t xml:space="preserve"> proc.),</w:t>
      </w:r>
      <w:r w:rsidRPr="00682B9A">
        <w:rPr>
          <w:color w:val="000000" w:themeColor="text1"/>
          <w:lang w:eastAsia="lt-LT"/>
        </w:rPr>
        <w:t xml:space="preserve"> neįvykdyta – </w:t>
      </w:r>
      <w:r>
        <w:rPr>
          <w:color w:val="000000" w:themeColor="text1"/>
          <w:lang w:eastAsia="lt-LT"/>
        </w:rPr>
        <w:t>21</w:t>
      </w:r>
      <w:r w:rsidRPr="00682B9A">
        <w:rPr>
          <w:color w:val="000000" w:themeColor="text1"/>
          <w:lang w:eastAsia="lt-LT"/>
        </w:rPr>
        <w:t xml:space="preserve"> </w:t>
      </w:r>
      <w:r w:rsidRPr="00052663">
        <w:rPr>
          <w:color w:val="000000" w:themeColor="text1"/>
          <w:lang w:eastAsia="lt-LT"/>
        </w:rPr>
        <w:t>(</w:t>
      </w:r>
      <w:r>
        <w:rPr>
          <w:color w:val="000000" w:themeColor="text1"/>
          <w:lang w:eastAsia="lt-LT"/>
        </w:rPr>
        <w:t>5,1</w:t>
      </w:r>
      <w:r w:rsidR="009F01FC">
        <w:rPr>
          <w:color w:val="000000" w:themeColor="text1"/>
          <w:lang w:eastAsia="lt-LT"/>
        </w:rPr>
        <w:t>6</w:t>
      </w:r>
      <w:r w:rsidRPr="00052663">
        <w:rPr>
          <w:color w:val="000000" w:themeColor="text1"/>
          <w:lang w:eastAsia="lt-LT"/>
        </w:rPr>
        <w:t> proc.),</w:t>
      </w:r>
      <w:r w:rsidRPr="00682B9A">
        <w:rPr>
          <w:color w:val="000000" w:themeColor="text1"/>
          <w:lang w:eastAsia="lt-LT"/>
        </w:rPr>
        <w:t xml:space="preserve"> nevykdytin</w:t>
      </w:r>
      <w:r>
        <w:rPr>
          <w:color w:val="000000" w:themeColor="text1"/>
          <w:lang w:eastAsia="lt-LT"/>
        </w:rPr>
        <w:t xml:space="preserve">os </w:t>
      </w:r>
      <w:r w:rsidRPr="00682B9A">
        <w:rPr>
          <w:color w:val="000000" w:themeColor="text1"/>
          <w:lang w:eastAsia="lt-LT"/>
        </w:rPr>
        <w:t>–</w:t>
      </w:r>
      <w:r>
        <w:rPr>
          <w:color w:val="000000" w:themeColor="text1"/>
          <w:lang w:eastAsia="lt-LT"/>
        </w:rPr>
        <w:t xml:space="preserve"> 5</w:t>
      </w:r>
      <w:r w:rsidRPr="00682B9A">
        <w:rPr>
          <w:color w:val="000000" w:themeColor="text1"/>
          <w:lang w:eastAsia="lt-LT"/>
        </w:rPr>
        <w:t xml:space="preserve"> </w:t>
      </w:r>
      <w:r>
        <w:rPr>
          <w:color w:val="000000" w:themeColor="text1"/>
          <w:lang w:eastAsia="lt-LT"/>
        </w:rPr>
        <w:t>(1,2</w:t>
      </w:r>
      <w:r w:rsidR="009F01FC">
        <w:rPr>
          <w:color w:val="000000" w:themeColor="text1"/>
          <w:lang w:eastAsia="lt-LT"/>
        </w:rPr>
        <w:t>3</w:t>
      </w:r>
      <w:r>
        <w:rPr>
          <w:color w:val="000000" w:themeColor="text1"/>
          <w:lang w:eastAsia="lt-LT"/>
        </w:rPr>
        <w:t xml:space="preserve"> proc.) </w:t>
      </w:r>
      <w:r w:rsidRPr="00682B9A">
        <w:rPr>
          <w:color w:val="000000" w:themeColor="text1"/>
          <w:lang w:eastAsia="lt-LT"/>
        </w:rPr>
        <w:t xml:space="preserve">(žr. 1 lentelę). </w:t>
      </w:r>
    </w:p>
    <w:p w:rsidR="00A16184" w:rsidRPr="00682B9A" w:rsidRDefault="00A16184" w:rsidP="00A16184">
      <w:pPr>
        <w:ind w:firstLine="851"/>
        <w:jc w:val="both"/>
        <w:rPr>
          <w:color w:val="000000" w:themeColor="text1"/>
          <w:lang w:eastAsia="lt-LT"/>
        </w:rPr>
      </w:pPr>
    </w:p>
    <w:p w:rsidR="00A16184" w:rsidRPr="00682B9A" w:rsidRDefault="00A16184" w:rsidP="00A16184">
      <w:pPr>
        <w:rPr>
          <w:b/>
          <w:color w:val="000000" w:themeColor="text1"/>
          <w:lang w:eastAsia="lt-LT"/>
        </w:rPr>
      </w:pPr>
      <w:r w:rsidRPr="00682B9A">
        <w:rPr>
          <w:b/>
          <w:color w:val="000000" w:themeColor="text1"/>
          <w:lang w:eastAsia="lt-LT"/>
        </w:rPr>
        <w:t>1 lentelė. 2018–2020 m. SVP programų priemonių ir papriemonių įvykdymas 2018 m.</w:t>
      </w:r>
    </w:p>
    <w:p w:rsidR="00A16184" w:rsidRPr="00682B9A" w:rsidRDefault="00A16184" w:rsidP="00A16184">
      <w:pPr>
        <w:rPr>
          <w:color w:val="000000" w:themeColor="text1"/>
          <w:lang w:eastAsia="lt-LT"/>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7"/>
        <w:gridCol w:w="1126"/>
        <w:gridCol w:w="1097"/>
        <w:gridCol w:w="851"/>
        <w:gridCol w:w="992"/>
        <w:gridCol w:w="1037"/>
      </w:tblGrid>
      <w:tr w:rsidR="00A16184" w:rsidRPr="00052663" w:rsidTr="00684F30">
        <w:trPr>
          <w:trHeight w:val="1085"/>
          <w:tblHeader/>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184" w:rsidRPr="00052663" w:rsidRDefault="00A16184" w:rsidP="00684F30">
            <w:pPr>
              <w:jc w:val="center"/>
              <w:rPr>
                <w:sz w:val="22"/>
                <w:szCs w:val="22"/>
                <w:lang w:eastAsia="lt-LT"/>
              </w:rPr>
            </w:pPr>
            <w:r w:rsidRPr="00052663">
              <w:rPr>
                <w:sz w:val="22"/>
                <w:szCs w:val="22"/>
                <w:lang w:eastAsia="lt-LT"/>
              </w:rPr>
              <w:t>Programos pavadinimas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184" w:rsidRPr="00052663" w:rsidRDefault="00A16184" w:rsidP="00684F30">
            <w:pPr>
              <w:jc w:val="center"/>
              <w:rPr>
                <w:sz w:val="22"/>
                <w:szCs w:val="22"/>
                <w:lang w:eastAsia="lt-LT"/>
              </w:rPr>
            </w:pPr>
            <w:r w:rsidRPr="00052663">
              <w:rPr>
                <w:sz w:val="22"/>
                <w:szCs w:val="22"/>
                <w:lang w:eastAsia="lt-LT"/>
              </w:rPr>
              <w:t>Planuota iš viso</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184" w:rsidRPr="00052663" w:rsidRDefault="00A16184" w:rsidP="00684F30">
            <w:pPr>
              <w:jc w:val="center"/>
              <w:rPr>
                <w:sz w:val="22"/>
                <w:szCs w:val="22"/>
                <w:lang w:eastAsia="lt-LT"/>
              </w:rPr>
            </w:pPr>
            <w:r w:rsidRPr="00052663">
              <w:rPr>
                <w:sz w:val="22"/>
                <w:szCs w:val="22"/>
                <w:lang w:eastAsia="lt-LT"/>
              </w:rPr>
              <w:t>Įvykdyta pagal planą</w:t>
            </w:r>
          </w:p>
        </w:tc>
        <w:tc>
          <w:tcPr>
            <w:tcW w:w="851"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A16184" w:rsidRPr="00052663" w:rsidRDefault="00A16184" w:rsidP="00684F30">
            <w:pPr>
              <w:jc w:val="center"/>
              <w:rPr>
                <w:sz w:val="22"/>
                <w:szCs w:val="22"/>
                <w:lang w:eastAsia="lt-LT"/>
              </w:rPr>
            </w:pPr>
            <w:r w:rsidRPr="00052663">
              <w:rPr>
                <w:sz w:val="22"/>
                <w:szCs w:val="22"/>
                <w:lang w:eastAsia="lt-LT"/>
              </w:rPr>
              <w:t>Iš dalies įvykdyta</w:t>
            </w:r>
          </w:p>
        </w:tc>
        <w:tc>
          <w:tcPr>
            <w:tcW w:w="992"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A16184" w:rsidRPr="00052663" w:rsidRDefault="00A16184" w:rsidP="00684F30">
            <w:pPr>
              <w:jc w:val="center"/>
              <w:rPr>
                <w:sz w:val="22"/>
                <w:szCs w:val="22"/>
                <w:lang w:eastAsia="lt-LT"/>
              </w:rPr>
            </w:pPr>
            <w:r w:rsidRPr="00052663">
              <w:rPr>
                <w:sz w:val="22"/>
                <w:szCs w:val="22"/>
                <w:lang w:eastAsia="lt-LT"/>
              </w:rPr>
              <w:t>Neįvyk-dyta</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052663" w:rsidRDefault="00A16184" w:rsidP="00684F30">
            <w:pPr>
              <w:jc w:val="center"/>
              <w:rPr>
                <w:sz w:val="22"/>
                <w:szCs w:val="22"/>
                <w:lang w:eastAsia="lt-LT"/>
              </w:rPr>
            </w:pPr>
          </w:p>
          <w:p w:rsidR="00A16184" w:rsidRPr="00052663" w:rsidRDefault="00A16184" w:rsidP="00684F30">
            <w:pPr>
              <w:jc w:val="center"/>
              <w:rPr>
                <w:sz w:val="22"/>
                <w:szCs w:val="22"/>
                <w:lang w:eastAsia="lt-LT"/>
              </w:rPr>
            </w:pPr>
            <w:r w:rsidRPr="00052663">
              <w:rPr>
                <w:sz w:val="22"/>
                <w:szCs w:val="22"/>
                <w:lang w:eastAsia="lt-LT"/>
              </w:rPr>
              <w:t>Nevyk-dytina</w:t>
            </w: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rPr>
                <w:lang w:eastAsia="lt-LT"/>
              </w:rPr>
            </w:pPr>
            <w:r w:rsidRPr="00925768">
              <w:rPr>
                <w:lang w:eastAsia="lt-LT"/>
              </w:rPr>
              <w:t xml:space="preserve">01 </w:t>
            </w:r>
            <w:r w:rsidRPr="00925768">
              <w:rPr>
                <w:rFonts w:eastAsiaTheme="minorHAnsi"/>
              </w:rPr>
              <w:t>Miesto urbanistinio planavimo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31</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23</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7</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0</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r w:rsidRPr="00925768">
              <w:rPr>
                <w:lang w:eastAsia="lt-LT"/>
              </w:rPr>
              <w:t>1</w:t>
            </w: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rPr>
                <w:lang w:eastAsia="lt-LT"/>
              </w:rPr>
            </w:pPr>
            <w:r w:rsidRPr="00925768">
              <w:rPr>
                <w:lang w:eastAsia="lt-LT"/>
              </w:rPr>
              <w:t xml:space="preserve">02 </w:t>
            </w:r>
            <w:r w:rsidRPr="00925768">
              <w:rPr>
                <w:rFonts w:eastAsiaTheme="minorHAnsi"/>
              </w:rPr>
              <w:t>Subalansuoto turizmo skatinimo ir vystymo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16</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13</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0</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r w:rsidRPr="00925768">
              <w:rPr>
                <w:lang w:eastAsia="lt-LT"/>
              </w:rPr>
              <w:t>1</w:t>
            </w: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rPr>
                <w:lang w:eastAsia="lt-LT"/>
              </w:rPr>
            </w:pPr>
            <w:r w:rsidRPr="00925768">
              <w:rPr>
                <w:lang w:eastAsia="lt-LT"/>
              </w:rPr>
              <w:t xml:space="preserve">03 </w:t>
            </w:r>
            <w:r w:rsidRPr="00925768">
              <w:rPr>
                <w:rFonts w:eastAsiaTheme="minorHAnsi"/>
              </w:rPr>
              <w:t>Savivaldybės valdymo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33</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26</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2</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r w:rsidRPr="00925768">
              <w:rPr>
                <w:lang w:eastAsia="lt-LT"/>
              </w:rPr>
              <w:t>1</w:t>
            </w: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rPr>
                <w:lang w:eastAsia="lt-LT"/>
              </w:rPr>
            </w:pPr>
            <w:r w:rsidRPr="00925768">
              <w:rPr>
                <w:bCs/>
                <w:lang w:eastAsia="lt-LT"/>
              </w:rPr>
              <w:t xml:space="preserve">04 </w:t>
            </w:r>
            <w:r w:rsidRPr="00925768">
              <w:rPr>
                <w:rFonts w:eastAsiaTheme="minorHAnsi"/>
              </w:rPr>
              <w:t>Smulkiojo ir vidutinio verslo rėmimo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8</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7</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1</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0</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r w:rsidRPr="00925768">
              <w:rPr>
                <w:lang w:eastAsia="lt-LT"/>
              </w:rPr>
              <w:t>0</w:t>
            </w:r>
          </w:p>
        </w:tc>
      </w:tr>
      <w:tr w:rsidR="00A16184" w:rsidRPr="00C220FB"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rPr>
                <w:lang w:eastAsia="lt-LT"/>
              </w:rPr>
            </w:pPr>
            <w:r w:rsidRPr="00925768">
              <w:rPr>
                <w:bCs/>
                <w:lang w:eastAsia="lt-LT"/>
              </w:rPr>
              <w:t>05</w:t>
            </w:r>
            <w:r w:rsidRPr="00925768">
              <w:rPr>
                <w:lang w:eastAsia="lt-LT"/>
              </w:rPr>
              <w:t xml:space="preserve"> </w:t>
            </w:r>
            <w:r w:rsidRPr="00925768">
              <w:rPr>
                <w:rFonts w:eastAsiaTheme="minorHAnsi"/>
              </w:rPr>
              <w:t>Aplinkos apsaugos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28</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23</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3</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1</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r w:rsidRPr="00925768">
              <w:rPr>
                <w:lang w:eastAsia="lt-LT"/>
              </w:rPr>
              <w:t>1</w:t>
            </w:r>
          </w:p>
        </w:tc>
      </w:tr>
      <w:tr w:rsidR="00A16184" w:rsidRPr="00C220FB"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tabs>
                <w:tab w:val="center" w:pos="1270"/>
              </w:tabs>
              <w:rPr>
                <w:lang w:eastAsia="lt-LT"/>
              </w:rPr>
            </w:pPr>
            <w:r w:rsidRPr="00925768">
              <w:rPr>
                <w:lang w:eastAsia="lt-LT"/>
              </w:rPr>
              <w:t xml:space="preserve">06 </w:t>
            </w:r>
            <w:r w:rsidRPr="00925768">
              <w:rPr>
                <w:rFonts w:eastAsiaTheme="minorHAnsi"/>
              </w:rPr>
              <w:t>Susisiekimo sistemos priežiūros ir plėtros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45</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867ED8">
            <w:pPr>
              <w:jc w:val="center"/>
              <w:rPr>
                <w:lang w:eastAsia="lt-LT"/>
              </w:rPr>
            </w:pPr>
            <w:r w:rsidRPr="00925768">
              <w:rPr>
                <w:lang w:eastAsia="lt-LT"/>
              </w:rPr>
              <w:t>3</w:t>
            </w:r>
            <w:r w:rsidR="00867ED8">
              <w:rPr>
                <w:lang w:eastAsia="lt-LT"/>
              </w:rPr>
              <w:t>1</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867ED8">
            <w:pPr>
              <w:jc w:val="center"/>
              <w:rPr>
                <w:lang w:eastAsia="lt-LT"/>
              </w:rPr>
            </w:pPr>
            <w:r w:rsidRPr="00925768">
              <w:rPr>
                <w:lang w:eastAsia="lt-LT"/>
              </w:rPr>
              <w:t>1</w:t>
            </w:r>
            <w:r w:rsidR="00867ED8">
              <w:rPr>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1</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r w:rsidRPr="00925768">
              <w:rPr>
                <w:lang w:eastAsia="lt-LT"/>
              </w:rPr>
              <w:t>1</w:t>
            </w: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rPr>
                <w:lang w:eastAsia="lt-LT"/>
              </w:rPr>
            </w:pPr>
            <w:r w:rsidRPr="00925768">
              <w:rPr>
                <w:lang w:eastAsia="lt-LT"/>
              </w:rPr>
              <w:t xml:space="preserve">07 </w:t>
            </w:r>
            <w:r w:rsidRPr="00925768">
              <w:rPr>
                <w:rFonts w:eastAsiaTheme="minorHAnsi"/>
              </w:rPr>
              <w:t>Miesto infrastruktūros objektų priežiūros ir modernizavimo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48</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38</w:t>
            </w:r>
          </w:p>
          <w:p w:rsidR="00A16184" w:rsidRPr="00925768" w:rsidRDefault="00A16184" w:rsidP="00684F30">
            <w:pPr>
              <w:jc w:val="center"/>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5</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5</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r w:rsidRPr="00925768">
              <w:rPr>
                <w:lang w:eastAsia="lt-LT"/>
              </w:rPr>
              <w:t>0</w:t>
            </w:r>
          </w:p>
        </w:tc>
      </w:tr>
      <w:tr w:rsidR="00A16184" w:rsidRPr="00C065C6" w:rsidTr="00684F30">
        <w:trPr>
          <w:trHeight w:val="170"/>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8A29AA">
            <w:pPr>
              <w:rPr>
                <w:lang w:eastAsia="lt-LT"/>
              </w:rPr>
            </w:pPr>
            <w:r w:rsidRPr="00925768">
              <w:rPr>
                <w:lang w:eastAsia="lt-LT"/>
              </w:rPr>
              <w:t xml:space="preserve">08 </w:t>
            </w:r>
            <w:r w:rsidR="008A29AA" w:rsidRPr="00925768">
              <w:rPr>
                <w:rFonts w:eastAsiaTheme="minorHAnsi"/>
              </w:rPr>
              <w:t>Kultūros plėtros</w:t>
            </w:r>
            <w:r w:rsidRPr="00925768">
              <w:rPr>
                <w:rFonts w:eastAsiaTheme="minorHAnsi"/>
              </w:rPr>
              <w:t xml:space="preserve">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42</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110AFD">
            <w:pPr>
              <w:jc w:val="center"/>
              <w:rPr>
                <w:lang w:eastAsia="lt-LT"/>
              </w:rPr>
            </w:pPr>
            <w:r w:rsidRPr="00925768">
              <w:rPr>
                <w:lang w:eastAsia="lt-LT"/>
              </w:rPr>
              <w:t>2</w:t>
            </w:r>
            <w:r w:rsidR="00110AFD" w:rsidRPr="00925768">
              <w:rPr>
                <w:lang w:eastAsia="lt-LT"/>
              </w:rPr>
              <w:t>4</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110AFD">
            <w:pPr>
              <w:jc w:val="center"/>
              <w:rPr>
                <w:lang w:eastAsia="lt-LT"/>
              </w:rPr>
            </w:pPr>
            <w:r w:rsidRPr="00925768">
              <w:rPr>
                <w:lang w:eastAsia="lt-LT"/>
              </w:rPr>
              <w:t>1</w:t>
            </w:r>
            <w:r w:rsidR="00110AFD" w:rsidRPr="00925768">
              <w:rPr>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6</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tabs>
                <w:tab w:val="center" w:pos="1270"/>
              </w:tabs>
              <w:rPr>
                <w:lang w:eastAsia="lt-LT"/>
              </w:rPr>
            </w:pPr>
            <w:r w:rsidRPr="00925768">
              <w:rPr>
                <w:lang w:eastAsia="lt-LT"/>
              </w:rPr>
              <w:t xml:space="preserve">09 </w:t>
            </w:r>
            <w:r w:rsidRPr="00925768">
              <w:rPr>
                <w:rFonts w:eastAsiaTheme="minorHAnsi"/>
              </w:rPr>
              <w:t>Jaunimo politikos plėtros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11</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8</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1</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rPr>
                <w:lang w:eastAsia="lt-LT"/>
              </w:rPr>
            </w:pPr>
            <w:r w:rsidRPr="00925768">
              <w:rPr>
                <w:kern w:val="2"/>
                <w:lang w:eastAsia="lt-LT"/>
              </w:rPr>
              <w:t xml:space="preserve">10 </w:t>
            </w:r>
            <w:r w:rsidRPr="00925768">
              <w:rPr>
                <w:rFonts w:eastAsiaTheme="minorHAnsi"/>
              </w:rPr>
              <w:t>Ugdymo proceso užtikrinimo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69</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62</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6</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1</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tabs>
                <w:tab w:val="center" w:pos="0"/>
              </w:tabs>
              <w:rPr>
                <w:lang w:eastAsia="lt-LT"/>
              </w:rPr>
            </w:pPr>
            <w:r w:rsidRPr="00925768">
              <w:rPr>
                <w:kern w:val="2"/>
                <w:lang w:eastAsia="lt-LT"/>
              </w:rPr>
              <w:t xml:space="preserve">11 </w:t>
            </w:r>
            <w:r w:rsidRPr="00925768">
              <w:rPr>
                <w:rFonts w:eastAsiaTheme="minorHAnsi"/>
                <w:bCs/>
              </w:rPr>
              <w:t>Kūno kultūros ir sporto plėtros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20</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14</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2</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tabs>
                <w:tab w:val="center" w:pos="1270"/>
              </w:tabs>
              <w:rPr>
                <w:lang w:eastAsia="lt-LT"/>
              </w:rPr>
            </w:pPr>
            <w:r w:rsidRPr="00925768">
              <w:rPr>
                <w:kern w:val="2"/>
                <w:lang w:eastAsia="lt-LT"/>
              </w:rPr>
              <w:t xml:space="preserve">12 </w:t>
            </w:r>
            <w:r w:rsidRPr="00925768">
              <w:rPr>
                <w:rFonts w:eastAsiaTheme="minorHAnsi"/>
              </w:rPr>
              <w:t>Socialinės atskirties mažinimo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34</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26</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8</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0</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tabs>
                <w:tab w:val="left" w:pos="1859"/>
              </w:tabs>
              <w:rPr>
                <w:lang w:eastAsia="lt-LT"/>
              </w:rPr>
            </w:pPr>
            <w:r w:rsidRPr="00925768">
              <w:rPr>
                <w:kern w:val="2"/>
                <w:lang w:eastAsia="lt-LT"/>
              </w:rPr>
              <w:t xml:space="preserve">13 </w:t>
            </w:r>
            <w:r w:rsidRPr="00925768">
              <w:rPr>
                <w:rFonts w:eastAsiaTheme="minorHAnsi"/>
                <w:bCs/>
              </w:rPr>
              <w:t>Sveikatos apsaugos programa</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22</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jc w:val="center"/>
              <w:rPr>
                <w:lang w:eastAsia="lt-LT"/>
              </w:rPr>
            </w:pPr>
            <w:r w:rsidRPr="00925768">
              <w:rPr>
                <w:lang w:eastAsia="lt-LT"/>
              </w:rPr>
              <w:t>16</w:t>
            </w:r>
          </w:p>
        </w:tc>
        <w:tc>
          <w:tcPr>
            <w:tcW w:w="851" w:type="dxa"/>
            <w:tcBorders>
              <w:top w:val="single" w:sz="4" w:space="0" w:color="auto"/>
              <w:left w:val="single" w:sz="4" w:space="0" w:color="auto"/>
              <w:bottom w:val="single" w:sz="4" w:space="0" w:color="auto"/>
              <w:right w:val="single" w:sz="4" w:space="0" w:color="auto"/>
            </w:tcBorders>
            <w:shd w:val="clear" w:color="auto" w:fill="CCECFF"/>
          </w:tcPr>
          <w:p w:rsidR="00A16184" w:rsidRPr="00925768" w:rsidRDefault="00A16184" w:rsidP="00684F30">
            <w:pPr>
              <w:jc w:val="center"/>
              <w:rPr>
                <w:lang w:eastAsia="lt-LT"/>
              </w:rPr>
            </w:pPr>
            <w:r w:rsidRPr="00925768">
              <w:rPr>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FFCCFF"/>
          </w:tcPr>
          <w:p w:rsidR="00A16184" w:rsidRPr="00925768" w:rsidRDefault="00A16184" w:rsidP="00684F30">
            <w:pPr>
              <w:jc w:val="center"/>
              <w:rPr>
                <w:lang w:eastAsia="lt-LT"/>
              </w:rPr>
            </w:pPr>
            <w:r w:rsidRPr="00925768">
              <w:rPr>
                <w:lang w:eastAsia="lt-LT"/>
              </w:rPr>
              <w:t>2</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lang w:eastAsia="lt-LT"/>
              </w:rPr>
            </w:pPr>
          </w:p>
        </w:tc>
      </w:tr>
      <w:tr w:rsidR="00A16184" w:rsidRPr="00C065C6" w:rsidTr="00684F30">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hideMark/>
          </w:tcPr>
          <w:p w:rsidR="00A16184" w:rsidRPr="00925768" w:rsidRDefault="00A16184" w:rsidP="00684F30">
            <w:pPr>
              <w:jc w:val="right"/>
              <w:rPr>
                <w:lang w:eastAsia="lt-LT"/>
              </w:rPr>
            </w:pPr>
            <w:r w:rsidRPr="00925768">
              <w:rPr>
                <w:b/>
                <w:lang w:eastAsia="lt-LT"/>
              </w:rPr>
              <w:t>Iš viso:</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tcPr>
          <w:p w:rsidR="00A16184" w:rsidRPr="00925768" w:rsidRDefault="00A16184" w:rsidP="00684F30">
            <w:pPr>
              <w:jc w:val="center"/>
              <w:rPr>
                <w:b/>
              </w:rPr>
            </w:pPr>
            <w:r w:rsidRPr="00925768">
              <w:rPr>
                <w:b/>
              </w:rPr>
              <w:t>407</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A16184" w:rsidRPr="00925768" w:rsidRDefault="00A16184" w:rsidP="00867ED8">
            <w:pPr>
              <w:jc w:val="center"/>
              <w:rPr>
                <w:b/>
              </w:rPr>
            </w:pPr>
            <w:r w:rsidRPr="00925768">
              <w:rPr>
                <w:b/>
              </w:rPr>
              <w:t>31</w:t>
            </w:r>
            <w:r w:rsidR="00867ED8">
              <w:rPr>
                <w:b/>
              </w:rPr>
              <w:t>1</w:t>
            </w:r>
          </w:p>
        </w:tc>
        <w:tc>
          <w:tcPr>
            <w:tcW w:w="851" w:type="dxa"/>
            <w:tcBorders>
              <w:top w:val="single" w:sz="4" w:space="0" w:color="auto"/>
              <w:left w:val="single" w:sz="4" w:space="0" w:color="auto"/>
              <w:bottom w:val="single" w:sz="4" w:space="0" w:color="auto"/>
              <w:right w:val="single" w:sz="4" w:space="0" w:color="auto"/>
            </w:tcBorders>
            <w:shd w:val="clear" w:color="auto" w:fill="CCECFF"/>
            <w:vAlign w:val="bottom"/>
          </w:tcPr>
          <w:p w:rsidR="00A16184" w:rsidRPr="00925768" w:rsidRDefault="00867ED8" w:rsidP="003430B1">
            <w:pPr>
              <w:jc w:val="center"/>
              <w:rPr>
                <w:b/>
              </w:rPr>
            </w:pPr>
            <w:r>
              <w:rPr>
                <w:b/>
              </w:rPr>
              <w:t>70</w:t>
            </w:r>
          </w:p>
        </w:tc>
        <w:tc>
          <w:tcPr>
            <w:tcW w:w="992" w:type="dxa"/>
            <w:tcBorders>
              <w:top w:val="single" w:sz="4" w:space="0" w:color="auto"/>
              <w:left w:val="single" w:sz="4" w:space="0" w:color="auto"/>
              <w:bottom w:val="single" w:sz="4" w:space="0" w:color="auto"/>
              <w:right w:val="single" w:sz="4" w:space="0" w:color="auto"/>
            </w:tcBorders>
            <w:shd w:val="clear" w:color="auto" w:fill="FFCCFF"/>
            <w:vAlign w:val="bottom"/>
          </w:tcPr>
          <w:p w:rsidR="00A16184" w:rsidRPr="00925768" w:rsidRDefault="00A16184" w:rsidP="00684F30">
            <w:pPr>
              <w:jc w:val="center"/>
              <w:rPr>
                <w:b/>
              </w:rPr>
            </w:pPr>
            <w:r w:rsidRPr="00925768">
              <w:rPr>
                <w:b/>
              </w:rPr>
              <w:t>21</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6184" w:rsidRPr="00925768" w:rsidRDefault="00A16184" w:rsidP="00684F30">
            <w:pPr>
              <w:jc w:val="center"/>
              <w:rPr>
                <w:b/>
              </w:rPr>
            </w:pPr>
            <w:r w:rsidRPr="00925768">
              <w:rPr>
                <w:b/>
              </w:rPr>
              <w:t>5</w:t>
            </w:r>
          </w:p>
        </w:tc>
      </w:tr>
    </w:tbl>
    <w:p w:rsidR="00A16184" w:rsidRDefault="00A16184" w:rsidP="00A16184">
      <w:pPr>
        <w:ind w:firstLine="709"/>
        <w:jc w:val="both"/>
        <w:rPr>
          <w:lang w:eastAsia="lt-LT"/>
        </w:rPr>
      </w:pPr>
    </w:p>
    <w:p w:rsidR="00A16184" w:rsidRPr="00FF1012" w:rsidRDefault="00A16184" w:rsidP="00A16184">
      <w:pPr>
        <w:ind w:firstLine="709"/>
        <w:jc w:val="both"/>
        <w:rPr>
          <w:lang w:eastAsia="lt-LT"/>
        </w:rPr>
      </w:pPr>
      <w:r w:rsidRPr="00FF1012">
        <w:rPr>
          <w:lang w:eastAsia="lt-LT"/>
        </w:rPr>
        <w:t>Palygin</w:t>
      </w:r>
      <w:r>
        <w:rPr>
          <w:lang w:eastAsia="lt-LT"/>
        </w:rPr>
        <w:t>t</w:t>
      </w:r>
      <w:r w:rsidRPr="00FF1012">
        <w:rPr>
          <w:lang w:eastAsia="lt-LT"/>
        </w:rPr>
        <w:t>i pateikiama informacija apie SVP įvykdymą 2015 m., 2016 m., 2017 m., 2018</w:t>
      </w:r>
      <w:r>
        <w:rPr>
          <w:lang w:eastAsia="lt-LT"/>
        </w:rPr>
        <w:t> </w:t>
      </w:r>
      <w:r w:rsidRPr="00FF1012">
        <w:rPr>
          <w:lang w:eastAsia="lt-LT"/>
        </w:rPr>
        <w:t>m. (žr. 1 diagramą).</w:t>
      </w:r>
    </w:p>
    <w:p w:rsidR="00A16184" w:rsidRPr="00FF1012" w:rsidRDefault="00A16184" w:rsidP="00A16184">
      <w:pPr>
        <w:ind w:firstLine="709"/>
        <w:jc w:val="both"/>
        <w:rPr>
          <w:color w:val="1F497D" w:themeColor="text2"/>
          <w:lang w:eastAsia="lt-LT"/>
        </w:rPr>
      </w:pPr>
    </w:p>
    <w:p w:rsidR="00A16184" w:rsidRPr="00FF1012" w:rsidRDefault="00A16184" w:rsidP="00A16184">
      <w:pPr>
        <w:ind w:firstLine="709"/>
        <w:jc w:val="both"/>
        <w:rPr>
          <w:color w:val="1F497D" w:themeColor="text2"/>
          <w:lang w:eastAsia="lt-LT"/>
        </w:rPr>
      </w:pPr>
      <w:r>
        <w:rPr>
          <w:noProof/>
          <w:lang w:eastAsia="lt-LT"/>
        </w:rPr>
        <w:lastRenderedPageBreak/>
        <w:drawing>
          <wp:inline distT="0" distB="0" distL="0" distR="0" wp14:anchorId="1995F817" wp14:editId="295B4447">
            <wp:extent cx="4572000" cy="3990975"/>
            <wp:effectExtent l="0" t="0" r="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6184" w:rsidRDefault="00A16184" w:rsidP="00A16184">
      <w:pPr>
        <w:jc w:val="both"/>
        <w:rPr>
          <w:lang w:eastAsia="lt-LT"/>
        </w:rPr>
      </w:pPr>
      <w:r>
        <w:rPr>
          <w:lang w:eastAsia="lt-LT"/>
        </w:rPr>
        <w:t>1 diagrama. SVP programų priemonių įvykdymas 2015 m., 2016 m., 2017 m. ir 2018 m., procentais.</w:t>
      </w:r>
    </w:p>
    <w:p w:rsidR="00A16184" w:rsidRDefault="00A16184" w:rsidP="00A16184">
      <w:pPr>
        <w:jc w:val="both"/>
        <w:rPr>
          <w:lang w:eastAsia="lt-LT"/>
        </w:rPr>
      </w:pPr>
    </w:p>
    <w:p w:rsidR="00A16184" w:rsidRDefault="00A16184" w:rsidP="00A16184">
      <w:pPr>
        <w:ind w:firstLine="567"/>
        <w:jc w:val="both"/>
        <w:rPr>
          <w:lang w:eastAsia="lt-LT"/>
        </w:rPr>
      </w:pPr>
      <w:r w:rsidRPr="00C065C6">
        <w:rPr>
          <w:lang w:eastAsia="lt-LT"/>
        </w:rPr>
        <w:t xml:space="preserve">2 lentelėje pateikiama informacija apie SVP programų finansavimą iš visų finansavimo šaltinių </w:t>
      </w:r>
      <w:r w:rsidRPr="005B7C53">
        <w:rPr>
          <w:lang w:eastAsia="lt-LT"/>
        </w:rPr>
        <w:t>201</w:t>
      </w:r>
      <w:r>
        <w:rPr>
          <w:lang w:eastAsia="lt-LT"/>
        </w:rPr>
        <w:t>8</w:t>
      </w:r>
      <w:r w:rsidRPr="005B7C53">
        <w:rPr>
          <w:lang w:eastAsia="lt-LT"/>
        </w:rPr>
        <w:t xml:space="preserve"> m. ir lėšų panaudojimą (kasines išlaidas).</w:t>
      </w:r>
    </w:p>
    <w:p w:rsidR="00A16184" w:rsidRPr="005B7C53" w:rsidRDefault="00A16184" w:rsidP="00A16184">
      <w:pPr>
        <w:jc w:val="both"/>
        <w:rPr>
          <w:lang w:eastAsia="lt-LT"/>
        </w:rPr>
      </w:pPr>
    </w:p>
    <w:p w:rsidR="00A16184" w:rsidRDefault="00A16184" w:rsidP="00A16184">
      <w:pPr>
        <w:rPr>
          <w:b/>
          <w:lang w:eastAsia="lt-LT"/>
        </w:rPr>
      </w:pPr>
      <w:r w:rsidRPr="005B7C53">
        <w:rPr>
          <w:b/>
          <w:lang w:eastAsia="lt-LT"/>
        </w:rPr>
        <w:t>2 lentelė. 201</w:t>
      </w:r>
      <w:r>
        <w:rPr>
          <w:b/>
          <w:lang w:eastAsia="lt-LT"/>
        </w:rPr>
        <w:t>8</w:t>
      </w:r>
      <w:r w:rsidRPr="005B7C53">
        <w:rPr>
          <w:b/>
          <w:lang w:eastAsia="lt-LT"/>
        </w:rPr>
        <w:t xml:space="preserve"> m. S</w:t>
      </w:r>
      <w:r>
        <w:rPr>
          <w:b/>
          <w:lang w:eastAsia="lt-LT"/>
        </w:rPr>
        <w:t xml:space="preserve">VP strateginių tikslų, programų, patvirtintų ir patikslintų </w:t>
      </w:r>
      <w:r w:rsidRPr="005B7C53">
        <w:rPr>
          <w:b/>
          <w:lang w:eastAsia="lt-LT"/>
        </w:rPr>
        <w:t xml:space="preserve">asignavimų </w:t>
      </w:r>
      <w:r>
        <w:rPr>
          <w:b/>
          <w:lang w:eastAsia="lt-LT"/>
        </w:rPr>
        <w:t xml:space="preserve">ir panaudotų lėšų </w:t>
      </w:r>
      <w:r w:rsidRPr="005B7C53">
        <w:rPr>
          <w:b/>
          <w:lang w:eastAsia="lt-LT"/>
        </w:rPr>
        <w:t>suvestinė</w:t>
      </w:r>
    </w:p>
    <w:p w:rsidR="00BA7C34" w:rsidRPr="005B7C53" w:rsidRDefault="00BA7C34" w:rsidP="00A16184">
      <w:pPr>
        <w:rPr>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10"/>
        <w:gridCol w:w="567"/>
        <w:gridCol w:w="2726"/>
        <w:gridCol w:w="1417"/>
        <w:gridCol w:w="1276"/>
        <w:gridCol w:w="1417"/>
      </w:tblGrid>
      <w:tr w:rsidR="00A16184" w:rsidRPr="005B7C53" w:rsidTr="00BA7C34">
        <w:trPr>
          <w:trHeight w:val="60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184" w:rsidRPr="005B7C53" w:rsidRDefault="00A16184" w:rsidP="00684F30">
            <w:pPr>
              <w:jc w:val="center"/>
              <w:rPr>
                <w:sz w:val="22"/>
                <w:szCs w:val="22"/>
                <w:lang w:eastAsia="lt-LT"/>
              </w:rPr>
            </w:pPr>
            <w:r w:rsidRPr="005B7C53">
              <w:rPr>
                <w:b/>
                <w:sz w:val="22"/>
                <w:szCs w:val="22"/>
                <w:lang w:eastAsia="lt-LT"/>
              </w:rPr>
              <w:t>Strateginio tikslo kodas</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184" w:rsidRPr="005B7C53" w:rsidRDefault="00A16184" w:rsidP="00684F30">
            <w:pPr>
              <w:jc w:val="center"/>
              <w:rPr>
                <w:sz w:val="22"/>
                <w:szCs w:val="22"/>
                <w:lang w:eastAsia="lt-LT"/>
              </w:rPr>
            </w:pPr>
            <w:r w:rsidRPr="005B7C53">
              <w:rPr>
                <w:b/>
                <w:sz w:val="22"/>
                <w:szCs w:val="22"/>
                <w:lang w:eastAsia="lt-LT"/>
              </w:rPr>
              <w:t>Savivaldybės strateginio tikslo pavadinimas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184" w:rsidRPr="005B7C53" w:rsidRDefault="00A16184" w:rsidP="00684F30">
            <w:pPr>
              <w:ind w:hanging="65"/>
              <w:jc w:val="center"/>
              <w:rPr>
                <w:sz w:val="22"/>
                <w:szCs w:val="22"/>
                <w:lang w:eastAsia="lt-LT"/>
              </w:rPr>
            </w:pPr>
            <w:r w:rsidRPr="005B7C53">
              <w:rPr>
                <w:b/>
                <w:sz w:val="22"/>
                <w:szCs w:val="22"/>
                <w:lang w:eastAsia="lt-LT"/>
              </w:rPr>
              <w:t>Programos kodas</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184" w:rsidRPr="005B7C53" w:rsidRDefault="00A16184" w:rsidP="00684F30">
            <w:pPr>
              <w:jc w:val="center"/>
              <w:rPr>
                <w:sz w:val="22"/>
                <w:szCs w:val="22"/>
                <w:lang w:eastAsia="lt-LT"/>
              </w:rPr>
            </w:pPr>
            <w:r w:rsidRPr="005B7C53">
              <w:rPr>
                <w:b/>
                <w:sz w:val="22"/>
                <w:szCs w:val="22"/>
                <w:lang w:eastAsia="lt-LT"/>
              </w:rPr>
              <w:t>Programos pavadinimas</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184" w:rsidRPr="005B7C53" w:rsidRDefault="00A16184" w:rsidP="00684F30">
            <w:pPr>
              <w:jc w:val="center"/>
              <w:rPr>
                <w:b/>
                <w:sz w:val="22"/>
                <w:szCs w:val="22"/>
                <w:lang w:eastAsia="lt-LT"/>
              </w:rPr>
            </w:pPr>
            <w:r w:rsidRPr="005B7C53">
              <w:rPr>
                <w:b/>
                <w:sz w:val="22"/>
                <w:szCs w:val="22"/>
                <w:lang w:eastAsia="lt-LT"/>
              </w:rPr>
              <w:t>Lėšos 201</w:t>
            </w:r>
            <w:r>
              <w:rPr>
                <w:b/>
                <w:sz w:val="22"/>
                <w:szCs w:val="22"/>
                <w:lang w:eastAsia="lt-LT"/>
              </w:rPr>
              <w:t xml:space="preserve">8 </w:t>
            </w:r>
            <w:r w:rsidRPr="005B7C53">
              <w:rPr>
                <w:b/>
                <w:sz w:val="22"/>
                <w:szCs w:val="22"/>
                <w:lang w:eastAsia="lt-LT"/>
              </w:rPr>
              <w:t xml:space="preserve">m. </w:t>
            </w:r>
          </w:p>
          <w:p w:rsidR="00A16184" w:rsidRPr="005B7C53" w:rsidRDefault="00A16184" w:rsidP="00684F30">
            <w:pPr>
              <w:jc w:val="center"/>
              <w:rPr>
                <w:b/>
                <w:sz w:val="22"/>
                <w:szCs w:val="22"/>
                <w:lang w:eastAsia="lt-LT"/>
              </w:rPr>
            </w:pPr>
            <w:r w:rsidRPr="005B7C53">
              <w:rPr>
                <w:b/>
                <w:sz w:val="22"/>
                <w:szCs w:val="22"/>
                <w:lang w:eastAsia="lt-LT"/>
              </w:rPr>
              <w:t>(iš visų finansavimo šaltinių), tūkst. Eur</w:t>
            </w:r>
          </w:p>
        </w:tc>
      </w:tr>
      <w:tr w:rsidR="00A16184" w:rsidRPr="00C065C6" w:rsidTr="00BA7C34">
        <w:trPr>
          <w:cantSplit/>
          <w:trHeight w:val="1661"/>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5B7C53"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5B7C53" w:rsidRDefault="00A16184" w:rsidP="00684F30">
            <w:pPr>
              <w:rPr>
                <w:sz w:val="22"/>
                <w:szCs w:val="22"/>
                <w:lang w:eastAsia="lt-LT"/>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6184" w:rsidRPr="005B7C53" w:rsidRDefault="00A16184" w:rsidP="00684F30">
            <w:pPr>
              <w:rPr>
                <w:sz w:val="22"/>
                <w:szCs w:val="22"/>
                <w:lang w:eastAsia="lt-LT"/>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A16184" w:rsidRPr="005B7C53" w:rsidRDefault="00A16184" w:rsidP="00684F30">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184" w:rsidRPr="005B7C53" w:rsidRDefault="00A16184" w:rsidP="00684F30">
            <w:pPr>
              <w:jc w:val="center"/>
              <w:rPr>
                <w:sz w:val="22"/>
                <w:szCs w:val="22"/>
              </w:rPr>
            </w:pPr>
            <w:r w:rsidRPr="005B7C53">
              <w:rPr>
                <w:sz w:val="22"/>
                <w:szCs w:val="22"/>
              </w:rPr>
              <w:t>201</w:t>
            </w:r>
            <w:r>
              <w:rPr>
                <w:sz w:val="22"/>
                <w:szCs w:val="22"/>
              </w:rPr>
              <w:t xml:space="preserve">8 </w:t>
            </w:r>
            <w:r w:rsidRPr="005B7C53">
              <w:rPr>
                <w:sz w:val="22"/>
                <w:szCs w:val="22"/>
              </w:rPr>
              <w:t>m. asignavimų patvirtintas planas*</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184" w:rsidRPr="005B7C53" w:rsidRDefault="00A16184" w:rsidP="00684F30">
            <w:pPr>
              <w:jc w:val="center"/>
              <w:rPr>
                <w:sz w:val="22"/>
                <w:szCs w:val="22"/>
              </w:rPr>
            </w:pPr>
            <w:r w:rsidRPr="005B7C53">
              <w:rPr>
                <w:sz w:val="22"/>
                <w:szCs w:val="22"/>
              </w:rPr>
              <w:t>201</w:t>
            </w:r>
            <w:r>
              <w:rPr>
                <w:sz w:val="22"/>
                <w:szCs w:val="22"/>
              </w:rPr>
              <w:t xml:space="preserve">8 </w:t>
            </w:r>
            <w:r w:rsidRPr="005B7C53">
              <w:rPr>
                <w:sz w:val="22"/>
                <w:szCs w:val="22"/>
              </w:rPr>
              <w:t>m. asignavimų patikslintas planas**</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16184" w:rsidRPr="00633B44" w:rsidRDefault="00A16184" w:rsidP="00684F30">
            <w:pPr>
              <w:jc w:val="center"/>
              <w:rPr>
                <w:sz w:val="22"/>
                <w:szCs w:val="22"/>
              </w:rPr>
            </w:pPr>
            <w:r w:rsidRPr="005B7C53">
              <w:rPr>
                <w:sz w:val="22"/>
                <w:szCs w:val="22"/>
              </w:rPr>
              <w:t>201</w:t>
            </w:r>
            <w:r>
              <w:rPr>
                <w:sz w:val="22"/>
                <w:szCs w:val="22"/>
              </w:rPr>
              <w:t>8</w:t>
            </w:r>
            <w:r w:rsidRPr="005B7C53">
              <w:rPr>
                <w:sz w:val="22"/>
                <w:szCs w:val="22"/>
              </w:rPr>
              <w:t xml:space="preserve"> m. panaudotos lėšos (kasinės išlaidos)</w:t>
            </w:r>
          </w:p>
        </w:tc>
      </w:tr>
      <w:tr w:rsidR="00A16184" w:rsidRPr="00C065C6" w:rsidTr="00BA7C34">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jc w:val="center"/>
              <w:rPr>
                <w:sz w:val="22"/>
                <w:szCs w:val="22"/>
                <w:lang w:eastAsia="lt-LT"/>
              </w:rPr>
            </w:pPr>
            <w:r w:rsidRPr="00C065C6">
              <w:rPr>
                <w:b/>
                <w:bCs/>
                <w:sz w:val="22"/>
                <w:szCs w:val="22"/>
                <w:lang w:eastAsia="lt-LT"/>
              </w:rPr>
              <w:t>01</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rPr>
                <w:sz w:val="22"/>
                <w:szCs w:val="22"/>
                <w:lang w:eastAsia="lt-LT"/>
              </w:rPr>
            </w:pPr>
            <w:r w:rsidRPr="00C065C6">
              <w:rPr>
                <w:b/>
                <w:sz w:val="22"/>
                <w:szCs w:val="22"/>
                <w:lang w:eastAsia="lt-LT"/>
              </w:rPr>
              <w:t>Didinti miesto konkurencingu-mą, kryptingai vystant infrastruktūrą ir sudarant palankias sąlygas verslui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684F30">
            <w:pPr>
              <w:jc w:val="center"/>
              <w:rPr>
                <w:sz w:val="22"/>
                <w:szCs w:val="22"/>
                <w:lang w:eastAsia="lt-LT"/>
              </w:rPr>
            </w:pPr>
            <w:r w:rsidRPr="00182BF0">
              <w:rPr>
                <w:b/>
                <w:sz w:val="22"/>
                <w:szCs w:val="22"/>
                <w:lang w:eastAsia="lt-LT"/>
              </w:rPr>
              <w:t>01</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BA7C34">
            <w:pPr>
              <w:rPr>
                <w:sz w:val="22"/>
                <w:szCs w:val="22"/>
                <w:lang w:eastAsia="lt-LT"/>
              </w:rPr>
            </w:pPr>
            <w:r w:rsidRPr="00182BF0">
              <w:rPr>
                <w:rFonts w:eastAsiaTheme="minorHAnsi"/>
                <w:sz w:val="22"/>
                <w:szCs w:val="22"/>
              </w:rPr>
              <w:t>Miesto urbanistinio planavimo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1386,4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1205,4</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BA7C34">
            <w:pPr>
              <w:tabs>
                <w:tab w:val="left" w:pos="1800"/>
              </w:tabs>
              <w:jc w:val="center"/>
              <w:rPr>
                <w:lang w:eastAsia="lt-LT"/>
              </w:rPr>
            </w:pPr>
            <w:r w:rsidRPr="00925768">
              <w:rPr>
                <w:lang w:eastAsia="lt-LT"/>
              </w:rPr>
              <w:t>737,6</w:t>
            </w:r>
          </w:p>
        </w:tc>
      </w:tr>
      <w:tr w:rsidR="00A16184" w:rsidRPr="00C065C6" w:rsidTr="00BA7C34">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684F30">
            <w:pPr>
              <w:jc w:val="center"/>
              <w:rPr>
                <w:sz w:val="22"/>
                <w:szCs w:val="22"/>
                <w:lang w:eastAsia="lt-LT"/>
              </w:rPr>
            </w:pPr>
            <w:r w:rsidRPr="00182BF0">
              <w:rPr>
                <w:b/>
                <w:sz w:val="22"/>
                <w:szCs w:val="22"/>
                <w:lang w:eastAsia="lt-LT"/>
              </w:rPr>
              <w:t>02</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BA7C34">
            <w:pPr>
              <w:rPr>
                <w:sz w:val="22"/>
                <w:szCs w:val="22"/>
                <w:lang w:eastAsia="lt-LT"/>
              </w:rPr>
            </w:pPr>
            <w:r w:rsidRPr="00182BF0">
              <w:rPr>
                <w:rFonts w:eastAsiaTheme="minorHAnsi"/>
                <w:sz w:val="22"/>
                <w:szCs w:val="22"/>
              </w:rPr>
              <w:t>Subalansuoto turizmo skatinimo ir  vystymo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2330,0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2910,5</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5F5D4B" w:rsidP="00BA7C34">
            <w:pPr>
              <w:tabs>
                <w:tab w:val="left" w:pos="1800"/>
              </w:tabs>
              <w:jc w:val="center"/>
              <w:rPr>
                <w:lang w:eastAsia="lt-LT"/>
              </w:rPr>
            </w:pPr>
            <w:r>
              <w:rPr>
                <w:lang w:eastAsia="lt-LT"/>
              </w:rPr>
              <w:t>2555,7</w:t>
            </w:r>
          </w:p>
        </w:tc>
      </w:tr>
      <w:tr w:rsidR="00A16184" w:rsidRPr="00C065C6" w:rsidTr="00BA7C34">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684F30">
            <w:pPr>
              <w:jc w:val="center"/>
              <w:rPr>
                <w:sz w:val="22"/>
                <w:szCs w:val="22"/>
                <w:lang w:eastAsia="lt-LT"/>
              </w:rPr>
            </w:pPr>
            <w:r w:rsidRPr="00182BF0">
              <w:rPr>
                <w:b/>
                <w:sz w:val="22"/>
                <w:szCs w:val="22"/>
                <w:lang w:eastAsia="lt-LT"/>
              </w:rPr>
              <w:t>03</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BA7C34">
            <w:pPr>
              <w:rPr>
                <w:sz w:val="22"/>
                <w:szCs w:val="22"/>
                <w:lang w:eastAsia="lt-LT"/>
              </w:rPr>
            </w:pPr>
            <w:r w:rsidRPr="00182BF0">
              <w:rPr>
                <w:rFonts w:eastAsiaTheme="minorHAnsi"/>
                <w:sz w:val="22"/>
                <w:szCs w:val="22"/>
              </w:rPr>
              <w:t>Savivaldybės valdymo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13341,9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13454,9</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BA7C34">
            <w:pPr>
              <w:tabs>
                <w:tab w:val="left" w:pos="1800"/>
              </w:tabs>
              <w:jc w:val="center"/>
              <w:rPr>
                <w:lang w:eastAsia="lt-LT"/>
              </w:rPr>
            </w:pPr>
            <w:r w:rsidRPr="00925768">
              <w:rPr>
                <w:lang w:eastAsia="lt-LT"/>
              </w:rPr>
              <w:t>12204,7</w:t>
            </w:r>
          </w:p>
        </w:tc>
      </w:tr>
      <w:tr w:rsidR="00A16184" w:rsidRPr="00C065C6" w:rsidTr="00110AFD">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684F30">
            <w:pPr>
              <w:jc w:val="center"/>
              <w:rPr>
                <w:sz w:val="22"/>
                <w:szCs w:val="22"/>
                <w:lang w:eastAsia="lt-LT"/>
              </w:rPr>
            </w:pPr>
            <w:r w:rsidRPr="00182BF0">
              <w:rPr>
                <w:b/>
                <w:sz w:val="22"/>
                <w:szCs w:val="22"/>
                <w:lang w:eastAsia="lt-LT"/>
              </w:rPr>
              <w:t>04</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182BF0" w:rsidRDefault="00A16184" w:rsidP="00BA7C34">
            <w:pPr>
              <w:rPr>
                <w:sz w:val="22"/>
                <w:szCs w:val="22"/>
                <w:lang w:eastAsia="lt-LT"/>
              </w:rPr>
            </w:pPr>
            <w:r w:rsidRPr="00182BF0">
              <w:rPr>
                <w:rFonts w:eastAsiaTheme="minorHAnsi"/>
                <w:sz w:val="22"/>
                <w:szCs w:val="22"/>
              </w:rPr>
              <w:t>Smulkiojo ir vidutinio verslo rėmimo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619,6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619,6</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BA7C34">
            <w:pPr>
              <w:tabs>
                <w:tab w:val="left" w:pos="1800"/>
              </w:tabs>
              <w:jc w:val="center"/>
              <w:rPr>
                <w:lang w:eastAsia="lt-LT"/>
              </w:rPr>
            </w:pPr>
            <w:r w:rsidRPr="00925768">
              <w:rPr>
                <w:lang w:eastAsia="lt-LT"/>
              </w:rPr>
              <w:t>512,6</w:t>
            </w:r>
          </w:p>
        </w:tc>
      </w:tr>
      <w:tr w:rsidR="00110AFD" w:rsidRPr="00C065C6" w:rsidTr="00A05D0F">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0AFD" w:rsidRPr="00C065C6" w:rsidRDefault="00110AFD" w:rsidP="00684F30">
            <w:pPr>
              <w:tabs>
                <w:tab w:val="left" w:pos="1800"/>
              </w:tabs>
              <w:jc w:val="center"/>
              <w:rPr>
                <w:sz w:val="22"/>
                <w:szCs w:val="22"/>
                <w:lang w:eastAsia="lt-LT"/>
              </w:rPr>
            </w:pPr>
            <w:r w:rsidRPr="00C065C6">
              <w:rPr>
                <w:b/>
                <w:sz w:val="22"/>
                <w:szCs w:val="22"/>
                <w:lang w:eastAsia="lt-LT"/>
              </w:rPr>
              <w:t>02</w:t>
            </w:r>
          </w:p>
        </w:tc>
        <w:tc>
          <w:tcPr>
            <w:tcW w:w="1810" w:type="dxa"/>
            <w:tcBorders>
              <w:top w:val="single" w:sz="4" w:space="0" w:color="auto"/>
              <w:left w:val="single" w:sz="4" w:space="0" w:color="auto"/>
              <w:bottom w:val="nil"/>
              <w:right w:val="single" w:sz="4" w:space="0" w:color="auto"/>
            </w:tcBorders>
            <w:shd w:val="clear" w:color="auto" w:fill="auto"/>
            <w:hideMark/>
          </w:tcPr>
          <w:p w:rsidR="00110AFD" w:rsidRPr="00C065C6" w:rsidRDefault="00110AFD" w:rsidP="00684F30">
            <w:pPr>
              <w:rPr>
                <w:sz w:val="22"/>
                <w:szCs w:val="22"/>
                <w:lang w:eastAsia="lt-LT"/>
              </w:rPr>
            </w:pPr>
            <w:r w:rsidRPr="00C065C6">
              <w:rPr>
                <w:b/>
                <w:bCs/>
                <w:sz w:val="22"/>
                <w:szCs w:val="22"/>
                <w:lang w:eastAsia="lt-LT"/>
              </w:rPr>
              <w:t>Kurti mieste patrauklią, švarią ir saugią gyvenamąją aplinką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0AFD" w:rsidRPr="00182BF0" w:rsidRDefault="00110AFD" w:rsidP="00684F30">
            <w:pPr>
              <w:jc w:val="center"/>
              <w:rPr>
                <w:sz w:val="22"/>
                <w:szCs w:val="22"/>
                <w:lang w:eastAsia="lt-LT"/>
              </w:rPr>
            </w:pPr>
            <w:r w:rsidRPr="00182BF0">
              <w:rPr>
                <w:b/>
                <w:sz w:val="22"/>
                <w:szCs w:val="22"/>
                <w:lang w:eastAsia="lt-LT"/>
              </w:rPr>
              <w:t>05</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110AFD" w:rsidRPr="00182BF0" w:rsidRDefault="00110AFD" w:rsidP="00684F30">
            <w:pPr>
              <w:rPr>
                <w:sz w:val="22"/>
                <w:szCs w:val="22"/>
                <w:lang w:eastAsia="lt-LT"/>
              </w:rPr>
            </w:pPr>
            <w:r w:rsidRPr="00182BF0">
              <w:rPr>
                <w:rFonts w:eastAsiaTheme="minorHAnsi"/>
                <w:sz w:val="22"/>
                <w:szCs w:val="22"/>
              </w:rPr>
              <w:t>Aplinkos apsaugos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0AFD" w:rsidRPr="00925768" w:rsidRDefault="00110AFD" w:rsidP="00684F30">
            <w:pPr>
              <w:tabs>
                <w:tab w:val="left" w:pos="1800"/>
              </w:tabs>
              <w:jc w:val="center"/>
              <w:rPr>
                <w:lang w:eastAsia="lt-LT"/>
              </w:rPr>
            </w:pPr>
            <w:r w:rsidRPr="00925768">
              <w:rPr>
                <w:lang w:eastAsia="lt-LT"/>
              </w:rPr>
              <w:t>11974,4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AFD" w:rsidRPr="00925768" w:rsidRDefault="00110AFD" w:rsidP="00684F30">
            <w:pPr>
              <w:tabs>
                <w:tab w:val="left" w:pos="1800"/>
              </w:tabs>
              <w:jc w:val="center"/>
              <w:rPr>
                <w:lang w:eastAsia="lt-LT"/>
              </w:rPr>
            </w:pPr>
            <w:r w:rsidRPr="00925768">
              <w:rPr>
                <w:lang w:eastAsia="lt-LT"/>
              </w:rPr>
              <w:t>9391,0</w:t>
            </w:r>
          </w:p>
        </w:tc>
        <w:tc>
          <w:tcPr>
            <w:tcW w:w="1417" w:type="dxa"/>
            <w:tcBorders>
              <w:top w:val="single" w:sz="4" w:space="0" w:color="auto"/>
              <w:left w:val="single" w:sz="4" w:space="0" w:color="auto"/>
              <w:bottom w:val="single" w:sz="4" w:space="0" w:color="auto"/>
              <w:right w:val="single" w:sz="4" w:space="0" w:color="auto"/>
            </w:tcBorders>
          </w:tcPr>
          <w:p w:rsidR="00110AFD" w:rsidRPr="00925768" w:rsidRDefault="00110AFD" w:rsidP="00684F30">
            <w:pPr>
              <w:tabs>
                <w:tab w:val="left" w:pos="1800"/>
              </w:tabs>
              <w:jc w:val="center"/>
              <w:rPr>
                <w:lang w:eastAsia="lt-LT"/>
              </w:rPr>
            </w:pPr>
            <w:r w:rsidRPr="00925768">
              <w:rPr>
                <w:lang w:eastAsia="lt-LT"/>
              </w:rPr>
              <w:t>7274,7</w:t>
            </w:r>
          </w:p>
        </w:tc>
      </w:tr>
      <w:tr w:rsidR="00110AFD" w:rsidRPr="00C065C6" w:rsidTr="00A05D0F">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110AFD" w:rsidRPr="00C065C6" w:rsidRDefault="00110AFD" w:rsidP="00684F30">
            <w:pPr>
              <w:tabs>
                <w:tab w:val="left" w:pos="1800"/>
              </w:tabs>
              <w:jc w:val="center"/>
              <w:rPr>
                <w:b/>
                <w:sz w:val="22"/>
                <w:szCs w:val="22"/>
                <w:lang w:eastAsia="lt-LT"/>
              </w:rPr>
            </w:pPr>
          </w:p>
        </w:tc>
        <w:tc>
          <w:tcPr>
            <w:tcW w:w="1810" w:type="dxa"/>
            <w:tcBorders>
              <w:top w:val="nil"/>
              <w:left w:val="single" w:sz="4" w:space="0" w:color="auto"/>
              <w:bottom w:val="nil"/>
              <w:right w:val="single" w:sz="4" w:space="0" w:color="auto"/>
            </w:tcBorders>
            <w:shd w:val="clear" w:color="auto" w:fill="auto"/>
          </w:tcPr>
          <w:p w:rsidR="00110AFD" w:rsidRPr="00C065C6" w:rsidRDefault="00110AFD" w:rsidP="00684F30">
            <w:pPr>
              <w:rPr>
                <w:b/>
                <w:bCs/>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0AFD" w:rsidRPr="00182BF0" w:rsidRDefault="00110AFD" w:rsidP="00684F30">
            <w:pPr>
              <w:jc w:val="center"/>
              <w:rPr>
                <w:sz w:val="22"/>
                <w:szCs w:val="22"/>
                <w:lang w:eastAsia="lt-LT"/>
              </w:rPr>
            </w:pPr>
            <w:r w:rsidRPr="00182BF0">
              <w:rPr>
                <w:b/>
                <w:bCs/>
                <w:sz w:val="22"/>
                <w:szCs w:val="22"/>
                <w:lang w:eastAsia="lt-LT"/>
              </w:rPr>
              <w:t>06</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110AFD" w:rsidRPr="00182BF0" w:rsidRDefault="00110AFD" w:rsidP="00684F30">
            <w:pPr>
              <w:rPr>
                <w:sz w:val="22"/>
                <w:szCs w:val="22"/>
                <w:lang w:eastAsia="lt-LT"/>
              </w:rPr>
            </w:pPr>
            <w:r w:rsidRPr="00182BF0">
              <w:rPr>
                <w:rFonts w:eastAsiaTheme="minorHAnsi"/>
                <w:sz w:val="22"/>
                <w:szCs w:val="22"/>
              </w:rPr>
              <w:t>Susisiekimo sistemos priežiūros ir plėtros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0AFD" w:rsidRPr="00925768" w:rsidRDefault="00110AFD" w:rsidP="00684F30">
            <w:pPr>
              <w:tabs>
                <w:tab w:val="left" w:pos="1800"/>
              </w:tabs>
              <w:jc w:val="center"/>
              <w:rPr>
                <w:lang w:eastAsia="lt-LT"/>
              </w:rPr>
            </w:pPr>
            <w:r w:rsidRPr="00925768">
              <w:rPr>
                <w:lang w:eastAsia="lt-LT"/>
              </w:rPr>
              <w:t>28111,0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AFD" w:rsidRPr="00925768" w:rsidRDefault="00110AFD" w:rsidP="00684F30">
            <w:pPr>
              <w:tabs>
                <w:tab w:val="left" w:pos="1800"/>
              </w:tabs>
              <w:jc w:val="center"/>
              <w:rPr>
                <w:lang w:eastAsia="lt-LT"/>
              </w:rPr>
            </w:pPr>
            <w:r w:rsidRPr="00925768">
              <w:rPr>
                <w:lang w:eastAsia="lt-LT"/>
              </w:rPr>
              <w:t>28292,8</w:t>
            </w:r>
          </w:p>
        </w:tc>
        <w:tc>
          <w:tcPr>
            <w:tcW w:w="1417" w:type="dxa"/>
            <w:tcBorders>
              <w:top w:val="single" w:sz="4" w:space="0" w:color="auto"/>
              <w:left w:val="single" w:sz="4" w:space="0" w:color="auto"/>
              <w:bottom w:val="single" w:sz="4" w:space="0" w:color="auto"/>
              <w:right w:val="single" w:sz="4" w:space="0" w:color="auto"/>
            </w:tcBorders>
          </w:tcPr>
          <w:p w:rsidR="00110AFD" w:rsidRPr="00925768" w:rsidRDefault="00110AFD" w:rsidP="00684F30">
            <w:pPr>
              <w:tabs>
                <w:tab w:val="left" w:pos="1800"/>
              </w:tabs>
              <w:jc w:val="center"/>
              <w:rPr>
                <w:lang w:eastAsia="lt-LT"/>
              </w:rPr>
            </w:pPr>
            <w:r w:rsidRPr="00925768">
              <w:rPr>
                <w:lang w:eastAsia="lt-LT"/>
              </w:rPr>
              <w:t>24443,3</w:t>
            </w:r>
          </w:p>
        </w:tc>
      </w:tr>
      <w:tr w:rsidR="00110AFD" w:rsidRPr="00C065C6" w:rsidTr="00A05D0F">
        <w:tc>
          <w:tcPr>
            <w:tcW w:w="534" w:type="dxa"/>
            <w:vMerge/>
            <w:tcBorders>
              <w:top w:val="single" w:sz="4" w:space="0" w:color="auto"/>
              <w:left w:val="single" w:sz="4" w:space="0" w:color="auto"/>
              <w:bottom w:val="single" w:sz="4" w:space="0" w:color="auto"/>
              <w:right w:val="single" w:sz="4" w:space="0" w:color="auto"/>
            </w:tcBorders>
            <w:vAlign w:val="center"/>
            <w:hideMark/>
          </w:tcPr>
          <w:p w:rsidR="00110AFD" w:rsidRPr="00C065C6" w:rsidRDefault="00110AFD" w:rsidP="00684F30">
            <w:pPr>
              <w:rPr>
                <w:sz w:val="22"/>
                <w:szCs w:val="22"/>
                <w:lang w:eastAsia="lt-LT"/>
              </w:rPr>
            </w:pPr>
          </w:p>
        </w:tc>
        <w:tc>
          <w:tcPr>
            <w:tcW w:w="1810" w:type="dxa"/>
            <w:tcBorders>
              <w:top w:val="nil"/>
              <w:left w:val="single" w:sz="4" w:space="0" w:color="auto"/>
              <w:bottom w:val="single" w:sz="4" w:space="0" w:color="auto"/>
              <w:right w:val="single" w:sz="4" w:space="0" w:color="auto"/>
            </w:tcBorders>
            <w:shd w:val="clear" w:color="auto" w:fill="auto"/>
            <w:vAlign w:val="center"/>
            <w:hideMark/>
          </w:tcPr>
          <w:p w:rsidR="00110AFD" w:rsidRPr="00C065C6" w:rsidRDefault="00110AFD"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10AFD" w:rsidRPr="00182BF0" w:rsidRDefault="00110AFD" w:rsidP="00684F30">
            <w:pPr>
              <w:jc w:val="center"/>
              <w:rPr>
                <w:sz w:val="22"/>
                <w:szCs w:val="22"/>
                <w:lang w:eastAsia="lt-LT"/>
              </w:rPr>
            </w:pPr>
            <w:r w:rsidRPr="00182BF0">
              <w:rPr>
                <w:b/>
                <w:sz w:val="22"/>
                <w:szCs w:val="22"/>
                <w:lang w:eastAsia="lt-LT"/>
              </w:rPr>
              <w:t>07</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110AFD" w:rsidRPr="00182BF0" w:rsidRDefault="00110AFD" w:rsidP="00684F30">
            <w:pPr>
              <w:rPr>
                <w:sz w:val="22"/>
                <w:szCs w:val="22"/>
                <w:lang w:eastAsia="lt-LT"/>
              </w:rPr>
            </w:pPr>
            <w:r w:rsidRPr="00182BF0">
              <w:rPr>
                <w:rFonts w:eastAsiaTheme="minorHAnsi"/>
                <w:sz w:val="22"/>
                <w:szCs w:val="22"/>
              </w:rPr>
              <w:t>Miesto infrastruktūros objektų priežiūros ir modernizavimo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0AFD" w:rsidRPr="00925768" w:rsidRDefault="00110AFD" w:rsidP="00684F30">
            <w:pPr>
              <w:tabs>
                <w:tab w:val="left" w:pos="1800"/>
              </w:tabs>
              <w:jc w:val="center"/>
              <w:rPr>
                <w:lang w:eastAsia="lt-LT"/>
              </w:rPr>
            </w:pPr>
            <w:r w:rsidRPr="00925768">
              <w:rPr>
                <w:lang w:eastAsia="lt-LT"/>
              </w:rPr>
              <w:t>13539,3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AFD" w:rsidRPr="00925768" w:rsidRDefault="00110AFD" w:rsidP="00684F30">
            <w:pPr>
              <w:tabs>
                <w:tab w:val="left" w:pos="1800"/>
              </w:tabs>
              <w:jc w:val="center"/>
              <w:rPr>
                <w:lang w:eastAsia="lt-LT"/>
              </w:rPr>
            </w:pPr>
            <w:r w:rsidRPr="00925768">
              <w:rPr>
                <w:lang w:eastAsia="lt-LT"/>
              </w:rPr>
              <w:t>13434,7</w:t>
            </w:r>
          </w:p>
        </w:tc>
        <w:tc>
          <w:tcPr>
            <w:tcW w:w="1417" w:type="dxa"/>
            <w:tcBorders>
              <w:top w:val="single" w:sz="4" w:space="0" w:color="auto"/>
              <w:left w:val="single" w:sz="4" w:space="0" w:color="auto"/>
              <w:bottom w:val="single" w:sz="4" w:space="0" w:color="auto"/>
              <w:right w:val="single" w:sz="4" w:space="0" w:color="auto"/>
            </w:tcBorders>
          </w:tcPr>
          <w:p w:rsidR="00110AFD" w:rsidRPr="00925768" w:rsidRDefault="00110AFD" w:rsidP="000D63B8">
            <w:pPr>
              <w:tabs>
                <w:tab w:val="left" w:pos="1800"/>
              </w:tabs>
              <w:jc w:val="center"/>
              <w:rPr>
                <w:lang w:eastAsia="lt-LT"/>
              </w:rPr>
            </w:pPr>
            <w:r w:rsidRPr="00925768">
              <w:rPr>
                <w:lang w:eastAsia="lt-LT"/>
              </w:rPr>
              <w:t>9716,8</w:t>
            </w:r>
          </w:p>
        </w:tc>
      </w:tr>
      <w:tr w:rsidR="00A16184" w:rsidRPr="00C065C6" w:rsidTr="00BA7C34">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tabs>
                <w:tab w:val="left" w:pos="1800"/>
              </w:tabs>
              <w:jc w:val="center"/>
              <w:rPr>
                <w:sz w:val="22"/>
                <w:szCs w:val="22"/>
                <w:lang w:eastAsia="lt-LT"/>
              </w:rPr>
            </w:pPr>
            <w:r w:rsidRPr="00C065C6">
              <w:rPr>
                <w:b/>
                <w:sz w:val="22"/>
                <w:szCs w:val="22"/>
                <w:lang w:eastAsia="lt-LT"/>
              </w:rPr>
              <w:t>03</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rPr>
                <w:sz w:val="22"/>
                <w:szCs w:val="22"/>
                <w:lang w:eastAsia="lt-LT"/>
              </w:rPr>
            </w:pPr>
            <w:r w:rsidRPr="00C065C6">
              <w:rPr>
                <w:b/>
                <w:bCs/>
                <w:sz w:val="22"/>
                <w:szCs w:val="22"/>
                <w:lang w:eastAsia="lt-LT"/>
              </w:rPr>
              <w:t>Užtikrinti gyventojams aukštą švietimo, kultūros, socialinių, sporto ir sveikatos apsaugos paslaugų kokybę ir prieinamumą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16184" w:rsidRPr="00C065C6" w:rsidRDefault="00A16184" w:rsidP="00684F30">
            <w:pPr>
              <w:jc w:val="center"/>
              <w:rPr>
                <w:sz w:val="22"/>
                <w:szCs w:val="22"/>
                <w:lang w:eastAsia="lt-LT"/>
              </w:rPr>
            </w:pPr>
            <w:r w:rsidRPr="00C065C6">
              <w:rPr>
                <w:b/>
                <w:sz w:val="22"/>
                <w:szCs w:val="22"/>
                <w:lang w:eastAsia="lt-LT"/>
              </w:rPr>
              <w:t>08</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A16184" w:rsidRPr="00C065C6" w:rsidRDefault="008A29AA" w:rsidP="00684F30">
            <w:pPr>
              <w:rPr>
                <w:sz w:val="22"/>
                <w:szCs w:val="22"/>
                <w:lang w:eastAsia="lt-LT"/>
              </w:rPr>
            </w:pPr>
            <w:r>
              <w:rPr>
                <w:rFonts w:eastAsiaTheme="minorHAnsi"/>
                <w:sz w:val="22"/>
                <w:szCs w:val="22"/>
              </w:rPr>
              <w:t>Kultūros plėtros</w:t>
            </w:r>
            <w:r w:rsidR="00A16184" w:rsidRPr="00C065C6">
              <w:rPr>
                <w:rFonts w:eastAsiaTheme="minorHAnsi"/>
                <w:sz w:val="22"/>
                <w:szCs w:val="22"/>
              </w:rPr>
              <w:t xml:space="preserve">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8966,5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8803,8</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684F30">
            <w:pPr>
              <w:tabs>
                <w:tab w:val="left" w:pos="1800"/>
              </w:tabs>
              <w:jc w:val="center"/>
              <w:rPr>
                <w:lang w:eastAsia="lt-LT"/>
              </w:rPr>
            </w:pPr>
            <w:r w:rsidRPr="00925768">
              <w:rPr>
                <w:lang w:eastAsia="lt-LT"/>
              </w:rPr>
              <w:t>7564,6</w:t>
            </w:r>
          </w:p>
        </w:tc>
      </w:tr>
      <w:tr w:rsidR="00A16184" w:rsidRPr="00C065C6" w:rsidTr="00BA7C34">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A16184" w:rsidRPr="00C065C6" w:rsidRDefault="00A16184" w:rsidP="00684F30">
            <w:pPr>
              <w:tabs>
                <w:tab w:val="left" w:pos="1800"/>
              </w:tabs>
              <w:jc w:val="center"/>
              <w:rPr>
                <w:b/>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shd w:val="clear" w:color="auto" w:fill="auto"/>
          </w:tcPr>
          <w:p w:rsidR="00A16184" w:rsidRPr="00C065C6" w:rsidRDefault="00A16184" w:rsidP="00684F30">
            <w:pPr>
              <w:rPr>
                <w:b/>
                <w:bCs/>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16184" w:rsidRPr="00C065C6" w:rsidRDefault="00A16184" w:rsidP="00684F30">
            <w:pPr>
              <w:jc w:val="center"/>
              <w:rPr>
                <w:sz w:val="22"/>
                <w:szCs w:val="22"/>
                <w:lang w:eastAsia="lt-LT"/>
              </w:rPr>
            </w:pPr>
            <w:r w:rsidRPr="00C065C6">
              <w:rPr>
                <w:b/>
                <w:bCs/>
                <w:sz w:val="22"/>
                <w:szCs w:val="22"/>
                <w:lang w:eastAsia="lt-LT"/>
              </w:rPr>
              <w:t>09</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A16184" w:rsidRPr="00C065C6" w:rsidRDefault="00A16184" w:rsidP="00684F30">
            <w:pPr>
              <w:tabs>
                <w:tab w:val="left" w:pos="1859"/>
              </w:tabs>
              <w:rPr>
                <w:sz w:val="22"/>
                <w:szCs w:val="22"/>
                <w:lang w:eastAsia="lt-LT"/>
              </w:rPr>
            </w:pPr>
            <w:r w:rsidRPr="00C065C6">
              <w:rPr>
                <w:rFonts w:eastAsiaTheme="minorHAnsi"/>
                <w:sz w:val="22"/>
                <w:szCs w:val="22"/>
              </w:rPr>
              <w:t>Jaunimo politikos plėtros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194,8</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684F30">
            <w:pPr>
              <w:tabs>
                <w:tab w:val="left" w:pos="1800"/>
              </w:tabs>
              <w:jc w:val="center"/>
              <w:rPr>
                <w:lang w:eastAsia="lt-LT"/>
              </w:rPr>
            </w:pPr>
            <w:r w:rsidRPr="00925768">
              <w:rPr>
                <w:lang w:eastAsia="lt-LT"/>
              </w:rPr>
              <w:t>179,2</w:t>
            </w:r>
          </w:p>
        </w:tc>
      </w:tr>
      <w:tr w:rsidR="00A16184" w:rsidRPr="00C065C6" w:rsidTr="00BA7C34">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jc w:val="center"/>
              <w:rPr>
                <w:sz w:val="22"/>
                <w:szCs w:val="22"/>
                <w:lang w:eastAsia="lt-LT"/>
              </w:rPr>
            </w:pPr>
            <w:r w:rsidRPr="00C065C6">
              <w:rPr>
                <w:b/>
                <w:sz w:val="22"/>
                <w:szCs w:val="22"/>
                <w:lang w:eastAsia="lt-LT"/>
              </w:rPr>
              <w:t>10</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rPr>
                <w:sz w:val="22"/>
                <w:szCs w:val="22"/>
                <w:lang w:eastAsia="lt-LT"/>
              </w:rPr>
            </w:pPr>
            <w:r w:rsidRPr="00C065C6">
              <w:rPr>
                <w:rFonts w:eastAsiaTheme="minorHAnsi"/>
                <w:sz w:val="22"/>
                <w:szCs w:val="22"/>
              </w:rPr>
              <w:t>Ugdymo proceso užtikrinimo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82931,5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83553,1</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684F30">
            <w:pPr>
              <w:tabs>
                <w:tab w:val="left" w:pos="1800"/>
              </w:tabs>
              <w:jc w:val="center"/>
              <w:rPr>
                <w:lang w:eastAsia="lt-LT"/>
              </w:rPr>
            </w:pPr>
            <w:r w:rsidRPr="00925768">
              <w:rPr>
                <w:lang w:eastAsia="lt-LT"/>
              </w:rPr>
              <w:t>80729,0</w:t>
            </w:r>
          </w:p>
        </w:tc>
      </w:tr>
      <w:tr w:rsidR="00A16184" w:rsidRPr="00C065C6" w:rsidTr="00BA7C34">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jc w:val="center"/>
              <w:rPr>
                <w:sz w:val="22"/>
                <w:szCs w:val="22"/>
                <w:lang w:eastAsia="lt-LT"/>
              </w:rPr>
            </w:pPr>
            <w:r w:rsidRPr="00C065C6">
              <w:rPr>
                <w:b/>
                <w:sz w:val="22"/>
                <w:szCs w:val="22"/>
                <w:lang w:eastAsia="lt-LT"/>
              </w:rPr>
              <w:t>11</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tabs>
                <w:tab w:val="center" w:pos="0"/>
              </w:tabs>
              <w:rPr>
                <w:sz w:val="22"/>
                <w:szCs w:val="22"/>
                <w:lang w:eastAsia="lt-LT"/>
              </w:rPr>
            </w:pPr>
            <w:r w:rsidRPr="00C065C6">
              <w:rPr>
                <w:rFonts w:eastAsiaTheme="minorHAnsi"/>
                <w:bCs/>
                <w:sz w:val="22"/>
                <w:szCs w:val="22"/>
              </w:rPr>
              <w:t>Kūno kultūros ir sporto plėtros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12292,1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11811,7</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684F30">
            <w:pPr>
              <w:tabs>
                <w:tab w:val="left" w:pos="1800"/>
              </w:tabs>
              <w:jc w:val="center"/>
              <w:rPr>
                <w:lang w:eastAsia="lt-LT"/>
              </w:rPr>
            </w:pPr>
            <w:r w:rsidRPr="00925768">
              <w:rPr>
                <w:lang w:eastAsia="lt-LT"/>
              </w:rPr>
              <w:t>9271,0</w:t>
            </w:r>
          </w:p>
        </w:tc>
      </w:tr>
      <w:tr w:rsidR="00A16184" w:rsidRPr="00C065C6" w:rsidTr="00BA7C34">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jc w:val="center"/>
              <w:rPr>
                <w:sz w:val="22"/>
                <w:szCs w:val="22"/>
                <w:lang w:eastAsia="lt-LT"/>
              </w:rPr>
            </w:pPr>
            <w:r w:rsidRPr="00C065C6">
              <w:rPr>
                <w:b/>
                <w:sz w:val="22"/>
                <w:szCs w:val="22"/>
                <w:lang w:eastAsia="lt-LT"/>
              </w:rPr>
              <w:t>12</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tabs>
                <w:tab w:val="center" w:pos="1270"/>
              </w:tabs>
              <w:rPr>
                <w:sz w:val="22"/>
                <w:szCs w:val="22"/>
                <w:lang w:eastAsia="lt-LT"/>
              </w:rPr>
            </w:pPr>
            <w:r w:rsidRPr="00C065C6">
              <w:rPr>
                <w:rFonts w:eastAsiaTheme="minorHAnsi"/>
                <w:sz w:val="22"/>
                <w:szCs w:val="22"/>
              </w:rPr>
              <w:t>Socialinės atskirties mažinimo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48838,5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48615,2</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684F30">
            <w:pPr>
              <w:tabs>
                <w:tab w:val="left" w:pos="1800"/>
              </w:tabs>
              <w:jc w:val="center"/>
              <w:rPr>
                <w:lang w:eastAsia="lt-LT"/>
              </w:rPr>
            </w:pPr>
            <w:r w:rsidRPr="00925768">
              <w:rPr>
                <w:lang w:eastAsia="lt-LT"/>
              </w:rPr>
              <w:t>43109,5</w:t>
            </w:r>
          </w:p>
        </w:tc>
      </w:tr>
      <w:tr w:rsidR="00A16184" w:rsidRPr="00C065C6" w:rsidTr="00BA7C34">
        <w:tc>
          <w:tcPr>
            <w:tcW w:w="534"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16184" w:rsidRPr="00C065C6" w:rsidRDefault="00A16184" w:rsidP="00684F30">
            <w:pP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jc w:val="center"/>
              <w:rPr>
                <w:sz w:val="22"/>
                <w:szCs w:val="22"/>
                <w:lang w:eastAsia="lt-LT"/>
              </w:rPr>
            </w:pPr>
            <w:r w:rsidRPr="00C065C6">
              <w:rPr>
                <w:b/>
                <w:sz w:val="22"/>
                <w:szCs w:val="22"/>
                <w:lang w:eastAsia="lt-LT"/>
              </w:rPr>
              <w:t>13</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rsidR="00A16184" w:rsidRPr="00C065C6" w:rsidRDefault="00A16184" w:rsidP="00684F30">
            <w:pPr>
              <w:tabs>
                <w:tab w:val="center" w:pos="1270"/>
              </w:tabs>
              <w:rPr>
                <w:sz w:val="22"/>
                <w:szCs w:val="22"/>
                <w:lang w:eastAsia="lt-LT"/>
              </w:rPr>
            </w:pPr>
            <w:r w:rsidRPr="00C065C6">
              <w:rPr>
                <w:rFonts w:eastAsiaTheme="minorHAnsi"/>
                <w:bCs/>
                <w:sz w:val="22"/>
                <w:szCs w:val="22"/>
              </w:rPr>
              <w:t>Sveikatos apsaugos paslaugų kokybės gerinimo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4021,7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6184" w:rsidRPr="00925768" w:rsidRDefault="00A16184" w:rsidP="00684F30">
            <w:pPr>
              <w:tabs>
                <w:tab w:val="left" w:pos="1800"/>
              </w:tabs>
              <w:jc w:val="center"/>
              <w:rPr>
                <w:lang w:eastAsia="lt-LT"/>
              </w:rPr>
            </w:pPr>
            <w:r w:rsidRPr="00925768">
              <w:rPr>
                <w:lang w:eastAsia="lt-LT"/>
              </w:rPr>
              <w:t>3994,5</w:t>
            </w:r>
          </w:p>
        </w:tc>
        <w:tc>
          <w:tcPr>
            <w:tcW w:w="1417" w:type="dxa"/>
            <w:tcBorders>
              <w:top w:val="single" w:sz="4" w:space="0" w:color="auto"/>
              <w:left w:val="single" w:sz="4" w:space="0" w:color="auto"/>
              <w:bottom w:val="single" w:sz="4" w:space="0" w:color="auto"/>
              <w:right w:val="single" w:sz="4" w:space="0" w:color="auto"/>
            </w:tcBorders>
          </w:tcPr>
          <w:p w:rsidR="00A16184" w:rsidRPr="00925768" w:rsidRDefault="00A16184" w:rsidP="00684F30">
            <w:pPr>
              <w:tabs>
                <w:tab w:val="left" w:pos="1800"/>
              </w:tabs>
              <w:jc w:val="center"/>
              <w:rPr>
                <w:lang w:eastAsia="lt-LT"/>
              </w:rPr>
            </w:pPr>
            <w:r w:rsidRPr="00925768">
              <w:rPr>
                <w:lang w:eastAsia="lt-LT"/>
              </w:rPr>
              <w:t>2518,6</w:t>
            </w:r>
          </w:p>
        </w:tc>
      </w:tr>
      <w:tr w:rsidR="00A16184" w:rsidRPr="00C065C6" w:rsidTr="00BA7C34">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16184" w:rsidRPr="00C065C6" w:rsidRDefault="00A16184" w:rsidP="00684F30">
            <w:pPr>
              <w:rPr>
                <w:sz w:val="22"/>
                <w:szCs w:val="22"/>
                <w:lang w:eastAsia="lt-LT"/>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184" w:rsidRPr="00C065C6" w:rsidRDefault="00A16184" w:rsidP="00684F30">
            <w:pPr>
              <w:tabs>
                <w:tab w:val="left" w:pos="1859"/>
              </w:tabs>
              <w:jc w:val="right"/>
              <w:rPr>
                <w:sz w:val="22"/>
                <w:szCs w:val="22"/>
                <w:lang w:eastAsia="lt-LT"/>
              </w:rPr>
            </w:pPr>
            <w:r w:rsidRPr="00C065C6">
              <w:rPr>
                <w:b/>
                <w:sz w:val="22"/>
                <w:szCs w:val="22"/>
                <w:lang w:eastAsia="lt-LT"/>
              </w:rPr>
              <w:t>Iš viso programoms: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6184" w:rsidRPr="00925768" w:rsidRDefault="00A16184" w:rsidP="00684F30">
            <w:pPr>
              <w:jc w:val="center"/>
              <w:rPr>
                <w:b/>
                <w:lang w:eastAsia="lt-LT"/>
              </w:rPr>
            </w:pPr>
            <w:r w:rsidRPr="00925768">
              <w:rPr>
                <w:b/>
                <w:lang w:eastAsia="lt-LT"/>
              </w:rPr>
              <w:t>228549,4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6184" w:rsidRPr="00925768" w:rsidRDefault="00A16184" w:rsidP="00684F30">
            <w:pPr>
              <w:ind w:right="-104"/>
              <w:jc w:val="center"/>
              <w:rPr>
                <w:b/>
                <w:lang w:eastAsia="lt-LT"/>
              </w:rPr>
            </w:pPr>
            <w:r w:rsidRPr="00925768">
              <w:rPr>
                <w:b/>
                <w:lang w:eastAsia="lt-LT"/>
              </w:rPr>
              <w:t>226282,0</w:t>
            </w:r>
          </w:p>
        </w:tc>
        <w:tc>
          <w:tcPr>
            <w:tcW w:w="1417" w:type="dxa"/>
            <w:tcBorders>
              <w:top w:val="single" w:sz="4" w:space="0" w:color="auto"/>
              <w:left w:val="single" w:sz="4" w:space="0" w:color="auto"/>
              <w:bottom w:val="single" w:sz="4" w:space="0" w:color="auto"/>
              <w:right w:val="single" w:sz="4" w:space="0" w:color="auto"/>
            </w:tcBorders>
            <w:vAlign w:val="center"/>
          </w:tcPr>
          <w:p w:rsidR="008D1952" w:rsidRPr="00925768" w:rsidRDefault="008D1952" w:rsidP="008D1952">
            <w:pPr>
              <w:jc w:val="center"/>
              <w:rPr>
                <w:b/>
                <w:lang w:eastAsia="lt-LT"/>
              </w:rPr>
            </w:pPr>
            <w:r>
              <w:rPr>
                <w:b/>
                <w:lang w:eastAsia="lt-LT"/>
              </w:rPr>
              <w:t>200817,3</w:t>
            </w:r>
          </w:p>
        </w:tc>
      </w:tr>
    </w:tbl>
    <w:p w:rsidR="00A16184" w:rsidRPr="00182BF0" w:rsidRDefault="007504C8" w:rsidP="00A16184">
      <w:pPr>
        <w:rPr>
          <w:sz w:val="20"/>
          <w:szCs w:val="20"/>
          <w:lang w:eastAsia="lt-LT"/>
        </w:rPr>
      </w:pPr>
      <w:r>
        <w:rPr>
          <w:sz w:val="20"/>
          <w:szCs w:val="20"/>
          <w:lang w:eastAsia="lt-LT"/>
        </w:rPr>
        <w:t>*</w:t>
      </w:r>
      <w:r w:rsidR="00A16184">
        <w:rPr>
          <w:sz w:val="20"/>
          <w:szCs w:val="20"/>
          <w:lang w:eastAsia="lt-LT"/>
        </w:rPr>
        <w:t>P</w:t>
      </w:r>
      <w:r w:rsidR="00A16184" w:rsidRPr="00182BF0">
        <w:rPr>
          <w:sz w:val="20"/>
          <w:szCs w:val="20"/>
          <w:lang w:eastAsia="lt-LT"/>
        </w:rPr>
        <w:t xml:space="preserve">agal Klaipėdos miesto savivaldybės tarybos 2018 m. sausio 25 d. sprendimą </w:t>
      </w:r>
      <w:r w:rsidR="00A16184">
        <w:rPr>
          <w:sz w:val="20"/>
          <w:szCs w:val="20"/>
          <w:lang w:eastAsia="lt-LT"/>
        </w:rPr>
        <w:t>Nr. T2-6.</w:t>
      </w:r>
    </w:p>
    <w:p w:rsidR="00A16184" w:rsidRPr="00182BF0" w:rsidRDefault="007504C8" w:rsidP="00A16184">
      <w:pPr>
        <w:rPr>
          <w:sz w:val="20"/>
          <w:szCs w:val="20"/>
          <w:lang w:eastAsia="lt-LT"/>
        </w:rPr>
      </w:pPr>
      <w:r>
        <w:rPr>
          <w:sz w:val="20"/>
          <w:szCs w:val="20"/>
          <w:lang w:eastAsia="lt-LT"/>
        </w:rPr>
        <w:t>**</w:t>
      </w:r>
      <w:r w:rsidR="00A16184">
        <w:rPr>
          <w:sz w:val="20"/>
          <w:szCs w:val="20"/>
          <w:lang w:eastAsia="lt-LT"/>
        </w:rPr>
        <w:t>P</w:t>
      </w:r>
      <w:r w:rsidR="00A16184" w:rsidRPr="00182BF0">
        <w:rPr>
          <w:sz w:val="20"/>
          <w:szCs w:val="20"/>
          <w:lang w:eastAsia="lt-LT"/>
        </w:rPr>
        <w:t>agal Klaipėdos miesto savivaldybės tarybos 2018 m. gruodžio 20 d. sprendimą Nr. T2-266.</w:t>
      </w:r>
    </w:p>
    <w:p w:rsidR="00A16184" w:rsidRPr="00BA7C34" w:rsidRDefault="00A16184" w:rsidP="00A16184">
      <w:pPr>
        <w:rPr>
          <w:lang w:eastAsia="lt-LT"/>
        </w:rPr>
      </w:pPr>
    </w:p>
    <w:p w:rsidR="00A16184" w:rsidRPr="00C065C6" w:rsidRDefault="00A16184" w:rsidP="00A16184">
      <w:pPr>
        <w:tabs>
          <w:tab w:val="num" w:pos="720"/>
        </w:tabs>
        <w:ind w:firstLine="540"/>
        <w:jc w:val="both"/>
        <w:rPr>
          <w:lang w:eastAsia="lt-LT"/>
        </w:rPr>
      </w:pPr>
      <w:r w:rsidRPr="00BA7C34">
        <w:rPr>
          <w:lang w:eastAsia="lt-LT"/>
        </w:rPr>
        <w:t xml:space="preserve">2018 m. nevykdomų ar neįvykdytų priemonių ir papriemonių buvo </w:t>
      </w:r>
      <w:r w:rsidR="00D8233B" w:rsidRPr="007504C8">
        <w:rPr>
          <w:lang w:eastAsia="lt-LT"/>
        </w:rPr>
        <w:t>daugelyje programų</w:t>
      </w:r>
      <w:r w:rsidRPr="007504C8">
        <w:rPr>
          <w:lang w:eastAsia="lt-LT"/>
        </w:rPr>
        <w:t>,</w:t>
      </w:r>
      <w:r w:rsidRPr="00BA7C34">
        <w:rPr>
          <w:lang w:eastAsia="lt-LT"/>
        </w:rPr>
        <w:t xml:space="preserve"> </w:t>
      </w:r>
      <w:r w:rsidRPr="00182BF0">
        <w:rPr>
          <w:lang w:eastAsia="lt-LT"/>
        </w:rPr>
        <w:t xml:space="preserve">išskyrus </w:t>
      </w:r>
      <w:r>
        <w:rPr>
          <w:lang w:eastAsia="lt-LT"/>
        </w:rPr>
        <w:t xml:space="preserve">Miesto urbanistinio planavimo (Nr. 1), </w:t>
      </w:r>
      <w:r w:rsidRPr="00182BF0">
        <w:rPr>
          <w:rFonts w:eastAsiaTheme="minorHAnsi"/>
        </w:rPr>
        <w:t>Subalansuoto turiz</w:t>
      </w:r>
      <w:r>
        <w:rPr>
          <w:rFonts w:eastAsiaTheme="minorHAnsi"/>
        </w:rPr>
        <w:t xml:space="preserve">mo skatinimo ir vystymo (Nr. 2), </w:t>
      </w:r>
      <w:r w:rsidRPr="00182BF0">
        <w:rPr>
          <w:rFonts w:eastAsiaTheme="minorHAnsi"/>
        </w:rPr>
        <w:t>Smulkiojo ir vidutinio verslo rėmimo (Nr. 4)</w:t>
      </w:r>
      <w:r>
        <w:rPr>
          <w:rFonts w:eastAsiaTheme="minorHAnsi"/>
        </w:rPr>
        <w:t xml:space="preserve"> bei</w:t>
      </w:r>
      <w:r w:rsidRPr="00182BF0">
        <w:rPr>
          <w:rFonts w:eastAsiaTheme="minorHAnsi"/>
        </w:rPr>
        <w:t xml:space="preserve"> </w:t>
      </w:r>
      <w:r>
        <w:rPr>
          <w:rFonts w:eastAsiaTheme="minorHAnsi"/>
        </w:rPr>
        <w:t xml:space="preserve">Socialinės atskirties mažinimo (Nr. 12) </w:t>
      </w:r>
      <w:r w:rsidRPr="00182BF0">
        <w:rPr>
          <w:rFonts w:eastAsiaTheme="minorHAnsi"/>
        </w:rPr>
        <w:t>programas</w:t>
      </w:r>
      <w:r w:rsidRPr="00182BF0">
        <w:rPr>
          <w:lang w:eastAsia="lt-LT"/>
        </w:rPr>
        <w:t xml:space="preserve">. Didžiausią įtaką </w:t>
      </w:r>
      <w:r>
        <w:rPr>
          <w:lang w:eastAsia="lt-LT"/>
        </w:rPr>
        <w:t>tam, kad nebuvo įvykdytos priemonės ar nepasiekti planuoti produkto vertinimo kriterijai</w:t>
      </w:r>
      <w:r w:rsidR="00D8233B">
        <w:rPr>
          <w:lang w:eastAsia="lt-LT"/>
        </w:rPr>
        <w:t>,</w:t>
      </w:r>
      <w:r>
        <w:rPr>
          <w:lang w:eastAsia="lt-LT"/>
        </w:rPr>
        <w:t xml:space="preserve"> turėjo: 1) užtrukusios viešųjų pirkimų ir sutarčių derinimo procedūros; 2) </w:t>
      </w:r>
      <w:r w:rsidRPr="00182BF0">
        <w:rPr>
          <w:lang w:eastAsia="lt-LT"/>
        </w:rPr>
        <w:t xml:space="preserve">ilgiau, nei planuota, trukęs projektų derinimas su išorės institucijomis (Nacionaline žemės tarnyba, Kultūros paveldo departamentu, ministerijomis), </w:t>
      </w:r>
      <w:r>
        <w:rPr>
          <w:lang w:eastAsia="lt-LT"/>
        </w:rPr>
        <w:t xml:space="preserve">3) </w:t>
      </w:r>
      <w:r w:rsidRPr="00182BF0">
        <w:rPr>
          <w:lang w:eastAsia="lt-LT"/>
        </w:rPr>
        <w:t>tiekėjų vėlavimas suteikti paslaugas ar atl</w:t>
      </w:r>
      <w:r>
        <w:rPr>
          <w:lang w:eastAsia="lt-LT"/>
        </w:rPr>
        <w:t xml:space="preserve">ikti darbus laiku ir kokybiškai; 4) žmogiškųjų išteklių trūkumas kai kuriuose Savivaldybės administracijos padaliniuose dėl darbuotojų kaitos, nedarbingumo etc.; 5) kai kurios priemonės neįvykdytos ar nepasiekti rodikliai, nes savivaldybės taryboje buvo priimti arba nepriimti atitinkami sprendimai (pvz., nebuvo patvirtinta Bendrojo plano koncepcija, dėl per didelės kainos atsisakyta įsigyti būstą bendruomeniniams vaikų globos namams ir pan.). </w:t>
      </w:r>
    </w:p>
    <w:p w:rsidR="00A16184" w:rsidRPr="00C065C6" w:rsidRDefault="00A16184" w:rsidP="00A16184">
      <w:pPr>
        <w:ind w:firstLine="540"/>
        <w:contextualSpacing/>
        <w:jc w:val="both"/>
        <w:rPr>
          <w:lang w:eastAsia="lt-LT"/>
        </w:rPr>
      </w:pPr>
      <w:r w:rsidRPr="00883E70">
        <w:t>PRIDEDAMA.</w:t>
      </w:r>
      <w:r w:rsidRPr="00C065C6">
        <w:rPr>
          <w:b/>
        </w:rPr>
        <w:t xml:space="preserve"> </w:t>
      </w:r>
      <w:r w:rsidRPr="00C065C6">
        <w:rPr>
          <w:lang w:eastAsia="lt-LT"/>
        </w:rPr>
        <w:t>Klaipėdos miesto savivaldybės 201</w:t>
      </w:r>
      <w:r>
        <w:rPr>
          <w:lang w:eastAsia="lt-LT"/>
        </w:rPr>
        <w:t>8–2020</w:t>
      </w:r>
      <w:r w:rsidRPr="00C065C6">
        <w:rPr>
          <w:lang w:eastAsia="lt-LT"/>
        </w:rPr>
        <w:t xml:space="preserve"> metų strateg</w:t>
      </w:r>
      <w:r>
        <w:rPr>
          <w:lang w:eastAsia="lt-LT"/>
        </w:rPr>
        <w:t>inio veiklos plano įvykdymo 2018</w:t>
      </w:r>
      <w:r w:rsidRPr="00C065C6">
        <w:rPr>
          <w:lang w:eastAsia="lt-LT"/>
        </w:rPr>
        <w:t xml:space="preserve"> m. 13 programų ataskaitos</w:t>
      </w:r>
      <w:r>
        <w:rPr>
          <w:lang w:eastAsia="lt-LT"/>
        </w:rPr>
        <w:t>.</w:t>
      </w:r>
    </w:p>
    <w:p w:rsidR="00D57F27" w:rsidRPr="00832CC9" w:rsidRDefault="00A16184" w:rsidP="00A16184">
      <w:pPr>
        <w:jc w:val="center"/>
      </w:pPr>
      <w:r w:rsidRPr="00C065C6">
        <w:rPr>
          <w:lang w:eastAsia="lt-LT"/>
        </w:rPr>
        <w:t>___________________</w:t>
      </w:r>
      <w:r w:rsidR="00E026DF">
        <w:rPr>
          <w:lang w:eastAsia="lt-LT"/>
        </w:rPr>
        <w:t>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B6" w:rsidRDefault="001F6FB6" w:rsidP="00D57F27">
      <w:r>
        <w:separator/>
      </w:r>
    </w:p>
  </w:endnote>
  <w:endnote w:type="continuationSeparator" w:id="0">
    <w:p w:rsidR="001F6FB6" w:rsidRDefault="001F6FB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B6" w:rsidRDefault="001F6FB6" w:rsidP="00D57F27">
      <w:r>
        <w:separator/>
      </w:r>
    </w:p>
  </w:footnote>
  <w:footnote w:type="continuationSeparator" w:id="0">
    <w:p w:rsidR="001F6FB6" w:rsidRDefault="001F6FB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776F4">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0DBC"/>
    <w:rsid w:val="0006079E"/>
    <w:rsid w:val="0009636A"/>
    <w:rsid w:val="000D63B8"/>
    <w:rsid w:val="00110AFD"/>
    <w:rsid w:val="0019615E"/>
    <w:rsid w:val="001F6FB6"/>
    <w:rsid w:val="0034183E"/>
    <w:rsid w:val="003430B1"/>
    <w:rsid w:val="004476DD"/>
    <w:rsid w:val="004D0280"/>
    <w:rsid w:val="00597EE8"/>
    <w:rsid w:val="005B434A"/>
    <w:rsid w:val="005F495C"/>
    <w:rsid w:val="005F5D4B"/>
    <w:rsid w:val="007504C8"/>
    <w:rsid w:val="0080733F"/>
    <w:rsid w:val="00832CC9"/>
    <w:rsid w:val="008354D5"/>
    <w:rsid w:val="00867ED8"/>
    <w:rsid w:val="008A29AA"/>
    <w:rsid w:val="008B1D9B"/>
    <w:rsid w:val="008D1952"/>
    <w:rsid w:val="008E6E82"/>
    <w:rsid w:val="00925768"/>
    <w:rsid w:val="009F01FC"/>
    <w:rsid w:val="00A05D0F"/>
    <w:rsid w:val="00A16184"/>
    <w:rsid w:val="00A776F4"/>
    <w:rsid w:val="00A847A5"/>
    <w:rsid w:val="00AF7D08"/>
    <w:rsid w:val="00B750B6"/>
    <w:rsid w:val="00BA1EEC"/>
    <w:rsid w:val="00BA7C34"/>
    <w:rsid w:val="00C57681"/>
    <w:rsid w:val="00CA4D3B"/>
    <w:rsid w:val="00D42B72"/>
    <w:rsid w:val="00D57F27"/>
    <w:rsid w:val="00D8233B"/>
    <w:rsid w:val="00E026DF"/>
    <w:rsid w:val="00E33871"/>
    <w:rsid w:val="00E56A73"/>
    <w:rsid w:val="00F1275A"/>
    <w:rsid w:val="00F72A1E"/>
    <w:rsid w:val="00FF4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FFDF"/>
  <w15:docId w15:val="{AB8EFF09-CF88-44D8-AFBA-B5023A5A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Lapas1!$B$10</c:f>
              <c:strCache>
                <c:ptCount val="1"/>
                <c:pt idx="0">
                  <c:v>Įvykdyta</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Lapas1!$A$11:$A$14</c:f>
              <c:numCache>
                <c:formatCode>General</c:formatCode>
                <c:ptCount val="4"/>
                <c:pt idx="0">
                  <c:v>2015</c:v>
                </c:pt>
                <c:pt idx="1">
                  <c:v>2016</c:v>
                </c:pt>
                <c:pt idx="2">
                  <c:v>2017</c:v>
                </c:pt>
                <c:pt idx="3">
                  <c:v>2018</c:v>
                </c:pt>
              </c:numCache>
            </c:numRef>
          </c:cat>
          <c:val>
            <c:numRef>
              <c:f>Lapas1!$B$11:$B$14</c:f>
              <c:numCache>
                <c:formatCode>General</c:formatCode>
                <c:ptCount val="4"/>
                <c:pt idx="0">
                  <c:v>71.3</c:v>
                </c:pt>
                <c:pt idx="1">
                  <c:v>77.97</c:v>
                </c:pt>
                <c:pt idx="2">
                  <c:v>73.400000000000006</c:v>
                </c:pt>
                <c:pt idx="3">
                  <c:v>76.66</c:v>
                </c:pt>
              </c:numCache>
            </c:numRef>
          </c:val>
          <c:extLst>
            <c:ext xmlns:c16="http://schemas.microsoft.com/office/drawing/2014/chart" uri="{C3380CC4-5D6E-409C-BE32-E72D297353CC}">
              <c16:uniqueId val="{00000000-368F-4F4C-9E2D-4A35648F99AF}"/>
            </c:ext>
          </c:extLst>
        </c:ser>
        <c:ser>
          <c:idx val="1"/>
          <c:order val="1"/>
          <c:tx>
            <c:strRef>
              <c:f>Lapas1!$C$10</c:f>
              <c:strCache>
                <c:ptCount val="1"/>
                <c:pt idx="0">
                  <c:v>Iš dalies įvykdyta</c:v>
                </c:pt>
              </c:strCache>
            </c:strRef>
          </c:tx>
          <c:spPr>
            <a:solidFill>
              <a:schemeClr val="accent1">
                <a:lumMod val="60000"/>
                <a:lumOff val="40000"/>
              </a:schemeClr>
            </a:solidFill>
            <a:ln>
              <a:noFill/>
            </a:ln>
            <a:effectLst/>
          </c:spPr>
          <c:invertIfNegative val="0"/>
          <c:dLbls>
            <c:dLbl>
              <c:idx val="3"/>
              <c:layout>
                <c:manualLayout>
                  <c:x val="1.3888888888888888E-2"/>
                  <c:y val="-9.546539379474940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628-4F9C-8640-C2D026CD219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Lapas1!$A$11:$A$14</c:f>
              <c:numCache>
                <c:formatCode>General</c:formatCode>
                <c:ptCount val="4"/>
                <c:pt idx="0">
                  <c:v>2015</c:v>
                </c:pt>
                <c:pt idx="1">
                  <c:v>2016</c:v>
                </c:pt>
                <c:pt idx="2">
                  <c:v>2017</c:v>
                </c:pt>
                <c:pt idx="3">
                  <c:v>2018</c:v>
                </c:pt>
              </c:numCache>
            </c:numRef>
          </c:cat>
          <c:val>
            <c:numRef>
              <c:f>Lapas1!$C$11:$C$14</c:f>
              <c:numCache>
                <c:formatCode>General</c:formatCode>
                <c:ptCount val="4"/>
                <c:pt idx="0">
                  <c:v>26.1</c:v>
                </c:pt>
                <c:pt idx="1">
                  <c:v>15.53</c:v>
                </c:pt>
                <c:pt idx="2">
                  <c:v>19.21</c:v>
                </c:pt>
                <c:pt idx="3">
                  <c:v>16.95</c:v>
                </c:pt>
              </c:numCache>
            </c:numRef>
          </c:val>
          <c:extLst>
            <c:ext xmlns:c16="http://schemas.microsoft.com/office/drawing/2014/chart" uri="{C3380CC4-5D6E-409C-BE32-E72D297353CC}">
              <c16:uniqueId val="{00000001-368F-4F4C-9E2D-4A35648F99AF}"/>
            </c:ext>
          </c:extLst>
        </c:ser>
        <c:ser>
          <c:idx val="2"/>
          <c:order val="2"/>
          <c:tx>
            <c:strRef>
              <c:f>Lapas1!$D$10</c:f>
              <c:strCache>
                <c:ptCount val="1"/>
                <c:pt idx="0">
                  <c:v>Neįvykdyta</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Lapas1!$A$11:$A$14</c:f>
              <c:numCache>
                <c:formatCode>General</c:formatCode>
                <c:ptCount val="4"/>
                <c:pt idx="0">
                  <c:v>2015</c:v>
                </c:pt>
                <c:pt idx="1">
                  <c:v>2016</c:v>
                </c:pt>
                <c:pt idx="2">
                  <c:v>2017</c:v>
                </c:pt>
                <c:pt idx="3">
                  <c:v>2018</c:v>
                </c:pt>
              </c:numCache>
            </c:numRef>
          </c:cat>
          <c:val>
            <c:numRef>
              <c:f>Lapas1!$D$11:$D$14</c:f>
              <c:numCache>
                <c:formatCode>General</c:formatCode>
                <c:ptCount val="4"/>
                <c:pt idx="0">
                  <c:v>2.6</c:v>
                </c:pt>
                <c:pt idx="1">
                  <c:v>5.65</c:v>
                </c:pt>
                <c:pt idx="2">
                  <c:v>7.39</c:v>
                </c:pt>
                <c:pt idx="3">
                  <c:v>5.16</c:v>
                </c:pt>
              </c:numCache>
            </c:numRef>
          </c:val>
          <c:extLst>
            <c:ext xmlns:c16="http://schemas.microsoft.com/office/drawing/2014/chart" uri="{C3380CC4-5D6E-409C-BE32-E72D297353CC}">
              <c16:uniqueId val="{00000002-368F-4F4C-9E2D-4A35648F99AF}"/>
            </c:ext>
          </c:extLst>
        </c:ser>
        <c:ser>
          <c:idx val="3"/>
          <c:order val="3"/>
          <c:tx>
            <c:strRef>
              <c:f>Lapas1!$E$10</c:f>
              <c:strCache>
                <c:ptCount val="1"/>
                <c:pt idx="0">
                  <c:v>Nevykdytina</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Lapas1!$A$11:$A$14</c:f>
              <c:numCache>
                <c:formatCode>General</c:formatCode>
                <c:ptCount val="4"/>
                <c:pt idx="0">
                  <c:v>2015</c:v>
                </c:pt>
                <c:pt idx="1">
                  <c:v>2016</c:v>
                </c:pt>
                <c:pt idx="2">
                  <c:v>2017</c:v>
                </c:pt>
                <c:pt idx="3">
                  <c:v>2018</c:v>
                </c:pt>
              </c:numCache>
            </c:numRef>
          </c:cat>
          <c:val>
            <c:numRef>
              <c:f>Lapas1!$E$11:$E$14</c:f>
              <c:numCache>
                <c:formatCode>General</c:formatCode>
                <c:ptCount val="4"/>
                <c:pt idx="1">
                  <c:v>0.85</c:v>
                </c:pt>
                <c:pt idx="3">
                  <c:v>1.23</c:v>
                </c:pt>
              </c:numCache>
            </c:numRef>
          </c:val>
          <c:extLst>
            <c:ext xmlns:c16="http://schemas.microsoft.com/office/drawing/2014/chart" uri="{C3380CC4-5D6E-409C-BE32-E72D297353CC}">
              <c16:uniqueId val="{00000003-368F-4F4C-9E2D-4A35648F99AF}"/>
            </c:ext>
          </c:extLst>
        </c:ser>
        <c:dLbls>
          <c:showLegendKey val="0"/>
          <c:showVal val="0"/>
          <c:showCatName val="0"/>
          <c:showSerName val="0"/>
          <c:showPercent val="0"/>
          <c:showBubbleSize val="0"/>
        </c:dLbls>
        <c:gapWidth val="219"/>
        <c:overlap val="-27"/>
        <c:axId val="409949000"/>
        <c:axId val="409946256"/>
      </c:barChart>
      <c:catAx>
        <c:axId val="40994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9946256"/>
        <c:crosses val="autoZero"/>
        <c:auto val="1"/>
        <c:lblAlgn val="ctr"/>
        <c:lblOffset val="100"/>
        <c:noMultiLvlLbl val="0"/>
      </c:catAx>
      <c:valAx>
        <c:axId val="40994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949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5083</Words>
  <Characters>2898</Characters>
  <Application>Microsoft Office Word</Application>
  <DocSecurity>4</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2019-03-27T12:16:00Z</dcterms:created>
  <dcterms:modified xsi:type="dcterms:W3CDTF">2019-03-27T12:16:00Z</dcterms:modified>
</cp:coreProperties>
</file>