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00A779F2">
        <w:rPr>
          <w:rFonts w:ascii="Times New Roman" w:hAnsi="Times New Roman" w:cs="Times New Roman"/>
          <w:b/>
          <w:bCs/>
          <w:sz w:val="24"/>
          <w:szCs w:val="24"/>
          <w:lang w:val="lt-LT"/>
        </w:rPr>
        <w:t>STEBĖTOJŲ TARYBOS</w:t>
      </w:r>
      <w:r w:rsidRPr="00C77AE1">
        <w:rPr>
          <w:rFonts w:ascii="Times New Roman" w:hAnsi="Times New Roman" w:cs="Times New Roman"/>
          <w:b/>
          <w:bCs/>
          <w:sz w:val="24"/>
          <w:szCs w:val="24"/>
          <w:lang w:val="lt-LT"/>
        </w:rPr>
        <w:t xml:space="preserve">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9C4240" w:rsidRDefault="00525DC5" w:rsidP="009C4240">
      <w:pPr>
        <w:rPr>
          <w:rFonts w:eastAsiaTheme="minorHAnsi" w:cstheme="minorBidi"/>
          <w:i/>
          <w:color w:val="404040" w:themeColor="text1" w:themeTint="BF"/>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9810F0">
        <w:rPr>
          <w:rFonts w:ascii="Times New Roman" w:hAnsi="Times New Roman" w:cs="Times New Roman"/>
          <w:sz w:val="24"/>
          <w:szCs w:val="24"/>
          <w:lang w:val="lt-LT"/>
        </w:rPr>
        <w:t>a</w:t>
      </w:r>
      <w:r w:rsidRPr="00C77AE1">
        <w:rPr>
          <w:rFonts w:ascii="Times New Roman" w:hAnsi="Times New Roman" w:cs="Times New Roman"/>
          <w:sz w:val="24"/>
          <w:szCs w:val="24"/>
          <w:lang w:val="lt-LT"/>
        </w:rPr>
        <w:t xml:space="preserve">kcinė bendrovė </w:t>
      </w:r>
      <w:r w:rsidR="009810F0">
        <w:rPr>
          <w:rFonts w:ascii="Times New Roman" w:hAnsi="Times New Roman" w:cs="Times New Roman"/>
          <w:sz w:val="24"/>
          <w:szCs w:val="24"/>
          <w:lang w:val="lt-LT"/>
        </w:rPr>
        <w:t>„Klaipėdos energija</w:t>
      </w:r>
      <w:r w:rsidRPr="00C77AE1">
        <w:rPr>
          <w:rFonts w:ascii="Times New Roman" w:hAnsi="Times New Roman" w:cs="Times New Roman"/>
          <w:sz w:val="24"/>
          <w:szCs w:val="24"/>
          <w:lang w:val="lt-LT"/>
        </w:rPr>
        <w:t xml:space="preserve">, </w:t>
      </w:r>
      <w:r w:rsidR="003C1D6A" w:rsidRPr="003C1D6A">
        <w:rPr>
          <w:rFonts w:ascii="Times New Roman" w:hAnsi="Times New Roman" w:cs="Times New Roman"/>
          <w:sz w:val="24"/>
          <w:szCs w:val="24"/>
          <w:lang w:val="lt-LT"/>
        </w:rPr>
        <w:t xml:space="preserve">juridinio asmens kodas </w:t>
      </w:r>
      <w:r w:rsidR="009C4240" w:rsidRPr="009C4240">
        <w:rPr>
          <w:rFonts w:ascii="Times New Roman" w:hAnsi="Times New Roman" w:cs="Times New Roman"/>
          <w:sz w:val="24"/>
          <w:szCs w:val="24"/>
        </w:rPr>
        <w:t>140249252</w:t>
      </w:r>
      <w:r w:rsidR="009810F0" w:rsidRPr="009C4240">
        <w:rPr>
          <w:rFonts w:ascii="Times New Roman" w:hAnsi="Times New Roman" w:cs="Times New Roman"/>
          <w:sz w:val="24"/>
          <w:szCs w:val="24"/>
          <w:lang w:val="lt-LT"/>
        </w:rPr>
        <w:t>,</w:t>
      </w:r>
      <w:r w:rsidR="009810F0" w:rsidRPr="009810F0">
        <w:rPr>
          <w:rFonts w:ascii="Times New Roman" w:hAnsi="Times New Roman" w:cs="Times New Roman"/>
          <w:sz w:val="24"/>
          <w:szCs w:val="24"/>
          <w:lang w:val="lt-LT"/>
        </w:rPr>
        <w:t xml:space="preserve"> adresas: Danės g. 8, LT 92109, </w:t>
      </w:r>
      <w:proofErr w:type="spellStart"/>
      <w:r w:rsidR="009810F0" w:rsidRPr="009810F0">
        <w:rPr>
          <w:rFonts w:ascii="Times New Roman" w:hAnsi="Times New Roman" w:cs="Times New Roman"/>
          <w:color w:val="000000"/>
          <w:sz w:val="24"/>
          <w:szCs w:val="24"/>
        </w:rPr>
        <w:t>Klaipėda</w:t>
      </w:r>
      <w:proofErr w:type="spellEnd"/>
      <w:r w:rsidR="009810F0">
        <w:rPr>
          <w:rFonts w:ascii="Times New Roman" w:hAnsi="Times New Roman" w:cs="Times New Roman"/>
          <w:color w:val="000000"/>
          <w:sz w:val="24"/>
          <w:szCs w:val="24"/>
        </w:rPr>
        <w:t xml:space="preserve"> </w:t>
      </w:r>
      <w:r w:rsidR="00A779F2">
        <w:rPr>
          <w:rFonts w:ascii="Times New Roman" w:hAnsi="Times New Roman" w:cs="Times New Roman"/>
          <w:color w:val="000000"/>
          <w:sz w:val="24"/>
          <w:szCs w:val="24"/>
        </w:rPr>
        <w:t>(</w:t>
      </w:r>
      <w:proofErr w:type="spellStart"/>
      <w:r w:rsidR="00A779F2">
        <w:rPr>
          <w:rFonts w:ascii="Times New Roman" w:hAnsi="Times New Roman" w:cs="Times New Roman"/>
          <w:color w:val="000000"/>
          <w:sz w:val="24"/>
          <w:szCs w:val="24"/>
        </w:rPr>
        <w:t>toliau</w:t>
      </w:r>
      <w:proofErr w:type="spellEnd"/>
      <w:r w:rsidR="00A779F2">
        <w:rPr>
          <w:rFonts w:ascii="Times New Roman" w:hAnsi="Times New Roman" w:cs="Times New Roman"/>
          <w:color w:val="000000"/>
          <w:sz w:val="24"/>
          <w:szCs w:val="24"/>
        </w:rPr>
        <w:t xml:space="preserve"> – </w:t>
      </w:r>
      <w:proofErr w:type="spellStart"/>
      <w:r w:rsidR="00A779F2">
        <w:rPr>
          <w:rFonts w:ascii="Times New Roman" w:hAnsi="Times New Roman" w:cs="Times New Roman"/>
          <w:color w:val="000000"/>
          <w:sz w:val="24"/>
          <w:szCs w:val="24"/>
        </w:rPr>
        <w:t>Bendrovė</w:t>
      </w:r>
      <w:proofErr w:type="spellEnd"/>
      <w:r w:rsidR="00A779F2">
        <w:rPr>
          <w:rFonts w:ascii="Times New Roman" w:hAnsi="Times New Roman" w:cs="Times New Roman"/>
          <w:color w:val="000000"/>
          <w:sz w:val="24"/>
          <w:szCs w:val="24"/>
        </w:rPr>
        <w:t>)</w:t>
      </w:r>
      <w:r w:rsidRPr="00C77AE1">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9810F0">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w:t>
            </w:r>
            <w:r w:rsidR="009810F0">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9810F0">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9810F0">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atrankai  </w:t>
            </w:r>
          </w:p>
        </w:tc>
        <w:bookmarkStart w:id="0" w:name="_GoBack"/>
        <w:bookmarkEnd w:id="0"/>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466EFF">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466EFF">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012BA9" w:rsidRDefault="00525DC5" w:rsidP="00012BA9">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012BA9"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9A6B83">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012BA9"/>
    <w:rsid w:val="003C1D6A"/>
    <w:rsid w:val="00466EFF"/>
    <w:rsid w:val="00525DC5"/>
    <w:rsid w:val="009810F0"/>
    <w:rsid w:val="009A6B83"/>
    <w:rsid w:val="009C4240"/>
    <w:rsid w:val="00A779F2"/>
    <w:rsid w:val="00D44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C553E"/>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4</cp:revision>
  <dcterms:created xsi:type="dcterms:W3CDTF">2019-02-28T13:10:00Z</dcterms:created>
  <dcterms:modified xsi:type="dcterms:W3CDTF">2019-04-16T10:31:00Z</dcterms:modified>
</cp:coreProperties>
</file>