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468" w:rsidRDefault="007E7468" w:rsidP="007E7468">
      <w:pPr>
        <w:spacing w:after="0" w:line="240" w:lineRule="auto"/>
        <w:jc w:val="center"/>
        <w:rPr>
          <w:rFonts w:ascii="Times New Roman" w:eastAsiaTheme="minorEastAsia" w:hAnsi="Times New Roman"/>
          <w:b/>
          <w:bCs/>
          <w:sz w:val="24"/>
          <w:szCs w:val="24"/>
        </w:rPr>
      </w:pPr>
      <w:r>
        <w:rPr>
          <w:rFonts w:ascii="Times New Roman" w:eastAsiaTheme="minorEastAsia" w:hAnsi="Times New Roman"/>
          <w:b/>
          <w:bCs/>
          <w:sz w:val="24"/>
          <w:szCs w:val="24"/>
        </w:rPr>
        <w:t xml:space="preserve">          KLAIPĖDOS MIESTO SAVIVALDYBĖS TARYBA</w:t>
      </w:r>
    </w:p>
    <w:p w:rsidR="007E7468" w:rsidRDefault="007E7468" w:rsidP="007E7468">
      <w:pPr>
        <w:spacing w:after="0" w:line="240" w:lineRule="auto"/>
        <w:ind w:firstLine="720"/>
        <w:jc w:val="center"/>
        <w:rPr>
          <w:rFonts w:ascii="Times New Roman" w:eastAsiaTheme="minorEastAsia" w:hAnsi="Times New Roman"/>
          <w:b/>
          <w:bCs/>
          <w:sz w:val="24"/>
          <w:szCs w:val="24"/>
        </w:rPr>
      </w:pPr>
      <w:r>
        <w:rPr>
          <w:rFonts w:ascii="Times New Roman" w:eastAsiaTheme="minorEastAsia" w:hAnsi="Times New Roman"/>
          <w:b/>
          <w:bCs/>
          <w:sz w:val="24"/>
          <w:szCs w:val="24"/>
        </w:rPr>
        <w:t>FINANSŲ IR EKONOMIKOS KOMITETAS</w:t>
      </w:r>
    </w:p>
    <w:p w:rsidR="007E7468" w:rsidRDefault="007E7468" w:rsidP="007E7468">
      <w:pPr>
        <w:spacing w:after="0" w:line="240" w:lineRule="auto"/>
        <w:ind w:firstLine="720"/>
        <w:jc w:val="center"/>
        <w:rPr>
          <w:rFonts w:ascii="Times New Roman" w:eastAsiaTheme="minorEastAsia" w:hAnsi="Times New Roman"/>
          <w:b/>
          <w:bCs/>
          <w:sz w:val="24"/>
          <w:szCs w:val="24"/>
        </w:rPr>
      </w:pPr>
    </w:p>
    <w:p w:rsidR="007E7468" w:rsidRDefault="007E7468" w:rsidP="007E7468">
      <w:pPr>
        <w:spacing w:after="0" w:line="240" w:lineRule="auto"/>
        <w:ind w:firstLine="720"/>
        <w:jc w:val="center"/>
        <w:rPr>
          <w:rFonts w:ascii="Times New Roman" w:eastAsiaTheme="minorEastAsia" w:hAnsi="Times New Roman"/>
          <w:b/>
          <w:bCs/>
          <w:sz w:val="24"/>
          <w:szCs w:val="24"/>
        </w:rPr>
      </w:pPr>
      <w:r>
        <w:rPr>
          <w:rFonts w:ascii="Times New Roman" w:eastAsiaTheme="minorEastAsia" w:hAnsi="Times New Roman"/>
          <w:b/>
          <w:bCs/>
          <w:sz w:val="24"/>
          <w:szCs w:val="24"/>
        </w:rPr>
        <w:t>POSĖDŽIO PROTOKOLAS</w:t>
      </w:r>
    </w:p>
    <w:p w:rsidR="007E7468" w:rsidRDefault="007E7468" w:rsidP="007E7468">
      <w:pPr>
        <w:spacing w:after="0" w:line="240" w:lineRule="auto"/>
        <w:ind w:firstLine="720"/>
        <w:jc w:val="center"/>
        <w:rPr>
          <w:rFonts w:ascii="Times New Roman" w:eastAsiaTheme="minorEastAsia" w:hAnsi="Times New Roman"/>
          <w:b/>
          <w:bCs/>
          <w:sz w:val="24"/>
          <w:szCs w:val="24"/>
        </w:rPr>
      </w:pPr>
    </w:p>
    <w:p w:rsidR="007E7468" w:rsidRDefault="007E7468" w:rsidP="007E7468">
      <w:pPr>
        <w:spacing w:after="0" w:line="240" w:lineRule="auto"/>
        <w:ind w:firstLine="720"/>
        <w:jc w:val="center"/>
        <w:rPr>
          <w:rFonts w:ascii="Times New Roman" w:eastAsiaTheme="minorEastAsia" w:hAnsi="Times New Roman"/>
          <w:sz w:val="24"/>
          <w:szCs w:val="20"/>
        </w:rPr>
      </w:pPr>
      <w:r>
        <w:rPr>
          <w:rFonts w:ascii="Times New Roman" w:eastAsiaTheme="minorEastAsia" w:hAnsi="Times New Roman"/>
          <w:sz w:val="24"/>
          <w:szCs w:val="20"/>
        </w:rPr>
        <w:t>2015-09-</w:t>
      </w:r>
      <w:r w:rsidR="00676654">
        <w:rPr>
          <w:rFonts w:ascii="Times New Roman" w:eastAsiaTheme="minorEastAsia" w:hAnsi="Times New Roman"/>
          <w:sz w:val="24"/>
          <w:szCs w:val="20"/>
        </w:rPr>
        <w:t>24</w:t>
      </w:r>
      <w:bookmarkStart w:id="0" w:name="_GoBack"/>
      <w:bookmarkEnd w:id="0"/>
      <w:r>
        <w:rPr>
          <w:rFonts w:ascii="Times New Roman" w:eastAsiaTheme="minorEastAsia" w:hAnsi="Times New Roman"/>
          <w:sz w:val="24"/>
          <w:szCs w:val="20"/>
        </w:rPr>
        <w:t xml:space="preserve">   Nr. TAR – </w:t>
      </w:r>
      <w:r w:rsidR="00676654">
        <w:rPr>
          <w:rFonts w:ascii="Times New Roman" w:eastAsiaTheme="minorEastAsia" w:hAnsi="Times New Roman"/>
          <w:sz w:val="24"/>
          <w:szCs w:val="20"/>
        </w:rPr>
        <w:t>90</w:t>
      </w:r>
    </w:p>
    <w:p w:rsidR="007E7468" w:rsidRDefault="007E7468" w:rsidP="007E7468">
      <w:pPr>
        <w:spacing w:after="0" w:line="240" w:lineRule="auto"/>
        <w:ind w:firstLine="720"/>
        <w:jc w:val="center"/>
        <w:rPr>
          <w:rFonts w:ascii="Times New Roman" w:eastAsiaTheme="minorEastAsia" w:hAnsi="Times New Roman"/>
          <w:sz w:val="24"/>
          <w:szCs w:val="20"/>
        </w:rPr>
      </w:pPr>
      <w:r>
        <w:rPr>
          <w:rFonts w:ascii="Times New Roman" w:eastAsiaTheme="minorEastAsia" w:hAnsi="Times New Roman"/>
          <w:sz w:val="24"/>
          <w:szCs w:val="20"/>
        </w:rPr>
        <w:t>Klaipėda</w:t>
      </w:r>
    </w:p>
    <w:p w:rsidR="007E7468" w:rsidRDefault="007E7468" w:rsidP="007E7468">
      <w:pPr>
        <w:spacing w:after="0" w:line="240" w:lineRule="auto"/>
        <w:ind w:firstLine="720"/>
        <w:jc w:val="center"/>
        <w:rPr>
          <w:rFonts w:ascii="Times New Roman" w:eastAsiaTheme="minorEastAsia" w:hAnsi="Times New Roman"/>
          <w:sz w:val="24"/>
          <w:szCs w:val="20"/>
        </w:rPr>
      </w:pPr>
    </w:p>
    <w:p w:rsidR="007E7468" w:rsidRDefault="007E7468" w:rsidP="007E7468">
      <w:pPr>
        <w:spacing w:after="0" w:line="240" w:lineRule="auto"/>
        <w:ind w:firstLine="720"/>
        <w:jc w:val="center"/>
        <w:rPr>
          <w:rFonts w:ascii="Times New Roman" w:eastAsiaTheme="minorEastAsia" w:hAnsi="Times New Roman"/>
          <w:sz w:val="24"/>
          <w:szCs w:val="20"/>
        </w:rPr>
      </w:pPr>
    </w:p>
    <w:p w:rsidR="007E7468" w:rsidRDefault="007E7468" w:rsidP="007E7468">
      <w:pPr>
        <w:tabs>
          <w:tab w:val="left" w:pos="567"/>
        </w:tabs>
        <w:spacing w:after="0" w:line="240" w:lineRule="auto"/>
        <w:ind w:firstLine="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Posėdis įvyko 2015-09-23. Pradžia 13.30 val.</w:t>
      </w:r>
    </w:p>
    <w:p w:rsidR="007E7468" w:rsidRDefault="007E7468" w:rsidP="007E7468">
      <w:pPr>
        <w:tabs>
          <w:tab w:val="left" w:pos="567"/>
        </w:tabs>
        <w:spacing w:after="0" w:line="240" w:lineRule="auto"/>
        <w:ind w:firstLine="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Posėdžio pirmininkas – Rimantas Taraškevičius.</w:t>
      </w:r>
    </w:p>
    <w:p w:rsidR="007E7468" w:rsidRDefault="007E7468" w:rsidP="007E7468">
      <w:pPr>
        <w:spacing w:after="0" w:line="240" w:lineRule="auto"/>
        <w:ind w:firstLine="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Posėdžio sekretorė  – </w:t>
      </w:r>
      <w:proofErr w:type="spellStart"/>
      <w:r>
        <w:rPr>
          <w:rFonts w:ascii="Times New Roman" w:eastAsiaTheme="minorEastAsia" w:hAnsi="Times New Roman" w:cs="Times New Roman"/>
          <w:sz w:val="24"/>
          <w:szCs w:val="24"/>
        </w:rPr>
        <w:t>Lietutė</w:t>
      </w:r>
      <w:proofErr w:type="spellEnd"/>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Demidova</w:t>
      </w:r>
      <w:proofErr w:type="spellEnd"/>
      <w:r>
        <w:rPr>
          <w:rFonts w:ascii="Times New Roman" w:eastAsiaTheme="minorEastAsia" w:hAnsi="Times New Roman" w:cs="Times New Roman"/>
          <w:sz w:val="24"/>
          <w:szCs w:val="24"/>
        </w:rPr>
        <w:t>.</w:t>
      </w:r>
    </w:p>
    <w:p w:rsidR="007E7468" w:rsidRDefault="007E7468" w:rsidP="007E7468">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Posėdyje dalyvavo komiteto nariai: Arūnas Barbšys, Artūras Šulcas, Andrej Kugmerov, Savivaldybės administracijos darbuotojai: </w:t>
      </w:r>
      <w:r w:rsidR="00922A56">
        <w:rPr>
          <w:rFonts w:ascii="Times New Roman" w:hAnsi="Times New Roman" w:cs="Times New Roman"/>
          <w:sz w:val="24"/>
          <w:szCs w:val="24"/>
          <w:lang w:eastAsia="lt-LT"/>
        </w:rPr>
        <w:t xml:space="preserve">Savivaldybės administracijos direktoriaus pavaduotoja Alina </w:t>
      </w:r>
      <w:proofErr w:type="spellStart"/>
      <w:r w:rsidR="00922A56">
        <w:rPr>
          <w:rFonts w:ascii="Times New Roman" w:hAnsi="Times New Roman" w:cs="Times New Roman"/>
          <w:sz w:val="24"/>
          <w:szCs w:val="24"/>
          <w:lang w:eastAsia="lt-LT"/>
        </w:rPr>
        <w:t>Velykienė</w:t>
      </w:r>
      <w:proofErr w:type="spellEnd"/>
      <w:r w:rsidR="00922A56">
        <w:rPr>
          <w:rFonts w:ascii="Times New Roman" w:hAnsi="Times New Roman" w:cs="Times New Roman"/>
          <w:sz w:val="24"/>
          <w:szCs w:val="24"/>
          <w:lang w:eastAsia="lt-LT"/>
        </w:rPr>
        <w:t xml:space="preserve">, Socialinės infrastruktūros priežiūros skyriaus vedėja Violeta </w:t>
      </w:r>
      <w:proofErr w:type="spellStart"/>
      <w:r w:rsidR="00922A56">
        <w:rPr>
          <w:rFonts w:ascii="Times New Roman" w:hAnsi="Times New Roman" w:cs="Times New Roman"/>
          <w:sz w:val="24"/>
          <w:szCs w:val="24"/>
          <w:lang w:eastAsia="lt-LT"/>
        </w:rPr>
        <w:t>Gembutienė</w:t>
      </w:r>
      <w:proofErr w:type="spellEnd"/>
      <w:r w:rsidR="00922A56">
        <w:rPr>
          <w:rFonts w:ascii="Times New Roman" w:hAnsi="Times New Roman" w:cs="Times New Roman"/>
          <w:sz w:val="24"/>
          <w:szCs w:val="24"/>
          <w:lang w:eastAsia="lt-LT"/>
        </w:rPr>
        <w:t xml:space="preserve">, Butų ir energetikos </w:t>
      </w:r>
      <w:r w:rsidR="00D07BEA">
        <w:rPr>
          <w:rFonts w:ascii="Times New Roman" w:hAnsi="Times New Roman" w:cs="Times New Roman"/>
          <w:sz w:val="24"/>
          <w:szCs w:val="24"/>
          <w:lang w:eastAsia="lt-LT"/>
        </w:rPr>
        <w:t xml:space="preserve">poskyrio vedėjas Algis Gaižutis, Statybos ir infrastruktūros įgyvendinimo poskyrio vedėja Vaida </w:t>
      </w:r>
      <w:proofErr w:type="spellStart"/>
      <w:r w:rsidR="00D07BEA">
        <w:rPr>
          <w:rFonts w:ascii="Times New Roman" w:hAnsi="Times New Roman" w:cs="Times New Roman"/>
          <w:sz w:val="24"/>
          <w:szCs w:val="24"/>
          <w:lang w:eastAsia="lt-LT"/>
        </w:rPr>
        <w:t>Lendraitienė</w:t>
      </w:r>
      <w:proofErr w:type="spellEnd"/>
      <w:r w:rsidR="00D07BEA">
        <w:rPr>
          <w:rFonts w:ascii="Times New Roman" w:hAnsi="Times New Roman" w:cs="Times New Roman"/>
          <w:sz w:val="24"/>
          <w:szCs w:val="24"/>
          <w:lang w:eastAsia="lt-LT"/>
        </w:rPr>
        <w:t>.</w:t>
      </w:r>
    </w:p>
    <w:p w:rsidR="007E7468" w:rsidRDefault="007E7468" w:rsidP="007E7468">
      <w:pPr>
        <w:tabs>
          <w:tab w:val="left" w:pos="567"/>
        </w:tabs>
        <w:spacing w:after="0" w:line="240" w:lineRule="auto"/>
        <w:ind w:firstLine="567"/>
        <w:jc w:val="both"/>
        <w:rPr>
          <w:rFonts w:ascii="Times New Roman" w:eastAsiaTheme="minorEastAsia" w:hAnsi="Times New Roman" w:cs="Times New Roman"/>
          <w:sz w:val="24"/>
          <w:szCs w:val="24"/>
          <w:lang w:eastAsia="lt-LT"/>
        </w:rPr>
      </w:pPr>
      <w:r>
        <w:rPr>
          <w:rFonts w:ascii="Times New Roman" w:eastAsiaTheme="minorEastAsia" w:hAnsi="Times New Roman" w:cs="Times New Roman"/>
          <w:sz w:val="24"/>
          <w:szCs w:val="24"/>
          <w:lang w:eastAsia="lt-LT"/>
        </w:rPr>
        <w:t>Posėdyje dalyvavusių asmenų sąrašas pridedamas (priedas).</w:t>
      </w:r>
    </w:p>
    <w:p w:rsidR="00922A56" w:rsidRDefault="00922A56" w:rsidP="007E7468">
      <w:pPr>
        <w:tabs>
          <w:tab w:val="left" w:pos="567"/>
        </w:tabs>
        <w:spacing w:after="0" w:line="240" w:lineRule="auto"/>
        <w:ind w:firstLine="567"/>
        <w:jc w:val="both"/>
        <w:rPr>
          <w:rFonts w:ascii="Times New Roman" w:eastAsiaTheme="minorEastAsia" w:hAnsi="Times New Roman" w:cs="Times New Roman"/>
          <w:sz w:val="24"/>
          <w:szCs w:val="24"/>
          <w:lang w:eastAsia="lt-LT"/>
        </w:rPr>
      </w:pPr>
      <w:r>
        <w:rPr>
          <w:rFonts w:ascii="Times New Roman" w:eastAsiaTheme="minorEastAsia" w:hAnsi="Times New Roman" w:cs="Times New Roman"/>
          <w:sz w:val="24"/>
          <w:szCs w:val="24"/>
          <w:lang w:eastAsia="lt-LT"/>
        </w:rPr>
        <w:t>Darbotvarkė patvirtinta bendru sutarimu:</w:t>
      </w:r>
    </w:p>
    <w:p w:rsidR="009F7432" w:rsidRPr="009F7432" w:rsidRDefault="009F7432" w:rsidP="009F74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F7432">
        <w:rPr>
          <w:rFonts w:ascii="Times New Roman" w:hAnsi="Times New Roman" w:cs="Times New Roman"/>
          <w:sz w:val="24"/>
          <w:szCs w:val="24"/>
        </w:rPr>
        <w:t xml:space="preserve">1. Dėl Klaipėdos miesto daugiabučių gyvenamųjų namų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taisyklių patvirtinimo. Pranešėja V. </w:t>
      </w:r>
      <w:proofErr w:type="spellStart"/>
      <w:r w:rsidRPr="009F7432">
        <w:rPr>
          <w:rFonts w:ascii="Times New Roman" w:hAnsi="Times New Roman" w:cs="Times New Roman"/>
          <w:sz w:val="24"/>
          <w:szCs w:val="24"/>
        </w:rPr>
        <w:t>Gembutienė</w:t>
      </w:r>
      <w:proofErr w:type="spellEnd"/>
    </w:p>
    <w:p w:rsidR="009F7432" w:rsidRPr="009F7432" w:rsidRDefault="009F7432" w:rsidP="009F7432">
      <w:pPr>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Pr="009F7432">
        <w:rPr>
          <w:rFonts w:ascii="Times New Roman" w:hAnsi="Times New Roman" w:cs="Times New Roman"/>
          <w:sz w:val="24"/>
          <w:szCs w:val="24"/>
        </w:rPr>
        <w:t xml:space="preserve">  2. Dėl privalomų įrengti</w:t>
      </w:r>
      <w:r w:rsidRPr="009F7432">
        <w:rPr>
          <w:rFonts w:ascii="Times New Roman" w:hAnsi="Times New Roman" w:cs="Times New Roman"/>
          <w:caps/>
          <w:sz w:val="24"/>
          <w:szCs w:val="24"/>
        </w:rPr>
        <w:t xml:space="preserve"> </w:t>
      </w:r>
      <w:r w:rsidRPr="009F7432">
        <w:rPr>
          <w:rFonts w:ascii="Times New Roman" w:hAnsi="Times New Roman" w:cs="Times New Roman"/>
          <w:bCs/>
          <w:sz w:val="24"/>
          <w:szCs w:val="24"/>
        </w:rPr>
        <w:t xml:space="preserve">automobilių stovėjimo vietų skaičiaus koeficiento nustatymo senamiesčio ir centrinėje miesto zonoje. Pranešėja V. </w:t>
      </w:r>
      <w:proofErr w:type="spellStart"/>
      <w:r w:rsidRPr="009F7432">
        <w:rPr>
          <w:rFonts w:ascii="Times New Roman" w:hAnsi="Times New Roman" w:cs="Times New Roman"/>
          <w:bCs/>
          <w:sz w:val="24"/>
          <w:szCs w:val="24"/>
        </w:rPr>
        <w:t>Lendraitienė</w:t>
      </w:r>
      <w:proofErr w:type="spellEnd"/>
      <w:r w:rsidRPr="009F7432">
        <w:rPr>
          <w:rFonts w:ascii="Times New Roman" w:hAnsi="Times New Roman" w:cs="Times New Roman"/>
          <w:bCs/>
          <w:sz w:val="24"/>
          <w:szCs w:val="24"/>
        </w:rPr>
        <w:t xml:space="preserve"> </w:t>
      </w:r>
    </w:p>
    <w:p w:rsidR="009F7432" w:rsidRPr="009F7432" w:rsidRDefault="009F7432" w:rsidP="009F74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F7432">
        <w:rPr>
          <w:rFonts w:ascii="Times New Roman" w:hAnsi="Times New Roman" w:cs="Times New Roman"/>
          <w:sz w:val="24"/>
          <w:szCs w:val="24"/>
        </w:rPr>
        <w:t xml:space="preserve">    3. Informacija apie kelių priežiūros lėšų panaudojimą, įsisavinimo galimybes ir perspektyvas. Pranešėja A. </w:t>
      </w:r>
      <w:proofErr w:type="spellStart"/>
      <w:r w:rsidRPr="009F7432">
        <w:rPr>
          <w:rFonts w:ascii="Times New Roman" w:hAnsi="Times New Roman" w:cs="Times New Roman"/>
          <w:sz w:val="24"/>
          <w:szCs w:val="24"/>
        </w:rPr>
        <w:t>Velykienė</w:t>
      </w:r>
      <w:proofErr w:type="spellEnd"/>
    </w:p>
    <w:p w:rsidR="009F7432" w:rsidRPr="009F7432" w:rsidRDefault="009F7432" w:rsidP="009F74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F7432">
        <w:rPr>
          <w:rFonts w:ascii="Times New Roman" w:hAnsi="Times New Roman" w:cs="Times New Roman"/>
          <w:sz w:val="24"/>
          <w:szCs w:val="24"/>
        </w:rPr>
        <w:t xml:space="preserve">      4. Informacija apie projektų, finansuojamų Europos sąjungos struktūrinių fondų lėšomis, darbų eigą bei lėšų įsisavinimo 2015 metais galimybes. Pranešėja A. </w:t>
      </w:r>
      <w:proofErr w:type="spellStart"/>
      <w:r w:rsidRPr="009F7432">
        <w:rPr>
          <w:rFonts w:ascii="Times New Roman" w:hAnsi="Times New Roman" w:cs="Times New Roman"/>
          <w:sz w:val="24"/>
          <w:szCs w:val="24"/>
        </w:rPr>
        <w:t>Velykienė</w:t>
      </w:r>
      <w:proofErr w:type="spellEnd"/>
    </w:p>
    <w:p w:rsidR="009F7432" w:rsidRDefault="009F7432" w:rsidP="007E7468">
      <w:pPr>
        <w:tabs>
          <w:tab w:val="left" w:pos="567"/>
        </w:tabs>
        <w:spacing w:after="0" w:line="240" w:lineRule="auto"/>
        <w:ind w:firstLine="567"/>
        <w:jc w:val="both"/>
        <w:rPr>
          <w:rFonts w:ascii="Times New Roman" w:eastAsiaTheme="minorEastAsia" w:hAnsi="Times New Roman" w:cs="Times New Roman"/>
          <w:sz w:val="24"/>
          <w:szCs w:val="24"/>
          <w:lang w:eastAsia="lt-LT"/>
        </w:rPr>
      </w:pPr>
    </w:p>
    <w:p w:rsidR="00D15CEA" w:rsidRPr="00555723" w:rsidRDefault="00D15CEA" w:rsidP="00555723">
      <w:pPr>
        <w:pStyle w:val="Betarp"/>
        <w:jc w:val="both"/>
        <w:rPr>
          <w:rFonts w:ascii="Times New Roman" w:hAnsi="Times New Roman" w:cs="Times New Roman"/>
          <w:sz w:val="24"/>
          <w:szCs w:val="24"/>
        </w:rPr>
      </w:pPr>
      <w:r w:rsidRPr="00555723">
        <w:rPr>
          <w:rFonts w:ascii="Times New Roman" w:hAnsi="Times New Roman" w:cs="Times New Roman"/>
          <w:sz w:val="24"/>
          <w:szCs w:val="24"/>
        </w:rPr>
        <w:t xml:space="preserve">          1. SVARSTYTA. Klaipėdos miesto daugiabučių gyvenamųjų namų butų ir kitų patalpų</w:t>
      </w:r>
      <w:r w:rsidRPr="009F7432">
        <w:t xml:space="preserve"> </w:t>
      </w:r>
      <w:r w:rsidRPr="00555723">
        <w:rPr>
          <w:rFonts w:ascii="Times New Roman" w:hAnsi="Times New Roman" w:cs="Times New Roman"/>
          <w:sz w:val="24"/>
          <w:szCs w:val="24"/>
        </w:rPr>
        <w:t xml:space="preserve">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w:t>
      </w:r>
      <w:r w:rsidR="0074717B" w:rsidRPr="00555723">
        <w:rPr>
          <w:rFonts w:ascii="Times New Roman" w:hAnsi="Times New Roman" w:cs="Times New Roman"/>
          <w:sz w:val="24"/>
          <w:szCs w:val="24"/>
        </w:rPr>
        <w:t>kontrolės taisyklių patvirtinimas</w:t>
      </w:r>
      <w:r w:rsidRPr="00555723">
        <w:rPr>
          <w:rFonts w:ascii="Times New Roman" w:hAnsi="Times New Roman" w:cs="Times New Roman"/>
          <w:sz w:val="24"/>
          <w:szCs w:val="24"/>
        </w:rPr>
        <w:t xml:space="preserve">. </w:t>
      </w:r>
    </w:p>
    <w:p w:rsidR="00555723" w:rsidRPr="00555723" w:rsidRDefault="00555723" w:rsidP="00555723">
      <w:pPr>
        <w:pStyle w:val="Betarp"/>
        <w:jc w:val="both"/>
        <w:rPr>
          <w:rFonts w:ascii="Times New Roman" w:eastAsia="Times New Roman" w:hAnsi="Times New Roman" w:cs="Times New Roman"/>
          <w:sz w:val="24"/>
          <w:szCs w:val="24"/>
        </w:rPr>
      </w:pPr>
      <w:r w:rsidRPr="00555723">
        <w:rPr>
          <w:rFonts w:ascii="Times New Roman" w:hAnsi="Times New Roman" w:cs="Times New Roman"/>
          <w:sz w:val="24"/>
          <w:szCs w:val="24"/>
        </w:rPr>
        <w:t xml:space="preserve">         </w:t>
      </w:r>
      <w:r>
        <w:rPr>
          <w:rFonts w:ascii="Times New Roman" w:hAnsi="Times New Roman" w:cs="Times New Roman"/>
          <w:sz w:val="24"/>
          <w:szCs w:val="24"/>
        </w:rPr>
        <w:t xml:space="preserve"> </w:t>
      </w:r>
      <w:r w:rsidR="00D15CEA" w:rsidRPr="00555723">
        <w:rPr>
          <w:rFonts w:ascii="Times New Roman" w:hAnsi="Times New Roman" w:cs="Times New Roman"/>
          <w:sz w:val="24"/>
          <w:szCs w:val="24"/>
        </w:rPr>
        <w:t xml:space="preserve">Pranešėja </w:t>
      </w:r>
      <w:r w:rsidR="0074717B" w:rsidRPr="00555723">
        <w:rPr>
          <w:rFonts w:ascii="Times New Roman" w:hAnsi="Times New Roman" w:cs="Times New Roman"/>
          <w:sz w:val="24"/>
          <w:szCs w:val="24"/>
        </w:rPr>
        <w:t xml:space="preserve">– </w:t>
      </w:r>
      <w:r w:rsidR="00D15CEA" w:rsidRPr="00555723">
        <w:rPr>
          <w:rFonts w:ascii="Times New Roman" w:hAnsi="Times New Roman" w:cs="Times New Roman"/>
          <w:sz w:val="24"/>
          <w:szCs w:val="24"/>
        </w:rPr>
        <w:t xml:space="preserve">V. </w:t>
      </w:r>
      <w:proofErr w:type="spellStart"/>
      <w:r w:rsidR="00D15CEA" w:rsidRPr="00555723">
        <w:rPr>
          <w:rFonts w:ascii="Times New Roman" w:hAnsi="Times New Roman" w:cs="Times New Roman"/>
          <w:sz w:val="24"/>
          <w:szCs w:val="24"/>
        </w:rPr>
        <w:t>Gembutienė</w:t>
      </w:r>
      <w:proofErr w:type="spellEnd"/>
      <w:r w:rsidR="0074717B" w:rsidRPr="00555723">
        <w:rPr>
          <w:rFonts w:ascii="Times New Roman" w:hAnsi="Times New Roman" w:cs="Times New Roman"/>
          <w:sz w:val="24"/>
          <w:szCs w:val="24"/>
        </w:rPr>
        <w:t>.</w:t>
      </w:r>
      <w:r w:rsidRPr="00555723">
        <w:rPr>
          <w:rFonts w:ascii="Times New Roman" w:eastAsia="Times New Roman" w:hAnsi="Times New Roman" w:cs="Times New Roman"/>
          <w:sz w:val="24"/>
          <w:szCs w:val="24"/>
        </w:rPr>
        <w:t xml:space="preserve"> Informuoja, kad Lietuvos Respublikos vietos savivaldos įstatymo 6 straipsnio 42 dalyje nurodyta, kad viena iš savivaldybių savarankiškų funkcijų yra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priežiūra ir kontrolė pagal Vyriausybės įgaliotos institucijos patvirtintas pavyzdines taisykles.</w:t>
      </w:r>
    </w:p>
    <w:p w:rsidR="00555723" w:rsidRPr="00555723" w:rsidRDefault="00555723" w:rsidP="00555723">
      <w:pPr>
        <w:pStyle w:val="Betarp"/>
        <w:jc w:val="both"/>
        <w:rPr>
          <w:rFonts w:ascii="Times New Roman" w:eastAsia="Times New Roman" w:hAnsi="Times New Roman" w:cs="Times New Roman"/>
          <w:sz w:val="24"/>
          <w:szCs w:val="24"/>
        </w:rPr>
      </w:pPr>
      <w:r w:rsidRPr="00555723">
        <w:rPr>
          <w:rFonts w:ascii="Times New Roman" w:eastAsia="Times New Roman" w:hAnsi="Times New Roman" w:cs="Times New Roman"/>
          <w:sz w:val="24"/>
          <w:szCs w:val="24"/>
        </w:rPr>
        <w:t>Savivaldybės tarybos sprendimo projektu siūloma patvirtinti vieningas daugiabučių namų valdytojų priežiūros ir kontrolės taisykles pagal Aplinkos ministro patvirtintas pavyzdines taisykles.</w:t>
      </w:r>
    </w:p>
    <w:p w:rsidR="00555723" w:rsidRPr="00555723" w:rsidRDefault="00555723" w:rsidP="00555723">
      <w:pPr>
        <w:pStyle w:val="Betarp"/>
        <w:jc w:val="both"/>
        <w:rPr>
          <w:rFonts w:eastAsia="Times New Roman"/>
        </w:rPr>
      </w:pPr>
      <w:r>
        <w:rPr>
          <w:rFonts w:ascii="Times New Roman" w:eastAsia="Times New Roman" w:hAnsi="Times New Roman" w:cs="Times New Roman"/>
          <w:sz w:val="24"/>
          <w:szCs w:val="24"/>
        </w:rPr>
        <w:t xml:space="preserve">           </w:t>
      </w:r>
      <w:r w:rsidRPr="00555723">
        <w:rPr>
          <w:rFonts w:ascii="Times New Roman" w:eastAsia="Times New Roman" w:hAnsi="Times New Roman" w:cs="Times New Roman"/>
          <w:sz w:val="24"/>
          <w:szCs w:val="24"/>
        </w:rPr>
        <w:t xml:space="preserve">Šiuo metu savivaldybės paskirtų daugiabučių namų bendrosios nuosavybės administratorių priežiūra ir kontrolė atliekama vadovaujantis Klaipėdos miesto savivaldybės administracijos direktoriaus 2011-10-05 įsakymu Nr. AD1-2004 patvirtintu Klaipėdos miesto butų ir kitų patalpų savininkų bendrosios nuosavybės administratorių veiklos priežiūros ir kontrolės tvarkos aprašu. Bendrijų valdymo organų priežiūra ir kontrolė atliekama vadovaujantis Klaipėdos </w:t>
      </w:r>
      <w:r w:rsidRPr="00555723">
        <w:rPr>
          <w:rFonts w:eastAsia="Times New Roman"/>
        </w:rPr>
        <w:t xml:space="preserve">miesto </w:t>
      </w:r>
      <w:r w:rsidRPr="00555723">
        <w:rPr>
          <w:rFonts w:ascii="Times New Roman" w:eastAsia="Times New Roman" w:hAnsi="Times New Roman" w:cs="Times New Roman"/>
          <w:sz w:val="24"/>
          <w:szCs w:val="24"/>
        </w:rPr>
        <w:t>savivaldybės administracijos direktoriaus 2014-01-09 įsakymu Nr. AD1-112 patvirtintu tvarkos aprašu.</w:t>
      </w:r>
    </w:p>
    <w:p w:rsidR="00555723" w:rsidRPr="00555723" w:rsidRDefault="00555723" w:rsidP="005557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F05FB9">
        <w:rPr>
          <w:rFonts w:ascii="Times New Roman" w:eastAsia="Times New Roman" w:hAnsi="Times New Roman" w:cs="Times New Roman"/>
          <w:sz w:val="24"/>
          <w:szCs w:val="24"/>
        </w:rPr>
        <w:t>Sprendimo projektas parengtas</w:t>
      </w:r>
      <w:r w:rsidRPr="00555723">
        <w:rPr>
          <w:rFonts w:ascii="Times New Roman" w:eastAsia="Times New Roman" w:hAnsi="Times New Roman" w:cs="Times New Roman"/>
          <w:sz w:val="24"/>
          <w:szCs w:val="24"/>
        </w:rPr>
        <w:t xml:space="preserve"> atsižvelgiant į Lietuvos Respublikos daugiabučių gyvenamųjų namų ir kitos paskirties pastatų savininkų bendrijų įstatymo 20 straipsnio nuostatą, kad savivaldybės turi teisę kontroliuoti, kaip bendrijos valdymo organai atlieka pagal šį įstatymą jiems priskirtas funkcijas ir, vadovaudamasis Lietuvos Respublikos administracinių teisės pažeidimų kodeksu, surašyti administracinių teisės pažeidimų protokolus, nagrinėti administracinių teisės pažeidimų bylas, skirti administracines nuobaudas arba perduoti administracinių teisės pažeidimų bylas nagrinėti teismui, taip pat</w:t>
      </w:r>
      <w:r w:rsidR="00F05FB9">
        <w:rPr>
          <w:rFonts w:ascii="Times New Roman" w:eastAsia="Times New Roman" w:hAnsi="Times New Roman" w:cs="Times New Roman"/>
          <w:sz w:val="24"/>
          <w:szCs w:val="24"/>
        </w:rPr>
        <w:t xml:space="preserve"> atsižvelgiant </w:t>
      </w:r>
      <w:r w:rsidRPr="00555723">
        <w:rPr>
          <w:rFonts w:ascii="Times New Roman" w:eastAsia="Times New Roman" w:hAnsi="Times New Roman" w:cs="Times New Roman"/>
          <w:sz w:val="24"/>
          <w:szCs w:val="24"/>
        </w:rPr>
        <w:t>į  Aplinkos ministro 2014 m. birželio 24 d. įsakymu Nr. D1-612 „Dėl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pavyzdinių taisyklių patvirtinimo“ 2 punkto rekomendaciją, savivaldybių taryboms patvirtinti priežiūros ir kontrolės taisykles dėl daugiabučių namų valdytojų veiklos, susijusios su įstatymų ir kitų teisės aktų jiems priskirtų funkcijų vykdymu.</w:t>
      </w:r>
    </w:p>
    <w:p w:rsidR="00555723" w:rsidRPr="00555723" w:rsidRDefault="00555723" w:rsidP="005557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55723">
        <w:rPr>
          <w:rFonts w:ascii="Times New Roman" w:eastAsia="Times New Roman" w:hAnsi="Times New Roman" w:cs="Times New Roman"/>
          <w:sz w:val="24"/>
          <w:szCs w:val="24"/>
        </w:rPr>
        <w:t>Savivaldybės tarybai patvirtinus taisykles,</w:t>
      </w:r>
      <w:r w:rsidRPr="00555723">
        <w:rPr>
          <w:rFonts w:ascii="Times New Roman" w:eastAsia="Times New Roman" w:hAnsi="Times New Roman" w:cs="Times New Roman"/>
          <w:sz w:val="20"/>
          <w:szCs w:val="20"/>
        </w:rPr>
        <w:t xml:space="preserve"> </w:t>
      </w:r>
      <w:r w:rsidRPr="00555723">
        <w:rPr>
          <w:rFonts w:ascii="Times New Roman" w:eastAsia="Times New Roman" w:hAnsi="Times New Roman" w:cs="Times New Roman"/>
          <w:sz w:val="24"/>
          <w:szCs w:val="24"/>
        </w:rPr>
        <w:t>nepriklausomai nuo namo bendrojo naudojimo objektų valdymo formos, bus išsamiai reglamentuota daugiabučių namų valdytojų priežiūros ir kontrolės organizavimo tvarka.</w:t>
      </w:r>
    </w:p>
    <w:p w:rsidR="00555723" w:rsidRDefault="00555723" w:rsidP="005C5A6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07BE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5C5A63">
        <w:rPr>
          <w:rFonts w:ascii="Times New Roman" w:eastAsia="Times New Roman" w:hAnsi="Times New Roman" w:cs="Times New Roman"/>
          <w:sz w:val="24"/>
          <w:szCs w:val="24"/>
        </w:rPr>
        <w:t xml:space="preserve">  </w:t>
      </w:r>
      <w:r w:rsidR="00D07BEA">
        <w:rPr>
          <w:rFonts w:ascii="Times New Roman" w:eastAsia="Times New Roman" w:hAnsi="Times New Roman" w:cs="Times New Roman"/>
          <w:sz w:val="24"/>
          <w:szCs w:val="24"/>
        </w:rPr>
        <w:t xml:space="preserve">R. Taraškevičius teiraujasi, ar Savivaldybės administracijos direktoriaus įsakymai </w:t>
      </w:r>
      <w:r w:rsidR="005C5A63">
        <w:rPr>
          <w:rFonts w:ascii="Times New Roman" w:eastAsia="Times New Roman" w:hAnsi="Times New Roman" w:cs="Times New Roman"/>
          <w:sz w:val="24"/>
          <w:szCs w:val="24"/>
        </w:rPr>
        <w:t>(</w:t>
      </w:r>
      <w:r w:rsidR="005C5A63" w:rsidRPr="005C5A63">
        <w:rPr>
          <w:rFonts w:ascii="Times New Roman" w:eastAsia="Times New Roman" w:hAnsi="Times New Roman" w:cs="Times New Roman"/>
          <w:sz w:val="24"/>
          <w:szCs w:val="24"/>
        </w:rPr>
        <w:t>Klaipėdos miesto butų ir kitų patalpų savininkų bendrosios nuosavybės administratorių veiklos prieži</w:t>
      </w:r>
      <w:r w:rsidR="005C5A63">
        <w:rPr>
          <w:rFonts w:ascii="Times New Roman" w:eastAsia="Times New Roman" w:hAnsi="Times New Roman" w:cs="Times New Roman"/>
          <w:sz w:val="24"/>
          <w:szCs w:val="24"/>
        </w:rPr>
        <w:t xml:space="preserve">ūros ir kontrolės tvarkos aprašas, </w:t>
      </w:r>
      <w:r w:rsidR="005C5A63" w:rsidRPr="005C5A63">
        <w:rPr>
          <w:rFonts w:ascii="Times New Roman" w:eastAsia="Times New Roman" w:hAnsi="Times New Roman" w:cs="Times New Roman"/>
          <w:sz w:val="24"/>
          <w:szCs w:val="24"/>
        </w:rPr>
        <w:t>B</w:t>
      </w:r>
      <w:r w:rsidR="005C5A63">
        <w:rPr>
          <w:rFonts w:ascii="Times New Roman" w:eastAsia="Times New Roman" w:hAnsi="Times New Roman" w:cs="Times New Roman"/>
          <w:sz w:val="24"/>
          <w:szCs w:val="24"/>
        </w:rPr>
        <w:t>endrijų valdymo organų priežiūros</w:t>
      </w:r>
      <w:r w:rsidR="005C5A63" w:rsidRPr="005C5A63">
        <w:rPr>
          <w:rFonts w:ascii="Times New Roman" w:eastAsia="Times New Roman" w:hAnsi="Times New Roman" w:cs="Times New Roman"/>
          <w:sz w:val="24"/>
          <w:szCs w:val="24"/>
        </w:rPr>
        <w:t xml:space="preserve"> ir kontrolė</w:t>
      </w:r>
      <w:r w:rsidR="005C5A63">
        <w:rPr>
          <w:rFonts w:ascii="Times New Roman" w:eastAsia="Times New Roman" w:hAnsi="Times New Roman" w:cs="Times New Roman"/>
          <w:sz w:val="24"/>
          <w:szCs w:val="24"/>
        </w:rPr>
        <w:t xml:space="preserve">s tvarkos aprašas) </w:t>
      </w:r>
      <w:r w:rsidR="00B14A1B">
        <w:rPr>
          <w:rFonts w:ascii="Times New Roman" w:eastAsia="Times New Roman" w:hAnsi="Times New Roman" w:cs="Times New Roman"/>
          <w:sz w:val="24"/>
          <w:szCs w:val="24"/>
        </w:rPr>
        <w:t>bus panaikinti t</w:t>
      </w:r>
      <w:r w:rsidR="00D07BEA">
        <w:rPr>
          <w:rFonts w:ascii="Times New Roman" w:eastAsia="Times New Roman" w:hAnsi="Times New Roman" w:cs="Times New Roman"/>
          <w:sz w:val="24"/>
          <w:szCs w:val="24"/>
        </w:rPr>
        <w:t>arybai priėmus šį sprendimą.</w:t>
      </w:r>
    </w:p>
    <w:p w:rsidR="005C5A63" w:rsidRDefault="00D07BEA" w:rsidP="005C5A63">
      <w:pPr>
        <w:pStyle w:val="Betarp"/>
        <w:jc w:val="both"/>
        <w:rPr>
          <w:rFonts w:ascii="Times New Roman" w:hAnsi="Times New Roman" w:cs="Times New Roman"/>
          <w:sz w:val="24"/>
          <w:szCs w:val="24"/>
        </w:rPr>
      </w:pPr>
      <w:r w:rsidRPr="005C5A63">
        <w:rPr>
          <w:rFonts w:ascii="Times New Roman" w:hAnsi="Times New Roman" w:cs="Times New Roman"/>
          <w:sz w:val="24"/>
          <w:szCs w:val="24"/>
        </w:rPr>
        <w:t xml:space="preserve"> </w:t>
      </w:r>
      <w:r w:rsidR="00B14A1B">
        <w:rPr>
          <w:rFonts w:ascii="Times New Roman" w:hAnsi="Times New Roman" w:cs="Times New Roman"/>
          <w:sz w:val="24"/>
          <w:szCs w:val="24"/>
        </w:rPr>
        <w:t xml:space="preserve">        A. Gaižutis sako</w:t>
      </w:r>
      <w:r w:rsidRPr="005C5A63">
        <w:rPr>
          <w:rFonts w:ascii="Times New Roman" w:hAnsi="Times New Roman" w:cs="Times New Roman"/>
          <w:sz w:val="24"/>
          <w:szCs w:val="24"/>
        </w:rPr>
        <w:t xml:space="preserve">, kad </w:t>
      </w:r>
      <w:r w:rsidR="00F05FB9">
        <w:rPr>
          <w:rFonts w:ascii="Times New Roman" w:hAnsi="Times New Roman" w:cs="Times New Roman"/>
          <w:sz w:val="24"/>
          <w:szCs w:val="24"/>
        </w:rPr>
        <w:t xml:space="preserve">Savivaldybės </w:t>
      </w:r>
      <w:r w:rsidRPr="005C5A63">
        <w:rPr>
          <w:rFonts w:ascii="Times New Roman" w:hAnsi="Times New Roman" w:cs="Times New Roman"/>
          <w:sz w:val="24"/>
          <w:szCs w:val="24"/>
        </w:rPr>
        <w:t>administracijos direktoriaus įsakymai bus panaikinti.</w:t>
      </w:r>
      <w:r w:rsidR="005C5A63" w:rsidRPr="005C5A63">
        <w:rPr>
          <w:rFonts w:ascii="Times New Roman" w:hAnsi="Times New Roman" w:cs="Times New Roman"/>
          <w:sz w:val="24"/>
          <w:szCs w:val="24"/>
        </w:rPr>
        <w:t xml:space="preserve"> </w:t>
      </w:r>
    </w:p>
    <w:p w:rsidR="005C5A63" w:rsidRDefault="005C5A63" w:rsidP="005C5A63">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D15CEA" w:rsidRPr="009F7432" w:rsidRDefault="00D15CEA" w:rsidP="00D15CEA">
      <w:pPr>
        <w:spacing w:after="0" w:line="240" w:lineRule="auto"/>
        <w:jc w:val="both"/>
        <w:rPr>
          <w:rFonts w:ascii="Times New Roman" w:hAnsi="Times New Roman" w:cs="Times New Roman"/>
          <w:sz w:val="24"/>
          <w:szCs w:val="24"/>
        </w:rPr>
      </w:pPr>
    </w:p>
    <w:p w:rsidR="00D15CEA" w:rsidRDefault="00D15CEA" w:rsidP="00D15CEA">
      <w:pPr>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Pr="009F7432">
        <w:rPr>
          <w:rFonts w:ascii="Times New Roman" w:hAnsi="Times New Roman" w:cs="Times New Roman"/>
          <w:sz w:val="24"/>
          <w:szCs w:val="24"/>
        </w:rPr>
        <w:t xml:space="preserve">  2. </w:t>
      </w:r>
      <w:r>
        <w:rPr>
          <w:rFonts w:ascii="Times New Roman" w:hAnsi="Times New Roman" w:cs="Times New Roman"/>
          <w:sz w:val="24"/>
          <w:szCs w:val="24"/>
        </w:rPr>
        <w:t xml:space="preserve">SVARSTYTA. </w:t>
      </w:r>
      <w:r w:rsidR="0074717B">
        <w:rPr>
          <w:rFonts w:ascii="Times New Roman" w:hAnsi="Times New Roman" w:cs="Times New Roman"/>
          <w:sz w:val="24"/>
          <w:szCs w:val="24"/>
        </w:rPr>
        <w:t>P</w:t>
      </w:r>
      <w:r w:rsidRPr="009F7432">
        <w:rPr>
          <w:rFonts w:ascii="Times New Roman" w:hAnsi="Times New Roman" w:cs="Times New Roman"/>
          <w:sz w:val="24"/>
          <w:szCs w:val="24"/>
        </w:rPr>
        <w:t>rivalomų įrengti</w:t>
      </w:r>
      <w:r w:rsidRPr="009F7432">
        <w:rPr>
          <w:rFonts w:ascii="Times New Roman" w:hAnsi="Times New Roman" w:cs="Times New Roman"/>
          <w:caps/>
          <w:sz w:val="24"/>
          <w:szCs w:val="24"/>
        </w:rPr>
        <w:t xml:space="preserve"> </w:t>
      </w:r>
      <w:r w:rsidRPr="009F7432">
        <w:rPr>
          <w:rFonts w:ascii="Times New Roman" w:hAnsi="Times New Roman" w:cs="Times New Roman"/>
          <w:bCs/>
          <w:sz w:val="24"/>
          <w:szCs w:val="24"/>
        </w:rPr>
        <w:t>automobilių stovėjimo vietų</w:t>
      </w:r>
      <w:r w:rsidR="0074717B">
        <w:rPr>
          <w:rFonts w:ascii="Times New Roman" w:hAnsi="Times New Roman" w:cs="Times New Roman"/>
          <w:bCs/>
          <w:sz w:val="24"/>
          <w:szCs w:val="24"/>
        </w:rPr>
        <w:t xml:space="preserve"> skaičiaus koeficiento nustatymas</w:t>
      </w:r>
      <w:r w:rsidRPr="009F7432">
        <w:rPr>
          <w:rFonts w:ascii="Times New Roman" w:hAnsi="Times New Roman" w:cs="Times New Roman"/>
          <w:bCs/>
          <w:sz w:val="24"/>
          <w:szCs w:val="24"/>
        </w:rPr>
        <w:t xml:space="preserve"> senamiesčio ir centrinėje miesto zonoje. </w:t>
      </w:r>
    </w:p>
    <w:p w:rsidR="00FC1881" w:rsidRPr="00FC1881" w:rsidRDefault="00D15CEA" w:rsidP="00FC1881">
      <w:pPr>
        <w:pStyle w:val="Betarp"/>
        <w:jc w:val="both"/>
        <w:rPr>
          <w:rFonts w:ascii="Times New Roman" w:hAnsi="Times New Roman" w:cs="Times New Roman"/>
          <w:sz w:val="24"/>
          <w:szCs w:val="24"/>
          <w:lang w:eastAsia="lt-LT"/>
        </w:rPr>
      </w:pPr>
      <w:r>
        <w:rPr>
          <w:bCs/>
        </w:rPr>
        <w:t xml:space="preserve">        </w:t>
      </w:r>
      <w:r w:rsidR="00FC1881">
        <w:rPr>
          <w:bCs/>
        </w:rPr>
        <w:t xml:space="preserve">   </w:t>
      </w:r>
      <w:r>
        <w:rPr>
          <w:bCs/>
        </w:rPr>
        <w:t xml:space="preserve"> </w:t>
      </w:r>
      <w:r w:rsidRPr="00FC1881">
        <w:rPr>
          <w:rFonts w:ascii="Times New Roman" w:hAnsi="Times New Roman" w:cs="Times New Roman"/>
          <w:bCs/>
          <w:sz w:val="24"/>
          <w:szCs w:val="24"/>
        </w:rPr>
        <w:t xml:space="preserve">Pranešėja </w:t>
      </w:r>
      <w:r w:rsidR="0074717B" w:rsidRPr="00FC1881">
        <w:rPr>
          <w:rFonts w:ascii="Times New Roman" w:hAnsi="Times New Roman" w:cs="Times New Roman"/>
          <w:bCs/>
          <w:sz w:val="24"/>
          <w:szCs w:val="24"/>
        </w:rPr>
        <w:t xml:space="preserve">– </w:t>
      </w:r>
      <w:r w:rsidRPr="00FC1881">
        <w:rPr>
          <w:rFonts w:ascii="Times New Roman" w:hAnsi="Times New Roman" w:cs="Times New Roman"/>
          <w:bCs/>
          <w:sz w:val="24"/>
          <w:szCs w:val="24"/>
        </w:rPr>
        <w:t xml:space="preserve">V. </w:t>
      </w:r>
      <w:proofErr w:type="spellStart"/>
      <w:r w:rsidRPr="00FC1881">
        <w:rPr>
          <w:rFonts w:ascii="Times New Roman" w:hAnsi="Times New Roman" w:cs="Times New Roman"/>
          <w:bCs/>
          <w:sz w:val="24"/>
          <w:szCs w:val="24"/>
        </w:rPr>
        <w:t>Lendraitienė</w:t>
      </w:r>
      <w:proofErr w:type="spellEnd"/>
      <w:r w:rsidR="0074717B" w:rsidRPr="00FC1881">
        <w:rPr>
          <w:rFonts w:ascii="Times New Roman" w:hAnsi="Times New Roman" w:cs="Times New Roman"/>
          <w:bCs/>
          <w:sz w:val="24"/>
          <w:szCs w:val="24"/>
        </w:rPr>
        <w:t>.</w:t>
      </w:r>
      <w:r w:rsidRPr="00FC1881">
        <w:rPr>
          <w:rFonts w:ascii="Times New Roman" w:hAnsi="Times New Roman" w:cs="Times New Roman"/>
          <w:bCs/>
          <w:sz w:val="24"/>
          <w:szCs w:val="24"/>
        </w:rPr>
        <w:t xml:space="preserve"> </w:t>
      </w:r>
      <w:r w:rsidR="00FC1881">
        <w:rPr>
          <w:rFonts w:ascii="Times New Roman" w:hAnsi="Times New Roman" w:cs="Times New Roman"/>
          <w:bCs/>
          <w:sz w:val="24"/>
          <w:szCs w:val="24"/>
        </w:rPr>
        <w:t xml:space="preserve">Sako, kad </w:t>
      </w:r>
      <w:r w:rsidR="00FC1881" w:rsidRPr="00FC1881">
        <w:rPr>
          <w:rFonts w:ascii="Times New Roman" w:hAnsi="Times New Roman" w:cs="Times New Roman"/>
          <w:sz w:val="24"/>
          <w:szCs w:val="24"/>
          <w:lang w:eastAsia="lt-LT"/>
        </w:rPr>
        <w:t>pagrindinės priežast</w:t>
      </w:r>
      <w:r w:rsidR="00FC1881">
        <w:rPr>
          <w:rFonts w:ascii="Times New Roman" w:hAnsi="Times New Roman" w:cs="Times New Roman"/>
          <w:sz w:val="24"/>
          <w:szCs w:val="24"/>
          <w:lang w:eastAsia="lt-LT"/>
        </w:rPr>
        <w:t>ys nulėmusios šio projekto esmę -</w:t>
      </w:r>
    </w:p>
    <w:p w:rsidR="00FC1881" w:rsidRPr="00FC1881" w:rsidRDefault="00FC1881" w:rsidP="00FC1881">
      <w:pPr>
        <w:pStyle w:val="Betarp"/>
        <w:jc w:val="both"/>
        <w:rPr>
          <w:rFonts w:ascii="Times New Roman" w:hAnsi="Times New Roman" w:cs="Times New Roman"/>
          <w:sz w:val="24"/>
          <w:szCs w:val="24"/>
          <w:lang w:eastAsia="lt-LT"/>
        </w:rPr>
      </w:pPr>
      <w:r w:rsidRPr="00FC1881">
        <w:rPr>
          <w:rFonts w:ascii="Times New Roman" w:hAnsi="Times New Roman" w:cs="Times New Roman"/>
          <w:sz w:val="24"/>
          <w:szCs w:val="24"/>
          <w:lang w:eastAsia="lt-LT"/>
        </w:rPr>
        <w:t xml:space="preserve">Klaipėdos miesto centrinės dalies ir senamiesčio atgaivinimas, investicijų pritraukimas ir skatinimas, restauruoti, pritaikyti esamus statinius naujai paskirčiai, naujų verslo objektų statyba, </w:t>
      </w:r>
      <w:proofErr w:type="spellStart"/>
      <w:r w:rsidRPr="00FC1881">
        <w:rPr>
          <w:rFonts w:ascii="Times New Roman" w:hAnsi="Times New Roman" w:cs="Times New Roman"/>
          <w:sz w:val="24"/>
          <w:szCs w:val="24"/>
          <w:lang w:eastAsia="lt-LT"/>
        </w:rPr>
        <w:t>be</w:t>
      </w:r>
      <w:r w:rsidR="00F05FB9">
        <w:rPr>
          <w:rFonts w:ascii="Times New Roman" w:hAnsi="Times New Roman" w:cs="Times New Roman"/>
          <w:sz w:val="24"/>
          <w:szCs w:val="24"/>
          <w:lang w:eastAsia="lt-LT"/>
        </w:rPr>
        <w:t>variklio</w:t>
      </w:r>
      <w:proofErr w:type="spellEnd"/>
      <w:r w:rsidR="00F05FB9">
        <w:rPr>
          <w:rFonts w:ascii="Times New Roman" w:hAnsi="Times New Roman" w:cs="Times New Roman"/>
          <w:sz w:val="24"/>
          <w:szCs w:val="24"/>
          <w:lang w:eastAsia="lt-LT"/>
        </w:rPr>
        <w:t xml:space="preserve"> transporto priemonių (dviračių</w:t>
      </w:r>
      <w:r w:rsidRPr="00FC1881">
        <w:rPr>
          <w:rFonts w:ascii="Times New Roman" w:hAnsi="Times New Roman" w:cs="Times New Roman"/>
          <w:sz w:val="24"/>
          <w:szCs w:val="24"/>
          <w:lang w:eastAsia="lt-LT"/>
        </w:rPr>
        <w:t>) skatinimas, naujų antžeminių – požeminių automobilių saugykl</w:t>
      </w:r>
      <w:r>
        <w:rPr>
          <w:rFonts w:ascii="Times New Roman" w:hAnsi="Times New Roman" w:cs="Times New Roman"/>
          <w:sz w:val="24"/>
          <w:szCs w:val="24"/>
          <w:lang w:eastAsia="lt-LT"/>
        </w:rPr>
        <w:t>ų įrengimas</w:t>
      </w:r>
      <w:r w:rsidRPr="00FC1881">
        <w:rPr>
          <w:rFonts w:ascii="Times New Roman" w:hAnsi="Times New Roman" w:cs="Times New Roman"/>
          <w:sz w:val="24"/>
          <w:szCs w:val="24"/>
          <w:lang w:eastAsia="lt-LT"/>
        </w:rPr>
        <w:t>.</w:t>
      </w:r>
    </w:p>
    <w:p w:rsidR="00FC1881" w:rsidRPr="00FC1881" w:rsidRDefault="009F66C2" w:rsidP="00FC1881">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00FC1881" w:rsidRPr="00FC1881">
        <w:rPr>
          <w:rFonts w:ascii="Times New Roman" w:hAnsi="Times New Roman" w:cs="Times New Roman"/>
          <w:sz w:val="24"/>
          <w:szCs w:val="24"/>
          <w:lang w:eastAsia="lt-LT"/>
        </w:rPr>
        <w:t>Šiuo metu vadovaujantis parengtai</w:t>
      </w:r>
      <w:r w:rsidR="00F05FB9">
        <w:rPr>
          <w:rFonts w:ascii="Times New Roman" w:hAnsi="Times New Roman" w:cs="Times New Roman"/>
          <w:sz w:val="24"/>
          <w:szCs w:val="24"/>
          <w:lang w:eastAsia="lt-LT"/>
        </w:rPr>
        <w:t>s</w:t>
      </w:r>
      <w:r w:rsidR="00FC1881" w:rsidRPr="00FC1881">
        <w:rPr>
          <w:rFonts w:ascii="Times New Roman" w:hAnsi="Times New Roman" w:cs="Times New Roman"/>
          <w:sz w:val="24"/>
          <w:szCs w:val="24"/>
          <w:lang w:eastAsia="lt-LT"/>
        </w:rPr>
        <w:t xml:space="preserve"> ir galiojančiais „Klaipėdos senamiesčio teritorijų sklypų suplanavimo projektais“ sklypai, kuriuos numatyta užstatyti, svyruoja nuo 300 iki 800m² su siūlomu užstatymo tankumu nuo 50 iki 100%. Norint vystyti investicijas tokiuose sklypuose sunkiai realizuojamas arba praktiškai neišsprendžiamas automobilių stovėjimo vietų poreikis vadovaujantis galiojančiais STR 2.06.04:2014 ir gaisrinės saugos pagrindiniais reikalavimais, bei higienos normomis. Dėl minėtų priežasčių verslui nekilnojamojo turto objektai tampa nepatrauklūs, investicijos neatsiperka ir senamiestis bei centrinė miesto dalis toliau merdėja. </w:t>
      </w:r>
    </w:p>
    <w:p w:rsidR="00FC1881" w:rsidRPr="009F66C2" w:rsidRDefault="009F66C2" w:rsidP="00FC1881">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00FC1881" w:rsidRPr="00FC1881">
        <w:rPr>
          <w:rFonts w:ascii="Times New Roman" w:hAnsi="Times New Roman" w:cs="Times New Roman"/>
          <w:sz w:val="24"/>
          <w:szCs w:val="24"/>
          <w:lang w:eastAsia="lt-LT"/>
        </w:rPr>
        <w:t>Šios problemos galimas sprendimas realizuoti STR 2.06.04:2014 „Gatvės ir vietinės reikšmės keliai. Bendrieji reika</w:t>
      </w:r>
      <w:r>
        <w:rPr>
          <w:rFonts w:ascii="Times New Roman" w:hAnsi="Times New Roman" w:cs="Times New Roman"/>
          <w:sz w:val="24"/>
          <w:szCs w:val="24"/>
          <w:lang w:eastAsia="lt-LT"/>
        </w:rPr>
        <w:t xml:space="preserve">lavimai“ 108 punkto nuostatas: </w:t>
      </w:r>
      <w:r w:rsidR="00FC1881" w:rsidRPr="009F66C2">
        <w:rPr>
          <w:rFonts w:ascii="Times New Roman" w:hAnsi="Times New Roman" w:cs="Times New Roman"/>
          <w:sz w:val="24"/>
          <w:szCs w:val="24"/>
        </w:rPr>
        <w:t>Savivaldybių tarybos gali suskirstyti miestų teritorijas į zonas, nustatydamos jose automobilių stovėjimo vietų skaičiaus koeficientus, ne mažesnius kaip: I zona – 0,5. Pastaba. 1 zonai priskiriamas miesto senamiestis ir centrinė dalis.</w:t>
      </w:r>
    </w:p>
    <w:p w:rsidR="00FC1881" w:rsidRDefault="00FC1881" w:rsidP="00FC1881">
      <w:pPr>
        <w:pStyle w:val="Betarp"/>
        <w:jc w:val="both"/>
        <w:rPr>
          <w:rFonts w:ascii="Times New Roman" w:hAnsi="Times New Roman" w:cs="Times New Roman"/>
          <w:sz w:val="24"/>
          <w:szCs w:val="24"/>
          <w:lang w:eastAsia="lt-LT"/>
        </w:rPr>
      </w:pPr>
      <w:r w:rsidRPr="00FC1881">
        <w:rPr>
          <w:rFonts w:ascii="Times New Roman" w:hAnsi="Times New Roman" w:cs="Times New Roman"/>
          <w:sz w:val="24"/>
          <w:szCs w:val="24"/>
          <w:lang w:eastAsia="lt-LT"/>
        </w:rPr>
        <w:t>Jeigu tokios zonos su atitinkamais koeficientais nepatvirtintos, galioja 30 lentelėje nurodyti normatyvai. Sprendimo įgyvendinimo tvarka bus aptariama sutartimis.</w:t>
      </w:r>
    </w:p>
    <w:p w:rsidR="0096403A" w:rsidRPr="00FC1881" w:rsidRDefault="0096403A" w:rsidP="00FC1881">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NUTARTA. Pritarti pateiktam sprendimo projektui bendru sutarimu.</w:t>
      </w:r>
    </w:p>
    <w:p w:rsidR="00D15CEA" w:rsidRPr="009F7432" w:rsidRDefault="00D15CEA" w:rsidP="00D15CEA">
      <w:pPr>
        <w:spacing w:after="0" w:line="240" w:lineRule="auto"/>
        <w:jc w:val="both"/>
        <w:rPr>
          <w:rFonts w:ascii="Times New Roman" w:hAnsi="Times New Roman" w:cs="Times New Roman"/>
          <w:bCs/>
          <w:sz w:val="24"/>
          <w:szCs w:val="24"/>
        </w:rPr>
      </w:pPr>
    </w:p>
    <w:p w:rsidR="00D15CEA" w:rsidRDefault="00D15CEA" w:rsidP="00D15CE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F7432">
        <w:rPr>
          <w:rFonts w:ascii="Times New Roman" w:hAnsi="Times New Roman" w:cs="Times New Roman"/>
          <w:sz w:val="24"/>
          <w:szCs w:val="24"/>
        </w:rPr>
        <w:t xml:space="preserve">    3. </w:t>
      </w:r>
      <w:r w:rsidR="00A201D7">
        <w:rPr>
          <w:rFonts w:ascii="Times New Roman" w:hAnsi="Times New Roman" w:cs="Times New Roman"/>
          <w:sz w:val="24"/>
          <w:szCs w:val="24"/>
        </w:rPr>
        <w:t xml:space="preserve">SVARSTYTA. </w:t>
      </w:r>
      <w:r w:rsidRPr="009F7432">
        <w:rPr>
          <w:rFonts w:ascii="Times New Roman" w:hAnsi="Times New Roman" w:cs="Times New Roman"/>
          <w:sz w:val="24"/>
          <w:szCs w:val="24"/>
        </w:rPr>
        <w:t>Informacija apie kelių priežiūros lėšų panaudojimą, įsisavinimo galimybes ir</w:t>
      </w:r>
      <w:r w:rsidR="00A201D7">
        <w:rPr>
          <w:rFonts w:ascii="Times New Roman" w:hAnsi="Times New Roman" w:cs="Times New Roman"/>
          <w:sz w:val="24"/>
          <w:szCs w:val="24"/>
        </w:rPr>
        <w:t xml:space="preserve"> </w:t>
      </w:r>
      <w:r w:rsidRPr="009F7432">
        <w:rPr>
          <w:rFonts w:ascii="Times New Roman" w:hAnsi="Times New Roman" w:cs="Times New Roman"/>
          <w:sz w:val="24"/>
          <w:szCs w:val="24"/>
        </w:rPr>
        <w:t xml:space="preserve">perspektyvas. </w:t>
      </w:r>
    </w:p>
    <w:p w:rsidR="00D15CEA" w:rsidRDefault="00D15CEA" w:rsidP="00D15CE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4717B">
        <w:rPr>
          <w:rFonts w:ascii="Times New Roman" w:hAnsi="Times New Roman" w:cs="Times New Roman"/>
          <w:sz w:val="24"/>
          <w:szCs w:val="24"/>
        </w:rPr>
        <w:t xml:space="preserve">   </w:t>
      </w:r>
      <w:r w:rsidRPr="009F7432">
        <w:rPr>
          <w:rFonts w:ascii="Times New Roman" w:hAnsi="Times New Roman" w:cs="Times New Roman"/>
          <w:sz w:val="24"/>
          <w:szCs w:val="24"/>
        </w:rPr>
        <w:t xml:space="preserve">Pranešėja </w:t>
      </w:r>
      <w:r w:rsidR="0074717B">
        <w:rPr>
          <w:rFonts w:ascii="Times New Roman" w:hAnsi="Times New Roman" w:cs="Times New Roman"/>
          <w:sz w:val="24"/>
          <w:szCs w:val="24"/>
        </w:rPr>
        <w:t xml:space="preserve">– </w:t>
      </w:r>
      <w:r w:rsidRPr="009F7432">
        <w:rPr>
          <w:rFonts w:ascii="Times New Roman" w:hAnsi="Times New Roman" w:cs="Times New Roman"/>
          <w:sz w:val="24"/>
          <w:szCs w:val="24"/>
        </w:rPr>
        <w:t xml:space="preserve">A. </w:t>
      </w:r>
      <w:proofErr w:type="spellStart"/>
      <w:r w:rsidRPr="009F7432">
        <w:rPr>
          <w:rFonts w:ascii="Times New Roman" w:hAnsi="Times New Roman" w:cs="Times New Roman"/>
          <w:sz w:val="24"/>
          <w:szCs w:val="24"/>
        </w:rPr>
        <w:t>Velykienė</w:t>
      </w:r>
      <w:proofErr w:type="spellEnd"/>
      <w:r w:rsidR="0074717B">
        <w:rPr>
          <w:rFonts w:ascii="Times New Roman" w:hAnsi="Times New Roman" w:cs="Times New Roman"/>
          <w:sz w:val="24"/>
          <w:szCs w:val="24"/>
        </w:rPr>
        <w:t>.</w:t>
      </w:r>
      <w:r w:rsidR="00683C2B">
        <w:rPr>
          <w:rFonts w:ascii="Times New Roman" w:hAnsi="Times New Roman" w:cs="Times New Roman"/>
          <w:sz w:val="24"/>
          <w:szCs w:val="24"/>
        </w:rPr>
        <w:t xml:space="preserve"> Informuoja, kad iš 3388 mln. </w:t>
      </w:r>
      <w:proofErr w:type="spellStart"/>
      <w:r w:rsidR="00683C2B">
        <w:rPr>
          <w:rFonts w:ascii="Times New Roman" w:hAnsi="Times New Roman" w:cs="Times New Roman"/>
          <w:sz w:val="24"/>
          <w:szCs w:val="24"/>
        </w:rPr>
        <w:t>Eur</w:t>
      </w:r>
      <w:proofErr w:type="spellEnd"/>
      <w:r w:rsidR="00683C2B">
        <w:rPr>
          <w:rFonts w:ascii="Times New Roman" w:hAnsi="Times New Roman" w:cs="Times New Roman"/>
          <w:sz w:val="24"/>
          <w:szCs w:val="24"/>
        </w:rPr>
        <w:t xml:space="preserve"> Kelių priežiūros ir plėtros programos lėšų šiais metais 40 procentų bus skirta kapitaliniam remontui ir investicijoms, 47 procentai einamiesiems remontams ir 12,5 procento saugaus eismo priemonėms užtikrinti. Sako, kad dalies projektų nepavyko įgyvendinti, vyksta parengiamieji darbai (</w:t>
      </w:r>
      <w:proofErr w:type="spellStart"/>
      <w:r w:rsidR="00683C2B">
        <w:rPr>
          <w:rFonts w:ascii="Times New Roman" w:hAnsi="Times New Roman" w:cs="Times New Roman"/>
          <w:sz w:val="24"/>
          <w:szCs w:val="24"/>
        </w:rPr>
        <w:t>Lypkių</w:t>
      </w:r>
      <w:proofErr w:type="spellEnd"/>
      <w:r w:rsidR="00683C2B">
        <w:rPr>
          <w:rFonts w:ascii="Times New Roman" w:hAnsi="Times New Roman" w:cs="Times New Roman"/>
          <w:sz w:val="24"/>
          <w:szCs w:val="24"/>
        </w:rPr>
        <w:t xml:space="preserve"> gatvės tęsimas, Statybininkų prospekto tęsinys ir t.t.).</w:t>
      </w:r>
    </w:p>
    <w:p w:rsidR="00264327" w:rsidRPr="00432FB6" w:rsidRDefault="00264327" w:rsidP="00432FB6">
      <w:pPr>
        <w:pStyle w:val="Sraopastraipa"/>
        <w:numPr>
          <w:ilvl w:val="0"/>
          <w:numId w:val="2"/>
        </w:numPr>
        <w:spacing w:after="0" w:line="240" w:lineRule="auto"/>
        <w:jc w:val="both"/>
        <w:rPr>
          <w:rFonts w:ascii="Times New Roman" w:hAnsi="Times New Roman" w:cs="Times New Roman"/>
          <w:sz w:val="24"/>
          <w:szCs w:val="24"/>
        </w:rPr>
      </w:pPr>
      <w:proofErr w:type="spellStart"/>
      <w:r w:rsidRPr="00432FB6">
        <w:rPr>
          <w:rFonts w:ascii="Times New Roman" w:hAnsi="Times New Roman" w:cs="Times New Roman"/>
          <w:sz w:val="24"/>
          <w:szCs w:val="24"/>
        </w:rPr>
        <w:lastRenderedPageBreak/>
        <w:t>Velykienė</w:t>
      </w:r>
      <w:proofErr w:type="spellEnd"/>
      <w:r w:rsidRPr="00432FB6">
        <w:rPr>
          <w:rFonts w:ascii="Times New Roman" w:hAnsi="Times New Roman" w:cs="Times New Roman"/>
          <w:sz w:val="24"/>
          <w:szCs w:val="24"/>
        </w:rPr>
        <w:t xml:space="preserve"> informuoja, kokie siūlomi pakeitimai</w:t>
      </w:r>
      <w:r w:rsidR="00BB2225" w:rsidRPr="00432FB6">
        <w:rPr>
          <w:rFonts w:ascii="Times New Roman" w:hAnsi="Times New Roman" w:cs="Times New Roman"/>
          <w:sz w:val="24"/>
          <w:szCs w:val="24"/>
        </w:rPr>
        <w:t xml:space="preserve"> programoje</w:t>
      </w:r>
      <w:r w:rsidRPr="00432FB6">
        <w:rPr>
          <w:rFonts w:ascii="Times New Roman" w:hAnsi="Times New Roman" w:cs="Times New Roman"/>
          <w:sz w:val="24"/>
          <w:szCs w:val="24"/>
        </w:rPr>
        <w:t>.</w:t>
      </w:r>
    </w:p>
    <w:p w:rsidR="00683C2B" w:rsidRDefault="00683C2B" w:rsidP="00D15CE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NUTARTA. Informacija išklausyta.</w:t>
      </w:r>
    </w:p>
    <w:p w:rsidR="0074717B" w:rsidRPr="009F7432" w:rsidRDefault="0074717B" w:rsidP="00D15CEA">
      <w:pPr>
        <w:spacing w:after="0" w:line="240" w:lineRule="auto"/>
        <w:jc w:val="both"/>
        <w:rPr>
          <w:rFonts w:ascii="Times New Roman" w:hAnsi="Times New Roman" w:cs="Times New Roman"/>
          <w:sz w:val="24"/>
          <w:szCs w:val="24"/>
        </w:rPr>
      </w:pPr>
    </w:p>
    <w:p w:rsidR="0074717B" w:rsidRDefault="00D15CEA" w:rsidP="00D15CE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F7432">
        <w:rPr>
          <w:rFonts w:ascii="Times New Roman" w:hAnsi="Times New Roman" w:cs="Times New Roman"/>
          <w:sz w:val="24"/>
          <w:szCs w:val="24"/>
        </w:rPr>
        <w:t xml:space="preserve">      4. </w:t>
      </w:r>
      <w:r w:rsidR="0074717B">
        <w:rPr>
          <w:rFonts w:ascii="Times New Roman" w:hAnsi="Times New Roman" w:cs="Times New Roman"/>
          <w:sz w:val="24"/>
          <w:szCs w:val="24"/>
        </w:rPr>
        <w:t xml:space="preserve">SVARSTYTA. </w:t>
      </w:r>
      <w:r w:rsidRPr="009F7432">
        <w:rPr>
          <w:rFonts w:ascii="Times New Roman" w:hAnsi="Times New Roman" w:cs="Times New Roman"/>
          <w:sz w:val="24"/>
          <w:szCs w:val="24"/>
        </w:rPr>
        <w:t xml:space="preserve">Informacija apie projektų, finansuojamų Europos sąjungos struktūrinių fondų lėšomis, </w:t>
      </w:r>
      <w:r w:rsidR="00696C09">
        <w:rPr>
          <w:rFonts w:ascii="Times New Roman" w:hAnsi="Times New Roman" w:cs="Times New Roman"/>
          <w:sz w:val="24"/>
          <w:szCs w:val="24"/>
        </w:rPr>
        <w:t xml:space="preserve">darbų eigą bei lėšų įsisavinimo </w:t>
      </w:r>
      <w:r w:rsidRPr="009F7432">
        <w:rPr>
          <w:rFonts w:ascii="Times New Roman" w:hAnsi="Times New Roman" w:cs="Times New Roman"/>
          <w:sz w:val="24"/>
          <w:szCs w:val="24"/>
        </w:rPr>
        <w:t xml:space="preserve">2015 metais galimybes. </w:t>
      </w:r>
    </w:p>
    <w:p w:rsidR="00D15CEA" w:rsidRDefault="0074717B" w:rsidP="00D15CE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15CEA" w:rsidRPr="009F7432">
        <w:rPr>
          <w:rFonts w:ascii="Times New Roman" w:hAnsi="Times New Roman" w:cs="Times New Roman"/>
          <w:sz w:val="24"/>
          <w:szCs w:val="24"/>
        </w:rPr>
        <w:t xml:space="preserve">Pranešėja </w:t>
      </w:r>
      <w:r>
        <w:rPr>
          <w:rFonts w:ascii="Times New Roman" w:hAnsi="Times New Roman" w:cs="Times New Roman"/>
          <w:sz w:val="24"/>
          <w:szCs w:val="24"/>
        </w:rPr>
        <w:t xml:space="preserve">– </w:t>
      </w:r>
      <w:r w:rsidR="00D15CEA" w:rsidRPr="009F7432">
        <w:rPr>
          <w:rFonts w:ascii="Times New Roman" w:hAnsi="Times New Roman" w:cs="Times New Roman"/>
          <w:sz w:val="24"/>
          <w:szCs w:val="24"/>
        </w:rPr>
        <w:t xml:space="preserve">A. </w:t>
      </w:r>
      <w:proofErr w:type="spellStart"/>
      <w:r w:rsidR="00D15CEA" w:rsidRPr="009F7432">
        <w:rPr>
          <w:rFonts w:ascii="Times New Roman" w:hAnsi="Times New Roman" w:cs="Times New Roman"/>
          <w:sz w:val="24"/>
          <w:szCs w:val="24"/>
        </w:rPr>
        <w:t>Velykienė</w:t>
      </w:r>
      <w:proofErr w:type="spellEnd"/>
      <w:r>
        <w:rPr>
          <w:rFonts w:ascii="Times New Roman" w:hAnsi="Times New Roman" w:cs="Times New Roman"/>
          <w:sz w:val="24"/>
          <w:szCs w:val="24"/>
        </w:rPr>
        <w:t>.</w:t>
      </w:r>
      <w:r w:rsidR="00BB2225">
        <w:rPr>
          <w:rFonts w:ascii="Times New Roman" w:hAnsi="Times New Roman" w:cs="Times New Roman"/>
          <w:sz w:val="24"/>
          <w:szCs w:val="24"/>
        </w:rPr>
        <w:t xml:space="preserve"> </w:t>
      </w:r>
      <w:r w:rsidR="00E360CD">
        <w:rPr>
          <w:rFonts w:ascii="Times New Roman" w:hAnsi="Times New Roman" w:cs="Times New Roman"/>
          <w:sz w:val="24"/>
          <w:szCs w:val="24"/>
        </w:rPr>
        <w:t>Informuoja, kokioms veiklos plano programo</w:t>
      </w:r>
      <w:r w:rsidR="00F05FB9">
        <w:rPr>
          <w:rFonts w:ascii="Times New Roman" w:hAnsi="Times New Roman" w:cs="Times New Roman"/>
          <w:sz w:val="24"/>
          <w:szCs w:val="24"/>
        </w:rPr>
        <w:t>m</w:t>
      </w:r>
      <w:r w:rsidR="00E360CD">
        <w:rPr>
          <w:rFonts w:ascii="Times New Roman" w:hAnsi="Times New Roman" w:cs="Times New Roman"/>
          <w:sz w:val="24"/>
          <w:szCs w:val="24"/>
        </w:rPr>
        <w:t xml:space="preserve">s skirta </w:t>
      </w:r>
      <w:r w:rsidR="00F05FB9">
        <w:rPr>
          <w:rFonts w:ascii="Times New Roman" w:hAnsi="Times New Roman" w:cs="Times New Roman"/>
          <w:sz w:val="24"/>
          <w:szCs w:val="24"/>
        </w:rPr>
        <w:t xml:space="preserve">lėšų </w:t>
      </w:r>
      <w:r w:rsidR="00E360CD">
        <w:rPr>
          <w:rFonts w:ascii="Times New Roman" w:hAnsi="Times New Roman" w:cs="Times New Roman"/>
          <w:sz w:val="24"/>
          <w:szCs w:val="24"/>
        </w:rPr>
        <w:t>2015 metais, kiek apmokėta ir koks likutis.</w:t>
      </w:r>
      <w:r w:rsidR="00FD2CE9">
        <w:rPr>
          <w:rFonts w:ascii="Times New Roman" w:hAnsi="Times New Roman" w:cs="Times New Roman"/>
          <w:sz w:val="24"/>
          <w:szCs w:val="24"/>
        </w:rPr>
        <w:t xml:space="preserve"> Sako, kad spalio mėnesio (po spalio 10 d.) Finansų i ekonomikos komitetui pateiks informaciją apie projektų, </w:t>
      </w:r>
      <w:r w:rsidR="00FD2CE9" w:rsidRPr="009F7432">
        <w:rPr>
          <w:rFonts w:ascii="Times New Roman" w:hAnsi="Times New Roman" w:cs="Times New Roman"/>
          <w:sz w:val="24"/>
          <w:szCs w:val="24"/>
        </w:rPr>
        <w:t>finansuojamų Europos sąjungos struktūrinių fondų lėšomis</w:t>
      </w:r>
      <w:r w:rsidR="006F033F" w:rsidRPr="006F033F">
        <w:rPr>
          <w:rFonts w:ascii="Times New Roman" w:hAnsi="Times New Roman" w:cs="Times New Roman"/>
          <w:sz w:val="24"/>
          <w:szCs w:val="24"/>
        </w:rPr>
        <w:t xml:space="preserve"> </w:t>
      </w:r>
      <w:r w:rsidR="006F033F">
        <w:rPr>
          <w:rFonts w:ascii="Times New Roman" w:hAnsi="Times New Roman" w:cs="Times New Roman"/>
          <w:sz w:val="24"/>
          <w:szCs w:val="24"/>
        </w:rPr>
        <w:t>būklę spalio 1 dienai</w:t>
      </w:r>
      <w:r w:rsidR="00FD2CE9" w:rsidRPr="009F7432">
        <w:rPr>
          <w:rFonts w:ascii="Times New Roman" w:hAnsi="Times New Roman" w:cs="Times New Roman"/>
          <w:sz w:val="24"/>
          <w:szCs w:val="24"/>
        </w:rPr>
        <w:t xml:space="preserve">, </w:t>
      </w:r>
      <w:r w:rsidR="00FD2CE9">
        <w:rPr>
          <w:rFonts w:ascii="Times New Roman" w:hAnsi="Times New Roman" w:cs="Times New Roman"/>
          <w:sz w:val="24"/>
          <w:szCs w:val="24"/>
        </w:rPr>
        <w:t xml:space="preserve">darbų eigą bei lėšų įsisavinimo </w:t>
      </w:r>
      <w:r w:rsidR="00FD2CE9" w:rsidRPr="009F7432">
        <w:rPr>
          <w:rFonts w:ascii="Times New Roman" w:hAnsi="Times New Roman" w:cs="Times New Roman"/>
          <w:sz w:val="24"/>
          <w:szCs w:val="24"/>
        </w:rPr>
        <w:t>2015 metais galimybes</w:t>
      </w:r>
      <w:r w:rsidR="006F033F">
        <w:rPr>
          <w:rFonts w:ascii="Times New Roman" w:hAnsi="Times New Roman" w:cs="Times New Roman"/>
          <w:sz w:val="24"/>
          <w:szCs w:val="24"/>
        </w:rPr>
        <w:t>.</w:t>
      </w:r>
    </w:p>
    <w:p w:rsidR="00FD2CE9" w:rsidRDefault="00B66560" w:rsidP="00FD2C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NUTARTA. Informacija išklausyta.</w:t>
      </w:r>
      <w:r w:rsidR="00FD2CE9">
        <w:rPr>
          <w:rFonts w:ascii="Times New Roman" w:hAnsi="Times New Roman" w:cs="Times New Roman"/>
          <w:sz w:val="24"/>
          <w:szCs w:val="24"/>
        </w:rPr>
        <w:t xml:space="preserve"> Įpareigoti A. </w:t>
      </w:r>
      <w:proofErr w:type="spellStart"/>
      <w:r w:rsidR="00FD2CE9">
        <w:rPr>
          <w:rFonts w:ascii="Times New Roman" w:hAnsi="Times New Roman" w:cs="Times New Roman"/>
          <w:sz w:val="24"/>
          <w:szCs w:val="24"/>
        </w:rPr>
        <w:t>Velykienę</w:t>
      </w:r>
      <w:proofErr w:type="spellEnd"/>
      <w:r w:rsidR="00FD2CE9">
        <w:rPr>
          <w:rFonts w:ascii="Times New Roman" w:hAnsi="Times New Roman" w:cs="Times New Roman"/>
          <w:sz w:val="24"/>
          <w:szCs w:val="24"/>
        </w:rPr>
        <w:t xml:space="preserve"> pateikti komitetui informaciją</w:t>
      </w:r>
      <w:r w:rsidR="00FD2CE9" w:rsidRPr="00FD2CE9">
        <w:rPr>
          <w:rFonts w:ascii="Times New Roman" w:hAnsi="Times New Roman" w:cs="Times New Roman"/>
          <w:sz w:val="24"/>
          <w:szCs w:val="24"/>
        </w:rPr>
        <w:t xml:space="preserve"> </w:t>
      </w:r>
      <w:r w:rsidR="00FD2CE9">
        <w:rPr>
          <w:rFonts w:ascii="Times New Roman" w:hAnsi="Times New Roman" w:cs="Times New Roman"/>
          <w:sz w:val="24"/>
          <w:szCs w:val="24"/>
        </w:rPr>
        <w:t xml:space="preserve">apie projektų, </w:t>
      </w:r>
      <w:r w:rsidR="00FD2CE9" w:rsidRPr="009F7432">
        <w:rPr>
          <w:rFonts w:ascii="Times New Roman" w:hAnsi="Times New Roman" w:cs="Times New Roman"/>
          <w:sz w:val="24"/>
          <w:szCs w:val="24"/>
        </w:rPr>
        <w:t>finansuojamų Europos sąjungos struktūrinių fondų lėšomis</w:t>
      </w:r>
      <w:r w:rsidR="006F033F" w:rsidRPr="006F033F">
        <w:rPr>
          <w:rFonts w:ascii="Times New Roman" w:hAnsi="Times New Roman" w:cs="Times New Roman"/>
          <w:sz w:val="24"/>
          <w:szCs w:val="24"/>
        </w:rPr>
        <w:t xml:space="preserve"> </w:t>
      </w:r>
      <w:r w:rsidR="006F033F">
        <w:rPr>
          <w:rFonts w:ascii="Times New Roman" w:hAnsi="Times New Roman" w:cs="Times New Roman"/>
          <w:sz w:val="24"/>
          <w:szCs w:val="24"/>
        </w:rPr>
        <w:t>būklę spalio 1 dienai,</w:t>
      </w:r>
      <w:r w:rsidR="00FD2CE9" w:rsidRPr="009F7432">
        <w:rPr>
          <w:rFonts w:ascii="Times New Roman" w:hAnsi="Times New Roman" w:cs="Times New Roman"/>
          <w:sz w:val="24"/>
          <w:szCs w:val="24"/>
        </w:rPr>
        <w:t xml:space="preserve"> </w:t>
      </w:r>
      <w:r w:rsidR="00FD2CE9">
        <w:rPr>
          <w:rFonts w:ascii="Times New Roman" w:hAnsi="Times New Roman" w:cs="Times New Roman"/>
          <w:sz w:val="24"/>
          <w:szCs w:val="24"/>
        </w:rPr>
        <w:t xml:space="preserve">darbų eigą bei lėšų įsisavinimo </w:t>
      </w:r>
      <w:r w:rsidR="00FD2CE9" w:rsidRPr="009F7432">
        <w:rPr>
          <w:rFonts w:ascii="Times New Roman" w:hAnsi="Times New Roman" w:cs="Times New Roman"/>
          <w:sz w:val="24"/>
          <w:szCs w:val="24"/>
        </w:rPr>
        <w:t>2015 metais galimybes</w:t>
      </w:r>
      <w:r w:rsidR="00FD2CE9">
        <w:rPr>
          <w:rFonts w:ascii="Times New Roman" w:hAnsi="Times New Roman" w:cs="Times New Roman"/>
          <w:sz w:val="24"/>
          <w:szCs w:val="24"/>
        </w:rPr>
        <w:t>.</w:t>
      </w:r>
    </w:p>
    <w:p w:rsidR="00FD2CE9" w:rsidRDefault="00FD2CE9" w:rsidP="00D15CEA">
      <w:pPr>
        <w:spacing w:after="0" w:line="240" w:lineRule="auto"/>
        <w:jc w:val="both"/>
        <w:rPr>
          <w:rFonts w:ascii="Times New Roman" w:hAnsi="Times New Roman" w:cs="Times New Roman"/>
          <w:sz w:val="24"/>
          <w:szCs w:val="24"/>
        </w:rPr>
      </w:pPr>
    </w:p>
    <w:p w:rsidR="00FD2CE9" w:rsidRDefault="00FD2CE9" w:rsidP="00D15CE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Posėdis baigėsi 14.20 val.</w:t>
      </w:r>
    </w:p>
    <w:p w:rsidR="00FD2CE9" w:rsidRDefault="00FD2CE9" w:rsidP="00D15CEA">
      <w:pPr>
        <w:spacing w:after="0" w:line="240" w:lineRule="auto"/>
        <w:jc w:val="both"/>
        <w:rPr>
          <w:rFonts w:ascii="Times New Roman" w:hAnsi="Times New Roman" w:cs="Times New Roman"/>
          <w:sz w:val="24"/>
          <w:szCs w:val="24"/>
        </w:rPr>
      </w:pPr>
    </w:p>
    <w:p w:rsidR="00432FB6" w:rsidRDefault="00432FB6" w:rsidP="00D15CEA">
      <w:pPr>
        <w:spacing w:after="0" w:line="240" w:lineRule="auto"/>
        <w:jc w:val="both"/>
        <w:rPr>
          <w:rFonts w:ascii="Times New Roman" w:hAnsi="Times New Roman" w:cs="Times New Roman"/>
          <w:sz w:val="24"/>
          <w:szCs w:val="24"/>
        </w:rPr>
      </w:pPr>
    </w:p>
    <w:p w:rsidR="00FD2CE9" w:rsidRDefault="00FD2CE9" w:rsidP="00D15CE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Posėdžio pirmininkas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Rimantas Taraškevičius</w:t>
      </w:r>
    </w:p>
    <w:p w:rsidR="00FD2CE9" w:rsidRDefault="00FD2CE9" w:rsidP="00D15CEA">
      <w:pPr>
        <w:spacing w:after="0" w:line="240" w:lineRule="auto"/>
        <w:jc w:val="both"/>
        <w:rPr>
          <w:rFonts w:ascii="Times New Roman" w:hAnsi="Times New Roman" w:cs="Times New Roman"/>
          <w:sz w:val="24"/>
          <w:szCs w:val="24"/>
        </w:rPr>
      </w:pPr>
    </w:p>
    <w:p w:rsidR="00FD2CE9" w:rsidRPr="009F7432" w:rsidRDefault="00FD2CE9" w:rsidP="00D15CE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Posėdžio sekretorė</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Lietutė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Demidova</w:t>
      </w:r>
      <w:proofErr w:type="spellEnd"/>
    </w:p>
    <w:p w:rsidR="00D15CEA" w:rsidRDefault="00D15CEA" w:rsidP="00D15CEA">
      <w:pPr>
        <w:tabs>
          <w:tab w:val="left" w:pos="567"/>
        </w:tabs>
        <w:spacing w:after="0" w:line="240" w:lineRule="auto"/>
        <w:ind w:firstLine="567"/>
        <w:jc w:val="both"/>
        <w:rPr>
          <w:rFonts w:ascii="Times New Roman" w:eastAsiaTheme="minorEastAsia" w:hAnsi="Times New Roman" w:cs="Times New Roman"/>
          <w:sz w:val="24"/>
          <w:szCs w:val="24"/>
          <w:lang w:eastAsia="lt-LT"/>
        </w:rPr>
      </w:pPr>
    </w:p>
    <w:p w:rsidR="003A03B7" w:rsidRDefault="003A03B7"/>
    <w:sectPr w:rsidR="003A03B7" w:rsidSect="007E7468">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00EDC"/>
    <w:multiLevelType w:val="hybridMultilevel"/>
    <w:tmpl w:val="6C9ABD84"/>
    <w:lvl w:ilvl="0" w:tplc="CB841E9A">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
    <w:nsid w:val="43FE1A58"/>
    <w:multiLevelType w:val="hybridMultilevel"/>
    <w:tmpl w:val="C1AC708C"/>
    <w:lvl w:ilvl="0" w:tplc="32265E00">
      <w:start w:val="1"/>
      <w:numFmt w:val="upperLetter"/>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468"/>
    <w:rsid w:val="00264327"/>
    <w:rsid w:val="003A03B7"/>
    <w:rsid w:val="00432FB6"/>
    <w:rsid w:val="00555723"/>
    <w:rsid w:val="005C5A63"/>
    <w:rsid w:val="00676654"/>
    <w:rsid w:val="00683C2B"/>
    <w:rsid w:val="00696C09"/>
    <w:rsid w:val="006D28C5"/>
    <w:rsid w:val="006F033F"/>
    <w:rsid w:val="0074717B"/>
    <w:rsid w:val="007D2E71"/>
    <w:rsid w:val="007E7468"/>
    <w:rsid w:val="00922A56"/>
    <w:rsid w:val="0096403A"/>
    <w:rsid w:val="009F66C2"/>
    <w:rsid w:val="009F7432"/>
    <w:rsid w:val="00A201D7"/>
    <w:rsid w:val="00B14A1B"/>
    <w:rsid w:val="00B66560"/>
    <w:rsid w:val="00BB2225"/>
    <w:rsid w:val="00BE7E94"/>
    <w:rsid w:val="00D07BEA"/>
    <w:rsid w:val="00D15CEA"/>
    <w:rsid w:val="00E360CD"/>
    <w:rsid w:val="00F05FB9"/>
    <w:rsid w:val="00FC1881"/>
    <w:rsid w:val="00FD2C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E746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7E7468"/>
    <w:pPr>
      <w:spacing w:after="0" w:line="240" w:lineRule="auto"/>
    </w:pPr>
  </w:style>
  <w:style w:type="paragraph" w:styleId="Sraopastraipa">
    <w:name w:val="List Paragraph"/>
    <w:basedOn w:val="prastasis"/>
    <w:uiPriority w:val="34"/>
    <w:qFormat/>
    <w:rsid w:val="00D15C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E746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7E7468"/>
    <w:pPr>
      <w:spacing w:after="0" w:line="240" w:lineRule="auto"/>
    </w:pPr>
  </w:style>
  <w:style w:type="paragraph" w:styleId="Sraopastraipa">
    <w:name w:val="List Paragraph"/>
    <w:basedOn w:val="prastasis"/>
    <w:uiPriority w:val="34"/>
    <w:qFormat/>
    <w:rsid w:val="00D15C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3</Pages>
  <Words>5578</Words>
  <Characters>3181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8742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24</cp:revision>
  <cp:lastPrinted>2015-09-24T12:37:00Z</cp:lastPrinted>
  <dcterms:created xsi:type="dcterms:W3CDTF">2015-09-23T11:36:00Z</dcterms:created>
  <dcterms:modified xsi:type="dcterms:W3CDTF">2015-09-24T13:34:00Z</dcterms:modified>
</cp:coreProperties>
</file>