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00A779F2">
        <w:rPr>
          <w:rFonts w:ascii="Times New Roman" w:hAnsi="Times New Roman" w:cs="Times New Roman"/>
          <w:b/>
          <w:bCs/>
          <w:sz w:val="24"/>
          <w:szCs w:val="24"/>
          <w:lang w:val="lt-LT"/>
        </w:rPr>
        <w:t>STEBĖTOJŲ TARYBOS</w:t>
      </w:r>
      <w:r w:rsidRPr="00C77AE1">
        <w:rPr>
          <w:rFonts w:ascii="Times New Roman" w:hAnsi="Times New Roman" w:cs="Times New Roman"/>
          <w:b/>
          <w:bCs/>
          <w:sz w:val="24"/>
          <w:szCs w:val="24"/>
          <w:lang w:val="lt-LT"/>
        </w:rPr>
        <w:t xml:space="preserve">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C77AE1" w:rsidRDefault="00525DC5" w:rsidP="00525DC5">
      <w:pPr>
        <w:spacing w:line="276" w:lineRule="auto"/>
        <w:ind w:right="38"/>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00C2759C">
        <w:rPr>
          <w:rFonts w:ascii="Times New Roman" w:hAnsi="Times New Roman" w:cs="Times New Roman"/>
          <w:sz w:val="24"/>
          <w:szCs w:val="24"/>
          <w:lang w:val="lt-LT"/>
        </w:rPr>
        <w:t>, kad u</w:t>
      </w:r>
      <w:r w:rsidRPr="00C77AE1">
        <w:rPr>
          <w:rFonts w:ascii="Times New Roman" w:hAnsi="Times New Roman" w:cs="Times New Roman"/>
          <w:sz w:val="24"/>
          <w:szCs w:val="24"/>
          <w:lang w:val="lt-LT"/>
        </w:rPr>
        <w:t xml:space="preserve">ždaroji akcinė bendrovė </w:t>
      </w:r>
      <w:r w:rsidR="003C1D6A">
        <w:rPr>
          <w:rFonts w:ascii="Times New Roman" w:hAnsi="Times New Roman" w:cs="Times New Roman"/>
          <w:sz w:val="24"/>
          <w:szCs w:val="24"/>
          <w:lang w:val="lt-LT"/>
        </w:rPr>
        <w:t>Klaipėdos regiono atliekų tvarkymo centras</w:t>
      </w:r>
      <w:r w:rsidRPr="00C77AE1">
        <w:rPr>
          <w:rFonts w:ascii="Times New Roman" w:hAnsi="Times New Roman" w:cs="Times New Roman"/>
          <w:sz w:val="24"/>
          <w:szCs w:val="24"/>
          <w:lang w:val="lt-LT"/>
        </w:rPr>
        <w:t xml:space="preserve">, </w:t>
      </w:r>
      <w:r w:rsidR="003C1D6A" w:rsidRPr="003C1D6A">
        <w:rPr>
          <w:rFonts w:ascii="Times New Roman" w:hAnsi="Times New Roman" w:cs="Times New Roman"/>
          <w:sz w:val="24"/>
          <w:szCs w:val="24"/>
          <w:lang w:val="lt-LT"/>
        </w:rPr>
        <w:t xml:space="preserve">juridinio asmens kodas </w:t>
      </w:r>
      <w:r w:rsidR="003C1D6A" w:rsidRPr="003C1D6A">
        <w:rPr>
          <w:rFonts w:ascii="Times New Roman" w:hAnsi="Times New Roman" w:cs="Times New Roman"/>
          <w:sz w:val="24"/>
          <w:szCs w:val="24"/>
          <w:shd w:val="clear" w:color="auto" w:fill="FFFFFF"/>
        </w:rPr>
        <w:t>163743744</w:t>
      </w:r>
      <w:r w:rsidR="003C1D6A" w:rsidRPr="003C1D6A">
        <w:rPr>
          <w:rFonts w:ascii="Times New Roman" w:hAnsi="Times New Roman" w:cs="Times New Roman"/>
          <w:sz w:val="24"/>
          <w:szCs w:val="24"/>
          <w:lang w:val="lt-LT"/>
        </w:rPr>
        <w:t xml:space="preserve">, adresas: </w:t>
      </w:r>
      <w:proofErr w:type="spellStart"/>
      <w:r w:rsidR="003C1D6A" w:rsidRPr="003C1D6A">
        <w:rPr>
          <w:rFonts w:ascii="Times New Roman" w:hAnsi="Times New Roman" w:cs="Times New Roman"/>
          <w:color w:val="000000"/>
          <w:sz w:val="24"/>
          <w:szCs w:val="24"/>
        </w:rPr>
        <w:t>Liepų</w:t>
      </w:r>
      <w:proofErr w:type="spellEnd"/>
      <w:r w:rsidR="003C1D6A" w:rsidRPr="003C1D6A">
        <w:rPr>
          <w:rFonts w:ascii="Times New Roman" w:hAnsi="Times New Roman" w:cs="Times New Roman"/>
          <w:color w:val="000000"/>
          <w:sz w:val="24"/>
          <w:szCs w:val="24"/>
        </w:rPr>
        <w:t xml:space="preserve"> g. 15, 92138 </w:t>
      </w:r>
      <w:proofErr w:type="spellStart"/>
      <w:r w:rsidR="003C1D6A" w:rsidRPr="003C1D6A">
        <w:rPr>
          <w:rFonts w:ascii="Times New Roman" w:hAnsi="Times New Roman" w:cs="Times New Roman"/>
          <w:color w:val="000000"/>
          <w:sz w:val="24"/>
          <w:szCs w:val="24"/>
        </w:rPr>
        <w:t>Klaipėda</w:t>
      </w:r>
      <w:proofErr w:type="spellEnd"/>
      <w:r w:rsidR="00A779F2">
        <w:rPr>
          <w:rFonts w:ascii="Times New Roman" w:hAnsi="Times New Roman" w:cs="Times New Roman"/>
          <w:color w:val="000000"/>
          <w:sz w:val="24"/>
          <w:szCs w:val="24"/>
        </w:rPr>
        <w:t xml:space="preserve"> (</w:t>
      </w:r>
      <w:proofErr w:type="spellStart"/>
      <w:r w:rsidR="00A779F2">
        <w:rPr>
          <w:rFonts w:ascii="Times New Roman" w:hAnsi="Times New Roman" w:cs="Times New Roman"/>
          <w:color w:val="000000"/>
          <w:sz w:val="24"/>
          <w:szCs w:val="24"/>
        </w:rPr>
        <w:t>toliau</w:t>
      </w:r>
      <w:proofErr w:type="spellEnd"/>
      <w:r w:rsidR="00A779F2">
        <w:rPr>
          <w:rFonts w:ascii="Times New Roman" w:hAnsi="Times New Roman" w:cs="Times New Roman"/>
          <w:color w:val="000000"/>
          <w:sz w:val="24"/>
          <w:szCs w:val="24"/>
        </w:rPr>
        <w:t xml:space="preserve"> – </w:t>
      </w:r>
      <w:proofErr w:type="spellStart"/>
      <w:r w:rsidR="00A779F2">
        <w:rPr>
          <w:rFonts w:ascii="Times New Roman" w:hAnsi="Times New Roman" w:cs="Times New Roman"/>
          <w:color w:val="000000"/>
          <w:sz w:val="24"/>
          <w:szCs w:val="24"/>
        </w:rPr>
        <w:t>Bendrovė</w:t>
      </w:r>
      <w:proofErr w:type="spellEnd"/>
      <w:r w:rsidR="00A779F2">
        <w:rPr>
          <w:rFonts w:ascii="Times New Roman" w:hAnsi="Times New Roman" w:cs="Times New Roman"/>
          <w:color w:val="000000"/>
          <w:sz w:val="24"/>
          <w:szCs w:val="24"/>
        </w:rPr>
        <w:t>)</w:t>
      </w:r>
      <w:r w:rsidRPr="00C77AE1">
        <w:rPr>
          <w:rFonts w:ascii="Times New Roman" w:hAnsi="Times New Roman" w:cs="Times New Roman"/>
          <w:sz w:val="24"/>
          <w:szCs w:val="24"/>
          <w:lang w:val="lt-LT"/>
        </w:rPr>
        <w:t>, 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914AB1">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Nepriklausomo </w:t>
            </w:r>
            <w:r w:rsidR="00C2759C">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Kandidato gyvenimo aprašyme 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C2759C">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C2759C">
              <w:rPr>
                <w:rFonts w:ascii="Times New Roman" w:hAnsi="Times New Roman" w:cs="Times New Roman"/>
                <w:i/>
                <w:iCs/>
                <w:sz w:val="24"/>
                <w:szCs w:val="24"/>
                <w:lang w:val="lt-LT"/>
              </w:rPr>
              <w:t>stebėtojų tarybos</w:t>
            </w:r>
            <w:r w:rsidR="00C2759C" w:rsidRPr="00C77AE1">
              <w:rPr>
                <w:rFonts w:ascii="Times New Roman" w:hAnsi="Times New Roman" w:cs="Times New Roman"/>
                <w:i/>
                <w:iCs/>
                <w:sz w:val="24"/>
                <w:szCs w:val="24"/>
                <w:lang w:val="lt-LT"/>
              </w:rPr>
              <w:t xml:space="preserve"> </w:t>
            </w:r>
            <w:r w:rsidRPr="00C77AE1">
              <w:rPr>
                <w:rFonts w:ascii="Times New Roman" w:hAnsi="Times New Roman" w:cs="Times New Roman"/>
                <w:i/>
                <w:iCs/>
                <w:sz w:val="24"/>
                <w:szCs w:val="24"/>
                <w:lang w:val="lt-LT"/>
              </w:rPr>
              <w:t xml:space="preserve">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FA276E">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FA276E">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bookmarkStart w:id="0" w:name="_GoBack"/>
      <w:bookmarkEnd w:id="0"/>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012BA9" w:rsidRDefault="00525DC5" w:rsidP="00012BA9">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012BA9"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9A6B83">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012BA9"/>
    <w:rsid w:val="003C1D6A"/>
    <w:rsid w:val="00525DC5"/>
    <w:rsid w:val="009A6B83"/>
    <w:rsid w:val="00A779F2"/>
    <w:rsid w:val="00C2759C"/>
    <w:rsid w:val="00D44D5E"/>
    <w:rsid w:val="00FA2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BACF"/>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1092</Words>
  <Characters>624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6</cp:revision>
  <dcterms:created xsi:type="dcterms:W3CDTF">2019-02-28T12:38:00Z</dcterms:created>
  <dcterms:modified xsi:type="dcterms:W3CDTF">2019-03-01T08:55:00Z</dcterms:modified>
</cp:coreProperties>
</file>