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78A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3407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16E7A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EC2359C" w14:textId="77777777" w:rsidR="00446AC7" w:rsidRDefault="00606866" w:rsidP="003077A5">
      <w:pPr>
        <w:jc w:val="center"/>
        <w:rPr>
          <w:b/>
          <w:caps/>
        </w:rPr>
      </w:pPr>
      <w:r>
        <w:rPr>
          <w:b/>
          <w:caps/>
        </w:rPr>
        <w:t>DĖL RENATOS ČESNELIENĖS SKYRIMO Į KlAIPĖDOS LOPŠELIO</w:t>
      </w:r>
      <w:r w:rsidR="00D82E2A">
        <w:rPr>
          <w:b/>
          <w:caps/>
        </w:rPr>
        <w:noBreakHyphen/>
      </w:r>
      <w:r>
        <w:rPr>
          <w:b/>
          <w:caps/>
        </w:rPr>
        <w:t>DARŽELIO</w:t>
      </w:r>
      <w:r w:rsidRPr="007F7393">
        <w:t> </w:t>
      </w:r>
      <w:r>
        <w:rPr>
          <w:b/>
          <w:caps/>
        </w:rPr>
        <w:t xml:space="preserve">„VOLUNGĖLĖ“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4B8F54C6" w14:textId="77777777" w:rsidR="00606866" w:rsidRDefault="00606866" w:rsidP="003077A5">
      <w:pPr>
        <w:jc w:val="center"/>
      </w:pPr>
    </w:p>
    <w:bookmarkStart w:id="1" w:name="registravimoDataIlga"/>
    <w:p w14:paraId="54B405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T1-105</w:t>
      </w:r>
      <w:bookmarkEnd w:id="2"/>
    </w:p>
    <w:p w14:paraId="1935644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540454" w14:textId="77777777" w:rsidR="00446AC7" w:rsidRPr="00062FFE" w:rsidRDefault="00446AC7" w:rsidP="003077A5">
      <w:pPr>
        <w:jc w:val="center"/>
      </w:pPr>
    </w:p>
    <w:p w14:paraId="2236E7E1" w14:textId="77777777" w:rsidR="00446AC7" w:rsidRDefault="00446AC7" w:rsidP="003077A5">
      <w:pPr>
        <w:jc w:val="center"/>
      </w:pPr>
    </w:p>
    <w:p w14:paraId="2F6A62A7" w14:textId="77777777" w:rsidR="00606866" w:rsidRPr="007F7393" w:rsidRDefault="00606866" w:rsidP="00606866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>“, atsižvelgdama į pretendentų Klaipėdos lopšelio-darželio „</w:t>
      </w:r>
      <w:r w:rsidR="00D75DE9">
        <w:t>Volungėlė</w:t>
      </w:r>
      <w:r w:rsidRPr="004A1B06">
        <w:t>“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>kovo</w:t>
      </w:r>
      <w:r w:rsidRPr="004A1B06">
        <w:rPr>
          <w:i/>
        </w:rPr>
        <w:t xml:space="preserve"> </w:t>
      </w:r>
      <w:r>
        <w:t>15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  <w:t>117</w:t>
      </w:r>
      <w:r w:rsidRPr="00290895">
        <w:t xml:space="preserve">, </w:t>
      </w:r>
      <w:r>
        <w:t>Renatos Česnelienės 2019-04-08</w:t>
      </w:r>
      <w:r w:rsidRPr="00290895">
        <w:t xml:space="preserve"> prašymą</w:t>
      </w:r>
      <w:r>
        <w:t xml:space="preserve"> Nr. P23-18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specialiųjų tyrimų tarnybos 2019-04-04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3298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1F577830" w14:textId="77777777" w:rsidR="00606866" w:rsidRDefault="00606866" w:rsidP="00606866">
      <w:pPr>
        <w:ind w:firstLine="709"/>
        <w:jc w:val="both"/>
      </w:pPr>
      <w:r>
        <w:t>1. Skirti nuo 2019 m. gegužės 20</w:t>
      </w:r>
      <w:r w:rsidRPr="00872350">
        <w:t xml:space="preserve"> d</w:t>
      </w:r>
      <w:r>
        <w:t>. Renatą Česnelienę Klaipėdos lopšelio-darželio „Volungėlė“ direktore penkeriems metams iki 2024 m. gegužės 19</w:t>
      </w:r>
      <w:r w:rsidRPr="00B8223B">
        <w:t xml:space="preserve"> d.</w:t>
      </w:r>
      <w:r>
        <w:t xml:space="preserve"> įskaitytinai.</w:t>
      </w:r>
    </w:p>
    <w:p w14:paraId="79AA82E8" w14:textId="77777777" w:rsidR="00606866" w:rsidRDefault="00606866" w:rsidP="00606866">
      <w:pPr>
        <w:ind w:firstLine="709"/>
        <w:jc w:val="both"/>
      </w:pPr>
      <w:r>
        <w:t xml:space="preserve">2. Nustatyti Renatai Česnelienei nuo 2019 </w:t>
      </w:r>
      <w:r w:rsidR="00D82E2A">
        <w:t xml:space="preserve">m. </w:t>
      </w:r>
      <w:r>
        <w:t xml:space="preserve">gegužės 20 d. pareiginės algos pastoviosios dalies koeficientą – </w:t>
      </w:r>
      <w:r w:rsidR="00D75DE9">
        <w:t>10,31</w:t>
      </w:r>
      <w:r w:rsidRPr="00AC38D3">
        <w:t xml:space="preserve"> </w:t>
      </w:r>
      <w:r>
        <w:t>baziniais dydžiais.</w:t>
      </w:r>
    </w:p>
    <w:p w14:paraId="1D6CE456" w14:textId="77777777" w:rsidR="00606866" w:rsidRPr="007F7393" w:rsidRDefault="00606866" w:rsidP="00606866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Renata Česneliene</w:t>
      </w:r>
      <w:r w:rsidRPr="007F7393">
        <w:rPr>
          <w:lang w:eastAsia="lt-LT"/>
        </w:rPr>
        <w:t>.</w:t>
      </w:r>
    </w:p>
    <w:p w14:paraId="75807A00" w14:textId="77777777" w:rsidR="00606866" w:rsidRPr="008203D0" w:rsidRDefault="00606866" w:rsidP="00606866">
      <w:pPr>
        <w:jc w:val="both"/>
      </w:pPr>
    </w:p>
    <w:p w14:paraId="5CD54C22" w14:textId="77777777" w:rsidR="00606866" w:rsidRDefault="00606866" w:rsidP="006068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06866" w14:paraId="50D3EA1F" w14:textId="77777777" w:rsidTr="005B2B77">
        <w:tc>
          <w:tcPr>
            <w:tcW w:w="6629" w:type="dxa"/>
            <w:shd w:val="clear" w:color="auto" w:fill="auto"/>
          </w:tcPr>
          <w:p w14:paraId="7DD6912F" w14:textId="77777777" w:rsidR="00606866" w:rsidRDefault="00606866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B8CBA4D" w14:textId="77777777" w:rsidR="00606866" w:rsidRDefault="00606866" w:rsidP="005B2B77">
            <w:pPr>
              <w:jc w:val="right"/>
            </w:pPr>
          </w:p>
        </w:tc>
      </w:tr>
    </w:tbl>
    <w:p w14:paraId="6CC99268" w14:textId="77777777" w:rsidR="00606866" w:rsidRDefault="00606866" w:rsidP="00606866">
      <w:pPr>
        <w:jc w:val="both"/>
      </w:pPr>
    </w:p>
    <w:p w14:paraId="0C02963F" w14:textId="77777777" w:rsidR="00606866" w:rsidRPr="00D50F7E" w:rsidRDefault="00606866" w:rsidP="0060686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606866" w14:paraId="0D70EB0E" w14:textId="77777777" w:rsidTr="005B2B77">
        <w:tc>
          <w:tcPr>
            <w:tcW w:w="6629" w:type="dxa"/>
            <w:shd w:val="clear" w:color="auto" w:fill="auto"/>
          </w:tcPr>
          <w:p w14:paraId="5A4AA91B" w14:textId="77777777" w:rsidR="00606866" w:rsidRDefault="00606866" w:rsidP="005B2B77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7D464FD0" w14:textId="77777777" w:rsidR="00606866" w:rsidRDefault="00606866" w:rsidP="005B2B77">
            <w:pPr>
              <w:jc w:val="right"/>
            </w:pPr>
            <w:r>
              <w:t>Vytautas Grubliauskas</w:t>
            </w:r>
          </w:p>
        </w:tc>
      </w:tr>
    </w:tbl>
    <w:p w14:paraId="3FF641BE" w14:textId="77777777" w:rsidR="00606866" w:rsidRDefault="00606866" w:rsidP="00606866">
      <w:pPr>
        <w:tabs>
          <w:tab w:val="left" w:pos="7560"/>
        </w:tabs>
        <w:jc w:val="both"/>
      </w:pPr>
    </w:p>
    <w:p w14:paraId="6544DEB4" w14:textId="77777777" w:rsidR="00606866" w:rsidRDefault="00606866" w:rsidP="00606866">
      <w:pPr>
        <w:tabs>
          <w:tab w:val="left" w:pos="7560"/>
        </w:tabs>
        <w:jc w:val="both"/>
      </w:pPr>
    </w:p>
    <w:p w14:paraId="1E208093" w14:textId="77777777" w:rsidR="00606866" w:rsidRDefault="00606866" w:rsidP="00606866">
      <w:pPr>
        <w:tabs>
          <w:tab w:val="left" w:pos="7560"/>
        </w:tabs>
        <w:jc w:val="both"/>
      </w:pPr>
    </w:p>
    <w:p w14:paraId="5FF1516E" w14:textId="77777777" w:rsidR="00606866" w:rsidRDefault="00606866" w:rsidP="00606866">
      <w:pPr>
        <w:jc w:val="both"/>
      </w:pPr>
    </w:p>
    <w:p w14:paraId="47CDD47C" w14:textId="77777777" w:rsidR="00606866" w:rsidRDefault="00606866" w:rsidP="00606866">
      <w:pPr>
        <w:jc w:val="both"/>
      </w:pPr>
    </w:p>
    <w:p w14:paraId="3E5D65A0" w14:textId="77777777" w:rsidR="00606866" w:rsidRDefault="00606866" w:rsidP="00606866">
      <w:pPr>
        <w:jc w:val="both"/>
      </w:pPr>
    </w:p>
    <w:p w14:paraId="20107708" w14:textId="77777777" w:rsidR="00606866" w:rsidRDefault="00606866" w:rsidP="00606866">
      <w:pPr>
        <w:jc w:val="both"/>
      </w:pPr>
    </w:p>
    <w:p w14:paraId="32B32175" w14:textId="77777777" w:rsidR="00606866" w:rsidRDefault="00606866" w:rsidP="00606866">
      <w:pPr>
        <w:jc w:val="both"/>
      </w:pPr>
    </w:p>
    <w:p w14:paraId="1D175E26" w14:textId="77777777" w:rsidR="00606866" w:rsidRDefault="00606866" w:rsidP="00606866">
      <w:pPr>
        <w:jc w:val="both"/>
      </w:pPr>
    </w:p>
    <w:p w14:paraId="248386B6" w14:textId="77777777" w:rsidR="00606866" w:rsidRPr="00C66975" w:rsidRDefault="00606866" w:rsidP="00606866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64D3C2B7" w14:textId="77777777" w:rsidR="00606866" w:rsidRPr="00C66975" w:rsidRDefault="00606866" w:rsidP="00606866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2AE1D514" w14:textId="77777777" w:rsidR="00606866" w:rsidRPr="00C66975" w:rsidRDefault="00606866" w:rsidP="00606866">
      <w:pPr>
        <w:jc w:val="both"/>
        <w:rPr>
          <w:lang w:eastAsia="lt-LT"/>
        </w:rPr>
      </w:pPr>
    </w:p>
    <w:p w14:paraId="34B817A3" w14:textId="77777777" w:rsidR="00606866" w:rsidRPr="00C66975" w:rsidRDefault="00606866" w:rsidP="00606866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156FAAF9" w14:textId="77777777" w:rsidR="00DD6F1A" w:rsidRDefault="00606866" w:rsidP="00606866">
      <w:pPr>
        <w:jc w:val="both"/>
      </w:pPr>
      <w:r>
        <w:rPr>
          <w:lang w:eastAsia="lt-LT"/>
        </w:rPr>
        <w:t>2019-04-09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08DFF" w14:textId="77777777" w:rsidR="00F42A76" w:rsidRDefault="00F42A76">
      <w:r>
        <w:separator/>
      </w:r>
    </w:p>
  </w:endnote>
  <w:endnote w:type="continuationSeparator" w:id="0">
    <w:p w14:paraId="7608512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C58DC" w14:textId="77777777" w:rsidR="00F42A76" w:rsidRDefault="00F42A76">
      <w:r>
        <w:separator/>
      </w:r>
    </w:p>
  </w:footnote>
  <w:footnote w:type="continuationSeparator" w:id="0">
    <w:p w14:paraId="382F5B0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E6C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40D60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C69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68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B59B9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77CF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731026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4EE8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8B4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86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5DE9"/>
    <w:rsid w:val="00D7679E"/>
    <w:rsid w:val="00D804A7"/>
    <w:rsid w:val="00D806D9"/>
    <w:rsid w:val="00D80BF0"/>
    <w:rsid w:val="00D81A10"/>
    <w:rsid w:val="00D82E2A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A5F9E"/>
  <w15:docId w15:val="{3D5CF2D1-2F06-4621-AD7B-A0C8A815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2019-04-10T10:49:00Z</dcterms:created>
  <dcterms:modified xsi:type="dcterms:W3CDTF">2019-04-10T10:49:00Z</dcterms:modified>
</cp:coreProperties>
</file>