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E129E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JADVYGA ŠALNIENE nutraukimo</w:t>
      </w:r>
    </w:p>
    <w:p w:rsidR="00AE129E" w:rsidRDefault="00AE129E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E129E" w:rsidRPr="00F43F54" w:rsidRDefault="00AE129E" w:rsidP="00AE129E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 xml:space="preserve">„Žilvitis“ direktorės Jadvygos Šalnienės 2019-04-08 prašymą </w:t>
      </w:r>
      <w:r w:rsidRPr="00F43F54">
        <w:t>Nr.</w:t>
      </w:r>
      <w:r>
        <w:t xml:space="preserve"> P24-16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AE129E" w:rsidRPr="005B5A6A" w:rsidRDefault="00AE129E" w:rsidP="00AE129E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gegužės 2 d. </w:t>
      </w:r>
      <w:r w:rsidRPr="007242EB">
        <w:t>2001 m. kovo</w:t>
      </w:r>
      <w:r>
        <w:t xml:space="preserve"> 21 d. Darbo sutartį Nr. 349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Jadvyga Šalniene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Žilvitis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AE129E" w:rsidRDefault="00AE129E" w:rsidP="00AE129E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Augutę Kaulienę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„Žilvitis“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AE129E" w:rsidRPr="008203D0" w:rsidRDefault="00AE129E" w:rsidP="00AE129E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E129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F00AE"/>
    <w:rsid w:val="00A12691"/>
    <w:rsid w:val="00AE129E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14D2"/>
  <w15:docId w15:val="{12CCC295-CA4B-4895-B5D2-720A1BFB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2019-04-16T13:47:00Z</dcterms:created>
  <dcterms:modified xsi:type="dcterms:W3CDTF">2019-04-16T13:47:00Z</dcterms:modified>
</cp:coreProperties>
</file>