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CB0" w:rsidRDefault="006B7CB0" w:rsidP="006B7CB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Klaipėdos miesto nekilnojamojo kultūros pave</w:t>
      </w:r>
      <w:r w:rsidR="00D35AA9">
        <w:rPr>
          <w:rFonts w:ascii="Times New Roman" w:hAnsi="Times New Roman" w:cs="Times New Roman"/>
          <w:b/>
          <w:sz w:val="24"/>
          <w:szCs w:val="24"/>
        </w:rPr>
        <w:t>ldo vertinimo tarybos 2019-05-16</w:t>
      </w:r>
      <w:r>
        <w:rPr>
          <w:rFonts w:ascii="Times New Roman" w:hAnsi="Times New Roman" w:cs="Times New Roman"/>
          <w:b/>
          <w:sz w:val="24"/>
          <w:szCs w:val="24"/>
        </w:rPr>
        <w:t xml:space="preserve"> posėdžio nutarimai</w:t>
      </w:r>
    </w:p>
    <w:p w:rsidR="00D35AA9" w:rsidRDefault="003F7C6D" w:rsidP="00D35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</w:t>
      </w:r>
      <w:r w:rsidR="00E458F1">
        <w:rPr>
          <w:rFonts w:ascii="Times New Roman" w:hAnsi="Times New Roman" w:cs="Times New Roman"/>
          <w:sz w:val="24"/>
          <w:szCs w:val="24"/>
        </w:rPr>
        <w:t xml:space="preserve"> m. </w:t>
      </w:r>
      <w:r w:rsidR="00D35AA9">
        <w:rPr>
          <w:rFonts w:ascii="Times New Roman" w:hAnsi="Times New Roman" w:cs="Times New Roman"/>
          <w:sz w:val="24"/>
          <w:szCs w:val="24"/>
        </w:rPr>
        <w:t>gegužės 16</w:t>
      </w:r>
      <w:r>
        <w:rPr>
          <w:rFonts w:ascii="Times New Roman" w:hAnsi="Times New Roman" w:cs="Times New Roman"/>
          <w:sz w:val="24"/>
          <w:szCs w:val="24"/>
        </w:rPr>
        <w:t xml:space="preserve"> d.</w:t>
      </w:r>
      <w:r w:rsidR="00E458F1">
        <w:rPr>
          <w:rFonts w:ascii="Times New Roman" w:hAnsi="Times New Roman" w:cs="Times New Roman"/>
          <w:sz w:val="24"/>
          <w:szCs w:val="24"/>
        </w:rPr>
        <w:t xml:space="preserve">  Klaipėdos miesto nekilnojamojo kultūros paveldo vertinimo tarybos posėdyje nutarta (protokolo Nr. </w:t>
      </w:r>
      <w:r w:rsidR="00D35AA9" w:rsidRPr="00D35AA9">
        <w:rPr>
          <w:rFonts w:ascii="Times New Roman" w:eastAsia="Times New Roman" w:hAnsi="Times New Roman" w:cs="Times New Roman"/>
          <w:sz w:val="24"/>
          <w:szCs w:val="24"/>
          <w:lang w:eastAsia="lt-LT"/>
        </w:rPr>
        <w:t>ADM-236</w:t>
      </w:r>
      <w:r w:rsidR="00E458F1">
        <w:rPr>
          <w:rFonts w:ascii="Times New Roman" w:hAnsi="Times New Roman" w:cs="Times New Roman"/>
          <w:sz w:val="24"/>
          <w:szCs w:val="24"/>
        </w:rPr>
        <w:t>):</w:t>
      </w:r>
    </w:p>
    <w:p w:rsidR="000A7B8B" w:rsidRDefault="000A7B8B" w:rsidP="00D35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1. </w:t>
      </w:r>
      <w:r w:rsidR="00D35AA9" w:rsidRPr="00D35A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Nesiūloma pastatui </w:t>
      </w:r>
      <w:r w:rsidR="00D35AA9" w:rsidRPr="00D35AA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Liepų g. 36</w:t>
      </w:r>
      <w:r w:rsidR="00D35AA9" w:rsidRPr="00D35A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Klaipėda suteikti teisinę apsaugą. Klaipėdos senamiesčio vertingųjų savybių apraše pastatą siūloma vertinti kaip urbanistinės struktūros objektą. </w:t>
      </w: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D35AA9">
        <w:rPr>
          <w:rFonts w:ascii="Times New Roman" w:hAnsi="Times New Roman" w:cs="Times New Roman"/>
          <w:sz w:val="24"/>
          <w:szCs w:val="24"/>
        </w:rPr>
        <w:t xml:space="preserve">Nesiūloma suteikti teisinę apsaugą pastatui </w:t>
      </w:r>
      <w:r w:rsidRPr="00D35AA9">
        <w:rPr>
          <w:rFonts w:ascii="Times New Roman" w:hAnsi="Times New Roman" w:cs="Times New Roman"/>
          <w:b/>
          <w:sz w:val="24"/>
          <w:szCs w:val="24"/>
        </w:rPr>
        <w:t>Šaulių g. 37</w:t>
      </w:r>
      <w:r w:rsidRPr="00D35AA9">
        <w:rPr>
          <w:rFonts w:ascii="Times New Roman" w:hAnsi="Times New Roman" w:cs="Times New Roman"/>
          <w:sz w:val="24"/>
          <w:szCs w:val="24"/>
        </w:rPr>
        <w:t xml:space="preserve">, Klaipėda, siūloma vertinti kaip urbanistinės struktūros objektą. Priestatas </w:t>
      </w:r>
      <w:r w:rsidRPr="00D35AA9">
        <w:rPr>
          <w:rFonts w:ascii="Times New Roman" w:hAnsi="Times New Roman" w:cs="Times New Roman"/>
          <w:b/>
          <w:sz w:val="24"/>
          <w:szCs w:val="24"/>
        </w:rPr>
        <w:t>Šaulių g. 37a</w:t>
      </w:r>
      <w:r w:rsidRPr="00D35AA9">
        <w:rPr>
          <w:rFonts w:ascii="Times New Roman" w:hAnsi="Times New Roman" w:cs="Times New Roman"/>
          <w:sz w:val="24"/>
          <w:szCs w:val="24"/>
        </w:rPr>
        <w:t xml:space="preserve"> vertintinas kaip teritorijoje esantis kitas objektas.</w:t>
      </w: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D35AA9">
        <w:rPr>
          <w:rFonts w:ascii="Times New Roman" w:hAnsi="Times New Roman" w:cs="Times New Roman"/>
          <w:sz w:val="24"/>
          <w:szCs w:val="24"/>
        </w:rPr>
        <w:t xml:space="preserve">Nesiūloma suteikti teisinę apsaugą pastatui </w:t>
      </w:r>
      <w:r w:rsidRPr="00D35AA9">
        <w:rPr>
          <w:rFonts w:ascii="Times New Roman" w:hAnsi="Times New Roman" w:cs="Times New Roman"/>
          <w:b/>
          <w:sz w:val="24"/>
          <w:szCs w:val="24"/>
        </w:rPr>
        <w:t>Sodų g. 10</w:t>
      </w:r>
      <w:r w:rsidRPr="00D35AA9">
        <w:rPr>
          <w:rFonts w:ascii="Times New Roman" w:hAnsi="Times New Roman" w:cs="Times New Roman"/>
          <w:sz w:val="24"/>
          <w:szCs w:val="24"/>
        </w:rPr>
        <w:t>, Klaipėda. Siūloma Klaipėdos miesto istorinės dalies vertingųjų savybių apraše pastatą vertinti kaip urbanistinės struktūros objektą.</w:t>
      </w: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D35AA9">
        <w:rPr>
          <w:rFonts w:ascii="Times New Roman" w:hAnsi="Times New Roman" w:cs="Times New Roman"/>
          <w:sz w:val="24"/>
          <w:szCs w:val="24"/>
        </w:rPr>
        <w:t xml:space="preserve">Nesiūloma suteikti teisinę apsaugą pastatui </w:t>
      </w:r>
      <w:r w:rsidRPr="00D35AA9">
        <w:rPr>
          <w:rFonts w:ascii="Times New Roman" w:hAnsi="Times New Roman" w:cs="Times New Roman"/>
          <w:b/>
          <w:sz w:val="24"/>
          <w:szCs w:val="24"/>
        </w:rPr>
        <w:t>Kalvos g. 4</w:t>
      </w:r>
      <w:r w:rsidRPr="00D35AA9">
        <w:rPr>
          <w:rFonts w:ascii="Times New Roman" w:hAnsi="Times New Roman" w:cs="Times New Roman"/>
          <w:sz w:val="24"/>
          <w:szCs w:val="24"/>
        </w:rPr>
        <w:t xml:space="preserve">, Klaipėda. Siūloma Klaipėdos senamiesčio vertingųjų savybių apraše pastatą vertinti kaip urbanistinės struktūros objektą.  </w:t>
      </w:r>
    </w:p>
    <w:p w:rsid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D35A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Pastatui </w:t>
      </w:r>
      <w:r w:rsidRPr="00D35AA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Pilies g. 12</w:t>
      </w:r>
      <w:r w:rsidRPr="00D35AA9">
        <w:rPr>
          <w:rFonts w:ascii="Times New Roman" w:eastAsia="Times New Roman" w:hAnsi="Times New Roman" w:cs="Times New Roman"/>
          <w:sz w:val="24"/>
          <w:szCs w:val="24"/>
          <w:lang w:eastAsia="lt-LT"/>
        </w:rPr>
        <w:t>, Klaipėda nesiūloma suteikti teisinę apsaugą, Klaipėdos istorinės miesto dalies vertingųjų savybių apraše siūloma pastatą vertinti kaip urbanistinės struktūros objektą, priestatą – kaip teritorijoje esantį kitą objektą.</w:t>
      </w:r>
    </w:p>
    <w:p w:rsid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6. </w:t>
      </w:r>
      <w:r w:rsidRPr="00D35A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Pritarti pastato </w:t>
      </w:r>
      <w:r w:rsidRPr="00D35AA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Pr="00D35AA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Donelaičio g. 12</w:t>
      </w:r>
      <w:r w:rsidRPr="00D35AA9">
        <w:rPr>
          <w:rFonts w:ascii="Times New Roman" w:eastAsia="Times New Roman" w:hAnsi="Times New Roman" w:cs="Times New Roman"/>
          <w:sz w:val="24"/>
          <w:szCs w:val="24"/>
          <w:lang w:eastAsia="lt-LT"/>
        </w:rPr>
        <w:t>, Klaipėdoje vertingųjų savybių patikslinimui.</w:t>
      </w:r>
    </w:p>
    <w:p w:rsidR="00D35AA9" w:rsidRPr="00D35AA9" w:rsidRDefault="00D35AA9" w:rsidP="00D35AA9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7. </w:t>
      </w:r>
      <w:r w:rsidRPr="00D35A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Nepritarti siūlymui, kad objektui </w:t>
      </w:r>
      <w:r w:rsidRPr="00D35AA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Skerdėjų g. 2</w:t>
      </w:r>
      <w:r w:rsidRPr="00D35AA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Klaipėda nebūtų suteikiama teisinė apsauga, bei </w:t>
      </w:r>
      <w:r w:rsidRPr="00D35AA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vertinimui kaip urbanistinės struktūros objekto. Rekomenduojama parengti medžiagą pastato </w:t>
      </w:r>
      <w:r w:rsidRPr="00D35AA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Skerdėjų g. 2</w:t>
      </w:r>
      <w:r w:rsidRPr="00D35AA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įrašymui į nekilnoja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mųjų kultūros vertybių registrą; </w:t>
      </w:r>
      <w:r w:rsidR="004242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Dėl </w:t>
      </w:r>
      <w:r w:rsidR="00424255" w:rsidRPr="00424255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Skerdėjų g. 6</w:t>
      </w:r>
      <w:r w:rsidR="0042425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</w:t>
      </w:r>
      <w:r w:rsidRPr="00D35AA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varstyti dar kartą, kai bus pateikta reikalingų tyrimų medžiaga – atlikti archeologiniai ir architektūriniai pastato tyrimai.</w:t>
      </w:r>
      <w:bookmarkStart w:id="0" w:name="_GoBack"/>
      <w:bookmarkEnd w:id="0"/>
    </w:p>
    <w:p w:rsidR="00D35AA9" w:rsidRPr="00D35AA9" w:rsidRDefault="00D35AA9" w:rsidP="00D35AA9">
      <w:pPr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35AA9" w:rsidRPr="00D35AA9" w:rsidRDefault="00D35AA9" w:rsidP="00D35A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A7B8B" w:rsidRP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A7B8B" w:rsidRPr="000A7B8B" w:rsidRDefault="000A7B8B" w:rsidP="000A7B8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5F3AFD" w:rsidRDefault="005F3AFD"/>
    <w:sectPr w:rsidR="005F3AF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5E27F7"/>
    <w:multiLevelType w:val="hybridMultilevel"/>
    <w:tmpl w:val="50A4FD1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CB0"/>
    <w:rsid w:val="000A7B8B"/>
    <w:rsid w:val="000C02D8"/>
    <w:rsid w:val="003F7C6D"/>
    <w:rsid w:val="00424255"/>
    <w:rsid w:val="005F3AFD"/>
    <w:rsid w:val="0069435A"/>
    <w:rsid w:val="006B7CB0"/>
    <w:rsid w:val="00786063"/>
    <w:rsid w:val="00A80440"/>
    <w:rsid w:val="00D35AA9"/>
    <w:rsid w:val="00E458F1"/>
    <w:rsid w:val="00FB6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FE79"/>
  <w15:chartTrackingRefBased/>
  <w15:docId w15:val="{15973B1C-F170-4D20-B15E-BB2125B4D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B7CB0"/>
    <w:pPr>
      <w:spacing w:after="200" w:line="276" w:lineRule="auto"/>
    </w:p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6B7C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93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1104</Words>
  <Characters>630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Modestas Martisius</dc:creator>
  <cp:keywords/>
  <dc:description/>
  <cp:lastModifiedBy>Ieva Palubinskaite</cp:lastModifiedBy>
  <cp:revision>9</cp:revision>
  <dcterms:created xsi:type="dcterms:W3CDTF">2019-01-07T14:06:00Z</dcterms:created>
  <dcterms:modified xsi:type="dcterms:W3CDTF">2019-05-22T08:15:00Z</dcterms:modified>
</cp:coreProperties>
</file>