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62" w:rsidRDefault="00925862" w:rsidP="00925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925862" w:rsidRDefault="00925862" w:rsidP="00925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925862" w:rsidRDefault="00925862" w:rsidP="00925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 KOMITETAS</w:t>
      </w:r>
    </w:p>
    <w:p w:rsidR="00925862" w:rsidRDefault="00925862" w:rsidP="00925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925862" w:rsidRDefault="00925862" w:rsidP="00925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925862" w:rsidRDefault="00925862" w:rsidP="00925862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2019-06-26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TAR-54</w:t>
      </w:r>
      <w:bookmarkEnd w:id="2"/>
    </w:p>
    <w:p w:rsid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25862" w:rsidRDefault="00925862" w:rsidP="0092586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Posėdis vyksta 2019-06-18. Pradžia 13.00 val.</w:t>
      </w:r>
    </w:p>
    <w:p w:rsidR="00925862" w:rsidRDefault="00925862" w:rsidP="0092586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Posėdžio pirmininkas –  Kazys Bagdonas.</w:t>
      </w:r>
    </w:p>
    <w:p w:rsidR="00925862" w:rsidRDefault="00925862" w:rsidP="009258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Posėdžio sekretorė  – Lietutė Demidova.</w:t>
      </w:r>
    </w:p>
    <w:p w:rsidR="00925862" w:rsidRDefault="00925862" w:rsidP="009C4D3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Posėdyje dalyvauja komiteto nariai: Arvydas Cesiulis, Ligita Girskienė, Arvydas Vaitkus,</w:t>
      </w:r>
      <w:r w:rsidR="009C4D3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Vaida Žvikienė,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Artūras Razbadauskas.</w:t>
      </w:r>
      <w:r w:rsidR="009C4D35" w:rsidRPr="009C4D3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9C4D35">
        <w:rPr>
          <w:rFonts w:ascii="Times New Roman" w:eastAsia="Calibri" w:hAnsi="Times New Roman" w:cs="Times New Roman"/>
          <w:sz w:val="24"/>
          <w:szCs w:val="24"/>
          <w:lang w:eastAsia="lt-LT"/>
        </w:rPr>
        <w:t>Nedalyvauja Jurij Šeršniov.</w:t>
      </w:r>
    </w:p>
    <w:p w:rsidR="00925862" w:rsidRDefault="00925862" w:rsidP="009258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Posėdyje dalyvaujančių komiteto narių ir svečių sąrašai (priedai 1, 2) pridedami.</w:t>
      </w:r>
    </w:p>
    <w:p w:rsidR="00925862" w:rsidRDefault="00925862" w:rsidP="009258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K.</w:t>
      </w:r>
      <w:r w:rsidR="009C4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Bagdonas siūlo papildyti darbotvarkę klausimu „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>Atstovo delegavimas į Jaunimo reikalų tarybą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925862" w:rsidRPr="00925862" w:rsidRDefault="00925862" w:rsidP="009258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DARBOTVARKĖ:</w:t>
      </w:r>
    </w:p>
    <w:p w:rsidR="00925862" w:rsidRP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>1. Dėl savivaldybės būsto ir pagalbinio ūkio paskirties ūkinio pastato dalių pardavimo. Pranešėjas E. Simokaitis.</w:t>
      </w:r>
    </w:p>
    <w:p w:rsidR="00925862" w:rsidRP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 2. Dėl Neįgaliųjų reikalų tarybos sudėties patvirtinimo. Pranešėja A. Liesytė.</w:t>
      </w:r>
    </w:p>
    <w:p w:rsidR="00925862" w:rsidRP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>3. Dėl Šeimos tarybos sudėties patvirtinimo. Pranešėja A. Liesytė.</w:t>
      </w:r>
    </w:p>
    <w:p w:rsidR="00925862" w:rsidRP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 4. Dėl Klaipėdos miesto savivaldybės tarybos 2018 m. kovo 29 d. sprendimo Nr. T2-51 „Dėl Pagalbos į namus teikimo tvarkos aprašo patvirtinimo“ pakeitimo. Pranešėja A. Liesytė.</w:t>
      </w:r>
    </w:p>
    <w:p w:rsidR="00925862" w:rsidRP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>5. Dėl Klaipėdos miesto savivaldybės tarybos 2016 m. kovo 31 d. sprendimo Nr. T2-69 „Dėl Pagalbos į namus, perkamos viešuosius pirkimus reglamentuojančių teisės aktų nustatyta tvarka, teikimo tvarkos aprašo patvirtinimo“ pakeitimo. Pranešėja A. Liesytė.</w:t>
      </w:r>
    </w:p>
    <w:p w:rsidR="00925862" w:rsidRP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 6. Atstovo delegavimas į Jaunimo reikalų tarybą. Pranešėja A. Andruškevičiūtė.</w:t>
      </w:r>
    </w:p>
    <w:p w:rsidR="00925862" w:rsidRDefault="009C4D35" w:rsidP="009258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Patvirtinta už – 4</w:t>
      </w:r>
      <w:r w:rsidR="00925862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925862" w:rsidRDefault="00925862" w:rsidP="009258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SVARSTYTA. S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>avivaldybės būsto ir pagalbinio ūkio paskirtie</w:t>
      </w:r>
      <w:r>
        <w:rPr>
          <w:rFonts w:ascii="Times New Roman" w:eastAsia="Times New Roman" w:hAnsi="Times New Roman" w:cs="Times New Roman"/>
          <w:sz w:val="24"/>
          <w:szCs w:val="24"/>
        </w:rPr>
        <w:t>s ūkinio pastato dalių pardavimas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C4D35" w:rsidRPr="009C4D35" w:rsidRDefault="00925862" w:rsidP="009C4D35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D35">
        <w:rPr>
          <w:rFonts w:ascii="Times New Roman" w:eastAsia="Times New Roman" w:hAnsi="Times New Roman" w:cs="Times New Roman"/>
          <w:sz w:val="24"/>
          <w:szCs w:val="24"/>
        </w:rPr>
        <w:t xml:space="preserve">             Pranešėjas </w:t>
      </w:r>
      <w:r w:rsidR="00D416AE" w:rsidRPr="009C4D3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C4D35">
        <w:rPr>
          <w:rFonts w:ascii="Times New Roman" w:eastAsia="Times New Roman" w:hAnsi="Times New Roman" w:cs="Times New Roman"/>
          <w:sz w:val="24"/>
          <w:szCs w:val="24"/>
        </w:rPr>
        <w:t>E. Simokaitis</w:t>
      </w:r>
      <w:r w:rsidRPr="00840C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4D35" w:rsidRPr="00840C05">
        <w:rPr>
          <w:rFonts w:ascii="Times New Roman" w:hAnsi="Times New Roman" w:cs="Times New Roman"/>
          <w:sz w:val="24"/>
          <w:szCs w:val="24"/>
        </w:rPr>
        <w:t xml:space="preserve"> </w:t>
      </w:r>
      <w:r w:rsidR="00376E6A" w:rsidRPr="00840C05">
        <w:rPr>
          <w:rFonts w:ascii="Times New Roman" w:hAnsi="Times New Roman" w:cs="Times New Roman"/>
          <w:sz w:val="24"/>
          <w:szCs w:val="24"/>
        </w:rPr>
        <w:t xml:space="preserve">Pažymi, kad </w:t>
      </w:r>
      <w:r w:rsidR="00376E6A">
        <w:rPr>
          <w:rFonts w:ascii="Times New Roman" w:hAnsi="Times New Roman" w:cs="Times New Roman"/>
          <w:sz w:val="24"/>
          <w:szCs w:val="24"/>
        </w:rPr>
        <w:t>š</w:t>
      </w:r>
      <w:r w:rsidR="009C4D35" w:rsidRPr="009C4D35">
        <w:rPr>
          <w:rFonts w:ascii="Times New Roman" w:hAnsi="Times New Roman" w:cs="Times New Roman"/>
          <w:sz w:val="24"/>
          <w:szCs w:val="24"/>
        </w:rPr>
        <w:t>iuo sprendimu siekiama įgyvendinti savivaldybės būsto nuomininkės ir gyvenamojo namo bendraturčių prašymus dėl leidimo įsigyti būsto dalį ir pagalbinio ūkio paskirties ūkinio pastato dalis, atlikti pardavimo procedūras.</w:t>
      </w:r>
    </w:p>
    <w:p w:rsidR="009C4D35" w:rsidRPr="009C4D35" w:rsidRDefault="009C4D35" w:rsidP="009C4D3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40C05">
        <w:rPr>
          <w:rFonts w:ascii="Times New Roman" w:hAnsi="Times New Roman" w:cs="Times New Roman"/>
          <w:sz w:val="24"/>
          <w:szCs w:val="24"/>
        </w:rPr>
        <w:t xml:space="preserve">Primena, kad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4D35">
        <w:rPr>
          <w:rFonts w:ascii="Times New Roman" w:hAnsi="Times New Roman" w:cs="Times New Roman"/>
          <w:sz w:val="24"/>
          <w:szCs w:val="24"/>
        </w:rPr>
        <w:t xml:space="preserve">avivaldybės administracijai pateikti R. L. ir gyvenamojo namo </w:t>
      </w:r>
      <w:r w:rsidRPr="009C4D35">
        <w:rPr>
          <w:rFonts w:ascii="Times New Roman" w:hAnsi="Times New Roman" w:cs="Times New Roman"/>
          <w:i/>
          <w:sz w:val="24"/>
          <w:szCs w:val="24"/>
        </w:rPr>
        <w:t>(duomenys neskelbtini)</w:t>
      </w:r>
      <w:r w:rsidRPr="009C4D35">
        <w:rPr>
          <w:rFonts w:ascii="Times New Roman" w:hAnsi="Times New Roman" w:cs="Times New Roman"/>
          <w:sz w:val="24"/>
          <w:szCs w:val="24"/>
        </w:rPr>
        <w:t>, Klaipėdoje, bendraturčių</w:t>
      </w:r>
      <w:r w:rsidRPr="009C4D35">
        <w:rPr>
          <w:rFonts w:ascii="Times New Roman" w:hAnsi="Times New Roman" w:cs="Times New Roman"/>
          <w:sz w:val="24"/>
          <w:szCs w:val="24"/>
          <w:lang w:bidi="he-IL"/>
        </w:rPr>
        <w:t xml:space="preserve"> V. J., B. D., D. U., S. D., M. K., R. B., S. Z., R. S.ir S. S. </w:t>
      </w:r>
      <w:r w:rsidRPr="009C4D35">
        <w:rPr>
          <w:rFonts w:ascii="Times New Roman" w:hAnsi="Times New Roman" w:cs="Times New Roman"/>
          <w:sz w:val="24"/>
          <w:szCs w:val="24"/>
        </w:rPr>
        <w:t xml:space="preserve">prašymai pirkti savivaldybės būsto ir pagalbinio ūkio paskirties ūkinio pastato </w:t>
      </w:r>
      <w:r w:rsidRPr="009C4D35">
        <w:rPr>
          <w:rFonts w:ascii="Times New Roman" w:hAnsi="Times New Roman" w:cs="Times New Roman"/>
          <w:i/>
          <w:sz w:val="24"/>
          <w:szCs w:val="24"/>
        </w:rPr>
        <w:t>(duomenys neskelbtini)</w:t>
      </w:r>
      <w:r w:rsidRPr="009C4D35">
        <w:rPr>
          <w:rFonts w:ascii="Times New Roman" w:hAnsi="Times New Roman" w:cs="Times New Roman"/>
          <w:sz w:val="24"/>
          <w:szCs w:val="24"/>
        </w:rPr>
        <w:t>, Klaipėdoje, dalis.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D35">
        <w:rPr>
          <w:rFonts w:ascii="Times New Roman" w:hAnsi="Times New Roman" w:cs="Times New Roman"/>
          <w:sz w:val="24"/>
          <w:szCs w:val="24"/>
        </w:rPr>
        <w:t>Savivaldybės būsto nuomininkė R. L. prašo ir sutinka rinkos verte pirkti savivaldybei nuosavybės teise priklausančias 34/100 būsto dalis, 21,25 kv. m ploto, bendras plotas 62,78 kv. m.</w:t>
      </w:r>
      <w:r w:rsidRPr="009C4D35">
        <w:rPr>
          <w:rFonts w:ascii="Times New Roman" w:hAnsi="Times New Roman" w:cs="Times New Roman"/>
          <w:i/>
          <w:sz w:val="24"/>
          <w:szCs w:val="24"/>
        </w:rPr>
        <w:t xml:space="preserve"> (duomenys neskelbtini)</w:t>
      </w:r>
      <w:r w:rsidRPr="009C4D35">
        <w:rPr>
          <w:rFonts w:ascii="Times New Roman" w:hAnsi="Times New Roman" w:cs="Times New Roman"/>
          <w:sz w:val="24"/>
          <w:szCs w:val="24"/>
        </w:rPr>
        <w:t xml:space="preserve">, Klaipėdoje. 34/100 būsto dalys yra iš dalies parduodamame bute su bendra virtuve. Klaipėdos miesto savivaldybės administracijos direktoriaus 2019 m. gegužės 3 d. įsakymu Nr. AD2-265 34/100 būsto dalys išnuomotos terminuotam laikotarpiui (būsto pirkimo procedūrų vykdymui). 66/100 būsto dalys nuosavybės teise priklauso R. L. Turto vertintojai UAB „OBER-HAUS“ nekilnojamas turtas nustatė 34/100 būsto dalių </w:t>
      </w:r>
      <w:r w:rsidRPr="009C4D35">
        <w:rPr>
          <w:rFonts w:ascii="Times New Roman" w:hAnsi="Times New Roman" w:cs="Times New Roman"/>
          <w:i/>
          <w:sz w:val="24"/>
          <w:szCs w:val="24"/>
        </w:rPr>
        <w:t>(duomenys neskelbtini)</w:t>
      </w:r>
      <w:r w:rsidRPr="009C4D35">
        <w:rPr>
          <w:rFonts w:ascii="Times New Roman" w:hAnsi="Times New Roman" w:cs="Times New Roman"/>
          <w:sz w:val="24"/>
          <w:szCs w:val="24"/>
        </w:rPr>
        <w:t>, Klaipėdoje, rinkos vertę – 12 080,00 Eur (iš jų 80,00 Eur už būsto vertės nustatymą), kuri atitinka būsto dalies pardavimo kainą.</w:t>
      </w:r>
    </w:p>
    <w:p w:rsidR="009C4D35" w:rsidRPr="009C4D35" w:rsidRDefault="009C4D35" w:rsidP="009C4D3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9C4D3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C4D35">
        <w:rPr>
          <w:rFonts w:ascii="Times New Roman" w:hAnsi="Times New Roman" w:cs="Times New Roman"/>
          <w:sz w:val="24"/>
          <w:szCs w:val="24"/>
        </w:rPr>
        <w:t xml:space="preserve">Gyvenamojo namo </w:t>
      </w:r>
      <w:r w:rsidRPr="009C4D35">
        <w:rPr>
          <w:rFonts w:ascii="Times New Roman" w:hAnsi="Times New Roman" w:cs="Times New Roman"/>
          <w:i/>
          <w:sz w:val="24"/>
          <w:szCs w:val="24"/>
        </w:rPr>
        <w:t>(duomenys neskelbtini)</w:t>
      </w:r>
      <w:r w:rsidRPr="009C4D35">
        <w:rPr>
          <w:rFonts w:ascii="Times New Roman" w:hAnsi="Times New Roman" w:cs="Times New Roman"/>
          <w:sz w:val="24"/>
          <w:szCs w:val="24"/>
        </w:rPr>
        <w:t>, Klaipėdoje, nurodyti savininkai pateikė prašymus leisti pirkti rinkos verte Klaipėdos miesto savivaldybei nuosavybės teise priklausančio</w:t>
      </w:r>
      <w:r w:rsidRPr="009C4D35">
        <w:rPr>
          <w:rStyle w:val="Grietas"/>
          <w:rFonts w:ascii="Times New Roman" w:hAnsi="Times New Roman" w:cs="Times New Roman"/>
          <w:sz w:val="24"/>
          <w:szCs w:val="24"/>
        </w:rPr>
        <w:t xml:space="preserve"> </w:t>
      </w:r>
      <w:r w:rsidRPr="009C4D35">
        <w:rPr>
          <w:rStyle w:val="Grietas"/>
          <w:rFonts w:ascii="Times New Roman" w:hAnsi="Times New Roman" w:cs="Times New Roman"/>
          <w:b w:val="0"/>
          <w:sz w:val="24"/>
          <w:szCs w:val="24"/>
        </w:rPr>
        <w:t>pagalbinio ūkio paskirties ūkinio pastato</w:t>
      </w:r>
      <w:r w:rsidRPr="009C4D35">
        <w:rPr>
          <w:rFonts w:ascii="Times New Roman" w:hAnsi="Times New Roman" w:cs="Times New Roman"/>
          <w:sz w:val="24"/>
          <w:szCs w:val="24"/>
        </w:rPr>
        <w:t xml:space="preserve"> </w:t>
      </w:r>
      <w:r w:rsidRPr="009C4D35">
        <w:rPr>
          <w:rFonts w:ascii="Times New Roman" w:hAnsi="Times New Roman" w:cs="Times New Roman"/>
          <w:i/>
          <w:sz w:val="24"/>
          <w:szCs w:val="24"/>
        </w:rPr>
        <w:t>(duomenys neskelbtini)</w:t>
      </w:r>
      <w:r w:rsidRPr="009C4D35">
        <w:rPr>
          <w:rFonts w:ascii="Times New Roman" w:hAnsi="Times New Roman" w:cs="Times New Roman"/>
          <w:sz w:val="24"/>
          <w:szCs w:val="24"/>
        </w:rPr>
        <w:t>, Klaipėdoje,</w:t>
      </w:r>
      <w:r w:rsidRPr="009C4D35">
        <w:rPr>
          <w:rStyle w:val="Grietas"/>
          <w:rFonts w:ascii="Times New Roman" w:hAnsi="Times New Roman" w:cs="Times New Roman"/>
          <w:sz w:val="24"/>
          <w:szCs w:val="24"/>
        </w:rPr>
        <w:t xml:space="preserve"> </w:t>
      </w:r>
      <w:r w:rsidRPr="009C4D35">
        <w:rPr>
          <w:rStyle w:val="Grietas"/>
          <w:rFonts w:ascii="Times New Roman" w:hAnsi="Times New Roman" w:cs="Times New Roman"/>
          <w:b w:val="0"/>
          <w:sz w:val="24"/>
          <w:szCs w:val="24"/>
        </w:rPr>
        <w:t>unikalus Nr.</w:t>
      </w:r>
      <w:r w:rsidRPr="009C4D35">
        <w:rPr>
          <w:rStyle w:val="Grietas"/>
          <w:rFonts w:ascii="Times New Roman" w:hAnsi="Times New Roman" w:cs="Times New Roman"/>
          <w:sz w:val="24"/>
          <w:szCs w:val="24"/>
        </w:rPr>
        <w:t xml:space="preserve"> </w:t>
      </w:r>
      <w:r w:rsidRPr="009C4D35">
        <w:rPr>
          <w:rFonts w:ascii="Times New Roman" w:hAnsi="Times New Roman" w:cs="Times New Roman"/>
          <w:i/>
          <w:sz w:val="24"/>
          <w:szCs w:val="24"/>
        </w:rPr>
        <w:t>(duomenys neskelbtini)</w:t>
      </w:r>
      <w:r w:rsidRPr="009C4D35">
        <w:rPr>
          <w:rStyle w:val="Grietas"/>
          <w:rFonts w:ascii="Times New Roman" w:hAnsi="Times New Roman" w:cs="Times New Roman"/>
          <w:b w:val="0"/>
          <w:sz w:val="24"/>
          <w:szCs w:val="24"/>
        </w:rPr>
        <w:t>, plane žymimo 2I1p</w:t>
      </w:r>
      <w:r w:rsidRPr="009C4D35">
        <w:rPr>
          <w:rFonts w:ascii="Times New Roman" w:hAnsi="Times New Roman" w:cs="Times New Roman"/>
          <w:b/>
          <w:sz w:val="24"/>
          <w:szCs w:val="24"/>
        </w:rPr>
        <w:t>,</w:t>
      </w:r>
      <w:r w:rsidRPr="009C4D35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bendras plotas – 122,03 kv. metro, užstatytas plotas – 107,00 kv. metro,</w:t>
      </w:r>
      <w:r w:rsidRPr="009C4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D35">
        <w:rPr>
          <w:rFonts w:ascii="Times New Roman" w:hAnsi="Times New Roman" w:cs="Times New Roman"/>
          <w:sz w:val="24"/>
          <w:szCs w:val="24"/>
        </w:rPr>
        <w:t>dalis.</w:t>
      </w:r>
      <w:r w:rsidRPr="009C4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D35">
        <w:rPr>
          <w:rFonts w:ascii="Times New Roman" w:hAnsi="Times New Roman" w:cs="Times New Roman"/>
          <w:sz w:val="24"/>
          <w:szCs w:val="24"/>
        </w:rPr>
        <w:t xml:space="preserve">Ūkinis pastatas yra gyvenamojo namo </w:t>
      </w:r>
      <w:r w:rsidRPr="009C4D35">
        <w:rPr>
          <w:rFonts w:ascii="Times New Roman" w:hAnsi="Times New Roman" w:cs="Times New Roman"/>
          <w:i/>
          <w:sz w:val="24"/>
          <w:szCs w:val="24"/>
        </w:rPr>
        <w:t>(duomenys neskelbtini)</w:t>
      </w:r>
      <w:r w:rsidRPr="009C4D35">
        <w:rPr>
          <w:rFonts w:ascii="Times New Roman" w:hAnsi="Times New Roman" w:cs="Times New Roman"/>
          <w:sz w:val="24"/>
          <w:szCs w:val="24"/>
        </w:rPr>
        <w:t xml:space="preserve">, Klaipėdoje, valdoje ir gyvenamojo namo savininkams suteikiama pirmenybė pirkti nurodytą turtą. Gyvenamojo namo </w:t>
      </w:r>
      <w:r w:rsidRPr="009C4D35">
        <w:rPr>
          <w:rFonts w:ascii="Times New Roman" w:hAnsi="Times New Roman" w:cs="Times New Roman"/>
          <w:i/>
          <w:sz w:val="24"/>
          <w:szCs w:val="24"/>
        </w:rPr>
        <w:lastRenderedPageBreak/>
        <w:t>(duomenys neskelbtini)</w:t>
      </w:r>
      <w:r w:rsidRPr="009C4D35">
        <w:rPr>
          <w:rFonts w:ascii="Times New Roman" w:hAnsi="Times New Roman" w:cs="Times New Roman"/>
          <w:sz w:val="24"/>
          <w:szCs w:val="24"/>
        </w:rPr>
        <w:t xml:space="preserve">, Klaipėdoje, būstų savininkai pasirašė susitarimą dėl pagalbinio ūkio paskirties pastato </w:t>
      </w:r>
      <w:r w:rsidRPr="009C4D35">
        <w:rPr>
          <w:rFonts w:ascii="Times New Roman" w:hAnsi="Times New Roman" w:cs="Times New Roman"/>
          <w:i/>
          <w:sz w:val="24"/>
          <w:szCs w:val="24"/>
        </w:rPr>
        <w:t>(duomenys neskelbtini)</w:t>
      </w:r>
      <w:r w:rsidRPr="009C4D35">
        <w:rPr>
          <w:rFonts w:ascii="Times New Roman" w:hAnsi="Times New Roman" w:cs="Times New Roman"/>
          <w:sz w:val="24"/>
          <w:szCs w:val="24"/>
        </w:rPr>
        <w:t>, Klaipėdoje, pasidalijimo ir naudojimosi tvarkos. Turto vertintojai UAB „OBER-HAUS“ nekilnojamas turtas nustatė kiekvienos pastato dalies rinkos vertę. Bendra visų dalių vertė – 19 800,00 Eur (iš jų po 600,00 Eur už kiekvienos dalies vertės nustatymą).  Nustatyta ūkinio pastato dalių vertė atitinka turto pardavimo kainą.</w:t>
      </w:r>
    </w:p>
    <w:p w:rsidR="00925862" w:rsidRPr="009C4D35" w:rsidRDefault="009C4D35" w:rsidP="009C4D3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9C4D3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C4D35">
        <w:rPr>
          <w:rFonts w:ascii="Times New Roman" w:hAnsi="Times New Roman" w:cs="Times New Roman"/>
          <w:sz w:val="24"/>
          <w:szCs w:val="24"/>
        </w:rPr>
        <w:t>Nurodyti pirkėjai už perkamą turtą atsiskaitys, sumokant nustatytą kainą po sprendimo priėmimo arba per 3 mėn. po pirkimo-pardavimo sutarties pasirašymo.</w:t>
      </w:r>
    </w:p>
    <w:p w:rsidR="00925862" w:rsidRPr="009C4D35" w:rsidRDefault="00925862" w:rsidP="009C4D3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9C4D35">
        <w:rPr>
          <w:rFonts w:ascii="Times New Roman" w:hAnsi="Times New Roman" w:cs="Times New Roman"/>
          <w:sz w:val="24"/>
          <w:szCs w:val="24"/>
        </w:rPr>
        <w:t xml:space="preserve">             NUTARTA. Pritarti pateiktam sprendimo projektui.</w:t>
      </w:r>
    </w:p>
    <w:p w:rsidR="00925862" w:rsidRDefault="009C4D35" w:rsidP="009258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BALSUOTA: už – 6</w:t>
      </w:r>
      <w:r w:rsidR="00925862">
        <w:rPr>
          <w:rFonts w:ascii="Times New Roman" w:hAnsi="Times New Roman" w:cs="Times New Roman"/>
          <w:sz w:val="24"/>
          <w:szCs w:val="24"/>
        </w:rPr>
        <w:t>, prieš – 0, susilaiko – 0.</w:t>
      </w:r>
    </w:p>
    <w:p w:rsidR="00925862" w:rsidRP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Neįgaliųjų reikalų tarybos </w:t>
      </w:r>
      <w:r>
        <w:rPr>
          <w:rFonts w:ascii="Times New Roman" w:eastAsia="Times New Roman" w:hAnsi="Times New Roman" w:cs="Times New Roman"/>
          <w:sz w:val="24"/>
          <w:szCs w:val="24"/>
        </w:rPr>
        <w:t>sudėties patvirtinimas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25862" w:rsidRPr="006C5EF0" w:rsidRDefault="00925862" w:rsidP="006C5EF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6C5EF0">
        <w:rPr>
          <w:rFonts w:ascii="Times New Roman" w:hAnsi="Times New Roman" w:cs="Times New Roman"/>
          <w:sz w:val="24"/>
          <w:szCs w:val="24"/>
        </w:rPr>
        <w:t xml:space="preserve">             Pranešėja </w:t>
      </w:r>
      <w:r w:rsidR="00D416AE" w:rsidRPr="006C5EF0">
        <w:rPr>
          <w:rFonts w:ascii="Times New Roman" w:hAnsi="Times New Roman" w:cs="Times New Roman"/>
          <w:sz w:val="24"/>
          <w:szCs w:val="24"/>
        </w:rPr>
        <w:t xml:space="preserve">– </w:t>
      </w:r>
      <w:r w:rsidRPr="006C5EF0">
        <w:rPr>
          <w:rFonts w:ascii="Times New Roman" w:hAnsi="Times New Roman" w:cs="Times New Roman"/>
          <w:sz w:val="24"/>
          <w:szCs w:val="24"/>
        </w:rPr>
        <w:t>A. Liesytė.</w:t>
      </w:r>
      <w:r w:rsidR="006C5EF0" w:rsidRPr="006C5EF0">
        <w:rPr>
          <w:rFonts w:ascii="Times New Roman" w:hAnsi="Times New Roman" w:cs="Times New Roman"/>
          <w:sz w:val="24"/>
          <w:szCs w:val="24"/>
        </w:rPr>
        <w:t xml:space="preserve"> </w:t>
      </w:r>
      <w:r w:rsidR="00376E6A">
        <w:rPr>
          <w:rFonts w:ascii="Times New Roman" w:hAnsi="Times New Roman" w:cs="Times New Roman"/>
          <w:sz w:val="24"/>
          <w:szCs w:val="24"/>
        </w:rPr>
        <w:t>Teigia, kad š</w:t>
      </w:r>
      <w:r w:rsidR="006C5EF0" w:rsidRPr="006C5EF0">
        <w:rPr>
          <w:rFonts w:ascii="Times New Roman" w:hAnsi="Times New Roman" w:cs="Times New Roman"/>
          <w:sz w:val="24"/>
          <w:szCs w:val="24"/>
        </w:rPr>
        <w:t>iuo sprendimu būtų patvirtinta nauja Neįgaliųjų reikalų tarybos sudėtis ir panaikinta 2015 m. Klaipėdos miesto savivaldybės tarybos sprendimu patvirtinta Neįgaliųjų reikalų tarybos sudėtis.</w:t>
      </w:r>
    </w:p>
    <w:p w:rsidR="00925862" w:rsidRPr="006C5EF0" w:rsidRDefault="00925862" w:rsidP="006C5EF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6C5EF0">
        <w:rPr>
          <w:rFonts w:ascii="Times New Roman" w:hAnsi="Times New Roman" w:cs="Times New Roman"/>
          <w:sz w:val="24"/>
          <w:szCs w:val="24"/>
        </w:rPr>
        <w:t xml:space="preserve">             NUTARTA. Pritarti pateiktam sprendimo projektui.</w:t>
      </w:r>
    </w:p>
    <w:p w:rsidR="00925862" w:rsidRDefault="009C4D35" w:rsidP="009258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BALSUOTA: už – 6</w:t>
      </w:r>
      <w:r w:rsidR="00925862">
        <w:rPr>
          <w:rFonts w:ascii="Times New Roman" w:hAnsi="Times New Roman" w:cs="Times New Roman"/>
          <w:sz w:val="24"/>
          <w:szCs w:val="24"/>
        </w:rPr>
        <w:t>, prieš – 0, susilaiko – 0.</w:t>
      </w:r>
    </w:p>
    <w:p w:rsidR="00925862" w:rsidRP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>Šeim</w:t>
      </w:r>
      <w:r>
        <w:rPr>
          <w:rFonts w:ascii="Times New Roman" w:eastAsia="Times New Roman" w:hAnsi="Times New Roman" w:cs="Times New Roman"/>
          <w:sz w:val="24"/>
          <w:szCs w:val="24"/>
        </w:rPr>
        <w:t>os tarybos sudėties patvirtinimas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25862" w:rsidRDefault="00613583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25862" w:rsidRPr="00925862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 w:rsidR="00376E6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25862" w:rsidRPr="00925862">
        <w:rPr>
          <w:rFonts w:ascii="Times New Roman" w:eastAsia="Times New Roman" w:hAnsi="Times New Roman" w:cs="Times New Roman"/>
          <w:sz w:val="24"/>
          <w:szCs w:val="24"/>
        </w:rPr>
        <w:t>A. Liesytė.</w:t>
      </w:r>
      <w:r w:rsidRPr="00613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E6A">
        <w:rPr>
          <w:rFonts w:ascii="Times New Roman" w:eastAsia="Times New Roman" w:hAnsi="Times New Roman" w:cs="Times New Roman"/>
          <w:sz w:val="24"/>
          <w:szCs w:val="24"/>
        </w:rPr>
        <w:t xml:space="preserve">Primena, kad </w:t>
      </w:r>
      <w:r w:rsidRPr="00613583">
        <w:rPr>
          <w:rFonts w:ascii="Times New Roman" w:eastAsia="Times New Roman" w:hAnsi="Times New Roman" w:cs="Times New Roman"/>
          <w:sz w:val="24"/>
          <w:szCs w:val="24"/>
        </w:rPr>
        <w:t>Klaip</w:t>
      </w:r>
      <w:r w:rsidR="00376E6A">
        <w:rPr>
          <w:rFonts w:ascii="Times New Roman" w:eastAsia="Times New Roman" w:hAnsi="Times New Roman" w:cs="Times New Roman"/>
          <w:sz w:val="24"/>
          <w:szCs w:val="24"/>
        </w:rPr>
        <w:t>ėdos miesto savivaldybės taryba</w:t>
      </w:r>
      <w:r w:rsidRPr="00613583">
        <w:rPr>
          <w:rFonts w:ascii="Times New Roman" w:eastAsia="Times New Roman" w:hAnsi="Times New Roman" w:cs="Times New Roman"/>
          <w:sz w:val="24"/>
          <w:szCs w:val="24"/>
        </w:rPr>
        <w:t xml:space="preserve"> 2014 m. sausio 30 d. sprendimu</w:t>
      </w:r>
      <w:r w:rsidR="00376E6A">
        <w:rPr>
          <w:rFonts w:ascii="Times New Roman" w:eastAsia="Times New Roman" w:hAnsi="Times New Roman" w:cs="Times New Roman"/>
          <w:sz w:val="24"/>
          <w:szCs w:val="24"/>
        </w:rPr>
        <w:t xml:space="preserve"> Nr. T2-3 patvirtino Šeimos tarybos nuostatus, kuriuose numatė</w:t>
      </w:r>
      <w:r w:rsidRPr="00613583">
        <w:rPr>
          <w:rFonts w:ascii="Times New Roman" w:eastAsia="Times New Roman" w:hAnsi="Times New Roman" w:cs="Times New Roman"/>
          <w:sz w:val="24"/>
          <w:szCs w:val="24"/>
        </w:rPr>
        <w:t>, kad Šeimos tarybos sudėtį tvirtina Savivaldybės taryba. Šeimos tarybą sudaro 7 nevyriausybinių organizacijų, dirbančių</w:t>
      </w:r>
      <w:r w:rsidRPr="006135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3583">
        <w:rPr>
          <w:rFonts w:ascii="Times New Roman" w:eastAsia="Times New Roman" w:hAnsi="Times New Roman" w:cs="Times New Roman"/>
          <w:sz w:val="24"/>
          <w:szCs w:val="24"/>
        </w:rPr>
        <w:t xml:space="preserve">su šeimomis atstovai, 1 Savivaldybės administracijos atstovas, 1 Klaipėdos psichologinės ir pedagoginės tarnybos atstovas, po 1 atstovą iš Sveikatos ir socialinių reikalų, Kultūros, švietimo ir sporto, Miesto ūkio ir aplinkosaugos, Finansų ir ekonomikos bei Miesto plėtros ir strateginio planavimo komitetų. </w:t>
      </w:r>
    </w:p>
    <w:p w:rsidR="00925862" w:rsidRDefault="00925862" w:rsidP="009258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NUTARTA. Pritarti pateiktam sprendimo projektui.</w:t>
      </w:r>
    </w:p>
    <w:p w:rsidR="00925862" w:rsidRDefault="000D6133" w:rsidP="009258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BALSUOTA: už – 6</w:t>
      </w:r>
      <w:r w:rsidR="00925862">
        <w:rPr>
          <w:rFonts w:ascii="Times New Roman" w:hAnsi="Times New Roman" w:cs="Times New Roman"/>
          <w:sz w:val="24"/>
          <w:szCs w:val="24"/>
        </w:rPr>
        <w:t>, prieš – 0, susilaiko – 0.</w:t>
      </w:r>
    </w:p>
    <w:p w:rsidR="00925862" w:rsidRP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>Klaipėdos miesto savivaldybės tarybos 2018 m. kovo 29 d. sprendimo Nr. T2-51 „Dėl Pagalbos į namus teikimo tvarkos aprašo patvirtinimo“ pakeit</w:t>
      </w:r>
      <w:r>
        <w:rPr>
          <w:rFonts w:ascii="Times New Roman" w:eastAsia="Times New Roman" w:hAnsi="Times New Roman" w:cs="Times New Roman"/>
          <w:sz w:val="24"/>
          <w:szCs w:val="24"/>
        </w:rPr>
        <w:t>imas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A7F75" w:rsidRPr="004E38CA" w:rsidRDefault="009A7F75" w:rsidP="004E38CA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E38C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5862" w:rsidRPr="004E38CA">
        <w:rPr>
          <w:rFonts w:ascii="Times New Roman" w:hAnsi="Times New Roman" w:cs="Times New Roman"/>
          <w:sz w:val="24"/>
          <w:szCs w:val="24"/>
        </w:rPr>
        <w:t xml:space="preserve"> Pranešėja </w:t>
      </w:r>
      <w:r w:rsidR="00D416AE" w:rsidRPr="004E38CA">
        <w:rPr>
          <w:rFonts w:ascii="Times New Roman" w:hAnsi="Times New Roman" w:cs="Times New Roman"/>
          <w:sz w:val="24"/>
          <w:szCs w:val="24"/>
        </w:rPr>
        <w:t xml:space="preserve">– </w:t>
      </w:r>
      <w:r w:rsidR="00925862" w:rsidRPr="004E38CA">
        <w:rPr>
          <w:rFonts w:ascii="Times New Roman" w:hAnsi="Times New Roman" w:cs="Times New Roman"/>
          <w:sz w:val="24"/>
          <w:szCs w:val="24"/>
        </w:rPr>
        <w:t>A. Liesytė.</w:t>
      </w:r>
      <w:r w:rsidRPr="004E38CA">
        <w:rPr>
          <w:rFonts w:ascii="Times New Roman" w:hAnsi="Times New Roman" w:cs="Times New Roman"/>
          <w:sz w:val="24"/>
          <w:szCs w:val="24"/>
        </w:rPr>
        <w:t xml:space="preserve"> </w:t>
      </w:r>
      <w:r w:rsidR="004E38CA">
        <w:rPr>
          <w:rFonts w:ascii="Times New Roman" w:hAnsi="Times New Roman" w:cs="Times New Roman"/>
          <w:sz w:val="24"/>
          <w:szCs w:val="24"/>
        </w:rPr>
        <w:t xml:space="preserve">Sako, kad </w:t>
      </w:r>
      <w:r w:rsidR="004E38CA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4E38CA" w:rsidRPr="004E38CA">
        <w:rPr>
          <w:rFonts w:ascii="Times New Roman" w:hAnsi="Times New Roman" w:cs="Times New Roman"/>
          <w:sz w:val="24"/>
          <w:szCs w:val="24"/>
          <w:lang w:eastAsia="lt-LT"/>
        </w:rPr>
        <w:t xml:space="preserve">prendimo projekto tikslas – pakeisti Pagalbos į namus teikimo tvarkos aprašo, patvirtinto Klaipėdos miesto savivaldybės tarybos 2018 m. kovo 29 d. sprendimu Nr. T2-51 „Dėl Pagalbos į namus teikimo tvarkos aprašo patvirtinimo“, 27 ir 28 punktus, reglamentuojančius mokėjimą už pagalbos į namus paslaugas. </w:t>
      </w:r>
      <w:r w:rsidRPr="004E38CA">
        <w:rPr>
          <w:rFonts w:ascii="Times New Roman" w:hAnsi="Times New Roman" w:cs="Times New Roman"/>
          <w:sz w:val="24"/>
          <w:szCs w:val="24"/>
          <w:lang w:eastAsia="lt-LT"/>
        </w:rPr>
        <w:t>Šiuo metu biudžetinės įstaigos Klaipėdos miesto socialinės paramos centras ir Neįgaliųjų centras „Klaipėdos lakštutė“ pagalbos į namus paslaugas teikia 308 asmenims, iš jų: 23 asmenys už paslaugas nemoka, 164 asmenys už paslaugas moka 5 proc.,  121 asmuo – 20 proc. nuo pajamų.</w:t>
      </w:r>
    </w:p>
    <w:p w:rsidR="00925862" w:rsidRPr="004E38CA" w:rsidRDefault="009A7F75" w:rsidP="004E38CA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E38CA">
        <w:rPr>
          <w:rFonts w:ascii="Times New Roman" w:hAnsi="Times New Roman" w:cs="Times New Roman"/>
          <w:sz w:val="24"/>
          <w:szCs w:val="24"/>
          <w:lang w:eastAsia="lt-LT"/>
        </w:rPr>
        <w:t xml:space="preserve">      </w:t>
      </w:r>
      <w:r w:rsidR="004E38CA">
        <w:rPr>
          <w:rFonts w:ascii="Times New Roman" w:hAnsi="Times New Roman" w:cs="Times New Roman"/>
          <w:sz w:val="24"/>
          <w:szCs w:val="24"/>
          <w:lang w:eastAsia="lt-LT"/>
        </w:rPr>
        <w:t xml:space="preserve">       Pažymi, kad T</w:t>
      </w:r>
      <w:r w:rsidRPr="004E38CA">
        <w:rPr>
          <w:rFonts w:ascii="Times New Roman" w:hAnsi="Times New Roman" w:cs="Times New Roman"/>
          <w:sz w:val="24"/>
          <w:szCs w:val="24"/>
          <w:lang w:eastAsia="lt-LT"/>
        </w:rPr>
        <w:t>varkos aprašo pakeitimu diferencijavus mokestį už pagalbos į namus paslaugas: padidėtų nemokamai paslaugas gaunančių asmenų skaičius iki 82, sumažėtų asmenų, mokančių už paslaugas 5 proc. nuo pajamų, skaičius iki 105, sumažėtų asmenų, mokančių už paslaugas 20 proc. nuo pajamų, skaičius iki 42, 53 asmenys už paslaugas mokėtų tik 10 proc., 26 asmenys – 15 proc. nuo pajamų.</w:t>
      </w:r>
      <w:r w:rsidR="004E38C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4E38C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Sumažėjus mokesčiui, tikėtina, kad pagalbos į namus paslauga pasinaudos daugiau senų ir neįgalių </w:t>
      </w:r>
      <w:r w:rsidRPr="004E38CA">
        <w:rPr>
          <w:rFonts w:ascii="Times New Roman" w:hAnsi="Times New Roman" w:cs="Times New Roman"/>
          <w:sz w:val="24"/>
          <w:szCs w:val="24"/>
          <w:lang w:eastAsia="lt-LT"/>
        </w:rPr>
        <w:t>asmenų (šeimų), kuriems dėl netekto savarankiškumo reikalinga pagalba.</w:t>
      </w:r>
    </w:p>
    <w:p w:rsidR="00925862" w:rsidRDefault="00925862" w:rsidP="009258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NUTARTA. Pritarti pateiktam sprendimo projektui.</w:t>
      </w:r>
    </w:p>
    <w:p w:rsidR="00925862" w:rsidRDefault="000D6133" w:rsidP="009258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BALSUOTA: už – 6</w:t>
      </w:r>
      <w:r w:rsidR="00925862">
        <w:rPr>
          <w:rFonts w:ascii="Times New Roman" w:hAnsi="Times New Roman" w:cs="Times New Roman"/>
          <w:sz w:val="24"/>
          <w:szCs w:val="24"/>
        </w:rPr>
        <w:t>, prieš – 0, susilaiko – 0.</w:t>
      </w:r>
    </w:p>
    <w:p w:rsidR="00925862" w:rsidRP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>Klaipėdos miesto savivaldybės tarybos 2016 m. kovo 31 d. sprendimo Nr. T2-69 „Dėl Pagalbos į namus, perkamos viešuosius pirkimus reglamentuojančių teisės aktų nustatyta tvarka, teikimo tvarkos aprašo patvirtinimo“ pakeiti</w:t>
      </w:r>
      <w:r>
        <w:rPr>
          <w:rFonts w:ascii="Times New Roman" w:eastAsia="Times New Roman" w:hAnsi="Times New Roman" w:cs="Times New Roman"/>
          <w:sz w:val="24"/>
          <w:szCs w:val="24"/>
        </w:rPr>
        <w:t>mas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D6133" w:rsidRPr="000D6133" w:rsidRDefault="00925862" w:rsidP="000D6133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D6133">
        <w:rPr>
          <w:rFonts w:ascii="Times New Roman" w:hAnsi="Times New Roman" w:cs="Times New Roman"/>
          <w:sz w:val="24"/>
          <w:szCs w:val="24"/>
        </w:rPr>
        <w:t xml:space="preserve">             Pranešėja </w:t>
      </w:r>
      <w:r w:rsidR="00D416AE" w:rsidRPr="000D6133">
        <w:rPr>
          <w:rFonts w:ascii="Times New Roman" w:hAnsi="Times New Roman" w:cs="Times New Roman"/>
          <w:sz w:val="24"/>
          <w:szCs w:val="24"/>
        </w:rPr>
        <w:t xml:space="preserve">– </w:t>
      </w:r>
      <w:r w:rsidRPr="000D6133">
        <w:rPr>
          <w:rFonts w:ascii="Times New Roman" w:hAnsi="Times New Roman" w:cs="Times New Roman"/>
          <w:sz w:val="24"/>
          <w:szCs w:val="24"/>
        </w:rPr>
        <w:t>A. Liesytė.</w:t>
      </w:r>
      <w:r w:rsidR="000D6133" w:rsidRPr="000D613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4E38CA">
        <w:rPr>
          <w:rFonts w:ascii="Times New Roman" w:hAnsi="Times New Roman" w:cs="Times New Roman"/>
          <w:sz w:val="24"/>
          <w:szCs w:val="24"/>
          <w:lang w:eastAsia="lt-LT"/>
        </w:rPr>
        <w:t>Teigia, kad s</w:t>
      </w:r>
      <w:r w:rsidR="000D6133" w:rsidRPr="000D6133">
        <w:rPr>
          <w:rFonts w:ascii="Times New Roman" w:hAnsi="Times New Roman" w:cs="Times New Roman"/>
          <w:sz w:val="24"/>
          <w:szCs w:val="24"/>
          <w:lang w:eastAsia="lt-LT"/>
        </w:rPr>
        <w:t xml:space="preserve">prendimo projekto tikslas – pakeisti Pagalbos į namus, perkamos viešuosius pirkimus reglamentuojančių teisės aktų nustatyta tvarka,  teikimo tvarkos </w:t>
      </w:r>
      <w:r w:rsidR="000D6133" w:rsidRPr="000D6133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aprašo, patvirtinto Klaipėdos miesto savivaldybės tarybos 2016 m. kovo 31 d. sprendimu Nr. T2-69 „Dėl Pagalbos į namus, perkamos viešuosius pirkimus reglamentuojančių teisės aktų nustatyta tvarka, teikimo tvarkos aprašo patvirtinimo“, 27 ir 28 punktus, reglamentuojančius mokėjimą už pagalbos į</w:t>
      </w:r>
      <w:r w:rsidR="000D6133" w:rsidRPr="000D6133">
        <w:rPr>
          <w:lang w:eastAsia="lt-LT"/>
        </w:rPr>
        <w:t xml:space="preserve"> </w:t>
      </w:r>
      <w:r w:rsidR="000D6133" w:rsidRPr="000D6133">
        <w:rPr>
          <w:rFonts w:ascii="Times New Roman" w:hAnsi="Times New Roman" w:cs="Times New Roman"/>
          <w:sz w:val="24"/>
          <w:szCs w:val="24"/>
          <w:lang w:eastAsia="lt-LT"/>
        </w:rPr>
        <w:t>namus paslaugas.</w:t>
      </w:r>
    </w:p>
    <w:p w:rsidR="00925862" w:rsidRPr="004E38CA" w:rsidRDefault="000D6133" w:rsidP="000D6133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  </w:t>
      </w:r>
      <w:r w:rsidR="00840C0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4E38CA">
        <w:rPr>
          <w:rFonts w:ascii="Times New Roman" w:hAnsi="Times New Roman" w:cs="Times New Roman"/>
          <w:sz w:val="24"/>
          <w:szCs w:val="24"/>
          <w:lang w:eastAsia="lt-LT"/>
        </w:rPr>
        <w:t xml:space="preserve">Sako, kad </w:t>
      </w:r>
      <w:r w:rsidRPr="000D6133">
        <w:rPr>
          <w:rFonts w:ascii="Times New Roman" w:hAnsi="Times New Roman" w:cs="Times New Roman"/>
          <w:sz w:val="24"/>
          <w:szCs w:val="24"/>
          <w:lang w:eastAsia="lt-LT"/>
        </w:rPr>
        <w:t>diferencijavus mokestį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už pagalbos į namus paslaugas: </w:t>
      </w:r>
      <w:r w:rsidRPr="000D6133">
        <w:rPr>
          <w:rFonts w:ascii="Times New Roman" w:hAnsi="Times New Roman" w:cs="Times New Roman"/>
          <w:sz w:val="24"/>
          <w:szCs w:val="24"/>
          <w:lang w:eastAsia="lt-LT"/>
        </w:rPr>
        <w:t>padidėtų nemokamai paslaugas ga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unančių asmenų skaičius iki 27, </w:t>
      </w:r>
      <w:r w:rsidRPr="000D6133">
        <w:rPr>
          <w:rFonts w:ascii="Times New Roman" w:hAnsi="Times New Roman" w:cs="Times New Roman"/>
          <w:sz w:val="24"/>
          <w:szCs w:val="24"/>
          <w:lang w:eastAsia="lt-LT"/>
        </w:rPr>
        <w:t>sumažėtų asmenų, mokančių už paslaugas 5 pro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c. nuo pajamų, skaičius iki 47, </w:t>
      </w:r>
      <w:r w:rsidRPr="000D6133">
        <w:rPr>
          <w:rFonts w:ascii="Times New Roman" w:hAnsi="Times New Roman" w:cs="Times New Roman"/>
          <w:sz w:val="24"/>
          <w:szCs w:val="24"/>
          <w:lang w:eastAsia="lt-LT"/>
        </w:rPr>
        <w:t>sumažėtų asmenų, mokančių už paslaugas 20 pro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c. nuo pajamų, skaičius iki 22, </w:t>
      </w:r>
      <w:r w:rsidRPr="000D6133">
        <w:rPr>
          <w:rFonts w:ascii="Times New Roman" w:hAnsi="Times New Roman" w:cs="Times New Roman"/>
          <w:sz w:val="24"/>
          <w:szCs w:val="24"/>
          <w:lang w:eastAsia="lt-LT"/>
        </w:rPr>
        <w:t>23 asmenys už paslaugas mokėtų tik 10 proc., 6 asmenys – 15 proc. nuo pajamų.</w:t>
      </w:r>
      <w:r w:rsidR="004E38C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D6133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Sumažėjus mokesčiui, tikėtina, kad pagalbos į namus paslauga pasinaudos daugiau senų ir neįgalių </w:t>
      </w:r>
      <w:r w:rsidRPr="000D6133">
        <w:rPr>
          <w:rFonts w:ascii="Times New Roman" w:hAnsi="Times New Roman" w:cs="Times New Roman"/>
          <w:sz w:val="24"/>
          <w:szCs w:val="24"/>
          <w:lang w:eastAsia="lt-LT"/>
        </w:rPr>
        <w:t>asmenų (šeimų), kuriems dėl netekto savarankiškumo reikalinga pagalba.</w:t>
      </w:r>
    </w:p>
    <w:p w:rsidR="00925862" w:rsidRPr="000D6133" w:rsidRDefault="00925862" w:rsidP="000D613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0D6133">
        <w:rPr>
          <w:rFonts w:ascii="Times New Roman" w:hAnsi="Times New Roman" w:cs="Times New Roman"/>
          <w:sz w:val="24"/>
          <w:szCs w:val="24"/>
        </w:rPr>
        <w:t xml:space="preserve">             NUTARTA. Pritarti pateiktam sprendimo projektui.</w:t>
      </w:r>
    </w:p>
    <w:p w:rsidR="00925862" w:rsidRDefault="000D6133" w:rsidP="009258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BALSUOTA: už – 6</w:t>
      </w:r>
      <w:r w:rsidR="00925862">
        <w:rPr>
          <w:rFonts w:ascii="Times New Roman" w:hAnsi="Times New Roman" w:cs="Times New Roman"/>
          <w:sz w:val="24"/>
          <w:szCs w:val="24"/>
        </w:rPr>
        <w:t>, prieš – 0, susilaiko – 0.</w:t>
      </w:r>
    </w:p>
    <w:p w:rsidR="00925862" w:rsidRP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862" w:rsidRDefault="00925862" w:rsidP="00925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 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925862">
        <w:rPr>
          <w:rFonts w:ascii="Times New Roman" w:eastAsia="Times New Roman" w:hAnsi="Times New Roman" w:cs="Times New Roman"/>
          <w:sz w:val="24"/>
          <w:szCs w:val="24"/>
        </w:rPr>
        <w:t xml:space="preserve">Atstovo delegavimas į Jaunimo reikalų tarybą. </w:t>
      </w:r>
    </w:p>
    <w:p w:rsidR="00925862" w:rsidRDefault="00925862" w:rsidP="004334F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r w:rsidRPr="00925862">
        <w:rPr>
          <w:rFonts w:ascii="Times New Roman" w:eastAsia="Times New Roman" w:hAnsi="Times New Roman" w:cs="Times New Roman"/>
          <w:sz w:val="24"/>
        </w:rPr>
        <w:t xml:space="preserve">Pranešėja </w:t>
      </w:r>
      <w:r w:rsidR="00D416AE">
        <w:rPr>
          <w:rFonts w:ascii="Times New Roman" w:eastAsia="Times New Roman" w:hAnsi="Times New Roman" w:cs="Times New Roman"/>
          <w:sz w:val="24"/>
        </w:rPr>
        <w:t xml:space="preserve">– </w:t>
      </w:r>
      <w:r w:rsidRPr="00925862">
        <w:rPr>
          <w:rFonts w:ascii="Times New Roman" w:eastAsia="Times New Roman" w:hAnsi="Times New Roman" w:cs="Times New Roman"/>
          <w:sz w:val="24"/>
        </w:rPr>
        <w:t>A. Andruškevičiūtė.</w:t>
      </w:r>
      <w:r w:rsidR="004334FB">
        <w:rPr>
          <w:rFonts w:ascii="Times New Roman" w:eastAsia="Times New Roman" w:hAnsi="Times New Roman" w:cs="Times New Roman"/>
          <w:sz w:val="24"/>
        </w:rPr>
        <w:t xml:space="preserve"> Prašo,</w:t>
      </w:r>
      <w:r w:rsidR="004334FB" w:rsidRPr="004334FB">
        <w:t xml:space="preserve"> </w:t>
      </w:r>
      <w:r w:rsidR="004334FB">
        <w:rPr>
          <w:rFonts w:ascii="Times New Roman" w:hAnsi="Times New Roman" w:cs="Times New Roman"/>
          <w:sz w:val="24"/>
          <w:szCs w:val="24"/>
        </w:rPr>
        <w:t>vadovaudamasi</w:t>
      </w:r>
      <w:r w:rsidR="004334FB" w:rsidRPr="004334FB">
        <w:rPr>
          <w:rFonts w:ascii="Times New Roman" w:hAnsi="Times New Roman" w:cs="Times New Roman"/>
          <w:sz w:val="24"/>
          <w:szCs w:val="24"/>
        </w:rPr>
        <w:t xml:space="preserve"> Klaipėdos miesto tarybos 2019 m. gegužės 30 d. sprendimu Nr. T2-132. „Dėl Klaipėdos miesto jaunimo reikalų tarybos sudėties ir nuostatų patvirtinimo“ 1.2.,</w:t>
      </w:r>
      <w:r w:rsidR="004334FB">
        <w:rPr>
          <w:rFonts w:ascii="Times New Roman" w:hAnsi="Times New Roman" w:cs="Times New Roman"/>
          <w:sz w:val="24"/>
          <w:szCs w:val="24"/>
        </w:rPr>
        <w:t xml:space="preserve"> 1.3, 1.4. punktais,</w:t>
      </w:r>
      <w:r w:rsidR="00840C05">
        <w:rPr>
          <w:rFonts w:ascii="Times New Roman" w:hAnsi="Times New Roman" w:cs="Times New Roman"/>
          <w:sz w:val="24"/>
          <w:szCs w:val="24"/>
        </w:rPr>
        <w:t xml:space="preserve"> deleguoti vieną Sveikatos ir socialinių reikalų komiteto narį</w:t>
      </w:r>
      <w:r w:rsidR="00840C05" w:rsidRPr="00840C05">
        <w:rPr>
          <w:rFonts w:ascii="Times New Roman" w:hAnsi="Times New Roman" w:cs="Times New Roman"/>
          <w:sz w:val="24"/>
          <w:szCs w:val="24"/>
        </w:rPr>
        <w:t xml:space="preserve"> </w:t>
      </w:r>
      <w:r w:rsidR="00840C05">
        <w:rPr>
          <w:rFonts w:ascii="Times New Roman" w:hAnsi="Times New Roman" w:cs="Times New Roman"/>
          <w:sz w:val="24"/>
          <w:szCs w:val="24"/>
        </w:rPr>
        <w:t>į Jaunimo reikalų tarybą</w:t>
      </w:r>
      <w:r w:rsidR="004334FB" w:rsidRPr="004334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38CA" w:rsidRPr="004334FB" w:rsidRDefault="004E38CA" w:rsidP="004334F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K. Bagdonas siūlo deleguoti į Jaunimo reikalų tarybą Vaidą Žvikienę.</w:t>
      </w:r>
    </w:p>
    <w:p w:rsidR="00925862" w:rsidRPr="004334FB" w:rsidRDefault="004E38CA" w:rsidP="004334F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NUTARTA. Deleguoti į Jaunimo reikalų tarybą Vaidą Žvikienę.</w:t>
      </w:r>
    </w:p>
    <w:p w:rsidR="00925862" w:rsidRDefault="000D6133" w:rsidP="009258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BALSUOTA: už – 6</w:t>
      </w:r>
      <w:r w:rsidR="00925862">
        <w:rPr>
          <w:rFonts w:ascii="Times New Roman" w:hAnsi="Times New Roman" w:cs="Times New Roman"/>
          <w:sz w:val="24"/>
          <w:szCs w:val="24"/>
        </w:rPr>
        <w:t>, prieš – 0, susilaiko – 0.</w:t>
      </w:r>
    </w:p>
    <w:p w:rsidR="00983646" w:rsidRDefault="00983646" w:rsidP="009258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983646" w:rsidRDefault="00983646" w:rsidP="009258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Posėdis baigėsi 13.30 val.</w:t>
      </w:r>
    </w:p>
    <w:p w:rsidR="00983646" w:rsidRDefault="00983646" w:rsidP="009258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983646" w:rsidRDefault="00983646" w:rsidP="009258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pirmininkas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Kazys Bagdonas</w:t>
      </w:r>
    </w:p>
    <w:p w:rsidR="00983646" w:rsidRDefault="00983646" w:rsidP="009258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983646" w:rsidRDefault="00983646" w:rsidP="009258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sekretorė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Lietutė Demidova</w:t>
      </w:r>
    </w:p>
    <w:p w:rsidR="00925862" w:rsidRDefault="00925862" w:rsidP="009258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25862" w:rsidRDefault="00925862" w:rsidP="009258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F486A" w:rsidRDefault="007F486A"/>
    <w:sectPr w:rsidR="007F486A" w:rsidSect="00983646">
      <w:headerReference w:type="default" r:id="rId7"/>
      <w:foot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EB2" w:rsidRDefault="00173EB2" w:rsidP="00983646">
      <w:pPr>
        <w:spacing w:after="0" w:line="240" w:lineRule="auto"/>
      </w:pPr>
      <w:r>
        <w:separator/>
      </w:r>
    </w:p>
  </w:endnote>
  <w:endnote w:type="continuationSeparator" w:id="0">
    <w:p w:rsidR="00173EB2" w:rsidRDefault="00173EB2" w:rsidP="0098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646" w:rsidRDefault="00983646">
    <w:pPr>
      <w:pStyle w:val="Porat"/>
      <w:jc w:val="center"/>
    </w:pPr>
  </w:p>
  <w:p w:rsidR="00983646" w:rsidRDefault="0098364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EB2" w:rsidRDefault="00173EB2" w:rsidP="00983646">
      <w:pPr>
        <w:spacing w:after="0" w:line="240" w:lineRule="auto"/>
      </w:pPr>
      <w:r>
        <w:separator/>
      </w:r>
    </w:p>
  </w:footnote>
  <w:footnote w:type="continuationSeparator" w:id="0">
    <w:p w:rsidR="00173EB2" w:rsidRDefault="00173EB2" w:rsidP="0098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8780580"/>
      <w:docPartObj>
        <w:docPartGallery w:val="Page Numbers (Top of Page)"/>
        <w:docPartUnique/>
      </w:docPartObj>
    </w:sdtPr>
    <w:sdtEndPr/>
    <w:sdtContent>
      <w:p w:rsidR="00983646" w:rsidRDefault="009836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EA7">
          <w:rPr>
            <w:noProof/>
          </w:rPr>
          <w:t>2</w:t>
        </w:r>
        <w:r>
          <w:fldChar w:fldCharType="end"/>
        </w:r>
      </w:p>
    </w:sdtContent>
  </w:sdt>
  <w:p w:rsidR="00983646" w:rsidRDefault="0098364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6BA6"/>
    <w:multiLevelType w:val="hybridMultilevel"/>
    <w:tmpl w:val="D7AA129E"/>
    <w:lvl w:ilvl="0" w:tplc="A308D2E6">
      <w:start w:val="1"/>
      <w:numFmt w:val="decimal"/>
      <w:lvlText w:val="%1."/>
      <w:lvlJc w:val="left"/>
      <w:pPr>
        <w:ind w:left="1140" w:hanging="360"/>
      </w:p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2DF4533"/>
    <w:multiLevelType w:val="hybridMultilevel"/>
    <w:tmpl w:val="EEE670A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7A091E"/>
    <w:multiLevelType w:val="hybridMultilevel"/>
    <w:tmpl w:val="D902BE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41D48"/>
    <w:multiLevelType w:val="hybridMultilevel"/>
    <w:tmpl w:val="54781A54"/>
    <w:lvl w:ilvl="0" w:tplc="21C02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62"/>
    <w:rsid w:val="000D6133"/>
    <w:rsid w:val="00173EB2"/>
    <w:rsid w:val="00376E6A"/>
    <w:rsid w:val="003C209E"/>
    <w:rsid w:val="004334FB"/>
    <w:rsid w:val="004E38CA"/>
    <w:rsid w:val="00613583"/>
    <w:rsid w:val="006C5EF0"/>
    <w:rsid w:val="00745EA7"/>
    <w:rsid w:val="007F486A"/>
    <w:rsid w:val="00840C05"/>
    <w:rsid w:val="00925862"/>
    <w:rsid w:val="00983646"/>
    <w:rsid w:val="009A7F75"/>
    <w:rsid w:val="009C4D35"/>
    <w:rsid w:val="00BF1F63"/>
    <w:rsid w:val="00D4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05D5"/>
  <w15:chartTrackingRefBased/>
  <w15:docId w15:val="{413D143B-BB04-4E14-985D-DD46D5A1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5862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25862"/>
    <w:pPr>
      <w:spacing w:after="0" w:line="240" w:lineRule="auto"/>
    </w:p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925862"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925862"/>
    <w:pPr>
      <w:ind w:left="720"/>
      <w:contextualSpacing/>
    </w:pPr>
  </w:style>
  <w:style w:type="character" w:styleId="Grietas">
    <w:name w:val="Strong"/>
    <w:basedOn w:val="Numatytasispastraiposriftas"/>
    <w:qFormat/>
    <w:rsid w:val="009C4D35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836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3646"/>
  </w:style>
  <w:style w:type="paragraph" w:styleId="Porat">
    <w:name w:val="footer"/>
    <w:basedOn w:val="prastasis"/>
    <w:link w:val="PoratDiagrama"/>
    <w:uiPriority w:val="99"/>
    <w:unhideWhenUsed/>
    <w:rsid w:val="009836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3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5898</Words>
  <Characters>3362</Characters>
  <Application>Microsoft Office Word</Application>
  <DocSecurity>4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dcterms:created xsi:type="dcterms:W3CDTF">2019-06-26T05:31:00Z</dcterms:created>
  <dcterms:modified xsi:type="dcterms:W3CDTF">2019-06-26T05:31:00Z</dcterms:modified>
</cp:coreProperties>
</file>