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81D" w:rsidRPr="001B381D" w:rsidRDefault="001B381D" w:rsidP="00787B34">
      <w:pPr>
        <w:spacing w:after="0"/>
        <w:jc w:val="right"/>
        <w:rPr>
          <w:rFonts w:ascii="Times New Roman" w:hAnsi="Times New Roman" w:cs="Times New Roman"/>
          <w:b/>
          <w:sz w:val="24"/>
          <w:szCs w:val="24"/>
        </w:rPr>
      </w:pPr>
      <w:bookmarkStart w:id="0" w:name="_GoBack"/>
      <w:bookmarkEnd w:id="0"/>
      <w:r w:rsidRPr="001B381D">
        <w:rPr>
          <w:rFonts w:ascii="Times New Roman" w:hAnsi="Times New Roman" w:cs="Times New Roman"/>
          <w:b/>
          <w:sz w:val="24"/>
          <w:szCs w:val="24"/>
        </w:rPr>
        <w:t>Išrašas</w:t>
      </w:r>
    </w:p>
    <w:p w:rsidR="001B381D" w:rsidRDefault="001B381D" w:rsidP="001B381D">
      <w:pPr>
        <w:spacing w:after="0"/>
        <w:jc w:val="both"/>
      </w:pPr>
      <w:r>
        <w:rPr>
          <w:rFonts w:ascii="Times New Roman" w:hAnsi="Times New Roman"/>
          <w:b/>
          <w:i/>
        </w:rPr>
        <w:t>Suvestinė redakcija nuo 2019-03-15 iki 2019-06-30</w:t>
      </w:r>
    </w:p>
    <w:p w:rsidR="001B381D" w:rsidRPr="001B381D" w:rsidRDefault="00C3463D" w:rsidP="001B381D">
      <w:pPr>
        <w:spacing w:after="0" w:line="240" w:lineRule="auto"/>
        <w:jc w:val="both"/>
        <w:rPr>
          <w:rFonts w:ascii="Times New Roman" w:eastAsia="MS Mincho" w:hAnsi="Times New Roman" w:cs="Times New Roman"/>
          <w:i/>
          <w:iCs/>
        </w:rPr>
      </w:pPr>
      <w:r w:rsidRPr="00C3463D">
        <w:rPr>
          <w:rFonts w:ascii="Times New Roman" w:eastAsia="Times New Roman" w:hAnsi="Times New Roman" w:cs="Times New Roman"/>
          <w:i/>
        </w:rPr>
        <w:t xml:space="preserve">Įstatymas paskelbtas: Žin. 1994, Nr. </w:t>
      </w:r>
      <w:hyperlink r:id="rId6" w:history="1">
        <w:r w:rsidRPr="00C3463D">
          <w:rPr>
            <w:rFonts w:ascii="Times New Roman" w:eastAsia="MS Mincho" w:hAnsi="Times New Roman" w:cs="Times New Roman"/>
            <w:i/>
            <w:iCs/>
            <w:color w:val="0563C1"/>
            <w:u w:val="single"/>
          </w:rPr>
          <w:t>55-1049</w:t>
        </w:r>
      </w:hyperlink>
      <w:r w:rsidRPr="00C3463D">
        <w:rPr>
          <w:rFonts w:ascii="Times New Roman" w:eastAsia="MS Mincho" w:hAnsi="Times New Roman" w:cs="Times New Roman"/>
          <w:i/>
          <w:iCs/>
        </w:rPr>
        <w:t>, i. k. 0941010ISTA000I-533</w:t>
      </w:r>
    </w:p>
    <w:p w:rsidR="001B381D" w:rsidRPr="001B381D" w:rsidRDefault="001B381D" w:rsidP="001B381D">
      <w:pPr>
        <w:spacing w:after="0" w:line="240" w:lineRule="auto"/>
        <w:jc w:val="both"/>
        <w:rPr>
          <w:rFonts w:ascii="Times New Roman" w:eastAsia="Times New Roman" w:hAnsi="Times New Roman" w:cs="Times New Roman"/>
          <w:b/>
          <w:i/>
          <w:sz w:val="24"/>
          <w:szCs w:val="24"/>
        </w:rPr>
      </w:pPr>
      <w:r w:rsidRPr="001B381D">
        <w:rPr>
          <w:rFonts w:ascii="Times New Roman" w:eastAsia="Times New Roman" w:hAnsi="Times New Roman" w:cs="Times New Roman"/>
          <w:b/>
          <w:i/>
          <w:sz w:val="24"/>
          <w:szCs w:val="24"/>
        </w:rPr>
        <w:t>Nauja įstatymo redakcija nuo 2008-10-01:</w:t>
      </w:r>
    </w:p>
    <w:p w:rsidR="001B381D" w:rsidRPr="001B381D" w:rsidRDefault="001B381D" w:rsidP="001B381D">
      <w:pPr>
        <w:spacing w:after="0" w:line="240" w:lineRule="auto"/>
        <w:rPr>
          <w:rFonts w:ascii="Times New Roman" w:eastAsia="MS Mincho" w:hAnsi="Times New Roman" w:cs="Times New Roman"/>
          <w:i/>
          <w:iCs/>
          <w:sz w:val="24"/>
          <w:szCs w:val="24"/>
        </w:rPr>
      </w:pPr>
      <w:r w:rsidRPr="001B381D">
        <w:rPr>
          <w:rFonts w:ascii="Times New Roman" w:eastAsia="MS Mincho" w:hAnsi="Times New Roman" w:cs="Times New Roman"/>
          <w:i/>
          <w:iCs/>
          <w:sz w:val="24"/>
          <w:szCs w:val="24"/>
        </w:rPr>
        <w:t xml:space="preserve">Nr. </w:t>
      </w:r>
      <w:hyperlink r:id="rId7" w:history="1">
        <w:r w:rsidRPr="001B381D">
          <w:rPr>
            <w:rFonts w:ascii="Times New Roman" w:eastAsia="MS Mincho" w:hAnsi="Times New Roman" w:cs="Times New Roman"/>
            <w:i/>
            <w:iCs/>
            <w:color w:val="0000FF"/>
            <w:sz w:val="24"/>
            <w:szCs w:val="24"/>
            <w:u w:val="single"/>
          </w:rPr>
          <w:t>X-1722</w:t>
        </w:r>
      </w:hyperlink>
      <w:r w:rsidRPr="001B381D">
        <w:rPr>
          <w:rFonts w:ascii="Times New Roman" w:eastAsia="MS Mincho" w:hAnsi="Times New Roman" w:cs="Times New Roman"/>
          <w:i/>
          <w:iCs/>
          <w:sz w:val="24"/>
          <w:szCs w:val="24"/>
        </w:rPr>
        <w:t>, 2008-09-15, Žin., 2008, Nr. 113-4290 (2008-10-01),</w:t>
      </w:r>
      <w:r w:rsidRPr="001B381D">
        <w:rPr>
          <w:rFonts w:ascii="Times New Roman" w:eastAsia="Times New Roman" w:hAnsi="Times New Roman" w:cs="Times New Roman"/>
          <w:bCs/>
          <w:sz w:val="24"/>
          <w:szCs w:val="24"/>
        </w:rPr>
        <w:t xml:space="preserve"> </w:t>
      </w:r>
      <w:hyperlink r:id="rId8" w:history="1">
        <w:r w:rsidRPr="001B381D">
          <w:rPr>
            <w:rFonts w:ascii="Times New Roman" w:eastAsia="Times New Roman" w:hAnsi="Times New Roman" w:cs="Times New Roman"/>
            <w:b/>
            <w:bCs/>
            <w:i/>
            <w:sz w:val="24"/>
            <w:szCs w:val="24"/>
          </w:rPr>
          <w:t>atitaisymas</w:t>
        </w:r>
      </w:hyperlink>
      <w:r w:rsidRPr="001B381D">
        <w:rPr>
          <w:rFonts w:ascii="Times New Roman" w:eastAsia="Times New Roman" w:hAnsi="Times New Roman" w:cs="Times New Roman"/>
          <w:b/>
          <w:bCs/>
          <w:i/>
          <w:sz w:val="24"/>
          <w:szCs w:val="24"/>
        </w:rPr>
        <w:t xml:space="preserve"> skelbtas: Žin., 2011, Nr. 45</w:t>
      </w:r>
    </w:p>
    <w:p w:rsidR="00C3463D" w:rsidRPr="00C3463D" w:rsidRDefault="00C3463D" w:rsidP="00C3463D">
      <w:pPr>
        <w:spacing w:after="0" w:line="240" w:lineRule="auto"/>
        <w:jc w:val="center"/>
        <w:rPr>
          <w:rFonts w:ascii="Times New Roman" w:eastAsia="Times New Roman" w:hAnsi="Times New Roman" w:cs="Times New Roman"/>
          <w:b/>
          <w:sz w:val="24"/>
          <w:szCs w:val="24"/>
        </w:rPr>
      </w:pPr>
    </w:p>
    <w:p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LIETUVOS RESPUBLIKOS</w:t>
      </w:r>
    </w:p>
    <w:p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VIETOS SAVIVALDOS</w:t>
      </w:r>
    </w:p>
    <w:p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ĮSTATYMAS</w:t>
      </w:r>
    </w:p>
    <w:p w:rsidR="00C3463D" w:rsidRPr="00C3463D" w:rsidRDefault="00C3463D" w:rsidP="00C3463D">
      <w:pPr>
        <w:spacing w:after="0" w:line="240" w:lineRule="auto"/>
        <w:jc w:val="center"/>
        <w:rPr>
          <w:rFonts w:ascii="Times New Roman" w:eastAsia="Times New Roman" w:hAnsi="Times New Roman" w:cs="Times New Roman"/>
          <w:sz w:val="24"/>
          <w:szCs w:val="24"/>
        </w:rPr>
      </w:pPr>
    </w:p>
    <w:p w:rsidR="00C3463D" w:rsidRPr="00C3463D" w:rsidRDefault="00C3463D" w:rsidP="00C3463D">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sidRPr="00C3463D">
          <w:rPr>
            <w:rFonts w:ascii="Times New Roman" w:eastAsia="Times New Roman" w:hAnsi="Times New Roman" w:cs="Times New Roman"/>
            <w:sz w:val="24"/>
            <w:szCs w:val="24"/>
          </w:rPr>
          <w:t>1994 m</w:t>
        </w:r>
      </w:smartTag>
      <w:r w:rsidRPr="00C3463D">
        <w:rPr>
          <w:rFonts w:ascii="Times New Roman" w:eastAsia="Times New Roman" w:hAnsi="Times New Roman" w:cs="Times New Roman"/>
          <w:sz w:val="24"/>
          <w:szCs w:val="24"/>
        </w:rPr>
        <w:t>. liepos 7 d. Nr. I-533</w:t>
      </w:r>
    </w:p>
    <w:p w:rsidR="00C3463D" w:rsidRPr="00C3463D" w:rsidRDefault="00C3463D" w:rsidP="00C3463D">
      <w:pPr>
        <w:spacing w:after="0" w:line="240" w:lineRule="auto"/>
        <w:jc w:val="center"/>
        <w:rPr>
          <w:rFonts w:ascii="Times New Roman" w:eastAsia="Times New Roman" w:hAnsi="Times New Roman" w:cs="Times New Roman"/>
          <w:sz w:val="24"/>
          <w:szCs w:val="24"/>
        </w:rPr>
      </w:pPr>
      <w:r w:rsidRPr="00C3463D">
        <w:rPr>
          <w:rFonts w:ascii="Times New Roman" w:eastAsia="Times New Roman" w:hAnsi="Times New Roman" w:cs="Times New Roman"/>
          <w:sz w:val="24"/>
          <w:szCs w:val="24"/>
        </w:rPr>
        <w:t>Vilnius</w:t>
      </w:r>
    </w:p>
    <w:p w:rsidR="00C3463D" w:rsidRPr="00C3463D" w:rsidRDefault="00C3463D" w:rsidP="00C3463D">
      <w:pPr>
        <w:spacing w:after="0" w:line="240" w:lineRule="auto"/>
        <w:jc w:val="center"/>
        <w:rPr>
          <w:rFonts w:ascii="Times New Roman" w:eastAsia="Times New Roman" w:hAnsi="Times New Roman" w:cs="Times New Roman"/>
          <w:sz w:val="24"/>
          <w:szCs w:val="24"/>
        </w:rPr>
      </w:pPr>
    </w:p>
    <w:p w:rsidR="00F56EBB" w:rsidRPr="00C3463D" w:rsidRDefault="00F56EBB" w:rsidP="00C3463D">
      <w:pPr>
        <w:spacing w:after="0" w:line="240" w:lineRule="auto"/>
        <w:rPr>
          <w:rFonts w:ascii="Times New Roman" w:eastAsia="MS Mincho" w:hAnsi="Times New Roman" w:cs="Times New Roman"/>
          <w:i/>
          <w:iCs/>
        </w:rPr>
      </w:pPr>
    </w:p>
    <w:p w:rsidR="002575F6" w:rsidRPr="000D098C" w:rsidRDefault="002575F6" w:rsidP="002575F6">
      <w:pPr>
        <w:spacing w:after="0" w:line="240" w:lineRule="auto"/>
        <w:jc w:val="center"/>
        <w:rPr>
          <w:rFonts w:ascii="Times New Roman" w:eastAsia="Times New Roman" w:hAnsi="Times New Roman" w:cs="Times New Roman"/>
          <w:sz w:val="24"/>
          <w:szCs w:val="24"/>
          <w:lang w:val="en-US" w:eastAsia="lt-LT"/>
        </w:rPr>
      </w:pPr>
      <w:bookmarkStart w:id="1" w:name="part_7b76c47c5d664e6e8d14618036dcddbe"/>
      <w:bookmarkEnd w:id="1"/>
      <w:r w:rsidRPr="000D098C">
        <w:rPr>
          <w:rFonts w:ascii="Times New Roman" w:eastAsia="Times New Roman" w:hAnsi="Times New Roman" w:cs="Times New Roman"/>
          <w:b/>
          <w:bCs/>
          <w:lang w:eastAsia="lt-LT"/>
        </w:rPr>
        <w:t>PIRMASIS SKIRSNIS</w:t>
      </w:r>
    </w:p>
    <w:p w:rsidR="002575F6" w:rsidRPr="000D098C" w:rsidRDefault="002575F6" w:rsidP="002575F6">
      <w:pPr>
        <w:spacing w:after="0" w:line="240" w:lineRule="auto"/>
        <w:jc w:val="center"/>
        <w:rPr>
          <w:rFonts w:ascii="Times New Roman" w:eastAsia="Times New Roman" w:hAnsi="Times New Roman" w:cs="Times New Roman"/>
          <w:sz w:val="24"/>
          <w:szCs w:val="24"/>
          <w:lang w:val="en-US" w:eastAsia="lt-LT"/>
        </w:rPr>
      </w:pPr>
      <w:r w:rsidRPr="000D098C">
        <w:rPr>
          <w:rFonts w:ascii="Times New Roman" w:eastAsia="Times New Roman" w:hAnsi="Times New Roman" w:cs="Times New Roman"/>
          <w:b/>
          <w:bCs/>
          <w:lang w:eastAsia="lt-LT"/>
        </w:rPr>
        <w:t>BENDROSIOS NUOSTATOS</w:t>
      </w:r>
    </w:p>
    <w:p w:rsidR="00CD1874" w:rsidRPr="00C3463D" w:rsidRDefault="00CD1874" w:rsidP="00C3463D">
      <w:pPr>
        <w:spacing w:after="0" w:line="240" w:lineRule="auto"/>
        <w:ind w:firstLine="720"/>
        <w:jc w:val="both"/>
        <w:rPr>
          <w:rFonts w:ascii="Times New Roman" w:eastAsia="Times New Roman" w:hAnsi="Times New Roman" w:cs="Times New Roman"/>
          <w:sz w:val="24"/>
          <w:szCs w:val="24"/>
          <w:lang w:val="en-US" w:eastAsia="lt-LT"/>
        </w:rPr>
      </w:pPr>
    </w:p>
    <w:p w:rsidR="00350C6C" w:rsidRPr="00C3463D" w:rsidRDefault="00CD1874" w:rsidP="00C3463D">
      <w:pPr>
        <w:spacing w:after="0" w:line="240" w:lineRule="auto"/>
        <w:ind w:firstLine="709"/>
        <w:jc w:val="both"/>
        <w:rPr>
          <w:rFonts w:ascii="Times New Roman" w:hAnsi="Times New Roman" w:cs="Times New Roman"/>
          <w:b/>
          <w:bCs/>
          <w:sz w:val="24"/>
          <w:szCs w:val="24"/>
        </w:rPr>
      </w:pPr>
      <w:r w:rsidRPr="00C3463D">
        <w:rPr>
          <w:rFonts w:ascii="Times New Roman" w:hAnsi="Times New Roman" w:cs="Times New Roman"/>
          <w:b/>
          <w:bCs/>
          <w:sz w:val="24"/>
          <w:szCs w:val="24"/>
        </w:rPr>
        <w:t>6 straipsnis. Savarankiškosios savivaldybių funkcijos</w:t>
      </w:r>
    </w:p>
    <w:p w:rsidR="00CD1874" w:rsidRPr="00C3463D" w:rsidRDefault="00CD1874" w:rsidP="00F56EBB">
      <w:pPr>
        <w:spacing w:after="0" w:line="240" w:lineRule="auto"/>
        <w:ind w:firstLine="709"/>
        <w:jc w:val="both"/>
        <w:rPr>
          <w:rFonts w:ascii="Times New Roman" w:hAnsi="Times New Roman" w:cs="Times New Roman"/>
          <w:sz w:val="24"/>
          <w:szCs w:val="24"/>
        </w:rPr>
      </w:pPr>
      <w:r w:rsidRPr="00C3463D">
        <w:rPr>
          <w:rFonts w:ascii="Times New Roman" w:hAnsi="Times New Roman" w:cs="Times New Roman"/>
          <w:sz w:val="24"/>
          <w:szCs w:val="24"/>
        </w:rPr>
        <w:t>10) maitinimo paslaugų organizavimas teisės aktų nustatyta tvarka</w:t>
      </w:r>
      <w:r w:rsidRPr="00C3463D">
        <w:rPr>
          <w:rFonts w:ascii="Times New Roman" w:hAnsi="Times New Roman" w:cs="Times New Roman"/>
          <w:b/>
          <w:bCs/>
          <w:sz w:val="24"/>
          <w:szCs w:val="24"/>
        </w:rPr>
        <w:t xml:space="preserve"> </w:t>
      </w:r>
      <w:r w:rsidRPr="00C3463D">
        <w:rPr>
          <w:rFonts w:ascii="Times New Roman" w:hAnsi="Times New Roman" w:cs="Times New Roman"/>
          <w:sz w:val="24"/>
          <w:szCs w:val="24"/>
        </w:rPr>
        <w:t>švietimo įstaigose, įgyvendinančiose mokymą pagal ikimokyklinio, priešmokyklinio ir bendrojo lavinimo programas;</w:t>
      </w:r>
    </w:p>
    <w:p w:rsidR="00CD1874" w:rsidRPr="00C3463D" w:rsidRDefault="00CD1874" w:rsidP="00C3463D">
      <w:pPr>
        <w:spacing w:after="0" w:line="240" w:lineRule="auto"/>
        <w:ind w:firstLine="709"/>
        <w:jc w:val="both"/>
        <w:rPr>
          <w:rFonts w:ascii="Times New Roman" w:eastAsia="Times New Roman" w:hAnsi="Times New Roman" w:cs="Times New Roman"/>
          <w:sz w:val="24"/>
          <w:szCs w:val="24"/>
          <w:lang w:eastAsia="lt-LT"/>
        </w:rPr>
      </w:pPr>
      <w:r w:rsidRPr="00C3463D">
        <w:rPr>
          <w:rFonts w:ascii="Times New Roman" w:hAnsi="Times New Roman" w:cs="Times New Roman"/>
          <w:b/>
          <w:bCs/>
          <w:sz w:val="24"/>
          <w:szCs w:val="24"/>
        </w:rPr>
        <w:t>7 straipsnis. Valstybinės (valstybės perduotos savivaldybėms) funkcijos</w:t>
      </w:r>
    </w:p>
    <w:p w:rsidR="00CD1874" w:rsidRPr="00C3463D" w:rsidRDefault="00CD1874" w:rsidP="00CD1874">
      <w:pPr>
        <w:spacing w:after="0" w:line="240" w:lineRule="auto"/>
        <w:ind w:firstLine="720"/>
        <w:jc w:val="both"/>
        <w:rPr>
          <w:rFonts w:ascii="Times New Roman" w:eastAsia="Times New Roman" w:hAnsi="Times New Roman" w:cs="Times New Roman"/>
          <w:sz w:val="24"/>
          <w:szCs w:val="24"/>
          <w:lang w:val="en-US" w:eastAsia="lt-LT"/>
        </w:rPr>
      </w:pPr>
      <w:r w:rsidRPr="00C3463D">
        <w:rPr>
          <w:rFonts w:ascii="Times New Roman" w:eastAsia="Times New Roman" w:hAnsi="Times New Roman" w:cs="Times New Roman"/>
          <w:sz w:val="24"/>
          <w:szCs w:val="24"/>
          <w:lang w:eastAsia="lt-LT"/>
        </w:rPr>
        <w:t>7) priešmokyklinio ugdymo, bendrojo lavinimo, profesinio mokymo ir profesinio orientavimo organizavimas, savivaldybės teritorijoje gyvenančių vaikų iki 16 metų mokymosi pagal privalomojo švietimo programas užtikrinimas, mokyklų (klasių), vykdančių bendrojo lavinimo programas ir skirtų šalies mokiniams, turintiems išskirtinių gabumų ar specialiųjų poreikių, išlaikymas;</w:t>
      </w:r>
    </w:p>
    <w:p w:rsidR="00CD1874" w:rsidRDefault="00CD1874" w:rsidP="00F56EBB">
      <w:pPr>
        <w:spacing w:after="0" w:line="240" w:lineRule="auto"/>
        <w:ind w:firstLine="720"/>
        <w:jc w:val="both"/>
        <w:rPr>
          <w:rFonts w:ascii="Times New Roman" w:eastAsia="Times New Roman" w:hAnsi="Times New Roman" w:cs="Times New Roman"/>
          <w:sz w:val="24"/>
          <w:szCs w:val="24"/>
          <w:lang w:eastAsia="lt-LT"/>
        </w:rPr>
      </w:pPr>
      <w:bookmarkStart w:id="2" w:name="part_37522f3c070940d78e6b1b3c244e7f19"/>
      <w:bookmarkEnd w:id="2"/>
      <w:r w:rsidRPr="00C3463D">
        <w:rPr>
          <w:rFonts w:ascii="Times New Roman" w:eastAsia="Times New Roman" w:hAnsi="Times New Roman" w:cs="Times New Roman"/>
          <w:sz w:val="24"/>
          <w:szCs w:val="24"/>
          <w:lang w:eastAsia="lt-LT"/>
        </w:rPr>
        <w:t>8)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administravimas;</w:t>
      </w:r>
    </w:p>
    <w:p w:rsidR="00F56EBB" w:rsidRPr="00F56EBB" w:rsidRDefault="00F56EBB" w:rsidP="00F56EBB">
      <w:pPr>
        <w:spacing w:after="0" w:line="240" w:lineRule="auto"/>
        <w:ind w:firstLine="720"/>
        <w:jc w:val="both"/>
        <w:rPr>
          <w:rFonts w:ascii="Times New Roman" w:eastAsia="Times New Roman" w:hAnsi="Times New Roman" w:cs="Times New Roman"/>
          <w:sz w:val="24"/>
          <w:szCs w:val="24"/>
          <w:lang w:eastAsia="lt-LT"/>
        </w:rPr>
      </w:pPr>
    </w:p>
    <w:p w:rsidR="002575F6" w:rsidRPr="00C62298" w:rsidRDefault="002575F6" w:rsidP="002575F6">
      <w:pPr>
        <w:keepNext/>
        <w:jc w:val="center"/>
        <w:outlineLvl w:val="0"/>
        <w:rPr>
          <w:rFonts w:ascii="Times New Roman" w:hAnsi="Times New Roman" w:cs="Times New Roman"/>
          <w:b/>
          <w:sz w:val="24"/>
          <w:szCs w:val="24"/>
        </w:rPr>
      </w:pPr>
      <w:r w:rsidRPr="00C62298">
        <w:rPr>
          <w:rFonts w:ascii="Times New Roman" w:hAnsi="Times New Roman" w:cs="Times New Roman"/>
          <w:b/>
          <w:sz w:val="24"/>
          <w:szCs w:val="24"/>
        </w:rPr>
        <w:t>KLAIPĖDOS MIESTO SAVIVALDYBĖS TARYBA</w:t>
      </w:r>
    </w:p>
    <w:p w:rsidR="002575F6" w:rsidRPr="00C62298" w:rsidRDefault="002575F6" w:rsidP="002575F6">
      <w:pPr>
        <w:keepNext/>
        <w:jc w:val="center"/>
        <w:outlineLvl w:val="1"/>
        <w:rPr>
          <w:rFonts w:ascii="Times New Roman" w:hAnsi="Times New Roman" w:cs="Times New Roman"/>
          <w:b/>
          <w:sz w:val="24"/>
          <w:szCs w:val="24"/>
        </w:rPr>
      </w:pPr>
      <w:r w:rsidRPr="00C62298">
        <w:rPr>
          <w:rFonts w:ascii="Times New Roman" w:hAnsi="Times New Roman" w:cs="Times New Roman"/>
          <w:b/>
          <w:sz w:val="24"/>
          <w:szCs w:val="24"/>
        </w:rPr>
        <w:t>SPRENDIMAS</w:t>
      </w:r>
    </w:p>
    <w:p w:rsidR="002575F6" w:rsidRPr="00C62298" w:rsidRDefault="002575F6" w:rsidP="00C62298">
      <w:pPr>
        <w:spacing w:after="0"/>
        <w:jc w:val="center"/>
        <w:rPr>
          <w:rFonts w:ascii="Times New Roman" w:hAnsi="Times New Roman" w:cs="Times New Roman"/>
          <w:sz w:val="24"/>
          <w:szCs w:val="24"/>
        </w:rPr>
      </w:pPr>
      <w:r w:rsidRPr="00C62298">
        <w:rPr>
          <w:rFonts w:ascii="Times New Roman" w:hAnsi="Times New Roman" w:cs="Times New Roman"/>
          <w:b/>
          <w:caps/>
          <w:sz w:val="24"/>
          <w:szCs w:val="24"/>
        </w:rPr>
        <w:t xml:space="preserve">DĖL </w:t>
      </w:r>
      <w:r w:rsidRPr="00C62298">
        <w:rPr>
          <w:rFonts w:ascii="Times New Roman" w:hAnsi="Times New Roman" w:cs="Times New Roman"/>
          <w:b/>
          <w:bCs/>
          <w:sz w:val="24"/>
          <w:szCs w:val="24"/>
        </w:rPr>
        <w:t>KLAIPĖDOS MIESTO SAVIVALDYBĖS BENDROJO UGDYMO MOKYKLŲ TINKLO PERTVARKOS 2016–2020 METŲ BENDROJO PLANO PATVIRTINIMO</w:t>
      </w:r>
    </w:p>
    <w:p w:rsidR="002575F6" w:rsidRPr="00F56EBB" w:rsidRDefault="002575F6" w:rsidP="00F56EBB">
      <w:pPr>
        <w:spacing w:after="0"/>
        <w:rPr>
          <w:rFonts w:ascii="Times New Roman" w:hAnsi="Times New Roman" w:cs="Times New Roman"/>
          <w:sz w:val="20"/>
          <w:szCs w:val="20"/>
        </w:rPr>
      </w:pPr>
    </w:p>
    <w:p w:rsidR="00E46FE3" w:rsidRPr="00C62298" w:rsidRDefault="0021065B" w:rsidP="00C62298">
      <w:pPr>
        <w:tabs>
          <w:tab w:val="left" w:pos="5070"/>
          <w:tab w:val="left" w:pos="5366"/>
          <w:tab w:val="left" w:pos="6771"/>
          <w:tab w:val="left" w:pos="7363"/>
        </w:tabs>
        <w:spacing w:after="0"/>
        <w:jc w:val="center"/>
        <w:rPr>
          <w:rFonts w:ascii="Times New Roman" w:hAnsi="Times New Roman" w:cs="Times New Roman"/>
          <w:noProof/>
          <w:sz w:val="24"/>
          <w:szCs w:val="24"/>
        </w:rPr>
      </w:pPr>
      <w:r w:rsidRPr="00C62298">
        <w:rPr>
          <w:rFonts w:ascii="Times New Roman" w:hAnsi="Times New Roman" w:cs="Times New Roman"/>
          <w:sz w:val="24"/>
          <w:szCs w:val="24"/>
        </w:rPr>
        <w:t xml:space="preserve">2016 m. balandžio 28 d. </w:t>
      </w:r>
      <w:r w:rsidR="002575F6" w:rsidRPr="00C62298">
        <w:rPr>
          <w:rFonts w:ascii="Times New Roman" w:hAnsi="Times New Roman" w:cs="Times New Roman"/>
          <w:sz w:val="24"/>
          <w:szCs w:val="24"/>
        </w:rPr>
        <w:t xml:space="preserve">Nr. </w:t>
      </w:r>
      <w:r w:rsidRPr="00C62298">
        <w:rPr>
          <w:rFonts w:ascii="Times New Roman" w:hAnsi="Times New Roman" w:cs="Times New Roman"/>
          <w:sz w:val="24"/>
          <w:szCs w:val="24"/>
        </w:rPr>
        <w:t>T2-119</w:t>
      </w:r>
    </w:p>
    <w:p w:rsidR="00F4785F" w:rsidRDefault="00E46FE3" w:rsidP="00C62298">
      <w:pPr>
        <w:tabs>
          <w:tab w:val="left" w:pos="5070"/>
          <w:tab w:val="left" w:pos="5366"/>
          <w:tab w:val="left" w:pos="6771"/>
          <w:tab w:val="left" w:pos="7363"/>
        </w:tabs>
        <w:spacing w:after="0"/>
        <w:jc w:val="center"/>
        <w:rPr>
          <w:rFonts w:ascii="Times New Roman" w:hAnsi="Times New Roman" w:cs="Times New Roman"/>
          <w:sz w:val="24"/>
          <w:szCs w:val="24"/>
        </w:rPr>
      </w:pPr>
      <w:r w:rsidRPr="00C62298">
        <w:rPr>
          <w:rFonts w:ascii="Times New Roman" w:hAnsi="Times New Roman" w:cs="Times New Roman"/>
          <w:noProof/>
          <w:sz w:val="24"/>
          <w:szCs w:val="24"/>
        </w:rPr>
        <w:t>K</w:t>
      </w:r>
      <w:r w:rsidR="002575F6" w:rsidRPr="00C62298">
        <w:rPr>
          <w:rFonts w:ascii="Times New Roman" w:hAnsi="Times New Roman" w:cs="Times New Roman"/>
          <w:sz w:val="24"/>
          <w:szCs w:val="24"/>
        </w:rPr>
        <w:t>laipėda</w:t>
      </w:r>
    </w:p>
    <w:p w:rsidR="00C62298" w:rsidRPr="00C62298" w:rsidRDefault="00C62298" w:rsidP="00C62298">
      <w:pPr>
        <w:tabs>
          <w:tab w:val="left" w:pos="5070"/>
          <w:tab w:val="left" w:pos="5366"/>
          <w:tab w:val="left" w:pos="6771"/>
          <w:tab w:val="left" w:pos="7363"/>
        </w:tabs>
        <w:spacing w:after="0"/>
        <w:jc w:val="center"/>
        <w:rPr>
          <w:rFonts w:ascii="Times New Roman" w:hAnsi="Times New Roman" w:cs="Times New Roman"/>
          <w:sz w:val="24"/>
          <w:szCs w:val="24"/>
        </w:rPr>
      </w:pPr>
    </w:p>
    <w:tbl>
      <w:tblPr>
        <w:tblStyle w:val="Lentelstinklelis"/>
        <w:tblW w:w="9668" w:type="dxa"/>
        <w:tblLayout w:type="fixed"/>
        <w:tblLook w:val="04A0" w:firstRow="1" w:lastRow="0" w:firstColumn="1" w:lastColumn="0" w:noHBand="0" w:noVBand="1"/>
      </w:tblPr>
      <w:tblGrid>
        <w:gridCol w:w="880"/>
        <w:gridCol w:w="1842"/>
        <w:gridCol w:w="2127"/>
        <w:gridCol w:w="1701"/>
        <w:gridCol w:w="3118"/>
      </w:tblGrid>
      <w:tr w:rsidR="00F4785F" w:rsidRPr="00AB494E" w:rsidTr="00F4785F">
        <w:tc>
          <w:tcPr>
            <w:tcW w:w="880" w:type="dxa"/>
          </w:tcPr>
          <w:p w:rsidR="00F4785F" w:rsidRPr="00AB494E" w:rsidRDefault="00F4785F" w:rsidP="003D136C">
            <w:pPr>
              <w:jc w:val="center"/>
            </w:pPr>
            <w:r w:rsidRPr="00AB494E">
              <w:t>Eil. Nr.</w:t>
            </w:r>
          </w:p>
        </w:tc>
        <w:tc>
          <w:tcPr>
            <w:tcW w:w="1842" w:type="dxa"/>
          </w:tcPr>
          <w:p w:rsidR="00F4785F" w:rsidRPr="00AB494E" w:rsidRDefault="00F4785F" w:rsidP="003D136C">
            <w:pPr>
              <w:jc w:val="center"/>
            </w:pPr>
            <w:r w:rsidRPr="00AB494E">
              <w:t>Mokyklos pavadinimas</w:t>
            </w:r>
          </w:p>
        </w:tc>
        <w:tc>
          <w:tcPr>
            <w:tcW w:w="2127" w:type="dxa"/>
          </w:tcPr>
          <w:p w:rsidR="00F4785F" w:rsidRPr="00AB494E" w:rsidRDefault="00F4785F" w:rsidP="003D136C">
            <w:pPr>
              <w:jc w:val="center"/>
            </w:pPr>
            <w:r w:rsidRPr="00AB494E">
              <w:t>Numatomi pokyčiai</w:t>
            </w:r>
          </w:p>
        </w:tc>
        <w:tc>
          <w:tcPr>
            <w:tcW w:w="1701" w:type="dxa"/>
          </w:tcPr>
          <w:p w:rsidR="00F4785F" w:rsidRPr="00AB494E" w:rsidRDefault="00F4785F" w:rsidP="003D136C">
            <w:pPr>
              <w:jc w:val="center"/>
            </w:pPr>
            <w:r w:rsidRPr="00AB494E">
              <w:t>Numatomų pokyčių terminas</w:t>
            </w:r>
          </w:p>
        </w:tc>
        <w:tc>
          <w:tcPr>
            <w:tcW w:w="3118" w:type="dxa"/>
          </w:tcPr>
          <w:p w:rsidR="00F4785F" w:rsidRPr="00AB494E" w:rsidRDefault="00F4785F" w:rsidP="003D136C">
            <w:pPr>
              <w:jc w:val="center"/>
            </w:pPr>
            <w:r w:rsidRPr="00AB494E">
              <w:t>Rezultatas</w:t>
            </w:r>
          </w:p>
        </w:tc>
      </w:tr>
      <w:tr w:rsidR="00F4785F" w:rsidTr="003D136C">
        <w:trPr>
          <w:trHeight w:val="536"/>
        </w:trPr>
        <w:tc>
          <w:tcPr>
            <w:tcW w:w="880" w:type="dxa"/>
          </w:tcPr>
          <w:p w:rsidR="00F4785F" w:rsidRDefault="00F4785F" w:rsidP="003D136C">
            <w:pPr>
              <w:tabs>
                <w:tab w:val="left" w:pos="993"/>
              </w:tabs>
              <w:jc w:val="both"/>
            </w:pPr>
            <w:r>
              <w:t>1.2.12.</w:t>
            </w:r>
          </w:p>
        </w:tc>
        <w:tc>
          <w:tcPr>
            <w:tcW w:w="1842" w:type="dxa"/>
          </w:tcPr>
          <w:p w:rsidR="00F4785F" w:rsidRDefault="00F4785F" w:rsidP="003D136C">
            <w:r>
              <w:t>Klaipėdos sporto gimnazija</w:t>
            </w:r>
          </w:p>
          <w:p w:rsidR="00F4785F" w:rsidRDefault="00F4785F" w:rsidP="003D136C">
            <w:pPr>
              <w:tabs>
                <w:tab w:val="left" w:pos="993"/>
              </w:tabs>
              <w:jc w:val="both"/>
            </w:pPr>
            <w:r>
              <w:t>(sporto klasės)</w:t>
            </w:r>
          </w:p>
          <w:p w:rsidR="00F4785F" w:rsidRDefault="00F4785F" w:rsidP="003D136C">
            <w:pPr>
              <w:tabs>
                <w:tab w:val="left" w:pos="993"/>
              </w:tabs>
            </w:pPr>
            <w:r w:rsidRPr="0094471F">
              <w:rPr>
                <w:i/>
              </w:rPr>
              <w:t>201</w:t>
            </w:r>
            <w:r>
              <w:rPr>
                <w:i/>
              </w:rPr>
              <w:t>7</w:t>
            </w:r>
            <w:r w:rsidRPr="0094471F">
              <w:rPr>
                <w:i/>
              </w:rPr>
              <w:t>, Nr. T2-</w:t>
            </w:r>
            <w:r>
              <w:rPr>
                <w:i/>
              </w:rPr>
              <w:t>94</w:t>
            </w:r>
            <w:r w:rsidRPr="0094471F">
              <w:rPr>
                <w:i/>
              </w:rPr>
              <w:t xml:space="preserve"> pakeitima</w:t>
            </w:r>
            <w:r>
              <w:rPr>
                <w:i/>
              </w:rPr>
              <w:t>s</w:t>
            </w:r>
          </w:p>
        </w:tc>
        <w:tc>
          <w:tcPr>
            <w:tcW w:w="2127" w:type="dxa"/>
          </w:tcPr>
          <w:p w:rsidR="00F4785F" w:rsidRDefault="00F4785F" w:rsidP="003D136C">
            <w:pPr>
              <w:tabs>
                <w:tab w:val="left" w:pos="993"/>
              </w:tabs>
            </w:pPr>
            <w:r w:rsidRPr="000C48BB">
              <w:t>Komplektuojamos atskiros sporto klasės mokyklose</w:t>
            </w:r>
          </w:p>
          <w:p w:rsidR="00F4785F" w:rsidRDefault="00F4785F" w:rsidP="003D136C">
            <w:pPr>
              <w:tabs>
                <w:tab w:val="left" w:pos="993"/>
              </w:tabs>
            </w:pPr>
            <w:r w:rsidRPr="000C48BB">
              <w:t xml:space="preserve">Suderinus su Kūno kultūros ir sporto departamentu prie Lietuvos Respublikos Vyriausybės ir Lietuvos Respublikos švietimo ir mokslo ministerija, </w:t>
            </w:r>
            <w:r w:rsidRPr="000C48BB">
              <w:lastRenderedPageBreak/>
              <w:t>pasiruošiama sporto gimnazijos steigimui</w:t>
            </w:r>
          </w:p>
        </w:tc>
        <w:tc>
          <w:tcPr>
            <w:tcW w:w="1701" w:type="dxa"/>
          </w:tcPr>
          <w:p w:rsidR="00F4785F" w:rsidRDefault="00DD14DB" w:rsidP="003D136C">
            <w:pPr>
              <w:tabs>
                <w:tab w:val="left" w:pos="993"/>
              </w:tabs>
              <w:jc w:val="both"/>
            </w:pPr>
            <w:r>
              <w:lastRenderedPageBreak/>
              <w:t>2019–2020</w:t>
            </w:r>
            <w:r w:rsidR="00F4785F">
              <w:t xml:space="preserve"> m. m.</w:t>
            </w:r>
          </w:p>
        </w:tc>
        <w:tc>
          <w:tcPr>
            <w:tcW w:w="3118" w:type="dxa"/>
          </w:tcPr>
          <w:p w:rsidR="00F4785F" w:rsidRDefault="00F4785F" w:rsidP="003D136C">
            <w:pPr>
              <w:tabs>
                <w:tab w:val="left" w:pos="993"/>
              </w:tabs>
            </w:pPr>
            <w:r w:rsidRPr="00AB494E">
              <w:t>Sporto klasės veikia vienoje ar keliose mokyklose arba įsteigta atskira Klaipėdos sporto gimnazija</w:t>
            </w:r>
          </w:p>
        </w:tc>
      </w:tr>
    </w:tbl>
    <w:p w:rsidR="00F4785F" w:rsidRDefault="00F4785F" w:rsidP="001B381D"/>
    <w:p w:rsidR="0036249B" w:rsidRDefault="0036249B" w:rsidP="0036249B">
      <w:pPr>
        <w:jc w:val="center"/>
      </w:pPr>
      <w:r>
        <w:t>______________________</w:t>
      </w:r>
    </w:p>
    <w:sectPr w:rsidR="0036249B" w:rsidSect="00F56EB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EBB" w:rsidRDefault="00F56EBB" w:rsidP="00F56EBB">
      <w:pPr>
        <w:spacing w:after="0" w:line="240" w:lineRule="auto"/>
      </w:pPr>
      <w:r>
        <w:separator/>
      </w:r>
    </w:p>
  </w:endnote>
  <w:endnote w:type="continuationSeparator" w:id="0">
    <w:p w:rsidR="00F56EBB" w:rsidRDefault="00F56EBB" w:rsidP="00F5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EBB" w:rsidRDefault="00F56EBB" w:rsidP="00F56EBB">
      <w:pPr>
        <w:spacing w:after="0" w:line="240" w:lineRule="auto"/>
      </w:pPr>
      <w:r>
        <w:separator/>
      </w:r>
    </w:p>
  </w:footnote>
  <w:footnote w:type="continuationSeparator" w:id="0">
    <w:p w:rsidR="00F56EBB" w:rsidRDefault="00F56EBB" w:rsidP="00F5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74"/>
    <w:rsid w:val="000B12D4"/>
    <w:rsid w:val="000D098C"/>
    <w:rsid w:val="001B381D"/>
    <w:rsid w:val="0021065B"/>
    <w:rsid w:val="002575F6"/>
    <w:rsid w:val="00350C6C"/>
    <w:rsid w:val="0036249B"/>
    <w:rsid w:val="005D5B4D"/>
    <w:rsid w:val="00633018"/>
    <w:rsid w:val="006F4EF2"/>
    <w:rsid w:val="00787B34"/>
    <w:rsid w:val="00C3463D"/>
    <w:rsid w:val="00C62298"/>
    <w:rsid w:val="00CD1874"/>
    <w:rsid w:val="00DD14DB"/>
    <w:rsid w:val="00E46FE3"/>
    <w:rsid w:val="00EE20BC"/>
    <w:rsid w:val="00F4785F"/>
    <w:rsid w:val="00F5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065CF73C"/>
  <w15:chartTrackingRefBased/>
  <w15:docId w15:val="{27148ACB-0B3C-4D65-AA5A-ADDC9960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478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D09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8C"/>
    <w:rPr>
      <w:rFonts w:ascii="Segoe UI" w:hAnsi="Segoe UI" w:cs="Segoe UI"/>
      <w:sz w:val="18"/>
      <w:szCs w:val="18"/>
    </w:rPr>
  </w:style>
  <w:style w:type="paragraph" w:styleId="Antrats">
    <w:name w:val="header"/>
    <w:basedOn w:val="prastasis"/>
    <w:link w:val="AntratsDiagrama"/>
    <w:uiPriority w:val="99"/>
    <w:unhideWhenUsed/>
    <w:rsid w:val="00F56E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EBB"/>
  </w:style>
  <w:style w:type="paragraph" w:styleId="Porat">
    <w:name w:val="footer"/>
    <w:basedOn w:val="prastasis"/>
    <w:link w:val="PoratDiagrama"/>
    <w:uiPriority w:val="99"/>
    <w:unhideWhenUsed/>
    <w:rsid w:val="00F56E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959">
      <w:bodyDiv w:val="1"/>
      <w:marLeft w:val="0"/>
      <w:marRight w:val="0"/>
      <w:marTop w:val="0"/>
      <w:marBottom w:val="0"/>
      <w:divBdr>
        <w:top w:val="none" w:sz="0" w:space="0" w:color="auto"/>
        <w:left w:val="none" w:sz="0" w:space="0" w:color="auto"/>
        <w:bottom w:val="none" w:sz="0" w:space="0" w:color="auto"/>
        <w:right w:val="none" w:sz="0" w:space="0" w:color="auto"/>
      </w:divBdr>
      <w:divsChild>
        <w:div w:id="701982087">
          <w:marLeft w:val="0"/>
          <w:marRight w:val="0"/>
          <w:marTop w:val="0"/>
          <w:marBottom w:val="0"/>
          <w:divBdr>
            <w:top w:val="none" w:sz="0" w:space="0" w:color="auto"/>
            <w:left w:val="none" w:sz="0" w:space="0" w:color="auto"/>
            <w:bottom w:val="none" w:sz="0" w:space="0" w:color="auto"/>
            <w:right w:val="none" w:sz="0" w:space="0" w:color="auto"/>
          </w:divBdr>
          <w:divsChild>
            <w:div w:id="2013295288">
              <w:marLeft w:val="0"/>
              <w:marRight w:val="0"/>
              <w:marTop w:val="0"/>
              <w:marBottom w:val="0"/>
              <w:divBdr>
                <w:top w:val="none" w:sz="0" w:space="0" w:color="auto"/>
                <w:left w:val="none" w:sz="0" w:space="0" w:color="auto"/>
                <w:bottom w:val="none" w:sz="0" w:space="0" w:color="auto"/>
                <w:right w:val="none" w:sz="0" w:space="0" w:color="auto"/>
              </w:divBdr>
              <w:divsChild>
                <w:div w:id="690030792">
                  <w:marLeft w:val="0"/>
                  <w:marRight w:val="0"/>
                  <w:marTop w:val="0"/>
                  <w:marBottom w:val="0"/>
                  <w:divBdr>
                    <w:top w:val="none" w:sz="0" w:space="0" w:color="auto"/>
                    <w:left w:val="none" w:sz="0" w:space="0" w:color="auto"/>
                    <w:bottom w:val="none" w:sz="0" w:space="0" w:color="auto"/>
                    <w:right w:val="none" w:sz="0" w:space="0" w:color="auto"/>
                  </w:divBdr>
                  <w:divsChild>
                    <w:div w:id="2106531369">
                      <w:marLeft w:val="0"/>
                      <w:marRight w:val="0"/>
                      <w:marTop w:val="0"/>
                      <w:marBottom w:val="0"/>
                      <w:divBdr>
                        <w:top w:val="none" w:sz="0" w:space="0" w:color="auto"/>
                        <w:left w:val="none" w:sz="0" w:space="0" w:color="auto"/>
                        <w:bottom w:val="none" w:sz="0" w:space="0" w:color="auto"/>
                        <w:right w:val="none" w:sz="0" w:space="0" w:color="auto"/>
                      </w:divBdr>
                      <w:divsChild>
                        <w:div w:id="653879612">
                          <w:marLeft w:val="0"/>
                          <w:marRight w:val="0"/>
                          <w:marTop w:val="0"/>
                          <w:marBottom w:val="0"/>
                          <w:divBdr>
                            <w:top w:val="none" w:sz="0" w:space="0" w:color="auto"/>
                            <w:left w:val="none" w:sz="0" w:space="0" w:color="auto"/>
                            <w:bottom w:val="none" w:sz="0" w:space="0" w:color="auto"/>
                            <w:right w:val="none" w:sz="0" w:space="0" w:color="auto"/>
                          </w:divBdr>
                        </w:div>
                        <w:div w:id="1108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10150">
      <w:bodyDiv w:val="1"/>
      <w:marLeft w:val="0"/>
      <w:marRight w:val="0"/>
      <w:marTop w:val="0"/>
      <w:marBottom w:val="0"/>
      <w:divBdr>
        <w:top w:val="none" w:sz="0" w:space="0" w:color="auto"/>
        <w:left w:val="none" w:sz="0" w:space="0" w:color="auto"/>
        <w:bottom w:val="none" w:sz="0" w:space="0" w:color="auto"/>
        <w:right w:val="none" w:sz="0" w:space="0" w:color="auto"/>
      </w:divBdr>
      <w:divsChild>
        <w:div w:id="505897587">
          <w:marLeft w:val="0"/>
          <w:marRight w:val="0"/>
          <w:marTop w:val="0"/>
          <w:marBottom w:val="0"/>
          <w:divBdr>
            <w:top w:val="none" w:sz="0" w:space="0" w:color="auto"/>
            <w:left w:val="none" w:sz="0" w:space="0" w:color="auto"/>
            <w:bottom w:val="none" w:sz="0" w:space="0" w:color="auto"/>
            <w:right w:val="none" w:sz="0" w:space="0" w:color="auto"/>
          </w:divBdr>
          <w:divsChild>
            <w:div w:id="4433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1512</Words>
  <Characters>863</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Virginija Palaimiene</cp:lastModifiedBy>
  <cp:revision>2</cp:revision>
  <cp:lastPrinted>2019-06-04T13:06:00Z</cp:lastPrinted>
  <dcterms:created xsi:type="dcterms:W3CDTF">2019-06-12T11:30:00Z</dcterms:created>
  <dcterms:modified xsi:type="dcterms:W3CDTF">2019-06-12T11:30:00Z</dcterms:modified>
</cp:coreProperties>
</file>