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316829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5275AD1B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077ED834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2838EBE1" w14:textId="77777777" w:rsidR="00446AC7" w:rsidRPr="001D3C7E" w:rsidRDefault="00446AC7" w:rsidP="003077A5">
      <w:pPr>
        <w:jc w:val="center"/>
      </w:pPr>
      <w:r w:rsidRPr="001D3C7E">
        <w:rPr>
          <w:b/>
          <w:caps/>
        </w:rPr>
        <w:t xml:space="preserve">DĖL </w:t>
      </w:r>
      <w:r w:rsidR="00B45C96" w:rsidRPr="00B45C96">
        <w:rPr>
          <w:b/>
          <w:caps/>
        </w:rPr>
        <w:t>KLAIPĖDOS MIESTO SAVIVALDYBĖS TARYBOS 2015 M. LIEPOS 30 D. SPRENDIMO NR. T2-182 „DĖL KLAIPĖDOS MIESTO SAVIVALDYBĖS ŠVIETIMO TARYBOS NUOSTATŲ PATVIRTINIMO“ PAKEITIMO</w:t>
      </w:r>
    </w:p>
    <w:p w14:paraId="2ABDD7ED" w14:textId="77777777" w:rsidR="00446AC7" w:rsidRDefault="00446AC7" w:rsidP="003077A5">
      <w:pPr>
        <w:jc w:val="center"/>
      </w:pPr>
    </w:p>
    <w:bookmarkStart w:id="1" w:name="registravimoDataIlga"/>
    <w:p w14:paraId="501179FC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2019 m. birželio 12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T1-184</w:t>
      </w:r>
      <w:bookmarkEnd w:id="2"/>
    </w:p>
    <w:p w14:paraId="49819F0C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0CBF7BC9" w14:textId="77777777" w:rsidR="00446AC7" w:rsidRPr="00062FFE" w:rsidRDefault="00446AC7" w:rsidP="003077A5">
      <w:pPr>
        <w:jc w:val="center"/>
      </w:pPr>
    </w:p>
    <w:p w14:paraId="28FC7B21" w14:textId="77777777" w:rsidR="00446AC7" w:rsidRDefault="00446AC7" w:rsidP="003077A5">
      <w:pPr>
        <w:jc w:val="center"/>
      </w:pPr>
    </w:p>
    <w:p w14:paraId="790C61CC" w14:textId="77777777" w:rsidR="00446AC7" w:rsidRDefault="00446AC7" w:rsidP="00EB4B96">
      <w:pPr>
        <w:tabs>
          <w:tab w:val="left" w:pos="912"/>
        </w:tabs>
        <w:ind w:firstLine="709"/>
        <w:jc w:val="both"/>
      </w:pPr>
      <w:r w:rsidRPr="001D3C7E">
        <w:t>Vadovaudamasi</w:t>
      </w:r>
      <w:r w:rsidR="003A15D4">
        <w:t xml:space="preserve"> </w:t>
      </w:r>
      <w:r w:rsidR="00B45C96" w:rsidRPr="00B45C96">
        <w:t>Lietuvos Respublikos vietos savivaldos įstatymo 18 straipsnio 1 dalimi,</w:t>
      </w:r>
      <w:r>
        <w:t xml:space="preserve">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14:paraId="6B10D3E1" w14:textId="77777777" w:rsidR="00B45C96" w:rsidRDefault="00EB4B96" w:rsidP="00B26FD2">
      <w:pPr>
        <w:ind w:firstLine="709"/>
        <w:jc w:val="both"/>
      </w:pPr>
      <w:r>
        <w:t>1.</w:t>
      </w:r>
      <w:r w:rsidR="005963BB">
        <w:t> </w:t>
      </w:r>
      <w:r w:rsidR="00B45C96" w:rsidRPr="00B45C96">
        <w:t>Pakeisti Klaipėdos miesto savivaldybės švietimo tarybos nuostat</w:t>
      </w:r>
      <w:r w:rsidR="005963BB">
        <w:t>us</w:t>
      </w:r>
      <w:r w:rsidR="00B45C96" w:rsidRPr="00B45C96">
        <w:t>, patvirtint</w:t>
      </w:r>
      <w:r w:rsidR="005963BB">
        <w:t>us</w:t>
      </w:r>
      <w:r w:rsidR="00B45C96" w:rsidRPr="00B45C96">
        <w:t xml:space="preserve"> Klaipėdos miesto savivaldybės tarybos 2015 m. liepos 30 d. sprendimu Nr. T2-182 „Dėl Klaipėdos miesto savivaldybės švietimo tarybos nuostatų patvirtinimo“: </w:t>
      </w:r>
    </w:p>
    <w:p w14:paraId="7F9D59D8" w14:textId="77777777" w:rsidR="00B45C96" w:rsidRDefault="00B45C96" w:rsidP="00B45C96">
      <w:pPr>
        <w:ind w:left="709"/>
        <w:jc w:val="both"/>
      </w:pPr>
      <w:r>
        <w:t>1.1. pakeisti 11 punktą ir jį išdėstyti taip:</w:t>
      </w:r>
    </w:p>
    <w:p w14:paraId="528C9E17" w14:textId="77777777" w:rsidR="00B45C96" w:rsidRDefault="00B45C96" w:rsidP="00B26FD2">
      <w:pPr>
        <w:ind w:firstLine="709"/>
        <w:jc w:val="both"/>
      </w:pPr>
      <w:r>
        <w:t>„11. Švietimo taryba per pirmąjį savo posėdį iš narių renka pirmininką, jo pavaduotoją, sekretorių ir tai įtvirtina protokoliniu nutarimu.“;</w:t>
      </w:r>
    </w:p>
    <w:p w14:paraId="7799C479" w14:textId="77777777" w:rsidR="00446AC7" w:rsidRDefault="00B45C96" w:rsidP="00B45C96">
      <w:pPr>
        <w:ind w:left="709"/>
        <w:jc w:val="both"/>
      </w:pPr>
      <w:r>
        <w:t>1.2. pripažinti netekusiu galios 12 punktą.</w:t>
      </w:r>
    </w:p>
    <w:p w14:paraId="61135A47" w14:textId="77777777" w:rsidR="00EB4B96" w:rsidRPr="008203D0" w:rsidRDefault="00EB4B96" w:rsidP="00B26FD2">
      <w:pPr>
        <w:ind w:firstLine="709"/>
        <w:jc w:val="both"/>
      </w:pPr>
      <w:r>
        <w:t>2.</w:t>
      </w:r>
      <w:r w:rsidR="005963BB">
        <w:t> </w:t>
      </w:r>
      <w:r w:rsidR="00B45C96" w:rsidRPr="00B45C96">
        <w:t>Skelbti šį sprendimą Teisės aktų registre ir Klaipėdos miesto savivaldybės interneto svetainėje.</w:t>
      </w:r>
    </w:p>
    <w:p w14:paraId="3E7B4D9B" w14:textId="77777777" w:rsidR="00EB4B96" w:rsidRDefault="00EB4B96" w:rsidP="003077A5">
      <w:pPr>
        <w:jc w:val="both"/>
      </w:pPr>
    </w:p>
    <w:p w14:paraId="1B5CF7CC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14:paraId="03A0E38F" w14:textId="77777777" w:rsidTr="00165FB0">
        <w:tc>
          <w:tcPr>
            <w:tcW w:w="6629" w:type="dxa"/>
            <w:shd w:val="clear" w:color="auto" w:fill="auto"/>
          </w:tcPr>
          <w:p w14:paraId="589B0155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4D8F0ADF" w14:textId="77777777" w:rsidR="00BB15A1" w:rsidRDefault="00BB15A1" w:rsidP="00181E3E">
            <w:pPr>
              <w:jc w:val="right"/>
            </w:pPr>
          </w:p>
        </w:tc>
      </w:tr>
    </w:tbl>
    <w:p w14:paraId="4E46908F" w14:textId="77777777" w:rsidR="00446AC7" w:rsidRDefault="00446AC7" w:rsidP="003077A5">
      <w:pPr>
        <w:jc w:val="both"/>
      </w:pPr>
    </w:p>
    <w:p w14:paraId="04248CDA" w14:textId="77777777"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9"/>
        <w:gridCol w:w="3159"/>
      </w:tblGrid>
      <w:tr w:rsidR="00181E3E" w14:paraId="337244F1" w14:textId="77777777" w:rsidTr="00165FB0">
        <w:tc>
          <w:tcPr>
            <w:tcW w:w="6629" w:type="dxa"/>
            <w:shd w:val="clear" w:color="auto" w:fill="auto"/>
          </w:tcPr>
          <w:p w14:paraId="093C44F1" w14:textId="77777777" w:rsidR="00B45C96" w:rsidRDefault="00BB15A1" w:rsidP="005963BB">
            <w:r>
              <w:t>Teikėja</w:t>
            </w:r>
            <w:r w:rsidR="008F2B7D">
              <w:t>s</w:t>
            </w:r>
            <w:r w:rsidR="00231E8F">
              <w:t xml:space="preserve"> – </w:t>
            </w:r>
            <w:r w:rsidR="007661CD" w:rsidRPr="007661CD">
              <w:t>Savivaldybės administracijos direktorius</w:t>
            </w:r>
          </w:p>
        </w:tc>
        <w:tc>
          <w:tcPr>
            <w:tcW w:w="3225" w:type="dxa"/>
            <w:shd w:val="clear" w:color="auto" w:fill="auto"/>
          </w:tcPr>
          <w:p w14:paraId="682D7870" w14:textId="77777777" w:rsidR="00BB15A1" w:rsidRDefault="00231E8F" w:rsidP="00181E3E">
            <w:pPr>
              <w:jc w:val="right"/>
            </w:pPr>
            <w:r>
              <w:t>Gintaras Neniškis</w:t>
            </w:r>
          </w:p>
        </w:tc>
      </w:tr>
    </w:tbl>
    <w:p w14:paraId="41CBACBD" w14:textId="77777777" w:rsidR="00BB15A1" w:rsidRDefault="00BB15A1" w:rsidP="003077A5">
      <w:pPr>
        <w:tabs>
          <w:tab w:val="left" w:pos="7560"/>
        </w:tabs>
        <w:jc w:val="both"/>
      </w:pPr>
    </w:p>
    <w:p w14:paraId="3DAEAAAC" w14:textId="77777777" w:rsidR="00446AC7" w:rsidRDefault="00446AC7" w:rsidP="003077A5">
      <w:pPr>
        <w:tabs>
          <w:tab w:val="left" w:pos="7560"/>
        </w:tabs>
        <w:jc w:val="both"/>
      </w:pPr>
    </w:p>
    <w:p w14:paraId="70D6646B" w14:textId="77777777" w:rsidR="00446AC7" w:rsidRDefault="00446AC7" w:rsidP="003077A5">
      <w:pPr>
        <w:tabs>
          <w:tab w:val="left" w:pos="7560"/>
        </w:tabs>
        <w:jc w:val="both"/>
      </w:pPr>
    </w:p>
    <w:p w14:paraId="6BD75833" w14:textId="77777777" w:rsidR="00446AC7" w:rsidRDefault="00446AC7" w:rsidP="003077A5">
      <w:pPr>
        <w:tabs>
          <w:tab w:val="left" w:pos="7560"/>
        </w:tabs>
        <w:jc w:val="both"/>
      </w:pPr>
    </w:p>
    <w:p w14:paraId="3F5F9C21" w14:textId="77777777" w:rsidR="00446AC7" w:rsidRDefault="00446AC7" w:rsidP="003077A5">
      <w:pPr>
        <w:jc w:val="both"/>
      </w:pPr>
    </w:p>
    <w:p w14:paraId="51F584B7" w14:textId="77777777" w:rsidR="00EB4B96" w:rsidRDefault="00EB4B96" w:rsidP="003077A5">
      <w:pPr>
        <w:jc w:val="both"/>
      </w:pPr>
    </w:p>
    <w:p w14:paraId="52F13B71" w14:textId="77777777" w:rsidR="00EB4B96" w:rsidRDefault="00EB4B96" w:rsidP="003077A5">
      <w:pPr>
        <w:jc w:val="both"/>
      </w:pPr>
    </w:p>
    <w:p w14:paraId="0B824B86" w14:textId="77777777" w:rsidR="00EB4B96" w:rsidRDefault="00EB4B96" w:rsidP="003077A5">
      <w:pPr>
        <w:jc w:val="both"/>
      </w:pPr>
    </w:p>
    <w:p w14:paraId="2098159E" w14:textId="77777777" w:rsidR="00EB4B96" w:rsidRDefault="00EB4B96" w:rsidP="003077A5">
      <w:pPr>
        <w:jc w:val="both"/>
      </w:pPr>
    </w:p>
    <w:p w14:paraId="0582223F" w14:textId="77777777" w:rsidR="008D749C" w:rsidRDefault="008D749C" w:rsidP="003077A5">
      <w:pPr>
        <w:jc w:val="both"/>
      </w:pPr>
    </w:p>
    <w:p w14:paraId="6C68882D" w14:textId="77777777" w:rsidR="008D749C" w:rsidRDefault="008D749C" w:rsidP="003077A5">
      <w:pPr>
        <w:jc w:val="both"/>
      </w:pPr>
    </w:p>
    <w:p w14:paraId="013D1685" w14:textId="77777777" w:rsidR="008D749C" w:rsidRDefault="008D749C" w:rsidP="003077A5">
      <w:pPr>
        <w:jc w:val="both"/>
      </w:pPr>
    </w:p>
    <w:p w14:paraId="1F959CA6" w14:textId="77777777" w:rsidR="008D749C" w:rsidRDefault="008D749C" w:rsidP="003077A5">
      <w:pPr>
        <w:jc w:val="both"/>
      </w:pPr>
    </w:p>
    <w:p w14:paraId="49A745DA" w14:textId="77777777" w:rsidR="005963BB" w:rsidRDefault="005963BB" w:rsidP="003077A5">
      <w:pPr>
        <w:jc w:val="both"/>
      </w:pPr>
    </w:p>
    <w:p w14:paraId="312F8E5B" w14:textId="77777777" w:rsidR="005963BB" w:rsidRDefault="005963BB" w:rsidP="003077A5">
      <w:pPr>
        <w:jc w:val="both"/>
      </w:pPr>
    </w:p>
    <w:p w14:paraId="0875063D" w14:textId="77777777" w:rsidR="008D749C" w:rsidRDefault="008D749C" w:rsidP="003077A5">
      <w:pPr>
        <w:jc w:val="both"/>
      </w:pPr>
    </w:p>
    <w:p w14:paraId="0C7D0916" w14:textId="77777777" w:rsidR="001853D9" w:rsidRDefault="001853D9" w:rsidP="003077A5">
      <w:pPr>
        <w:jc w:val="both"/>
      </w:pPr>
    </w:p>
    <w:p w14:paraId="33D249F0" w14:textId="77777777" w:rsidR="008D749C" w:rsidRDefault="008D749C" w:rsidP="003077A5">
      <w:pPr>
        <w:jc w:val="both"/>
      </w:pPr>
    </w:p>
    <w:p w14:paraId="256B57D4" w14:textId="77777777" w:rsidR="008D749C" w:rsidRDefault="008D749C" w:rsidP="003077A5">
      <w:pPr>
        <w:jc w:val="both"/>
      </w:pPr>
    </w:p>
    <w:p w14:paraId="2215191D" w14:textId="77777777" w:rsidR="001853D9" w:rsidRDefault="001853D9" w:rsidP="001853D9">
      <w:pPr>
        <w:jc w:val="both"/>
      </w:pPr>
      <w:r>
        <w:t>Parengė</w:t>
      </w:r>
    </w:p>
    <w:p w14:paraId="1E7130C0" w14:textId="77777777" w:rsidR="007661CD" w:rsidRDefault="007661CD" w:rsidP="001853D9">
      <w:pPr>
        <w:jc w:val="both"/>
      </w:pPr>
      <w:r w:rsidRPr="007661CD">
        <w:t>Švietimo skyriaus vyriausioji specialistė</w:t>
      </w:r>
    </w:p>
    <w:p w14:paraId="7767E69A" w14:textId="77777777" w:rsidR="002204E7" w:rsidRDefault="002204E7" w:rsidP="001853D9">
      <w:pPr>
        <w:jc w:val="both"/>
      </w:pPr>
    </w:p>
    <w:p w14:paraId="68068C44" w14:textId="77777777" w:rsidR="002204E7" w:rsidRDefault="002204E7" w:rsidP="001853D9">
      <w:pPr>
        <w:jc w:val="both"/>
      </w:pPr>
      <w:r w:rsidRPr="002204E7">
        <w:t>Alma Radvilė, tel. 39 61 47</w:t>
      </w:r>
    </w:p>
    <w:p w14:paraId="5E400350" w14:textId="77777777" w:rsidR="00DD6F1A" w:rsidRDefault="002204E7" w:rsidP="001853D9">
      <w:pPr>
        <w:jc w:val="both"/>
      </w:pPr>
      <w:r w:rsidRPr="002204E7">
        <w:t>2019-06-06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3F2D14" w14:textId="77777777" w:rsidR="00F42A76" w:rsidRDefault="00F42A76">
      <w:r>
        <w:separator/>
      </w:r>
    </w:p>
  </w:endnote>
  <w:endnote w:type="continuationSeparator" w:id="0">
    <w:p w14:paraId="72AB5530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B8B721" w14:textId="77777777" w:rsidR="00F42A76" w:rsidRDefault="00F42A76">
      <w:r>
        <w:separator/>
      </w:r>
    </w:p>
  </w:footnote>
  <w:footnote w:type="continuationSeparator" w:id="0">
    <w:p w14:paraId="256BBC36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7018B5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0D70C680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929CB7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7661CD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3C92DC24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DEE99F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13B54B30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4E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1E8F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3F7C97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11B3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63BB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1CD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6FD2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5C9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BA56AE5"/>
  <w15:docId w15:val="{A9CD2E8D-2E46-45A9-AD7B-83C39AEB4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1046</Characters>
  <Application>Microsoft Office Word</Application>
  <DocSecurity>4</DocSecurity>
  <Lines>8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2019-06-12T11:31:00Z</dcterms:created>
  <dcterms:modified xsi:type="dcterms:W3CDTF">2019-06-12T11:31:00Z</dcterms:modified>
</cp:coreProperties>
</file>