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040DCC6D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SUTIKIMO </w:t>
      </w:r>
      <w:r w:rsidR="00A74274">
        <w:rPr>
          <w:b/>
          <w:caps/>
        </w:rPr>
        <w:t>PERTVARKYTI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ĮMONĘ „</w:t>
      </w:r>
      <w:r w:rsidR="00A74274">
        <w:rPr>
          <w:b/>
          <w:caps/>
        </w:rPr>
        <w:t>DEBRECENO</w:t>
      </w:r>
      <w:r>
        <w:rPr>
          <w:b/>
          <w:caps/>
        </w:rPr>
        <w:t xml:space="preserve"> VAISTINĖ“</w:t>
      </w:r>
      <w:r w:rsidR="00446AC7" w:rsidRPr="001D3C7E">
        <w:rPr>
          <w:b/>
          <w:caps/>
        </w:rPr>
        <w:t xml:space="preserve"> </w:t>
      </w:r>
      <w:r w:rsidR="00FB3772">
        <w:rPr>
          <w:b/>
          <w:caps/>
        </w:rPr>
        <w:t>Į UŽDARĄJĄ AKCINĘ BENDROVĘ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T1-186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5A3557B3" w14:textId="7FE5B861" w:rsidR="00CE4669" w:rsidRPr="00EF206F" w:rsidRDefault="00CE4669" w:rsidP="00CE4669">
      <w:pPr>
        <w:ind w:firstLine="709"/>
        <w:jc w:val="both"/>
        <w:rPr>
          <w:color w:val="000000"/>
          <w:sz w:val="27"/>
          <w:szCs w:val="27"/>
        </w:rPr>
      </w:pPr>
      <w:r w:rsidRPr="001D3C7E">
        <w:t>Vadovaudamasi</w:t>
      </w:r>
      <w:r>
        <w:t xml:space="preserve"> </w:t>
      </w:r>
      <w:r w:rsidRPr="00633E1B">
        <w:t xml:space="preserve">Lietuvos Respublikos vietos savivaldos įstatymo </w:t>
      </w:r>
      <w:r w:rsidRPr="002E280C">
        <w:t>16 straipsnio 2 dalies 21 punktu, Lietuvos Respublikos valstybės ir savivaldybės įmonių įstatymo 4 straipsnio 2 dalimi, 1</w:t>
      </w:r>
      <w:r w:rsidR="0080030D" w:rsidRPr="002E280C">
        <w:t>9</w:t>
      </w:r>
      <w:r w:rsidRPr="002E280C">
        <w:t> straipsnio 2 dali</w:t>
      </w:r>
      <w:r w:rsidR="0080030D" w:rsidRPr="002E280C">
        <w:t>es 6 punktu</w:t>
      </w:r>
      <w:r w:rsidRPr="002E280C">
        <w:t xml:space="preserve">, </w:t>
      </w:r>
      <w:r w:rsidR="003624F9" w:rsidRPr="002E280C">
        <w:t xml:space="preserve">23 straipsnio </w:t>
      </w:r>
      <w:r w:rsidR="00A66733" w:rsidRPr="002E280C">
        <w:t xml:space="preserve">2, </w:t>
      </w:r>
      <w:r w:rsidR="003624F9" w:rsidRPr="002E280C">
        <w:t>5 dalimi</w:t>
      </w:r>
      <w:r w:rsidR="00A66733" w:rsidRPr="002E280C">
        <w:t>s</w:t>
      </w:r>
      <w:r w:rsidR="003624F9" w:rsidRPr="002E280C">
        <w:t xml:space="preserve">, </w:t>
      </w:r>
      <w:r w:rsidRPr="002E280C">
        <w:t>Lietuvos Respublikos civilinio kodekso 2.</w:t>
      </w:r>
      <w:r w:rsidR="00A66733" w:rsidRPr="002E280C">
        <w:t>104</w:t>
      </w:r>
      <w:r w:rsidRPr="002E280C">
        <w:t xml:space="preserve"> straipsnio </w:t>
      </w:r>
      <w:r w:rsidR="00A66733" w:rsidRPr="002E280C">
        <w:t>1</w:t>
      </w:r>
      <w:r w:rsidR="002573CD">
        <w:t xml:space="preserve"> ir</w:t>
      </w:r>
      <w:r w:rsidR="00A66733" w:rsidRPr="002E280C">
        <w:t xml:space="preserve"> 3</w:t>
      </w:r>
      <w:r w:rsidRPr="002E280C">
        <w:t xml:space="preserve"> dalimi</w:t>
      </w:r>
      <w:r w:rsidR="00A66733" w:rsidRPr="002E280C">
        <w:t>s</w:t>
      </w:r>
      <w:r w:rsidR="00CE1897">
        <w:t xml:space="preserve"> ir</w:t>
      </w:r>
      <w:r>
        <w:t xml:space="preserve"> </w:t>
      </w:r>
      <w:r w:rsidR="00D204D0">
        <w:rPr>
          <w:color w:val="000000"/>
        </w:rPr>
        <w:t>Savivaldybių turtinių ir neturtinių teisių įgyvendinimo savivaldybių valdomose įmonėse tvarkos aprašo, patvirtinto Lietuvos Respublikos Vyriausybės 2007 m. birželio 6</w:t>
      </w:r>
      <w:r w:rsidR="002573CD">
        <w:rPr>
          <w:color w:val="000000"/>
        </w:rPr>
        <w:t> </w:t>
      </w:r>
      <w:r w:rsidR="00D204D0">
        <w:rPr>
          <w:color w:val="000000"/>
        </w:rPr>
        <w:t>d. nutarimu Nr. 567 „Dėl Savivaldybių turtinių ir neturtinių teisių įgyvendinimo savivaldybių valdomose įmonėse tvarkos aprašo patvirtinimo“</w:t>
      </w:r>
      <w:r w:rsidR="002573CD">
        <w:rPr>
          <w:color w:val="000000"/>
        </w:rPr>
        <w:t>,</w:t>
      </w:r>
      <w:r w:rsidR="00D204D0">
        <w:rPr>
          <w:color w:val="000000"/>
        </w:rPr>
        <w:t xml:space="preserve"> 5 punktu ir 5.1.3 papunkčiu,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603E2AC2" w14:textId="7C0FA627" w:rsidR="00CE4669" w:rsidRDefault="00CE4669" w:rsidP="00E05955">
      <w:pPr>
        <w:ind w:firstLine="709"/>
        <w:jc w:val="both"/>
      </w:pPr>
      <w:r>
        <w:t>1.</w:t>
      </w:r>
      <w:r w:rsidR="00FF6C2A">
        <w:t> </w:t>
      </w:r>
      <w:r>
        <w:t xml:space="preserve">Sutikti </w:t>
      </w:r>
      <w:r w:rsidR="00E05955">
        <w:t>pertvarkyti</w:t>
      </w:r>
      <w:r>
        <w:t xml:space="preserve"> </w:t>
      </w:r>
      <w:r w:rsidR="00E05955">
        <w:t xml:space="preserve">Klaipėdos miesto </w:t>
      </w:r>
      <w:r>
        <w:t>savivaldybės įmonę „</w:t>
      </w:r>
      <w:r w:rsidR="00E05955">
        <w:t>Debreceno vaistinė</w:t>
      </w:r>
      <w:r>
        <w:t xml:space="preserve">“, kodas </w:t>
      </w:r>
      <w:r w:rsidR="00E05955">
        <w:t>140786882</w:t>
      </w:r>
      <w:r>
        <w:t>,</w:t>
      </w:r>
      <w:r w:rsidR="00E05955">
        <w:t xml:space="preserve"> </w:t>
      </w:r>
      <w:r w:rsidR="00E05955" w:rsidRPr="00C55A62">
        <w:rPr>
          <w:color w:val="000000"/>
        </w:rPr>
        <w:t>adresas</w:t>
      </w:r>
      <w:r w:rsidR="002573CD">
        <w:rPr>
          <w:color w:val="000000"/>
        </w:rPr>
        <w:t>:</w:t>
      </w:r>
      <w:r w:rsidR="00E05955" w:rsidRPr="00C55A62">
        <w:rPr>
          <w:color w:val="000000"/>
        </w:rPr>
        <w:t xml:space="preserve"> Taikos pr. 101, Klaipėda</w:t>
      </w:r>
      <w:r w:rsidR="002C5207">
        <w:rPr>
          <w:color w:val="000000"/>
        </w:rPr>
        <w:t>,</w:t>
      </w:r>
      <w:r w:rsidR="00E05955">
        <w:rPr>
          <w:color w:val="000000"/>
        </w:rPr>
        <w:t xml:space="preserve"> į uždarąją akcinę bendrovę.</w:t>
      </w:r>
      <w:r>
        <w:t xml:space="preserve"> </w:t>
      </w:r>
    </w:p>
    <w:p w14:paraId="49B2C0C0" w14:textId="098522BF" w:rsidR="00E05955" w:rsidRDefault="00E05955" w:rsidP="00E05955">
      <w:pPr>
        <w:ind w:firstLine="720"/>
        <w:jc w:val="both"/>
      </w:pPr>
      <w:r>
        <w:t>2.</w:t>
      </w:r>
      <w:r w:rsidR="00FF6C2A">
        <w:t> </w:t>
      </w:r>
      <w:r>
        <w:t>Pavesti Klaipėdos miesto savivaldybės administracijos direktoriui</w:t>
      </w:r>
      <w:r w:rsidRPr="002467AD">
        <w:t xml:space="preserve"> </w:t>
      </w:r>
      <w:r>
        <w:t xml:space="preserve">atlikti teisės aktuose nustatytus veiksmus, susijusius su </w:t>
      </w:r>
      <w:r w:rsidRPr="00BE7583">
        <w:t>Klaipėdos miesto savivaldybės įmonės</w:t>
      </w:r>
      <w:r>
        <w:t xml:space="preserve"> „Debreceno vaistinė“ pertvarkymu į uždarąją akcinę bendrovę.</w:t>
      </w:r>
    </w:p>
    <w:p w14:paraId="15D3C358" w14:textId="6D5D6A8B" w:rsidR="006C318E" w:rsidRPr="008203D0" w:rsidRDefault="00E05955" w:rsidP="006C318E">
      <w:pPr>
        <w:ind w:left="709"/>
        <w:jc w:val="both"/>
      </w:pPr>
      <w:r>
        <w:t>3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77777777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77777777" w:rsidR="00EB4B96" w:rsidRDefault="00EB4B96" w:rsidP="003077A5">
      <w:pPr>
        <w:jc w:val="both"/>
      </w:pPr>
    </w:p>
    <w:p w14:paraId="0672C81E" w14:textId="77777777" w:rsidR="00EB4B96" w:rsidRDefault="00EB4B96" w:rsidP="003077A5">
      <w:pPr>
        <w:jc w:val="both"/>
      </w:pPr>
    </w:p>
    <w:p w14:paraId="7C73DB45" w14:textId="77777777" w:rsidR="00EB4B96" w:rsidRDefault="00EB4B96" w:rsidP="003077A5">
      <w:pPr>
        <w:jc w:val="both"/>
      </w:pPr>
    </w:p>
    <w:p w14:paraId="03AFE500" w14:textId="77777777" w:rsidR="00EB4B96" w:rsidRDefault="00EB4B96" w:rsidP="003077A5">
      <w:pPr>
        <w:jc w:val="both"/>
      </w:pPr>
    </w:p>
    <w:p w14:paraId="0DF0D917" w14:textId="77777777" w:rsidR="00EB4B96" w:rsidRDefault="00EB4B96" w:rsidP="003077A5">
      <w:pPr>
        <w:jc w:val="both"/>
      </w:pPr>
    </w:p>
    <w:p w14:paraId="6BC501A6" w14:textId="77777777" w:rsidR="00EB4B96" w:rsidRDefault="00EB4B96" w:rsidP="003077A5">
      <w:pPr>
        <w:jc w:val="both"/>
      </w:pPr>
    </w:p>
    <w:p w14:paraId="0A9F1AC7" w14:textId="33DCEDB5" w:rsidR="00EB4B96" w:rsidRDefault="00EB4B96" w:rsidP="003077A5">
      <w:pPr>
        <w:jc w:val="both"/>
      </w:pPr>
    </w:p>
    <w:p w14:paraId="3D9814D7" w14:textId="0E645F04" w:rsidR="00E05955" w:rsidRDefault="00E05955" w:rsidP="003077A5">
      <w:pPr>
        <w:jc w:val="both"/>
      </w:pPr>
    </w:p>
    <w:p w14:paraId="3B9DC6F0" w14:textId="2EE5BEA7" w:rsidR="00E05955" w:rsidRDefault="00E05955" w:rsidP="003077A5">
      <w:pPr>
        <w:jc w:val="both"/>
      </w:pPr>
    </w:p>
    <w:p w14:paraId="3ECFE1DD" w14:textId="4818A2EB" w:rsidR="00E05955" w:rsidRDefault="00E05955" w:rsidP="003077A5">
      <w:pPr>
        <w:jc w:val="both"/>
      </w:pPr>
    </w:p>
    <w:p w14:paraId="3AA02E16" w14:textId="00A7E675" w:rsidR="00E05955" w:rsidRDefault="00E05955" w:rsidP="003077A5">
      <w:pPr>
        <w:jc w:val="both"/>
      </w:pPr>
    </w:p>
    <w:p w14:paraId="12072529" w14:textId="356842DF" w:rsidR="00E05955" w:rsidRDefault="00E05955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62D00332" w:rsidR="00DD6F1A" w:rsidRDefault="006C318E" w:rsidP="001853D9">
      <w:pPr>
        <w:jc w:val="both"/>
      </w:pPr>
      <w:r>
        <w:t>2019-0</w:t>
      </w:r>
      <w:r w:rsidR="00E05955">
        <w:t>6</w:t>
      </w:r>
      <w:r>
        <w:t>-</w:t>
      </w:r>
      <w:r w:rsidR="00E05955"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4A0D70A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52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6A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2019-06-12T11:37:00Z</dcterms:created>
  <dcterms:modified xsi:type="dcterms:W3CDTF">2019-06-12T11:37:00Z</dcterms:modified>
</cp:coreProperties>
</file>