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:rsidR="00F04D47" w:rsidRPr="00F04D47" w:rsidRDefault="00B043B6" w:rsidP="00F04D47">
      <w:pPr>
        <w:jc w:val="center"/>
        <w:rPr>
          <w:sz w:val="24"/>
          <w:szCs w:val="24"/>
          <w:lang w:eastAsia="en-US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F04D47" w:rsidRPr="00F04D47">
        <w:rPr>
          <w:b/>
          <w:caps/>
          <w:sz w:val="24"/>
          <w:szCs w:val="24"/>
          <w:lang w:eastAsia="en-US"/>
        </w:rPr>
        <w:t xml:space="preserve">Klaipėdos miesto savivaldybės tarybos 2017 M. LIEPOS 27 D. SPRENDIMO nR. t2-187 „Dėl KULTŪROS BEI MENO PROJEKTŲ FINANSAVIMO KLAIPĖDOS MIESTO SAVIVALDYBĖS BIUDŽETO LĖŠOMIS TVARKOS NUSTATYMO“ pakeitimo </w:t>
      </w:r>
    </w:p>
    <w:p w:rsidR="00B043B6" w:rsidRPr="00B12100" w:rsidRDefault="00B043B6" w:rsidP="00290258">
      <w:pPr>
        <w:jc w:val="center"/>
        <w:rPr>
          <w:b/>
          <w:sz w:val="24"/>
          <w:szCs w:val="24"/>
        </w:rPr>
      </w:pP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F04D47" w:rsidRDefault="00F04D47" w:rsidP="00F04D4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Šio sprendimo projekto parengimą inicijavo Ugdymo ir kultūros departamento Kultūros skyrius siekdamas patobulinti kultūros bei meno projektų vertinimo ekspertų atrankos ir ekspertų darbo tvarkas. </w:t>
      </w:r>
    </w:p>
    <w:p w:rsidR="00F04D47" w:rsidRDefault="00954B44" w:rsidP="00F04D4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04D47">
        <w:rPr>
          <w:sz w:val="24"/>
          <w:szCs w:val="24"/>
        </w:rPr>
        <w:t>kspertų atranko</w:t>
      </w:r>
      <w:r>
        <w:rPr>
          <w:sz w:val="24"/>
          <w:szCs w:val="24"/>
        </w:rPr>
        <w:t xml:space="preserve">s aprašas atnaujinamas siekiant numatyti galimybę asmenims turintiems </w:t>
      </w:r>
      <w:r w:rsidRPr="00954B44">
        <w:rPr>
          <w:sz w:val="24"/>
          <w:szCs w:val="24"/>
        </w:rPr>
        <w:t>meno kūrėjo statusą, suteiktą vadovaujantis Lietuvos Respublikos meno kūrėjo ir meno kūrė</w:t>
      </w:r>
      <w:r>
        <w:rPr>
          <w:sz w:val="24"/>
          <w:szCs w:val="24"/>
        </w:rPr>
        <w:t xml:space="preserve">jų organizacijų statuso įstatymo tvarka teikti Klaipėdos miesto savivaldybei ekspertinio vertinimo paslaugas, bei siekiant patikslinti minėtąjį teisės aktą, pakeitus kitus su kultūros projektų dalinio finansavimo konkurso organizavimu susijusius teisės aktus. </w:t>
      </w:r>
    </w:p>
    <w:p w:rsidR="00476077" w:rsidRDefault="00147E97" w:rsidP="00F04D4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Ekspertų darbo reglamentas atnaujinamas siekiant jį suvienodinti su pasikeitusia kultūros projektų dalini</w:t>
      </w:r>
      <w:r w:rsidR="003B2084">
        <w:rPr>
          <w:sz w:val="24"/>
          <w:szCs w:val="24"/>
        </w:rPr>
        <w:t xml:space="preserve">o finansavimo tvarka bei numatant galimybes efektyviau organizuoti kultūros projektų vertinimo darbą atsakingiems Kultūros skyriaus valstybės tarnautojams. </w:t>
      </w:r>
    </w:p>
    <w:p w:rsidR="007D1041" w:rsidRDefault="003B2084" w:rsidP="00F04D4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tarybai pritarus te</w:t>
      </w:r>
      <w:r w:rsidR="003D2098">
        <w:rPr>
          <w:sz w:val="24"/>
          <w:szCs w:val="24"/>
        </w:rPr>
        <w:t>ikiamiems minėtųjų teisės aktų</w:t>
      </w:r>
      <w:r>
        <w:rPr>
          <w:sz w:val="24"/>
          <w:szCs w:val="24"/>
        </w:rPr>
        <w:t xml:space="preserve"> pakeitimams taip pat būtų nustatyta, kad pasibaigus ekspertų kadencijos laikotarpiui Klaipėdos miesto savivaldybė viešintų Klaipėdos miesto savivaldybei ekspertinio vertinimo paslaugas teikusių asmenų sąrašą.</w:t>
      </w:r>
      <w:r w:rsidR="00713FFD">
        <w:rPr>
          <w:sz w:val="24"/>
          <w:szCs w:val="24"/>
        </w:rPr>
        <w:t xml:space="preserve"> </w:t>
      </w:r>
      <w:r w:rsidR="007D1041">
        <w:rPr>
          <w:sz w:val="24"/>
          <w:szCs w:val="24"/>
        </w:rPr>
        <w:t>Ekspertų sąrašo viešinimas ekspertų kadencijos laikotarpiu galimai sudarytų prielaidas paraiškų teikėjams daryti įtaką ekspertų</w:t>
      </w:r>
      <w:r w:rsidR="00C74B5E">
        <w:rPr>
          <w:sz w:val="24"/>
          <w:szCs w:val="24"/>
        </w:rPr>
        <w:t xml:space="preserve"> priimamiems</w:t>
      </w:r>
      <w:r w:rsidR="007D1041">
        <w:rPr>
          <w:sz w:val="24"/>
          <w:szCs w:val="24"/>
        </w:rPr>
        <w:t xml:space="preserve"> sprendimams, galimai neleistų ekspertams objektyviai vertinti paraiškų. </w:t>
      </w:r>
    </w:p>
    <w:p w:rsidR="003B2084" w:rsidRPr="00F04D47" w:rsidRDefault="00713FFD" w:rsidP="00F04D4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Siūlymą viešinti kultūros projektus vertinusių ekspertų pavardes Klaipėdos miesto savivaldybės administracijai pateikė Kultūros švietimo ir sporto komitetas 2019-04-10 posėdyje. </w:t>
      </w:r>
    </w:p>
    <w:p w:rsidR="00290258" w:rsidRDefault="00290258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B12100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C1B8F" w:rsidRPr="00AF69B7" w:rsidRDefault="0003473D" w:rsidP="00AF69B7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 xml:space="preserve">Šis sprendimo projektas parengtas vadovaujantis </w:t>
      </w:r>
      <w:r w:rsidR="00AB0DB4" w:rsidRPr="00AB0DB4">
        <w:rPr>
          <w:sz w:val="24"/>
          <w:szCs w:val="24"/>
        </w:rPr>
        <w:t>Lietuvos Respublikos vietos savivaldos įstatymo 18 straipsnio 1 dalimi</w:t>
      </w:r>
      <w:r w:rsidR="00AB0DB4">
        <w:rPr>
          <w:sz w:val="24"/>
          <w:szCs w:val="24"/>
        </w:rPr>
        <w:t xml:space="preserve"> bei atsižvelgiant į 2019-04-10 K</w:t>
      </w:r>
      <w:r w:rsidR="00AB0DB4" w:rsidRPr="00AB0DB4">
        <w:rPr>
          <w:sz w:val="24"/>
          <w:szCs w:val="24"/>
        </w:rPr>
        <w:t>ultūros, švietimo ir sp</w:t>
      </w:r>
      <w:r w:rsidR="00AB0DB4">
        <w:rPr>
          <w:sz w:val="24"/>
          <w:szCs w:val="24"/>
        </w:rPr>
        <w:t xml:space="preserve">orto komiteto posėdžio protokolą Nr. TAR-31. </w:t>
      </w:r>
    </w:p>
    <w:p w:rsidR="0066543B" w:rsidRPr="00AC1B8F" w:rsidRDefault="0066543B" w:rsidP="0003473D">
      <w:pPr>
        <w:tabs>
          <w:tab w:val="left" w:pos="993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237CCE" w:rsidRPr="00AB0DB4" w:rsidRDefault="00AF69B7" w:rsidP="00AB0D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Pritarus šiam spr</w:t>
      </w:r>
      <w:r w:rsidR="00AB0DB4">
        <w:rPr>
          <w:sz w:val="24"/>
          <w:szCs w:val="24"/>
        </w:rPr>
        <w:t>endimo projektui bus patvirtinti naujos redakcijos</w:t>
      </w:r>
      <w:r>
        <w:rPr>
          <w:sz w:val="24"/>
          <w:szCs w:val="24"/>
        </w:rPr>
        <w:t xml:space="preserve"> </w:t>
      </w:r>
      <w:r w:rsidR="00AB0DB4" w:rsidRPr="00AB0DB4">
        <w:rPr>
          <w:sz w:val="24"/>
          <w:szCs w:val="24"/>
        </w:rPr>
        <w:t>Kultūros bei meno projektų ve</w:t>
      </w:r>
      <w:r w:rsidR="00AB0DB4">
        <w:rPr>
          <w:sz w:val="24"/>
          <w:szCs w:val="24"/>
        </w:rPr>
        <w:t xml:space="preserve">rtinimo ekspertų atrankos aprašas bei </w:t>
      </w:r>
      <w:r w:rsidR="00AB0DB4" w:rsidRPr="00AB0DB4">
        <w:rPr>
          <w:sz w:val="24"/>
          <w:szCs w:val="24"/>
        </w:rPr>
        <w:t>Kultūros bei meno projektų ver</w:t>
      </w:r>
      <w:r w:rsidR="00AB0DB4">
        <w:rPr>
          <w:sz w:val="24"/>
          <w:szCs w:val="24"/>
        </w:rPr>
        <w:t xml:space="preserve">tinimo ekspertų darbo reglamentas. </w:t>
      </w:r>
    </w:p>
    <w:p w:rsidR="00AF69B7" w:rsidRDefault="00AF69B7" w:rsidP="00F67EC2">
      <w:pPr>
        <w:ind w:firstLine="720"/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91A73" w:rsidP="00AB0DB4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PRIDEDAMA: </w:t>
      </w:r>
    </w:p>
    <w:p w:rsidR="00AB0DB4" w:rsidRDefault="00AB0DB4" w:rsidP="00AB0DB4">
      <w:pPr>
        <w:pStyle w:val="Sraopastraipa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B0DB4">
        <w:rPr>
          <w:sz w:val="24"/>
          <w:szCs w:val="24"/>
        </w:rPr>
        <w:t>Kultūros bei meno projektų ver</w:t>
      </w:r>
      <w:r>
        <w:rPr>
          <w:sz w:val="24"/>
          <w:szCs w:val="24"/>
        </w:rPr>
        <w:t>tinimo ekspertų atrankos</w:t>
      </w:r>
      <w:r w:rsidR="00C74B5E">
        <w:rPr>
          <w:sz w:val="24"/>
          <w:szCs w:val="24"/>
        </w:rPr>
        <w:t xml:space="preserve"> aprašo lyginamasis variantas, 5</w:t>
      </w:r>
      <w:r>
        <w:rPr>
          <w:sz w:val="24"/>
          <w:szCs w:val="24"/>
        </w:rPr>
        <w:t xml:space="preserve"> lapai. </w:t>
      </w:r>
    </w:p>
    <w:p w:rsidR="00AB0DB4" w:rsidRPr="00AB0DB4" w:rsidRDefault="00AB0DB4" w:rsidP="00AB0DB4">
      <w:pPr>
        <w:pStyle w:val="Sraopastraipa"/>
        <w:numPr>
          <w:ilvl w:val="0"/>
          <w:numId w:val="2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0DB4">
        <w:rPr>
          <w:sz w:val="24"/>
          <w:szCs w:val="24"/>
        </w:rPr>
        <w:t>Kultūros bei meno projektų verti</w:t>
      </w:r>
      <w:r>
        <w:rPr>
          <w:sz w:val="24"/>
          <w:szCs w:val="24"/>
        </w:rPr>
        <w:t xml:space="preserve">nimo ekspertų darbo reglamento lyginamasis variantas, 4 lapai. </w:t>
      </w:r>
    </w:p>
    <w:p w:rsidR="003570CC" w:rsidRDefault="003570CC" w:rsidP="003570CC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537BBE" w:rsidRDefault="00537BBE" w:rsidP="003570CC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AB0DB4" w:rsidRDefault="00AB0DB4" w:rsidP="003570CC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66543B" w:rsidRDefault="0066543B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</w:t>
      </w:r>
      <w:r w:rsidR="00EC7326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  </w:t>
      </w:r>
      <w:r w:rsidR="00E0028A">
        <w:rPr>
          <w:sz w:val="24"/>
          <w:szCs w:val="24"/>
        </w:rPr>
        <w:t>Eglė Deltuvaitė</w:t>
      </w: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9756C"/>
    <w:multiLevelType w:val="hybridMultilevel"/>
    <w:tmpl w:val="C1D6C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0E26B77"/>
    <w:multiLevelType w:val="hybridMultilevel"/>
    <w:tmpl w:val="AAB22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D2951"/>
    <w:multiLevelType w:val="hybridMultilevel"/>
    <w:tmpl w:val="F14A50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A2D7E"/>
    <w:multiLevelType w:val="hybridMultilevel"/>
    <w:tmpl w:val="CA20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22"/>
  </w:num>
  <w:num w:numId="6">
    <w:abstractNumId w:val="1"/>
  </w:num>
  <w:num w:numId="7">
    <w:abstractNumId w:val="1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2"/>
  </w:num>
  <w:num w:numId="14">
    <w:abstractNumId w:val="18"/>
  </w:num>
  <w:num w:numId="15">
    <w:abstractNumId w:val="4"/>
  </w:num>
  <w:num w:numId="16">
    <w:abstractNumId w:val="21"/>
  </w:num>
  <w:num w:numId="17">
    <w:abstractNumId w:val="14"/>
  </w:num>
  <w:num w:numId="18">
    <w:abstractNumId w:val="15"/>
  </w:num>
  <w:num w:numId="19">
    <w:abstractNumId w:val="20"/>
  </w:num>
  <w:num w:numId="20">
    <w:abstractNumId w:val="19"/>
  </w:num>
  <w:num w:numId="21">
    <w:abstractNumId w:val="1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3E9C"/>
    <w:rsid w:val="000944BF"/>
    <w:rsid w:val="000968D3"/>
    <w:rsid w:val="000B0BA4"/>
    <w:rsid w:val="000B5342"/>
    <w:rsid w:val="000D0515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47E97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2A71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0258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570CC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2084"/>
    <w:rsid w:val="003B4FAF"/>
    <w:rsid w:val="003C02F6"/>
    <w:rsid w:val="003C09F9"/>
    <w:rsid w:val="003D14D7"/>
    <w:rsid w:val="003D2098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76077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BBE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66400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6F7306"/>
    <w:rsid w:val="00700A53"/>
    <w:rsid w:val="00706CC4"/>
    <w:rsid w:val="007105CD"/>
    <w:rsid w:val="00710820"/>
    <w:rsid w:val="007126B3"/>
    <w:rsid w:val="00712FAE"/>
    <w:rsid w:val="007138D9"/>
    <w:rsid w:val="00713B26"/>
    <w:rsid w:val="00713FFD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1041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27271"/>
    <w:rsid w:val="00932AB2"/>
    <w:rsid w:val="00932DDD"/>
    <w:rsid w:val="00936E3D"/>
    <w:rsid w:val="00940E62"/>
    <w:rsid w:val="00943A50"/>
    <w:rsid w:val="00954B44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0DB4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AF69B7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4CBD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4B5E"/>
    <w:rsid w:val="00C768D5"/>
    <w:rsid w:val="00C80F9E"/>
    <w:rsid w:val="00C84712"/>
    <w:rsid w:val="00C950B5"/>
    <w:rsid w:val="00C97FAC"/>
    <w:rsid w:val="00CA4595"/>
    <w:rsid w:val="00CA7B58"/>
    <w:rsid w:val="00CB2867"/>
    <w:rsid w:val="00CB3E22"/>
    <w:rsid w:val="00CC32D5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3049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1A73"/>
    <w:rsid w:val="00E94028"/>
    <w:rsid w:val="00E96582"/>
    <w:rsid w:val="00EA2F70"/>
    <w:rsid w:val="00EA44BC"/>
    <w:rsid w:val="00EA65AF"/>
    <w:rsid w:val="00EB7CFB"/>
    <w:rsid w:val="00EC10BA"/>
    <w:rsid w:val="00EC5237"/>
    <w:rsid w:val="00EC7326"/>
    <w:rsid w:val="00ED1DA5"/>
    <w:rsid w:val="00ED3397"/>
    <w:rsid w:val="00EE0F7E"/>
    <w:rsid w:val="00EE38A3"/>
    <w:rsid w:val="00EE49CB"/>
    <w:rsid w:val="00EF3077"/>
    <w:rsid w:val="00F04D4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3F83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09A2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F5BD-7A89-40BD-A9FC-99A18DB1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1978</Words>
  <Characters>1128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2019-06-26T11:55:00Z</dcterms:created>
  <dcterms:modified xsi:type="dcterms:W3CDTF">2019-06-26T11:55:00Z</dcterms:modified>
</cp:coreProperties>
</file>